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66" w:rsidRDefault="00DC19FF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9.5pt;margin-top:-11.35pt;width:221pt;height:94.9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" fillcolor="white [3201]" stroked="f" strokeweight=".5pt">
            <v:textbox>
              <w:txbxContent>
                <w:p w:rsidR="00FD4BE3" w:rsidRDefault="00987009" w:rsidP="00B44A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 2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распоряжении.</w:t>
                  </w:r>
                </w:p>
                <w:p w:rsidR="00987009" w:rsidRDefault="00987009" w:rsidP="00B44A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Мэрии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Грозного </w:t>
                  </w:r>
                </w:p>
                <w:p w:rsidR="00987009" w:rsidRPr="00987009" w:rsidRDefault="00987009" w:rsidP="00B44A66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28.12.2015 № 1083</w:t>
                  </w:r>
                </w:p>
              </w:txbxContent>
            </v:textbox>
            <w10:wrap anchorx="margin"/>
          </v:shape>
        </w:pict>
      </w:r>
    </w:p>
    <w:p w:rsidR="00B44A66" w:rsidRDefault="00B44A66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66" w:rsidRDefault="00B44A66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66" w:rsidRDefault="00B44A66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66" w:rsidRDefault="00B44A66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66" w:rsidRDefault="00B44A66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A66" w:rsidRDefault="00B44A66" w:rsidP="00B44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0B" w:rsidRDefault="00D15C0B" w:rsidP="00977C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КАРТА»</w:t>
      </w:r>
    </w:p>
    <w:p w:rsidR="00D531D9" w:rsidRDefault="00977C10" w:rsidP="00977C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инвестиционного проекта </w:t>
      </w:r>
      <w:r w:rsidR="000C6D37" w:rsidRPr="000C6D37">
        <w:rPr>
          <w:rFonts w:ascii="Times New Roman" w:hAnsi="Times New Roman" w:cs="Times New Roman"/>
          <w:b/>
          <w:sz w:val="28"/>
          <w:szCs w:val="28"/>
        </w:rPr>
        <w:t xml:space="preserve">«Строительство технопарка «Белфарма-Грозный» на территории Заводского района </w:t>
      </w:r>
      <w:proofErr w:type="gramStart"/>
      <w:r w:rsidR="000C6D37" w:rsidRPr="000C6D3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C6D37" w:rsidRPr="000C6D37">
        <w:rPr>
          <w:rFonts w:ascii="Times New Roman" w:hAnsi="Times New Roman" w:cs="Times New Roman"/>
          <w:b/>
          <w:sz w:val="28"/>
          <w:szCs w:val="28"/>
        </w:rPr>
        <w:t>. Грозного Чеченской Республики»</w:t>
      </w:r>
    </w:p>
    <w:p w:rsidR="00D61764" w:rsidRDefault="00D61764" w:rsidP="00D617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6"/>
        <w:gridCol w:w="2693"/>
        <w:gridCol w:w="2525"/>
        <w:gridCol w:w="2466"/>
        <w:gridCol w:w="1010"/>
      </w:tblGrid>
      <w:tr w:rsidR="001F7967" w:rsidRPr="00843E6D" w:rsidTr="00893C14">
        <w:tc>
          <w:tcPr>
            <w:tcW w:w="0" w:type="auto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25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Содержание (описание)</w:t>
            </w:r>
          </w:p>
        </w:tc>
        <w:tc>
          <w:tcPr>
            <w:tcW w:w="2466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010" w:type="dxa"/>
            <w:vAlign w:val="center"/>
          </w:tcPr>
          <w:p w:rsidR="00D61764" w:rsidRPr="00843E6D" w:rsidRDefault="00D61764" w:rsidP="00D6176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43E6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443613" w:rsidRPr="00843E6D" w:rsidTr="00A632AD">
        <w:tc>
          <w:tcPr>
            <w:tcW w:w="9344" w:type="dxa"/>
            <w:gridSpan w:val="5"/>
            <w:vAlign w:val="center"/>
          </w:tcPr>
          <w:p w:rsidR="00443613" w:rsidRPr="00843E6D" w:rsidRDefault="00443613" w:rsidP="008C3CCA">
            <w:pPr>
              <w:pStyle w:val="2"/>
              <w:outlineLvl w:val="1"/>
              <w:rPr>
                <w:rFonts w:cs="Times New Roman"/>
                <w:szCs w:val="22"/>
              </w:rPr>
            </w:pPr>
            <w:bookmarkStart w:id="0" w:name="_Toc435717028"/>
            <w:r w:rsidRPr="00843E6D">
              <w:rPr>
                <w:rFonts w:cs="Times New Roman"/>
                <w:szCs w:val="22"/>
              </w:rPr>
              <w:t>1. Решение организационных вопросов, связанны с созданием технопарка «</w:t>
            </w:r>
            <w:r w:rsidR="008C3CCA">
              <w:rPr>
                <w:rFonts w:cs="Times New Roman"/>
                <w:szCs w:val="22"/>
              </w:rPr>
              <w:t>Белфарма-Грозный</w:t>
            </w:r>
            <w:r w:rsidRPr="00843E6D">
              <w:rPr>
                <w:rFonts w:cs="Times New Roman"/>
                <w:szCs w:val="22"/>
              </w:rPr>
              <w:t>»</w:t>
            </w:r>
            <w:bookmarkEnd w:id="0"/>
            <w:r w:rsidR="001E5A7E">
              <w:rPr>
                <w:rFonts w:cs="Times New Roman"/>
                <w:szCs w:val="22"/>
              </w:rPr>
              <w:t>, и разработка концептуальных документов</w:t>
            </w:r>
          </w:p>
        </w:tc>
      </w:tr>
      <w:tr w:rsidR="001F7967" w:rsidRPr="00843E6D" w:rsidTr="00893C14">
        <w:tc>
          <w:tcPr>
            <w:tcW w:w="0" w:type="auto"/>
            <w:vAlign w:val="center"/>
          </w:tcPr>
          <w:p w:rsidR="00443613" w:rsidRPr="00843E6D" w:rsidRDefault="00443613" w:rsidP="004436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  <w:vAlign w:val="center"/>
          </w:tcPr>
          <w:p w:rsidR="00443613" w:rsidRPr="00843E6D" w:rsidRDefault="00443613" w:rsidP="006355B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Определение совместно с ОАО «УК Белфарм» площад</w:t>
            </w:r>
            <w:r w:rsidR="006355BE">
              <w:rPr>
                <w:rFonts w:ascii="Times New Roman" w:hAnsi="Times New Roman" w:cs="Times New Roman"/>
              </w:rPr>
              <w:t>к</w:t>
            </w:r>
            <w:r w:rsidRPr="00843E6D">
              <w:rPr>
                <w:rFonts w:ascii="Times New Roman" w:hAnsi="Times New Roman" w:cs="Times New Roman"/>
              </w:rPr>
              <w:t>и</w:t>
            </w:r>
            <w:r w:rsidR="006355BE">
              <w:rPr>
                <w:rFonts w:ascii="Times New Roman" w:hAnsi="Times New Roman" w:cs="Times New Roman"/>
              </w:rPr>
              <w:t xml:space="preserve"> </w:t>
            </w:r>
            <w:r w:rsidRPr="00843E6D">
              <w:rPr>
                <w:rFonts w:ascii="Times New Roman" w:hAnsi="Times New Roman" w:cs="Times New Roman"/>
              </w:rPr>
              <w:t>под</w:t>
            </w:r>
            <w:r w:rsidR="0080671C">
              <w:rPr>
                <w:rFonts w:ascii="Times New Roman" w:hAnsi="Times New Roman" w:cs="Times New Roman"/>
              </w:rPr>
              <w:t xml:space="preserve"> строительство</w:t>
            </w:r>
            <w:r w:rsidRPr="00843E6D">
              <w:rPr>
                <w:rFonts w:ascii="Times New Roman" w:hAnsi="Times New Roman" w:cs="Times New Roman"/>
              </w:rPr>
              <w:t xml:space="preserve"> технопарк</w:t>
            </w:r>
            <w:r w:rsidR="0080671C">
              <w:rPr>
                <w:rFonts w:ascii="Times New Roman" w:hAnsi="Times New Roman" w:cs="Times New Roman"/>
              </w:rPr>
              <w:t>а</w:t>
            </w:r>
            <w:r w:rsidRPr="00843E6D">
              <w:rPr>
                <w:rFonts w:ascii="Times New Roman" w:hAnsi="Times New Roman" w:cs="Times New Roman"/>
              </w:rPr>
              <w:t xml:space="preserve"> из общей площад</w:t>
            </w:r>
            <w:r w:rsidR="0080671C">
              <w:rPr>
                <w:rFonts w:ascii="Times New Roman" w:hAnsi="Times New Roman" w:cs="Times New Roman"/>
              </w:rPr>
              <w:t>и земельного участка, определенного под создание кластера</w:t>
            </w:r>
          </w:p>
        </w:tc>
        <w:tc>
          <w:tcPr>
            <w:tcW w:w="2525" w:type="dxa"/>
            <w:vAlign w:val="center"/>
          </w:tcPr>
          <w:p w:rsidR="00443613" w:rsidRPr="00843E6D" w:rsidRDefault="00443613" w:rsidP="00443613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Земельный участок под технопарк, согласно условиям конкурсного отбора Минэкономразвити</w:t>
            </w:r>
            <w:r w:rsidR="0080671C">
              <w:rPr>
                <w:rFonts w:ascii="Times New Roman" w:hAnsi="Times New Roman" w:cs="Times New Roman"/>
              </w:rPr>
              <w:t>я России, формируется отдельно</w:t>
            </w:r>
          </w:p>
        </w:tc>
        <w:tc>
          <w:tcPr>
            <w:tcW w:w="2466" w:type="dxa"/>
            <w:vAlign w:val="center"/>
          </w:tcPr>
          <w:p w:rsidR="0080671C" w:rsidRDefault="0080671C" w:rsidP="00443613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  <w:p w:rsidR="0080671C" w:rsidRDefault="0080671C" w:rsidP="00443613">
            <w:pPr>
              <w:contextualSpacing/>
              <w:rPr>
                <w:rFonts w:ascii="Times New Roman" w:hAnsi="Times New Roman" w:cs="Times New Roman"/>
              </w:rPr>
            </w:pPr>
          </w:p>
          <w:p w:rsidR="00443613" w:rsidRPr="00843E6D" w:rsidRDefault="00443613" w:rsidP="00443613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443613" w:rsidRPr="00843E6D" w:rsidRDefault="00CF404D" w:rsidP="00367E3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20.12.15</w:t>
            </w:r>
          </w:p>
        </w:tc>
      </w:tr>
      <w:tr w:rsidR="001F7967" w:rsidRPr="00843E6D" w:rsidTr="00893C14">
        <w:tc>
          <w:tcPr>
            <w:tcW w:w="0" w:type="auto"/>
            <w:vAlign w:val="center"/>
          </w:tcPr>
          <w:p w:rsidR="0080671C" w:rsidRDefault="0080671C" w:rsidP="00FD4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  <w:vAlign w:val="center"/>
          </w:tcPr>
          <w:p w:rsidR="0080671C" w:rsidRDefault="0080671C" w:rsidP="0080671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земельного участка под строительство технопарка</w:t>
            </w:r>
          </w:p>
        </w:tc>
        <w:tc>
          <w:tcPr>
            <w:tcW w:w="2525" w:type="dxa"/>
            <w:vAlign w:val="center"/>
          </w:tcPr>
          <w:p w:rsidR="0080671C" w:rsidRDefault="0080671C" w:rsidP="00FD4B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межевание участка;</w:t>
            </w:r>
          </w:p>
          <w:p w:rsidR="0080671C" w:rsidRDefault="0080671C" w:rsidP="00FD4B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получение кадастрового паспорта;</w:t>
            </w:r>
          </w:p>
          <w:p w:rsidR="00EC0825" w:rsidRDefault="00EC0825" w:rsidP="00FD4B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оформление ГПЗУ;</w:t>
            </w:r>
          </w:p>
          <w:p w:rsidR="0080671C" w:rsidRDefault="0080671C" w:rsidP="00FD4BE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регистрация права собственности муниципалитета на земельный участок</w:t>
            </w:r>
          </w:p>
        </w:tc>
        <w:tc>
          <w:tcPr>
            <w:tcW w:w="2466" w:type="dxa"/>
            <w:vAlign w:val="center"/>
          </w:tcPr>
          <w:p w:rsidR="0080671C" w:rsidRPr="00843E6D" w:rsidRDefault="0080671C" w:rsidP="00FD4BE3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80671C" w:rsidRDefault="0080671C" w:rsidP="00FD4B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Определение предварительной стоимости работ по строительству объектов технопарка и стоимости разработки проектно-сметной документации </w:t>
            </w:r>
          </w:p>
        </w:tc>
        <w:tc>
          <w:tcPr>
            <w:tcW w:w="2525" w:type="dxa"/>
            <w:vAlign w:val="center"/>
          </w:tcPr>
          <w:p w:rsidR="00DA1764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стоимости нижеуказанных работ: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проектно-сметной документации;</w:t>
            </w:r>
          </w:p>
          <w:p w:rsidR="00DA1764" w:rsidRPr="00FF795C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FF795C">
              <w:rPr>
                <w:rFonts w:ascii="Times New Roman" w:hAnsi="Times New Roman" w:cs="Times New Roman"/>
              </w:rPr>
              <w:t>- создание транспортной инфраструктуры (</w:t>
            </w:r>
            <w:r>
              <w:rPr>
                <w:rFonts w:ascii="Times New Roman" w:hAnsi="Times New Roman" w:cs="Times New Roman"/>
              </w:rPr>
              <w:t xml:space="preserve">подъездные </w:t>
            </w:r>
            <w:r w:rsidRPr="00FF795C">
              <w:rPr>
                <w:rFonts w:ascii="Times New Roman" w:hAnsi="Times New Roman" w:cs="Times New Roman"/>
              </w:rPr>
              <w:t>дороги);</w:t>
            </w:r>
          </w:p>
          <w:p w:rsidR="00DA1764" w:rsidRPr="00FF795C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FF795C">
              <w:rPr>
                <w:rFonts w:ascii="Times New Roman" w:hAnsi="Times New Roman" w:cs="Times New Roman"/>
              </w:rPr>
              <w:t>- подведение к границе технопарка сетей инженерной инфраструктуры (тепло, газ, электричество, вода, ливневая канализация, система очистки сточных вод, линии связи);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FF795C">
              <w:rPr>
                <w:rFonts w:ascii="Times New Roman" w:hAnsi="Times New Roman" w:cs="Times New Roman"/>
              </w:rPr>
              <w:t xml:space="preserve">- подготовка площадок для размещения резидентов и </w:t>
            </w:r>
            <w:r w:rsidRPr="00FF795C">
              <w:rPr>
                <w:rFonts w:ascii="Times New Roman" w:hAnsi="Times New Roman" w:cs="Times New Roman"/>
              </w:rPr>
              <w:lastRenderedPageBreak/>
              <w:t>инфраструктуры технопарка, в том числе проведение коммуникаций, строительство (реконструкция) офис</w:t>
            </w:r>
            <w:r>
              <w:rPr>
                <w:rFonts w:ascii="Times New Roman" w:hAnsi="Times New Roman" w:cs="Times New Roman"/>
              </w:rPr>
              <w:t>ных и производственных площадей.</w:t>
            </w:r>
          </w:p>
        </w:tc>
        <w:tc>
          <w:tcPr>
            <w:tcW w:w="2466" w:type="dxa"/>
            <w:vAlign w:val="center"/>
          </w:tcPr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Внесение предложений в Правительство ЧР о включении в проект бюджета ЧР на 2016 г. денежных средств на разработку проектно-сметной документации технопарка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Уровень софинансирования со стороны федерального бюджета – 95%. </w:t>
            </w:r>
          </w:p>
        </w:tc>
        <w:tc>
          <w:tcPr>
            <w:tcW w:w="2466" w:type="dxa"/>
            <w:vAlign w:val="center"/>
          </w:tcPr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Дакаев Р.Н.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 г.</w:t>
            </w:r>
          </w:p>
        </w:tc>
      </w:tr>
      <w:tr w:rsidR="001F7967" w:rsidRPr="00843E6D" w:rsidTr="00893C14">
        <w:tc>
          <w:tcPr>
            <w:tcW w:w="0" w:type="auto"/>
            <w:vAlign w:val="center"/>
          </w:tcPr>
          <w:p w:rsidR="008358E6" w:rsidRPr="00843E6D" w:rsidRDefault="008358E6" w:rsidP="008358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0" w:type="auto"/>
            <w:vAlign w:val="center"/>
          </w:tcPr>
          <w:p w:rsidR="008358E6" w:rsidRPr="00843E6D" w:rsidRDefault="008358E6" w:rsidP="008358E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Объявление тендера на разработку бизнес-плана, концепции и финансовой модели технопарка</w:t>
            </w:r>
          </w:p>
        </w:tc>
        <w:tc>
          <w:tcPr>
            <w:tcW w:w="2525" w:type="dxa"/>
            <w:vAlign w:val="center"/>
          </w:tcPr>
          <w:p w:rsidR="008358E6" w:rsidRPr="00843E6D" w:rsidRDefault="008358E6" w:rsidP="008358E6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Срок подготовки документов – не более двух месяцев</w:t>
            </w:r>
          </w:p>
        </w:tc>
        <w:tc>
          <w:tcPr>
            <w:tcW w:w="2466" w:type="dxa"/>
            <w:vAlign w:val="center"/>
          </w:tcPr>
          <w:p w:rsidR="008358E6" w:rsidRPr="00843E6D" w:rsidRDefault="00C6282C" w:rsidP="00835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Мэра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У.З. Мусаева</w:t>
            </w:r>
          </w:p>
        </w:tc>
        <w:tc>
          <w:tcPr>
            <w:tcW w:w="1010" w:type="dxa"/>
            <w:vAlign w:val="center"/>
          </w:tcPr>
          <w:p w:rsidR="008358E6" w:rsidRPr="00843E6D" w:rsidRDefault="004D27CD" w:rsidP="008358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 г.</w:t>
            </w:r>
            <w:r w:rsidR="008358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A7E" w:rsidRPr="00843E6D" w:rsidTr="00893C14">
        <w:tc>
          <w:tcPr>
            <w:tcW w:w="0" w:type="auto"/>
            <w:vAlign w:val="center"/>
          </w:tcPr>
          <w:p w:rsidR="001E5A7E" w:rsidRPr="00843E6D" w:rsidRDefault="001E5A7E" w:rsidP="001E5A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  <w:vAlign w:val="center"/>
          </w:tcPr>
          <w:p w:rsidR="001E5A7E" w:rsidRPr="00843E6D" w:rsidRDefault="001E5A7E" w:rsidP="001E5A7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843E6D">
              <w:rPr>
                <w:rFonts w:ascii="Times New Roman" w:hAnsi="Times New Roman" w:cs="Times New Roman"/>
              </w:rPr>
              <w:t xml:space="preserve"> бизнес-плана, концепции и финансовой модели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</w:t>
            </w:r>
          </w:p>
        </w:tc>
        <w:tc>
          <w:tcPr>
            <w:tcW w:w="2525" w:type="dxa"/>
            <w:vAlign w:val="center"/>
          </w:tcPr>
          <w:p w:rsidR="001E5A7E" w:rsidRPr="00843E6D" w:rsidRDefault="001E5A7E" w:rsidP="001E5A7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Срок подготовки документов – не более двух месяцев</w:t>
            </w:r>
          </w:p>
        </w:tc>
        <w:tc>
          <w:tcPr>
            <w:tcW w:w="2466" w:type="dxa"/>
            <w:vAlign w:val="center"/>
          </w:tcPr>
          <w:p w:rsidR="001E5A7E" w:rsidRDefault="001E5A7E" w:rsidP="001E5A7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1E5A7E" w:rsidRDefault="001E5A7E" w:rsidP="001E5A7E">
            <w:pPr>
              <w:contextualSpacing/>
              <w:rPr>
                <w:rFonts w:ascii="Times New Roman" w:hAnsi="Times New Roman" w:cs="Times New Roman"/>
              </w:rPr>
            </w:pPr>
          </w:p>
          <w:p w:rsidR="001E5A7E" w:rsidRDefault="001E5A7E" w:rsidP="001E5A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Мэрии г. Грозный</w:t>
            </w:r>
          </w:p>
          <w:p w:rsidR="001544EE" w:rsidRDefault="001544EE" w:rsidP="001E5A7E">
            <w:pPr>
              <w:contextualSpacing/>
              <w:rPr>
                <w:rFonts w:ascii="Times New Roman" w:hAnsi="Times New Roman" w:cs="Times New Roman"/>
              </w:rPr>
            </w:pPr>
          </w:p>
          <w:p w:rsidR="001544EE" w:rsidRDefault="001544EE" w:rsidP="001E5A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1E5A7E" w:rsidRDefault="001E5A7E" w:rsidP="001E5A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Общее описание площадки под строительство технопарка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а) наименование площадки – указываются наименование площадки, юридический адрес площадки, прилагается карта участка и близлежащей </w:t>
            </w:r>
            <w:r w:rsidRPr="00843E6D">
              <w:rPr>
                <w:rFonts w:ascii="Times New Roman" w:hAnsi="Times New Roman" w:cs="Times New Roman"/>
              </w:rPr>
              <w:lastRenderedPageBreak/>
              <w:t>территории (масштаб 1:2500 - 1:10000);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местоположение (адрес), границы и размер площадки, краткое описание;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форма собственности (государств</w:t>
            </w:r>
            <w:r>
              <w:rPr>
                <w:rFonts w:ascii="Times New Roman" w:hAnsi="Times New Roman" w:cs="Times New Roman"/>
              </w:rPr>
              <w:t>енная, муниципальная, частная);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г) наличие правовых ограничений (например, договора долгосрочной аренды), которые могут помешать созданию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 на территории площадки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843E6D">
              <w:rPr>
                <w:rFonts w:ascii="Times New Roman" w:hAnsi="Times New Roman" w:cs="Times New Roman"/>
              </w:rPr>
              <w:t xml:space="preserve">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1.5.2.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Материалы по территориальному планированию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согласование с генеральным планом городского округа, в котором будет находиться земельный участок под планируемый технопарк;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план-схема земельного участка;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в) ситуационный план участков со строениями и прилегающей территорией (масштаб от 1:2500 до 1:10000, бумажный и электронный (CAD) варианты (с расположением строений, инфраструктурных объектов, проездов, точек подключения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843E6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843E6D">
              <w:rPr>
                <w:rFonts w:ascii="Times New Roman" w:hAnsi="Times New Roman" w:cs="Times New Roman"/>
              </w:rPr>
              <w:t>о-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газо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водоресурсов</w:t>
            </w:r>
            <w:proofErr w:type="spellEnd"/>
            <w:r w:rsidRPr="00843E6D">
              <w:rPr>
                <w:rFonts w:ascii="Times New Roman" w:hAnsi="Times New Roman" w:cs="Times New Roman"/>
              </w:rPr>
              <w:t>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наличие трудовых ресурсов (населенные пункты в радиусе 10 км с указанием численности трудоспособного населения</w:t>
            </w:r>
          </w:p>
        </w:tc>
        <w:tc>
          <w:tcPr>
            <w:tcW w:w="2466" w:type="dxa"/>
            <w:vAlign w:val="center"/>
          </w:tcPr>
          <w:p w:rsidR="00DA1764" w:rsidRPr="009C5106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  <w:r>
              <w:rPr>
                <w:rFonts w:ascii="Times New Roman" w:hAnsi="Times New Roman" w:cs="Times New Roman"/>
              </w:rPr>
              <w:t xml:space="preserve"> – а)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б), в)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43E6D">
              <w:rPr>
                <w:rFonts w:ascii="Times New Roman" w:hAnsi="Times New Roman" w:cs="Times New Roman"/>
              </w:rPr>
              <w:t>аличие трудовых ресурсов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Населенные пункты в радиусе 10 км с указанием численности трудоспособного населения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1.5.4.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Информация по социально-</w:t>
            </w:r>
            <w:r w:rsidRPr="00843E6D">
              <w:rPr>
                <w:rFonts w:ascii="Times New Roman" w:hAnsi="Times New Roman" w:cs="Times New Roman"/>
              </w:rPr>
              <w:lastRenderedPageBreak/>
              <w:t>экономическому положению г. Грозного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Последние 5 лет – статистические </w:t>
            </w:r>
            <w:r w:rsidRPr="00843E6D">
              <w:rPr>
                <w:rFonts w:ascii="Times New Roman" w:hAnsi="Times New Roman" w:cs="Times New Roman"/>
              </w:rPr>
              <w:lastRenderedPageBreak/>
              <w:t>сборники по социально-экономическому положению, демографии, труду и занятости, образованию, инвестициям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Директор Департамента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1.5.5.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Транспортная доступность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введенной в эксплуатацию дороги с твердым покрытием до границы земельного участка;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наличие съезда с дороги к земельному участку, позволяющего обеспечить въе</w:t>
            </w:r>
            <w:proofErr w:type="gramStart"/>
            <w:r w:rsidRPr="00843E6D">
              <w:rPr>
                <w:rFonts w:ascii="Times New Roman" w:hAnsi="Times New Roman" w:cs="Times New Roman"/>
              </w:rPr>
              <w:t>зд стр</w:t>
            </w:r>
            <w:proofErr w:type="gramEnd"/>
            <w:r w:rsidRPr="00843E6D">
              <w:rPr>
                <w:rFonts w:ascii="Times New Roman" w:hAnsi="Times New Roman" w:cs="Times New Roman"/>
              </w:rPr>
              <w:t>оительной техники и проведение инженерных изысканий;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близость региональных дорог (м) и федеральных магистралей (м);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расстояние до жилой застройки, промышленных и сельскохозяйственных предприятий.</w:t>
            </w:r>
          </w:p>
        </w:tc>
        <w:tc>
          <w:tcPr>
            <w:tcW w:w="2466" w:type="dxa"/>
            <w:vAlign w:val="center"/>
          </w:tcPr>
          <w:p w:rsidR="00DA1764" w:rsidRPr="009C5106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9C5106">
              <w:rPr>
                <w:rFonts w:ascii="Times New Roman" w:hAnsi="Times New Roman" w:cs="Times New Roman"/>
                <w:bCs/>
              </w:rPr>
              <w:t>Директор департамента торговли и инвестици</w:t>
            </w:r>
            <w:r>
              <w:rPr>
                <w:rFonts w:ascii="Times New Roman" w:hAnsi="Times New Roman" w:cs="Times New Roman"/>
                <w:bCs/>
              </w:rPr>
              <w:t>онной политики Мэрии г. Грозн</w:t>
            </w:r>
            <w:r w:rsidR="00C6282C">
              <w:rPr>
                <w:rFonts w:ascii="Times New Roman" w:hAnsi="Times New Roman" w:cs="Times New Roman"/>
                <w:bCs/>
              </w:rPr>
              <w:t>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A1764" w:rsidRPr="009C5106" w:rsidRDefault="00DA1764" w:rsidP="00DA1764">
            <w:pPr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9C5106">
              <w:rPr>
                <w:rFonts w:ascii="Times New Roman" w:hAnsi="Times New Roman" w:cs="Times New Roman"/>
                <w:b/>
                <w:bCs/>
                <w:i/>
              </w:rPr>
              <w:t>Азерханов</w:t>
            </w:r>
            <w:proofErr w:type="spellEnd"/>
            <w:r w:rsidRPr="009C5106">
              <w:rPr>
                <w:rFonts w:ascii="Times New Roman" w:hAnsi="Times New Roman" w:cs="Times New Roman"/>
                <w:b/>
                <w:bCs/>
                <w:i/>
              </w:rPr>
              <w:t xml:space="preserve"> М.А.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DA1764" w:rsidRPr="00843E6D" w:rsidRDefault="00DA1764" w:rsidP="00C6282C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Председатель Комитета городского хозяйства Мэрии г. Грозн</w:t>
            </w:r>
            <w:r w:rsidR="00C6282C">
              <w:rPr>
                <w:rFonts w:ascii="Times New Roman" w:hAnsi="Times New Roman" w:cs="Times New Roman"/>
              </w:rPr>
              <w:t>ого</w:t>
            </w:r>
            <w:bookmarkStart w:id="1" w:name="_GoBack"/>
            <w:bookmarkEnd w:id="1"/>
            <w:r w:rsidRPr="00843E6D">
              <w:rPr>
                <w:rFonts w:ascii="Times New Roman" w:hAnsi="Times New Roman" w:cs="Times New Roman"/>
              </w:rPr>
              <w:t xml:space="preserve">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1.5.6.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к строительству объекты капитального строительства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6" w:type="dxa"/>
            <w:vAlign w:val="center"/>
          </w:tcPr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1764" w:rsidRPr="00E617C2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1.5.7.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общая площадь земельного участка, возможность расширения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га</w:t>
            </w:r>
            <w:proofErr w:type="gramEnd"/>
            <w:r w:rsidRPr="00843E6D">
              <w:rPr>
                <w:rFonts w:ascii="Times New Roman" w:hAnsi="Times New Roman" w:cs="Times New Roman"/>
              </w:rPr>
              <w:t>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свободная площадь земельного участка, не занятая зданиями и сооружениями;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43E6D">
              <w:rPr>
                <w:rFonts w:ascii="Times New Roman" w:hAnsi="Times New Roman" w:cs="Times New Roman"/>
              </w:rPr>
              <w:t>) геологические и геодезические параметры земельного участка;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3E6D">
              <w:rPr>
                <w:rFonts w:ascii="Times New Roman" w:hAnsi="Times New Roman" w:cs="Times New Roman"/>
              </w:rPr>
              <w:t xml:space="preserve">) сведения о проведении на участке геологических и геодезических работ (вид работ, дата работ, </w:t>
            </w:r>
            <w:r w:rsidRPr="00843E6D">
              <w:rPr>
                <w:rFonts w:ascii="Times New Roman" w:hAnsi="Times New Roman" w:cs="Times New Roman"/>
              </w:rPr>
              <w:lastRenderedPageBreak/>
              <w:t>кто проводил);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43E6D">
              <w:rPr>
                <w:rFonts w:ascii="Times New Roman" w:hAnsi="Times New Roman" w:cs="Times New Roman"/>
              </w:rPr>
              <w:t>) сведения о межевании земельного участка;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стоимость земельного участка</w:t>
            </w:r>
          </w:p>
        </w:tc>
        <w:tc>
          <w:tcPr>
            <w:tcW w:w="2466" w:type="dxa"/>
            <w:vAlign w:val="center"/>
          </w:tcPr>
          <w:p w:rsidR="00DA1764" w:rsidRPr="004E2F79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Информация о возможностях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газо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водо</w:t>
            </w:r>
            <w:proofErr w:type="spellEnd"/>
            <w:r w:rsidRPr="00843E6D">
              <w:rPr>
                <w:rFonts w:ascii="Times New Roman" w:hAnsi="Times New Roman" w:cs="Times New Roman"/>
              </w:rPr>
              <w:t>-, теплоснабжения, водоотведения, обеспечения телекоммуникациями технопарка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1.5.8.1.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на территории площадки точки подключения к электрическим сетям, обеспеченной свободной мощностью не менее 2 МВт;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наличие существующего подключения к электроснабжению или подтвержденной уполномоченной энергетической организацией технологической возможности подключения или согласованного проекта создания собственных мощностей с удельной мощностью не менее 0,2 МВт на каждый гектар;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расстояние до точки подключения к общественной сети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км</w:t>
            </w:r>
            <w:proofErr w:type="gramEnd"/>
            <w:r w:rsidRPr="00843E6D">
              <w:rPr>
                <w:rFonts w:ascii="Times New Roman" w:hAnsi="Times New Roman" w:cs="Times New Roman"/>
              </w:rPr>
              <w:t>); гарантии подачи (текущая ситуация и максимальный предел подачи);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энергоснабжающая подстанция, ее характеристики, подтверждающие документы;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средства подачи электроэнергии (подземный или воздушный кабель) (м);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е) затраты на подключение, если энергоснабжение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отсутствует, 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1.5.8.2.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существующего подключения или технических условий на подключение к сетям газоснабжения;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расстояние до точки подключения к общедоступной сети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км</w:t>
            </w:r>
            <w:proofErr w:type="gramEnd"/>
            <w:r w:rsidRPr="00843E6D">
              <w:rPr>
                <w:rFonts w:ascii="Times New Roman" w:hAnsi="Times New Roman" w:cs="Times New Roman"/>
              </w:rPr>
              <w:t>), ее характеристики (год постройки, протяженность, износ, подтверждающие документы);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расстояние до ближайших подстанций (ГРС, ГРП), их характеристики;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текущее количество подачи и максимальный предел подачи (тыс. куб. м);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затраты на подключение, если газоснабжение отсутствует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1.5.8.3.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а) наличие существующего подключения или технических условий на подключение к системе водоснабжения и водоотведения для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 и промышленных нужд;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б) тип водоснабжения (собственная артезианская скважина, </w:t>
            </w:r>
            <w:proofErr w:type="gramStart"/>
            <w:r w:rsidRPr="00843E6D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и т.д.);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расстояние до ближайшей водопроводной сети и точки подключения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км</w:t>
            </w:r>
            <w:proofErr w:type="gramEnd"/>
            <w:r w:rsidRPr="00843E6D">
              <w:rPr>
                <w:rFonts w:ascii="Times New Roman" w:hAnsi="Times New Roman" w:cs="Times New Roman"/>
              </w:rPr>
              <w:t>), ее характеристики (год постройки, протяженность, износ, подтверждающие документы);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ближайший водозабор, его характеристики;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д) текущее количество подачи воды и максимальный предел </w:t>
            </w:r>
            <w:r w:rsidRPr="00843E6D">
              <w:rPr>
                <w:rFonts w:ascii="Times New Roman" w:hAnsi="Times New Roman" w:cs="Times New Roman"/>
              </w:rPr>
              <w:lastRenderedPageBreak/>
              <w:t>подачи (тыс. м</w:t>
            </w:r>
            <w:r w:rsidRPr="00843E6D">
              <w:rPr>
                <w:rFonts w:ascii="Times New Roman" w:hAnsi="Times New Roman" w:cs="Times New Roman"/>
                <w:vertAlign w:val="superscript"/>
              </w:rPr>
              <w:t>3</w:t>
            </w:r>
            <w:r w:rsidRPr="00843E6D">
              <w:rPr>
                <w:rFonts w:ascii="Times New Roman" w:hAnsi="Times New Roman" w:cs="Times New Roman"/>
              </w:rPr>
              <w:t>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затраты на подключение, если водоснабжение отсутствует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рублей).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1.5.8.4.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а) наличие сетей водоотведения для </w:t>
            </w:r>
            <w:proofErr w:type="spellStart"/>
            <w:r w:rsidRPr="00843E6D">
              <w:rPr>
                <w:rFonts w:ascii="Times New Roman" w:hAnsi="Times New Roman" w:cs="Times New Roman"/>
              </w:rPr>
              <w:t>хозбытовых</w:t>
            </w:r>
            <w:proofErr w:type="spellEnd"/>
            <w:r w:rsidRPr="00843E6D">
              <w:rPr>
                <w:rFonts w:ascii="Times New Roman" w:hAnsi="Times New Roman" w:cs="Times New Roman"/>
              </w:rPr>
              <w:t>, промышленных и ливневых стоков (год постройки, протяженность, подтверждающие документы);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тип канализации (промышленная, сливная и т.д.);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расстояние до точки подключения к ближайшей сети, ее характеристики;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г) затраты на подключение или реконструкцию при необходимости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рублей).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1.5.8.5.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наличие котельной (мощность, вид топлива, год постройки, подтверждающие документы);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затраты на строительство или реконструкцию при необходимости (</w:t>
            </w:r>
            <w:proofErr w:type="gramStart"/>
            <w:r w:rsidRPr="00843E6D">
              <w:rPr>
                <w:rFonts w:ascii="Times New Roman" w:hAnsi="Times New Roman" w:cs="Times New Roman"/>
              </w:rPr>
              <w:t>млн</w:t>
            </w:r>
            <w:proofErr w:type="gramEnd"/>
            <w:r w:rsidRPr="00843E6D">
              <w:rPr>
                <w:rFonts w:ascii="Times New Roman" w:hAnsi="Times New Roman" w:cs="Times New Roman"/>
              </w:rPr>
              <w:t xml:space="preserve"> рублей).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1.5.8.6.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Телекоммуникации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технические характеристики, свободные мощности;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линии телефонной связи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городского хозяйства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Адаев Р.С-Х.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1.5.9.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Резиденты технопарка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наименование юридического лица, организационно-правовая форма;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необходимая площадь земельного участка или помещений (производственная, складская, офисная, иная);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выручка, объемы реализации продукции, предоставляемых услуг (в т.ч. натуральные показатели);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>г) численность работников, средняя заработная плата;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д) потребность в электроэнергии, газоснабжении, водоснабжении</w:t>
            </w:r>
            <w:proofErr w:type="gramStart"/>
            <w:r w:rsidRPr="00843E6D">
              <w:rPr>
                <w:rFonts w:ascii="Times New Roman" w:hAnsi="Times New Roman" w:cs="Times New Roman"/>
              </w:rPr>
              <w:t xml:space="preserve"> (- </w:t>
            </w:r>
            <w:proofErr w:type="gramEnd"/>
            <w:r w:rsidRPr="00843E6D">
              <w:rPr>
                <w:rFonts w:ascii="Times New Roman" w:hAnsi="Times New Roman" w:cs="Times New Roman"/>
              </w:rPr>
              <w:t>отведении), теплоснабжении и телекоммуникациях;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е) предполагаемые к строительству капитальные объекты (тип объекта, наименование объекта, назначение объекта, площадь объекта/протяженность, мощность объекта, затраты на строительство).</w:t>
            </w:r>
          </w:p>
        </w:tc>
        <w:tc>
          <w:tcPr>
            <w:tcW w:w="2466" w:type="dxa"/>
            <w:vAlign w:val="center"/>
          </w:tcPr>
          <w:p w:rsidR="00DA1764" w:rsidRDefault="00DA1764" w:rsidP="00DA1764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DA1764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1.5.10.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Управляющая компания технопарка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а) наименование, организационно-правовая форма, адрес и реквизиты;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б) бухгалтерский баланс управляющей компании за 2014 г., а также за 1, 2 и 3 кв. 2015 г.;</w:t>
            </w:r>
          </w:p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в) опыт управления объектами недвижимости.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Включение мероприятия в госпрограмму «Экономическое развитие и инновационная экономика Чеченской Республики» и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«Экономическое развитие города Грозного на 2016 – 2020 годы»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Наименование мероприятия и сумма средств, включенных в госпрограмму и в муниципальную программу, должны совпадать в содержательном плане с Законом о бюджете ЧР и Решением Совета депутатов г. Грозного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Дакаев Р.Н. 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Pr="00B16FB2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A222F3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A222F3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</w:tr>
      <w:tr w:rsidR="00DA1764" w:rsidRPr="00843E6D" w:rsidTr="00893C14"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0" w:type="auto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технического задания на проектирование объектов технопарка</w:t>
            </w:r>
          </w:p>
        </w:tc>
        <w:tc>
          <w:tcPr>
            <w:tcW w:w="2525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6" w:type="dxa"/>
            <w:vAlign w:val="center"/>
          </w:tcPr>
          <w:p w:rsidR="00DA1764" w:rsidRPr="00843E6D" w:rsidRDefault="00DA1764" w:rsidP="00DA1764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1764" w:rsidRPr="00843E6D" w:rsidRDefault="00DA1764" w:rsidP="00DA17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20.01.15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тендера на разработку проектно-сметной документации технопарка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Мэр</w:t>
            </w:r>
            <w:r w:rsidRPr="00843E6D">
              <w:rPr>
                <w:rFonts w:ascii="Times New Roman" w:hAnsi="Times New Roman" w:cs="Times New Roman"/>
              </w:rPr>
              <w:t xml:space="preserve"> г. Грозн</w:t>
            </w:r>
            <w:r>
              <w:rPr>
                <w:rFonts w:ascii="Times New Roman" w:hAnsi="Times New Roman" w:cs="Times New Roman"/>
              </w:rPr>
              <w:t>ый</w:t>
            </w:r>
            <w:r w:rsidRPr="00843E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Мусаева У.З.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2015 г. </w:t>
            </w:r>
          </w:p>
        </w:tc>
      </w:tr>
      <w:tr w:rsidR="00DA3BAE" w:rsidRPr="00843E6D" w:rsidTr="00A632AD">
        <w:tc>
          <w:tcPr>
            <w:tcW w:w="9344" w:type="dxa"/>
            <w:gridSpan w:val="5"/>
            <w:vAlign w:val="center"/>
          </w:tcPr>
          <w:p w:rsidR="00DA3BAE" w:rsidRPr="00843E6D" w:rsidRDefault="00DA3BAE" w:rsidP="00DA3BAE">
            <w:pPr>
              <w:pStyle w:val="2"/>
              <w:outlineLvl w:val="1"/>
            </w:pPr>
            <w:bookmarkStart w:id="2" w:name="_Toc435717030"/>
            <w:r>
              <w:lastRenderedPageBreak/>
              <w:t>2</w:t>
            </w:r>
            <w:r w:rsidRPr="00843E6D">
              <w:t>. Разработка заявки на участие в Конкурсном отборе Минэкономразвития России на предоставление субсидии из федерального бюджета на государственную поддержку малого и среднего предпринимательства по мероприятию «Создание и (или) развитие инфраструктуры поддержки субъектов малого и среднего предпринимательства, оказывающей имущественную поддержку, - промышленных парков, индустриальных парков, агропромышленных парков и технопарков» (постановление Правительство РФ от 30 декабря 2014 г. № 1605, приказы Минэкономразвития России от 27 февраля 2015 г. № 104, от 27 февраля 2015 г. № 105, от 25 марта 2015 г. № 167)</w:t>
            </w:r>
            <w:r>
              <w:t xml:space="preserve"> (технопарк)</w:t>
            </w:r>
            <w:bookmarkEnd w:id="2"/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Скан-образ подписанного заявления на участие в конкурсном отборе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а) пункта 1 приказа Минэкономразвития России от 27 февраля 2015 г. № 104. Подписывается Главой ЧР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Паспорт мероприятия (проекта)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б)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Требование в системе АИС.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Выписка из госпрограммы «Экономическое развитие и инновационная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экономика Чеченской Республики» и (при необходимости) </w:t>
            </w:r>
            <w:r w:rsidRPr="001830A0">
              <w:rPr>
                <w:rFonts w:ascii="Times New Roman" w:hAnsi="Times New Roman" w:cs="Times New Roman"/>
              </w:rPr>
              <w:t>муниципальной программы «Экономическое развитие города Грозного на 2016 – 2020 годы»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Подпункт в) пункта 1 приказа Минэкономразвития России от 27 февраля </w:t>
            </w:r>
            <w:r w:rsidRPr="00843E6D">
              <w:rPr>
                <w:rFonts w:ascii="Times New Roman" w:hAnsi="Times New Roman" w:cs="Times New Roman"/>
              </w:rPr>
              <w:lastRenderedPageBreak/>
              <w:t>2015 г. № 104. Подписывается руководителем уполномоченного органа и руководителем муниципалитета соответственно.</w:t>
            </w: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Соответствующие документы должны быть размещены в системе «Консультант».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Директор Департамента экономики и муниципального заказа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Мэрии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3BAE" w:rsidRPr="00B5559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1830A0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1830A0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02.02.16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43E6D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Выписка из Закона о бюджете Чеченской Республики и (при необходимости) решения Совета депутатов г. Грозного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г) пункта 1 приказа Минэкономразвития России от 27 февраля 2015 г. № 104. Подписывается руководителем уполномоченного органа и Минфина Ч</w:t>
            </w:r>
            <w:r>
              <w:rPr>
                <w:rFonts w:ascii="Times New Roman" w:hAnsi="Times New Roman" w:cs="Times New Roman"/>
              </w:rPr>
              <w:t>Р</w:t>
            </w:r>
            <w:r w:rsidRPr="00843E6D">
              <w:rPr>
                <w:rFonts w:ascii="Times New Roman" w:hAnsi="Times New Roman" w:cs="Times New Roman"/>
              </w:rPr>
              <w:t xml:space="preserve"> и руководителем муниципалитета и городского финансового органа соответственно.</w:t>
            </w: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Соответствующие документы должны быть размещены в системе «Консультант».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ГУ «</w:t>
            </w:r>
            <w:r w:rsidRPr="00843E6D">
              <w:rPr>
                <w:rFonts w:ascii="Times New Roman" w:hAnsi="Times New Roman" w:cs="Times New Roman"/>
              </w:rPr>
              <w:t>Департамент финансов г. Грозн</w:t>
            </w:r>
            <w:r>
              <w:rPr>
                <w:rFonts w:ascii="Times New Roman" w:hAnsi="Times New Roman" w:cs="Times New Roman"/>
              </w:rPr>
              <w:t>ый»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4F66D9">
              <w:rPr>
                <w:rFonts w:ascii="Times New Roman" w:hAnsi="Times New Roman" w:cs="Times New Roman"/>
                <w:b/>
                <w:i/>
              </w:rPr>
              <w:t>Юнусов Б.Ш.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д)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Решение об утверждении проектной документации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е)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положительного заключения о достоверности сметной стоимости объектов капитального строительства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ж)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Копия сводного сметного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расчета стоимости строительства (реконструкции) объектов </w:t>
            </w:r>
            <w:r>
              <w:rPr>
                <w:rFonts w:ascii="Times New Roman" w:hAnsi="Times New Roman" w:cs="Times New Roman"/>
              </w:rPr>
              <w:t>технопарка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Подпункт и) пункта 1 </w:t>
            </w:r>
            <w:r w:rsidRPr="00843E6D">
              <w:rPr>
                <w:rFonts w:ascii="Times New Roman" w:hAnsi="Times New Roman" w:cs="Times New Roman"/>
              </w:rPr>
              <w:lastRenderedPageBreak/>
              <w:t>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 w:rsidRPr="00843E6D">
              <w:rPr>
                <w:rFonts w:ascii="Times New Roman" w:hAnsi="Times New Roman" w:cs="Times New Roman"/>
              </w:rPr>
              <w:lastRenderedPageBreak/>
              <w:t xml:space="preserve">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43E6D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свидетельства о государственной регистрации застройщика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н)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Паспорт инвестиционного проекта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о)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Копии государственного контракта и задания на проектирование объектов индустриального 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п)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2016 г. 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.13.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Титульные списки объектов капитального строительства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р)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.14.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Копии документов, подтверждающих направление средств на </w:t>
            </w:r>
            <w:r w:rsidRPr="00843E6D">
              <w:rPr>
                <w:rFonts w:ascii="Times New Roman" w:hAnsi="Times New Roman" w:cs="Times New Roman"/>
              </w:rPr>
              <w:lastRenderedPageBreak/>
              <w:t>финансирование объектов индустриального 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Подпункт с) пункта 1 приказа Минэкономразвития </w:t>
            </w:r>
            <w:r w:rsidRPr="00843E6D">
              <w:rPr>
                <w:rFonts w:ascii="Times New Roman" w:hAnsi="Times New Roman" w:cs="Times New Roman"/>
              </w:rPr>
              <w:lastRenderedPageBreak/>
              <w:t>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ГУ «</w:t>
            </w:r>
            <w:r w:rsidRPr="00843E6D">
              <w:rPr>
                <w:rFonts w:ascii="Times New Roman" w:hAnsi="Times New Roman" w:cs="Times New Roman"/>
              </w:rPr>
              <w:t>Департамент финансов г. Грозн</w:t>
            </w:r>
            <w:r>
              <w:rPr>
                <w:rFonts w:ascii="Times New Roman" w:hAnsi="Times New Roman" w:cs="Times New Roman"/>
              </w:rPr>
              <w:t>ый»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4F66D9">
              <w:rPr>
                <w:rFonts w:ascii="Times New Roman" w:hAnsi="Times New Roman" w:cs="Times New Roman"/>
                <w:b/>
                <w:i/>
              </w:rPr>
              <w:lastRenderedPageBreak/>
              <w:t>Юнусов Б.Ш.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Март 2016 г. 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43E6D">
              <w:rPr>
                <w:rFonts w:ascii="Times New Roman" w:hAnsi="Times New Roman" w:cs="Times New Roman"/>
              </w:rPr>
              <w:t>.15.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Копия государственного контракта на проведение </w:t>
            </w:r>
            <w:proofErr w:type="spellStart"/>
            <w:r w:rsidRPr="00843E6D">
              <w:rPr>
                <w:rFonts w:ascii="Times New Roman" w:hAnsi="Times New Roman" w:cs="Times New Roman"/>
              </w:rPr>
              <w:t>госэкспертизы</w:t>
            </w:r>
            <w:proofErr w:type="spellEnd"/>
            <w:r w:rsidRPr="00843E6D">
              <w:rPr>
                <w:rFonts w:ascii="Times New Roman" w:hAnsi="Times New Roman" w:cs="Times New Roman"/>
              </w:rPr>
              <w:t xml:space="preserve"> проектной документации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Отдельное требование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2016 г. 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.16.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Расчет интегральной оценки эффективности инвестиционного проекта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т)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.17.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техническом состоянии объекта капитального строительства (при необходимости)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у)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.18.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Копия эскиза архитектурного решения и фотоматериалы здания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ф)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Начальник Департамента строительства и архитектуры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Ташухаджиев Н-А.Л.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.19.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и объект недвижимости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ц) пункта 1 приказа Минэкономразвития России от 27 февраля 2015 г. № 104.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Председатель Комитета имущественных и земельных отношений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Мациев А.С.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.20.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Справка о наличии в бюджете Чеченской </w:t>
            </w:r>
            <w:r w:rsidRPr="00843E6D">
              <w:rPr>
                <w:rFonts w:ascii="Times New Roman" w:hAnsi="Times New Roman" w:cs="Times New Roman"/>
              </w:rPr>
              <w:lastRenderedPageBreak/>
              <w:t>Республики (бюджете муниципалитета) бюджетных ассигнований на исполнение расходных обязательств на соответствующие мероприятия государственной поддержки малого и среднего предпринимательства Чеченской Республики на 2016 год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lastRenderedPageBreak/>
              <w:t xml:space="preserve">Подпункт б) пункта 2 приказа </w:t>
            </w:r>
            <w:r w:rsidRPr="00843E6D">
              <w:rPr>
                <w:rFonts w:ascii="Times New Roman" w:hAnsi="Times New Roman" w:cs="Times New Roman"/>
              </w:rPr>
              <w:lastRenderedPageBreak/>
              <w:t>Минэкономразвития России от 27 февраля 2015 г. № 105.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 ГУ «</w:t>
            </w:r>
            <w:r w:rsidRPr="00843E6D">
              <w:rPr>
                <w:rFonts w:ascii="Times New Roman" w:hAnsi="Times New Roman" w:cs="Times New Roman"/>
              </w:rPr>
              <w:t xml:space="preserve">Департамент </w:t>
            </w:r>
            <w:r w:rsidRPr="00843E6D">
              <w:rPr>
                <w:rFonts w:ascii="Times New Roman" w:hAnsi="Times New Roman" w:cs="Times New Roman"/>
              </w:rPr>
              <w:lastRenderedPageBreak/>
              <w:t>финансов г. Грозн</w:t>
            </w:r>
            <w:r>
              <w:rPr>
                <w:rFonts w:ascii="Times New Roman" w:hAnsi="Times New Roman" w:cs="Times New Roman"/>
              </w:rPr>
              <w:t>ый»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4F66D9">
              <w:rPr>
                <w:rFonts w:ascii="Times New Roman" w:hAnsi="Times New Roman" w:cs="Times New Roman"/>
                <w:b/>
                <w:i/>
              </w:rPr>
              <w:t>Юнусов Б.Ш.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бюджетного департамента Минфина ЧР </w:t>
            </w:r>
            <w:proofErr w:type="spellStart"/>
            <w:r w:rsidRPr="00C85DE3">
              <w:rPr>
                <w:rFonts w:ascii="Times New Roman" w:hAnsi="Times New Roman" w:cs="Times New Roman"/>
                <w:b/>
                <w:i/>
              </w:rPr>
              <w:t>Сербиева</w:t>
            </w:r>
            <w:proofErr w:type="spellEnd"/>
            <w:r w:rsidRPr="00C85DE3">
              <w:rPr>
                <w:rFonts w:ascii="Times New Roman" w:hAnsi="Times New Roman" w:cs="Times New Roman"/>
                <w:b/>
                <w:i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5DE3">
              <w:rPr>
                <w:rFonts w:ascii="Times New Roman" w:hAnsi="Times New Roman" w:cs="Times New Roman"/>
              </w:rPr>
              <w:t>(по согласованию)</w:t>
            </w: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01.04.16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43E6D">
              <w:rPr>
                <w:rFonts w:ascii="Times New Roman" w:hAnsi="Times New Roman" w:cs="Times New Roman"/>
              </w:rPr>
              <w:t>.21.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Документ о подтверждении наличия гос</w:t>
            </w:r>
            <w:r>
              <w:rPr>
                <w:rFonts w:ascii="Times New Roman" w:hAnsi="Times New Roman" w:cs="Times New Roman"/>
              </w:rPr>
              <w:t>программы Чеченской Республики «</w:t>
            </w:r>
            <w:r w:rsidRPr="00843E6D">
              <w:rPr>
                <w:rFonts w:ascii="Times New Roman" w:hAnsi="Times New Roman" w:cs="Times New Roman"/>
              </w:rPr>
              <w:t>Экономическое развитие и инновационная экономика Чеченской Республики</w:t>
            </w:r>
            <w:r>
              <w:rPr>
                <w:rFonts w:ascii="Times New Roman" w:hAnsi="Times New Roman" w:cs="Times New Roman"/>
              </w:rPr>
              <w:t>»</w:t>
            </w:r>
            <w:r w:rsidRPr="00843E6D">
              <w:rPr>
                <w:rFonts w:ascii="Times New Roman" w:hAnsi="Times New Roman" w:cs="Times New Roman"/>
              </w:rPr>
              <w:t xml:space="preserve"> и (при необходимости) муниципальной программы </w:t>
            </w:r>
            <w:r>
              <w:rPr>
                <w:rFonts w:ascii="Times New Roman" w:hAnsi="Times New Roman" w:cs="Times New Roman"/>
              </w:rPr>
              <w:t>«Экономическое развитие города Грозного на 2016 – 2020 годы»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Постановление Правительства ЧР об утверждении госпрограммы. Подпункт а) пункта 3.4 приказа Минэкономразвития России от 27 февраля 2015 г. № 105. Подписывается Председателем Правительства ЧР.</w:t>
            </w:r>
          </w:p>
        </w:tc>
        <w:tc>
          <w:tcPr>
            <w:tcW w:w="2466" w:type="dxa"/>
            <w:vAlign w:val="center"/>
          </w:tcPr>
          <w:p w:rsidR="00DA3BAE" w:rsidRDefault="00DA3BAE" w:rsidP="00DA3BAE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  <w:p w:rsidR="00DA3BAE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</w:p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государственных программ </w:t>
            </w:r>
            <w:proofErr w:type="spellStart"/>
            <w:r>
              <w:rPr>
                <w:rFonts w:ascii="Times New Roman" w:hAnsi="Times New Roman" w:cs="Times New Roman"/>
              </w:rPr>
              <w:t>Минэкономтерразвития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ЧР </w:t>
            </w:r>
            <w:proofErr w:type="spellStart"/>
            <w:r w:rsidRPr="00367D6F">
              <w:rPr>
                <w:rFonts w:ascii="Times New Roman" w:hAnsi="Times New Roman" w:cs="Times New Roman"/>
                <w:b/>
                <w:i/>
              </w:rPr>
              <w:t>Такаева</w:t>
            </w:r>
            <w:proofErr w:type="spellEnd"/>
            <w:r w:rsidRPr="00367D6F">
              <w:rPr>
                <w:rFonts w:ascii="Times New Roman" w:hAnsi="Times New Roman" w:cs="Times New Roman"/>
                <w:b/>
                <w:i/>
              </w:rPr>
              <w:t xml:space="preserve"> Л.А.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2168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.22.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согласии Чеченской Республики с условиями конкурсного отбора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в)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.23.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Справка о согласии Чеченской Республики с условиями долевого софинансирования расходов по мероприятиям государственной поддержки малого и среднего предпринимательства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Требование в системе АИС.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.24.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об обеспечении соответствия значений показателей государственной программы Чеченской Республики «Экономическое развитие и инновационная экономика Чеченской Республики»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г)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43E6D">
              <w:rPr>
                <w:rFonts w:ascii="Times New Roman" w:hAnsi="Times New Roman" w:cs="Times New Roman"/>
              </w:rPr>
              <w:t>.25.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Документ об определении уполномоченного органа исполнительной власти Чеченской Республики на взаимодействие с Минэкономразвития России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д)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.26.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 размещении информации в сети «Интернет»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е)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>Р.Н. Дакаев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.27.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об исполнении законодательства Российской Федерации о контрактной системе закупок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ж) пункта 3.4 приказа Минэкономразвития России от 27 февраля 2015 г. № 105.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.28.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Обязательство Чеченской Республики по вводу в эксплуатацию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Отдельное требование.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.29.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Обязательство Чеченской Республики об обеспечении функционирования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 в течение не менее 10 лет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а) пункта 14.2</w:t>
            </w:r>
            <w:r w:rsidRPr="00843E6D">
              <w:rPr>
                <w:rFonts w:ascii="Times New Roman" w:hAnsi="Times New Roman" w:cs="Times New Roman"/>
              </w:rPr>
              <w:t>.2 приказа Минэкономразвития России от 25 марта 2015 г. № 167.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.30.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Обязательство Чеченской Республики о внесении субсидий федерального бюджета в госпрограмму Чеченской Республики «Экономическое развитие и инновационная экономика Чеченской Республики»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Требование в системе АИС. Подписывается Главой ЧР.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инвестиционной деятельности и кластерной политики Минэкономтерразвития ЧР </w:t>
            </w:r>
            <w:r w:rsidRPr="00A222F3">
              <w:rPr>
                <w:rFonts w:ascii="Times New Roman" w:hAnsi="Times New Roman" w:cs="Times New Roman"/>
                <w:b/>
                <w:i/>
              </w:rPr>
              <w:t>Садыков М.М.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F3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.31.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Бизнес-план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в) пункта 14.</w:t>
            </w: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DA3BAE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43E6D">
              <w:rPr>
                <w:rFonts w:ascii="Times New Roman" w:hAnsi="Times New Roman" w:cs="Times New Roman"/>
              </w:rPr>
              <w:t>.32.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Финансовая модель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д</w:t>
            </w:r>
            <w:r w:rsidRPr="00843E6D">
              <w:rPr>
                <w:rFonts w:ascii="Times New Roman" w:hAnsi="Times New Roman" w:cs="Times New Roman"/>
              </w:rPr>
              <w:t>) пункта 14.1.2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DA3BAE" w:rsidRPr="00843E6D" w:rsidTr="00893C14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.33.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Концепция создания и развития </w:t>
            </w:r>
            <w:r>
              <w:rPr>
                <w:rFonts w:ascii="Times New Roman" w:hAnsi="Times New Roman" w:cs="Times New Roman"/>
              </w:rPr>
              <w:t>технопарка</w:t>
            </w:r>
            <w:r w:rsidRPr="00843E6D">
              <w:rPr>
                <w:rFonts w:ascii="Times New Roman" w:hAnsi="Times New Roman" w:cs="Times New Roman"/>
              </w:rPr>
              <w:t xml:space="preserve"> в Заводском районе г. Грозного Чеченской Республики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>Подпункт г) пункта 14.1.2 приказа Минэкономразвития России от 25 марта 2015 г. № 167. Подписывается руководителем уполномоченного органа.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Директор Департамента экономики и муниципального заказа Мэрии г. Грозного </w:t>
            </w:r>
            <w:r w:rsidRPr="00843E6D">
              <w:rPr>
                <w:rFonts w:ascii="Times New Roman" w:hAnsi="Times New Roman" w:cs="Times New Roman"/>
                <w:b/>
                <w:i/>
              </w:rPr>
              <w:t xml:space="preserve">Р.Н. Дакаев </w:t>
            </w:r>
            <w:r w:rsidRPr="00843E6D">
              <w:rPr>
                <w:rFonts w:ascii="Times New Roman" w:hAnsi="Times New Roman" w:cs="Times New Roman"/>
              </w:rPr>
              <w:t>(совместно со структурными подразделениями</w:t>
            </w:r>
            <w:r>
              <w:rPr>
                <w:rFonts w:ascii="Times New Roman" w:hAnsi="Times New Roman" w:cs="Times New Roman"/>
              </w:rPr>
              <w:t xml:space="preserve"> Мэрии г. Грозного)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  <w:tr w:rsidR="00DA3BAE" w:rsidRPr="00843E6D" w:rsidTr="00DA3BAE"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43E6D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4</w:t>
            </w:r>
            <w:r w:rsidRPr="00843E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Предварительные соглашения с потенциальными резидентами </w:t>
            </w:r>
            <w:r>
              <w:rPr>
                <w:rFonts w:ascii="Times New Roman" w:hAnsi="Times New Roman" w:cs="Times New Roman"/>
              </w:rPr>
              <w:t>техно</w:t>
            </w:r>
            <w:r w:rsidRPr="00843E6D">
              <w:rPr>
                <w:rFonts w:ascii="Times New Roman" w:hAnsi="Times New Roman" w:cs="Times New Roman"/>
              </w:rPr>
              <w:t>парка</w:t>
            </w:r>
          </w:p>
        </w:tc>
        <w:tc>
          <w:tcPr>
            <w:tcW w:w="2525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 w:rsidRPr="00843E6D">
              <w:rPr>
                <w:rFonts w:ascii="Times New Roman" w:hAnsi="Times New Roman" w:cs="Times New Roman"/>
              </w:rPr>
              <w:t xml:space="preserve">Подпункт </w:t>
            </w:r>
            <w:r>
              <w:rPr>
                <w:rFonts w:ascii="Times New Roman" w:hAnsi="Times New Roman" w:cs="Times New Roman"/>
              </w:rPr>
              <w:t>е</w:t>
            </w:r>
            <w:r w:rsidRPr="00843E6D">
              <w:rPr>
                <w:rFonts w:ascii="Times New Roman" w:hAnsi="Times New Roman" w:cs="Times New Roman"/>
              </w:rPr>
              <w:t>) пункта 14.1.2 приказа Минэкономразвития России от 25 марта 2015 г. № 167.</w:t>
            </w:r>
          </w:p>
        </w:tc>
        <w:tc>
          <w:tcPr>
            <w:tcW w:w="2466" w:type="dxa"/>
            <w:vAlign w:val="center"/>
          </w:tcPr>
          <w:p w:rsidR="00DA3BAE" w:rsidRPr="00843E6D" w:rsidRDefault="00DA3BAE" w:rsidP="00DA3BA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ООО «ТехноМедФарма» </w:t>
            </w:r>
            <w:r w:rsidRPr="00F85520">
              <w:rPr>
                <w:rFonts w:ascii="Times New Roman" w:hAnsi="Times New Roman" w:cs="Times New Roman"/>
                <w:b/>
                <w:i/>
              </w:rPr>
              <w:t>Грачев С.А.</w:t>
            </w:r>
          </w:p>
        </w:tc>
        <w:tc>
          <w:tcPr>
            <w:tcW w:w="1010" w:type="dxa"/>
            <w:vAlign w:val="center"/>
          </w:tcPr>
          <w:p w:rsidR="00DA3BAE" w:rsidRPr="00843E6D" w:rsidRDefault="00DA3BAE" w:rsidP="00DA3B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01.03.16</w:t>
            </w:r>
          </w:p>
        </w:tc>
      </w:tr>
    </w:tbl>
    <w:p w:rsidR="00040B9F" w:rsidRDefault="00040B9F" w:rsidP="000049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40B9F" w:rsidSect="002D16D6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88" w:rsidRDefault="000D0188" w:rsidP="00F177F4">
      <w:pPr>
        <w:spacing w:after="0" w:line="240" w:lineRule="auto"/>
      </w:pPr>
      <w:r>
        <w:separator/>
      </w:r>
    </w:p>
  </w:endnote>
  <w:endnote w:type="continuationSeparator" w:id="0">
    <w:p w:rsidR="000D0188" w:rsidRDefault="000D0188" w:rsidP="00F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E3" w:rsidRDefault="00FD4BE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88" w:rsidRDefault="000D0188" w:rsidP="00F177F4">
      <w:pPr>
        <w:spacing w:after="0" w:line="240" w:lineRule="auto"/>
      </w:pPr>
      <w:r>
        <w:separator/>
      </w:r>
    </w:p>
  </w:footnote>
  <w:footnote w:type="continuationSeparator" w:id="0">
    <w:p w:rsidR="000D0188" w:rsidRDefault="000D0188" w:rsidP="00F1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923718"/>
      <w:docPartObj>
        <w:docPartGallery w:val="Page Numbers (Top of Page)"/>
        <w:docPartUnique/>
      </w:docPartObj>
    </w:sdtPr>
    <w:sdtContent>
      <w:p w:rsidR="00FD4BE3" w:rsidRDefault="00DC19FF">
        <w:pPr>
          <w:pStyle w:val="ab"/>
          <w:jc w:val="center"/>
        </w:pPr>
        <w:r w:rsidRPr="00F177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FD4BE3" w:rsidRPr="00F177F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177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87009"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Pr="00F177F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D4BE3" w:rsidRDefault="00FD4BE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6E3"/>
    <w:rsid w:val="0000098D"/>
    <w:rsid w:val="00002AB4"/>
    <w:rsid w:val="000049B7"/>
    <w:rsid w:val="00013A95"/>
    <w:rsid w:val="00015B4B"/>
    <w:rsid w:val="0001721E"/>
    <w:rsid w:val="000200FB"/>
    <w:rsid w:val="00022B2C"/>
    <w:rsid w:val="00023B22"/>
    <w:rsid w:val="000245D2"/>
    <w:rsid w:val="000257F4"/>
    <w:rsid w:val="00026D1B"/>
    <w:rsid w:val="00027F78"/>
    <w:rsid w:val="00030878"/>
    <w:rsid w:val="000309B1"/>
    <w:rsid w:val="00034878"/>
    <w:rsid w:val="00034C7B"/>
    <w:rsid w:val="00040B9F"/>
    <w:rsid w:val="00043B21"/>
    <w:rsid w:val="00044C02"/>
    <w:rsid w:val="00046A36"/>
    <w:rsid w:val="00047043"/>
    <w:rsid w:val="00053277"/>
    <w:rsid w:val="00053643"/>
    <w:rsid w:val="00066463"/>
    <w:rsid w:val="00067461"/>
    <w:rsid w:val="00067EAC"/>
    <w:rsid w:val="00070C02"/>
    <w:rsid w:val="00083EBE"/>
    <w:rsid w:val="00085A92"/>
    <w:rsid w:val="00086DBE"/>
    <w:rsid w:val="00092956"/>
    <w:rsid w:val="000937C3"/>
    <w:rsid w:val="00097A02"/>
    <w:rsid w:val="00097BCB"/>
    <w:rsid w:val="000A1F7B"/>
    <w:rsid w:val="000A2548"/>
    <w:rsid w:val="000A774F"/>
    <w:rsid w:val="000B07E2"/>
    <w:rsid w:val="000B2E0C"/>
    <w:rsid w:val="000B7453"/>
    <w:rsid w:val="000C1F56"/>
    <w:rsid w:val="000C6D37"/>
    <w:rsid w:val="000C6E95"/>
    <w:rsid w:val="000D0188"/>
    <w:rsid w:val="000D0A9D"/>
    <w:rsid w:val="000D66AC"/>
    <w:rsid w:val="000D7752"/>
    <w:rsid w:val="000D7D17"/>
    <w:rsid w:val="000E0859"/>
    <w:rsid w:val="000E1ADE"/>
    <w:rsid w:val="000E2B17"/>
    <w:rsid w:val="000E32D2"/>
    <w:rsid w:val="000F154B"/>
    <w:rsid w:val="000F4380"/>
    <w:rsid w:val="000F5A5F"/>
    <w:rsid w:val="00103B21"/>
    <w:rsid w:val="001057FA"/>
    <w:rsid w:val="00107D38"/>
    <w:rsid w:val="00112CB6"/>
    <w:rsid w:val="001131D6"/>
    <w:rsid w:val="001137D8"/>
    <w:rsid w:val="001170D6"/>
    <w:rsid w:val="0012031D"/>
    <w:rsid w:val="00121267"/>
    <w:rsid w:val="001243B2"/>
    <w:rsid w:val="001353D8"/>
    <w:rsid w:val="0014243D"/>
    <w:rsid w:val="00151DE4"/>
    <w:rsid w:val="001539EA"/>
    <w:rsid w:val="001544EE"/>
    <w:rsid w:val="00154CE8"/>
    <w:rsid w:val="00157C66"/>
    <w:rsid w:val="00157CD9"/>
    <w:rsid w:val="00161244"/>
    <w:rsid w:val="00161755"/>
    <w:rsid w:val="00170271"/>
    <w:rsid w:val="0017190E"/>
    <w:rsid w:val="00177FAE"/>
    <w:rsid w:val="00180E3B"/>
    <w:rsid w:val="00180EFB"/>
    <w:rsid w:val="00187CAF"/>
    <w:rsid w:val="00191DCB"/>
    <w:rsid w:val="001954F2"/>
    <w:rsid w:val="001961BF"/>
    <w:rsid w:val="001B0816"/>
    <w:rsid w:val="001B6DBB"/>
    <w:rsid w:val="001B7ABD"/>
    <w:rsid w:val="001C1D08"/>
    <w:rsid w:val="001C7538"/>
    <w:rsid w:val="001D3651"/>
    <w:rsid w:val="001D7CE7"/>
    <w:rsid w:val="001E2905"/>
    <w:rsid w:val="001E2D6F"/>
    <w:rsid w:val="001E3BA0"/>
    <w:rsid w:val="001E49A7"/>
    <w:rsid w:val="001E510D"/>
    <w:rsid w:val="001E5A7E"/>
    <w:rsid w:val="001E7C20"/>
    <w:rsid w:val="001F2FAD"/>
    <w:rsid w:val="001F624B"/>
    <w:rsid w:val="001F7967"/>
    <w:rsid w:val="001F79D6"/>
    <w:rsid w:val="00202936"/>
    <w:rsid w:val="00202979"/>
    <w:rsid w:val="0020619E"/>
    <w:rsid w:val="00206506"/>
    <w:rsid w:val="002132D4"/>
    <w:rsid w:val="002175AA"/>
    <w:rsid w:val="00217706"/>
    <w:rsid w:val="00217BC9"/>
    <w:rsid w:val="0023030C"/>
    <w:rsid w:val="0023391A"/>
    <w:rsid w:val="00234A1C"/>
    <w:rsid w:val="00234FDF"/>
    <w:rsid w:val="00237B84"/>
    <w:rsid w:val="00250CE5"/>
    <w:rsid w:val="002513FA"/>
    <w:rsid w:val="002602C0"/>
    <w:rsid w:val="00266F5A"/>
    <w:rsid w:val="00267F0B"/>
    <w:rsid w:val="002730B7"/>
    <w:rsid w:val="00275FA9"/>
    <w:rsid w:val="00276DF0"/>
    <w:rsid w:val="0028037A"/>
    <w:rsid w:val="00282147"/>
    <w:rsid w:val="00283819"/>
    <w:rsid w:val="00286E13"/>
    <w:rsid w:val="002878A6"/>
    <w:rsid w:val="002962EF"/>
    <w:rsid w:val="0029770D"/>
    <w:rsid w:val="002A203D"/>
    <w:rsid w:val="002A47FF"/>
    <w:rsid w:val="002B13F8"/>
    <w:rsid w:val="002B1BA6"/>
    <w:rsid w:val="002B231B"/>
    <w:rsid w:val="002B2FA7"/>
    <w:rsid w:val="002B7C78"/>
    <w:rsid w:val="002C5ACB"/>
    <w:rsid w:val="002D0541"/>
    <w:rsid w:val="002D16D6"/>
    <w:rsid w:val="002E1194"/>
    <w:rsid w:val="002E1D69"/>
    <w:rsid w:val="002E56E6"/>
    <w:rsid w:val="002E7CB2"/>
    <w:rsid w:val="002F01BE"/>
    <w:rsid w:val="002F175D"/>
    <w:rsid w:val="002F5297"/>
    <w:rsid w:val="002F78C4"/>
    <w:rsid w:val="003008F8"/>
    <w:rsid w:val="00302859"/>
    <w:rsid w:val="00313DDA"/>
    <w:rsid w:val="003148A1"/>
    <w:rsid w:val="0031781F"/>
    <w:rsid w:val="00320B61"/>
    <w:rsid w:val="00321229"/>
    <w:rsid w:val="00322177"/>
    <w:rsid w:val="00325562"/>
    <w:rsid w:val="0033114C"/>
    <w:rsid w:val="003400F5"/>
    <w:rsid w:val="00341DF5"/>
    <w:rsid w:val="00342345"/>
    <w:rsid w:val="00342562"/>
    <w:rsid w:val="0034435A"/>
    <w:rsid w:val="0035113E"/>
    <w:rsid w:val="003541D5"/>
    <w:rsid w:val="0035544F"/>
    <w:rsid w:val="003561AF"/>
    <w:rsid w:val="00362B53"/>
    <w:rsid w:val="00363326"/>
    <w:rsid w:val="00365546"/>
    <w:rsid w:val="00367E34"/>
    <w:rsid w:val="00370361"/>
    <w:rsid w:val="00380EDA"/>
    <w:rsid w:val="00380F14"/>
    <w:rsid w:val="003853E5"/>
    <w:rsid w:val="003948B8"/>
    <w:rsid w:val="00394A3F"/>
    <w:rsid w:val="003958F6"/>
    <w:rsid w:val="00395CCC"/>
    <w:rsid w:val="00396544"/>
    <w:rsid w:val="0039695B"/>
    <w:rsid w:val="003A0CF6"/>
    <w:rsid w:val="003B0161"/>
    <w:rsid w:val="003B051A"/>
    <w:rsid w:val="003B1184"/>
    <w:rsid w:val="003C1443"/>
    <w:rsid w:val="003C1B03"/>
    <w:rsid w:val="003C268B"/>
    <w:rsid w:val="003C298F"/>
    <w:rsid w:val="003C3D16"/>
    <w:rsid w:val="003C5FBF"/>
    <w:rsid w:val="003C728B"/>
    <w:rsid w:val="003D0102"/>
    <w:rsid w:val="003D3806"/>
    <w:rsid w:val="003D6301"/>
    <w:rsid w:val="003D6BCF"/>
    <w:rsid w:val="003E1F24"/>
    <w:rsid w:val="003E5525"/>
    <w:rsid w:val="00402973"/>
    <w:rsid w:val="004068DB"/>
    <w:rsid w:val="00407363"/>
    <w:rsid w:val="00407A32"/>
    <w:rsid w:val="0041008A"/>
    <w:rsid w:val="00411B8E"/>
    <w:rsid w:val="00413532"/>
    <w:rsid w:val="00414650"/>
    <w:rsid w:val="00415252"/>
    <w:rsid w:val="00416798"/>
    <w:rsid w:val="00420A0C"/>
    <w:rsid w:val="004220C5"/>
    <w:rsid w:val="00422E7D"/>
    <w:rsid w:val="00425902"/>
    <w:rsid w:val="0044234E"/>
    <w:rsid w:val="00443613"/>
    <w:rsid w:val="00447AFE"/>
    <w:rsid w:val="00447C36"/>
    <w:rsid w:val="0045644F"/>
    <w:rsid w:val="00463232"/>
    <w:rsid w:val="00466BC4"/>
    <w:rsid w:val="0047375C"/>
    <w:rsid w:val="00482ECE"/>
    <w:rsid w:val="0048348C"/>
    <w:rsid w:val="0049018A"/>
    <w:rsid w:val="004913BA"/>
    <w:rsid w:val="00494E61"/>
    <w:rsid w:val="00494F9F"/>
    <w:rsid w:val="004A42C4"/>
    <w:rsid w:val="004A73A5"/>
    <w:rsid w:val="004B05AD"/>
    <w:rsid w:val="004B0C5A"/>
    <w:rsid w:val="004B3FD0"/>
    <w:rsid w:val="004B44AF"/>
    <w:rsid w:val="004B7568"/>
    <w:rsid w:val="004C0238"/>
    <w:rsid w:val="004C6AB2"/>
    <w:rsid w:val="004C6D24"/>
    <w:rsid w:val="004D27CD"/>
    <w:rsid w:val="004D7A3D"/>
    <w:rsid w:val="004E1B5C"/>
    <w:rsid w:val="004E2F79"/>
    <w:rsid w:val="004E34A0"/>
    <w:rsid w:val="004E59D4"/>
    <w:rsid w:val="004E6040"/>
    <w:rsid w:val="004E6AF5"/>
    <w:rsid w:val="004F057E"/>
    <w:rsid w:val="004F4920"/>
    <w:rsid w:val="004F61E8"/>
    <w:rsid w:val="004F6EE5"/>
    <w:rsid w:val="004F7706"/>
    <w:rsid w:val="004F7D07"/>
    <w:rsid w:val="00500200"/>
    <w:rsid w:val="0050282B"/>
    <w:rsid w:val="00502EB7"/>
    <w:rsid w:val="005047FF"/>
    <w:rsid w:val="00505D34"/>
    <w:rsid w:val="005110A1"/>
    <w:rsid w:val="005133D7"/>
    <w:rsid w:val="005143AC"/>
    <w:rsid w:val="005151BF"/>
    <w:rsid w:val="00520F51"/>
    <w:rsid w:val="00521186"/>
    <w:rsid w:val="00521906"/>
    <w:rsid w:val="00521E39"/>
    <w:rsid w:val="00527C2C"/>
    <w:rsid w:val="00531546"/>
    <w:rsid w:val="0054150F"/>
    <w:rsid w:val="00543965"/>
    <w:rsid w:val="0054437B"/>
    <w:rsid w:val="00545610"/>
    <w:rsid w:val="00546A44"/>
    <w:rsid w:val="00550CDA"/>
    <w:rsid w:val="00551B5B"/>
    <w:rsid w:val="00554973"/>
    <w:rsid w:val="00555365"/>
    <w:rsid w:val="0055663E"/>
    <w:rsid w:val="00557096"/>
    <w:rsid w:val="00557819"/>
    <w:rsid w:val="0057114D"/>
    <w:rsid w:val="00573264"/>
    <w:rsid w:val="00576B2A"/>
    <w:rsid w:val="00580BBB"/>
    <w:rsid w:val="005849DB"/>
    <w:rsid w:val="005853EC"/>
    <w:rsid w:val="00585FD2"/>
    <w:rsid w:val="00593637"/>
    <w:rsid w:val="00593A1E"/>
    <w:rsid w:val="00596CDF"/>
    <w:rsid w:val="005A4FFB"/>
    <w:rsid w:val="005A5724"/>
    <w:rsid w:val="005B166D"/>
    <w:rsid w:val="005B1FAD"/>
    <w:rsid w:val="005B1FB3"/>
    <w:rsid w:val="005B3B99"/>
    <w:rsid w:val="005C0AF7"/>
    <w:rsid w:val="005C45DC"/>
    <w:rsid w:val="005C51D2"/>
    <w:rsid w:val="005C68F6"/>
    <w:rsid w:val="005D3CEE"/>
    <w:rsid w:val="005D4464"/>
    <w:rsid w:val="005D666C"/>
    <w:rsid w:val="00600D51"/>
    <w:rsid w:val="00603A50"/>
    <w:rsid w:val="00607171"/>
    <w:rsid w:val="00611187"/>
    <w:rsid w:val="006131E7"/>
    <w:rsid w:val="00620A4F"/>
    <w:rsid w:val="00621470"/>
    <w:rsid w:val="00625ADC"/>
    <w:rsid w:val="00626960"/>
    <w:rsid w:val="00626B51"/>
    <w:rsid w:val="006355BE"/>
    <w:rsid w:val="00635A19"/>
    <w:rsid w:val="00635C67"/>
    <w:rsid w:val="00642A5D"/>
    <w:rsid w:val="006431E3"/>
    <w:rsid w:val="0065068E"/>
    <w:rsid w:val="006544D8"/>
    <w:rsid w:val="00657853"/>
    <w:rsid w:val="006638BB"/>
    <w:rsid w:val="00672235"/>
    <w:rsid w:val="00673CAE"/>
    <w:rsid w:val="00674B40"/>
    <w:rsid w:val="00676437"/>
    <w:rsid w:val="0067717C"/>
    <w:rsid w:val="00681730"/>
    <w:rsid w:val="0068405F"/>
    <w:rsid w:val="00691075"/>
    <w:rsid w:val="00691F3D"/>
    <w:rsid w:val="0069265B"/>
    <w:rsid w:val="0069332A"/>
    <w:rsid w:val="00694050"/>
    <w:rsid w:val="0069534E"/>
    <w:rsid w:val="006965DC"/>
    <w:rsid w:val="006A271E"/>
    <w:rsid w:val="006A41DE"/>
    <w:rsid w:val="006A73B7"/>
    <w:rsid w:val="006B114A"/>
    <w:rsid w:val="006B22CB"/>
    <w:rsid w:val="006B52D6"/>
    <w:rsid w:val="006C1A6C"/>
    <w:rsid w:val="006C7016"/>
    <w:rsid w:val="006C78C8"/>
    <w:rsid w:val="006C7D15"/>
    <w:rsid w:val="006D2C5F"/>
    <w:rsid w:val="006D2CA0"/>
    <w:rsid w:val="006E236E"/>
    <w:rsid w:val="006E3085"/>
    <w:rsid w:val="006F20A2"/>
    <w:rsid w:val="006F2E46"/>
    <w:rsid w:val="006F4200"/>
    <w:rsid w:val="007123F9"/>
    <w:rsid w:val="007124CD"/>
    <w:rsid w:val="007131BB"/>
    <w:rsid w:val="00715C8E"/>
    <w:rsid w:val="00721364"/>
    <w:rsid w:val="00722FFA"/>
    <w:rsid w:val="00723D4C"/>
    <w:rsid w:val="007311C5"/>
    <w:rsid w:val="007317B7"/>
    <w:rsid w:val="00731AD3"/>
    <w:rsid w:val="007353FB"/>
    <w:rsid w:val="00737FF1"/>
    <w:rsid w:val="0075070D"/>
    <w:rsid w:val="007548E8"/>
    <w:rsid w:val="00760018"/>
    <w:rsid w:val="00766774"/>
    <w:rsid w:val="007669C0"/>
    <w:rsid w:val="0077511C"/>
    <w:rsid w:val="00777BCD"/>
    <w:rsid w:val="0078158D"/>
    <w:rsid w:val="00783A4F"/>
    <w:rsid w:val="00791105"/>
    <w:rsid w:val="00793C9D"/>
    <w:rsid w:val="0079430E"/>
    <w:rsid w:val="00795781"/>
    <w:rsid w:val="007A1D82"/>
    <w:rsid w:val="007A34C0"/>
    <w:rsid w:val="007B303B"/>
    <w:rsid w:val="007B394A"/>
    <w:rsid w:val="007B5215"/>
    <w:rsid w:val="007B5596"/>
    <w:rsid w:val="007B653D"/>
    <w:rsid w:val="007C0FC8"/>
    <w:rsid w:val="007C1DC5"/>
    <w:rsid w:val="007C702F"/>
    <w:rsid w:val="007C7C7D"/>
    <w:rsid w:val="007C7DF3"/>
    <w:rsid w:val="007D10F7"/>
    <w:rsid w:val="007D4420"/>
    <w:rsid w:val="007D4B03"/>
    <w:rsid w:val="007E252B"/>
    <w:rsid w:val="007F6B66"/>
    <w:rsid w:val="0080671C"/>
    <w:rsid w:val="008106E3"/>
    <w:rsid w:val="008113F4"/>
    <w:rsid w:val="00812D25"/>
    <w:rsid w:val="00815D9A"/>
    <w:rsid w:val="00820E71"/>
    <w:rsid w:val="008254F0"/>
    <w:rsid w:val="00827F33"/>
    <w:rsid w:val="008318B7"/>
    <w:rsid w:val="00831B74"/>
    <w:rsid w:val="0083248A"/>
    <w:rsid w:val="00835269"/>
    <w:rsid w:val="008358E6"/>
    <w:rsid w:val="00842487"/>
    <w:rsid w:val="00843E6D"/>
    <w:rsid w:val="00846AB3"/>
    <w:rsid w:val="00850B47"/>
    <w:rsid w:val="00852441"/>
    <w:rsid w:val="0085767D"/>
    <w:rsid w:val="00863522"/>
    <w:rsid w:val="00874BA5"/>
    <w:rsid w:val="0088067B"/>
    <w:rsid w:val="00881FC1"/>
    <w:rsid w:val="008826DB"/>
    <w:rsid w:val="008836D9"/>
    <w:rsid w:val="00887AEA"/>
    <w:rsid w:val="00887EA5"/>
    <w:rsid w:val="00890630"/>
    <w:rsid w:val="00893274"/>
    <w:rsid w:val="00893705"/>
    <w:rsid w:val="00893C14"/>
    <w:rsid w:val="008966E4"/>
    <w:rsid w:val="00896F60"/>
    <w:rsid w:val="0089704F"/>
    <w:rsid w:val="008A0B08"/>
    <w:rsid w:val="008A3A45"/>
    <w:rsid w:val="008A3F91"/>
    <w:rsid w:val="008A4224"/>
    <w:rsid w:val="008A7E3D"/>
    <w:rsid w:val="008B0EA2"/>
    <w:rsid w:val="008B4E5F"/>
    <w:rsid w:val="008B57A2"/>
    <w:rsid w:val="008B63AF"/>
    <w:rsid w:val="008C0D16"/>
    <w:rsid w:val="008C36D8"/>
    <w:rsid w:val="008C3CCA"/>
    <w:rsid w:val="008C4496"/>
    <w:rsid w:val="008C63DE"/>
    <w:rsid w:val="008D2457"/>
    <w:rsid w:val="008D3B55"/>
    <w:rsid w:val="008D4B7D"/>
    <w:rsid w:val="008D6DDA"/>
    <w:rsid w:val="008E13A0"/>
    <w:rsid w:val="008E1AF2"/>
    <w:rsid w:val="008E2FBA"/>
    <w:rsid w:val="008F41E8"/>
    <w:rsid w:val="008F5A18"/>
    <w:rsid w:val="008F5F3B"/>
    <w:rsid w:val="008F7DED"/>
    <w:rsid w:val="00903AA8"/>
    <w:rsid w:val="00910A33"/>
    <w:rsid w:val="00913C0C"/>
    <w:rsid w:val="00913D17"/>
    <w:rsid w:val="00917EC5"/>
    <w:rsid w:val="00922D7B"/>
    <w:rsid w:val="00930467"/>
    <w:rsid w:val="00932205"/>
    <w:rsid w:val="00934CAC"/>
    <w:rsid w:val="0094295C"/>
    <w:rsid w:val="00943048"/>
    <w:rsid w:val="00950B69"/>
    <w:rsid w:val="0095568C"/>
    <w:rsid w:val="00955E33"/>
    <w:rsid w:val="00956BD1"/>
    <w:rsid w:val="00957630"/>
    <w:rsid w:val="00961E29"/>
    <w:rsid w:val="009620D9"/>
    <w:rsid w:val="009644F3"/>
    <w:rsid w:val="00965EE8"/>
    <w:rsid w:val="009667C6"/>
    <w:rsid w:val="009673B8"/>
    <w:rsid w:val="00970082"/>
    <w:rsid w:val="009723AC"/>
    <w:rsid w:val="00976A3C"/>
    <w:rsid w:val="00977C10"/>
    <w:rsid w:val="00980E0C"/>
    <w:rsid w:val="009820EC"/>
    <w:rsid w:val="0098630B"/>
    <w:rsid w:val="00987009"/>
    <w:rsid w:val="009914E2"/>
    <w:rsid w:val="0099200B"/>
    <w:rsid w:val="00992798"/>
    <w:rsid w:val="00994BF4"/>
    <w:rsid w:val="009A15DF"/>
    <w:rsid w:val="009A328A"/>
    <w:rsid w:val="009B3ADB"/>
    <w:rsid w:val="009B5EDA"/>
    <w:rsid w:val="009C32A8"/>
    <w:rsid w:val="009D0092"/>
    <w:rsid w:val="009D0A66"/>
    <w:rsid w:val="009D362E"/>
    <w:rsid w:val="009D62A2"/>
    <w:rsid w:val="009E250B"/>
    <w:rsid w:val="009E288A"/>
    <w:rsid w:val="009F160D"/>
    <w:rsid w:val="009F1969"/>
    <w:rsid w:val="009F1D0D"/>
    <w:rsid w:val="009F42F7"/>
    <w:rsid w:val="00A01614"/>
    <w:rsid w:val="00A03970"/>
    <w:rsid w:val="00A0417C"/>
    <w:rsid w:val="00A056B5"/>
    <w:rsid w:val="00A05A8E"/>
    <w:rsid w:val="00A115D3"/>
    <w:rsid w:val="00A2069D"/>
    <w:rsid w:val="00A21F26"/>
    <w:rsid w:val="00A24375"/>
    <w:rsid w:val="00A249E6"/>
    <w:rsid w:val="00A27B24"/>
    <w:rsid w:val="00A316CF"/>
    <w:rsid w:val="00A32EB2"/>
    <w:rsid w:val="00A410FE"/>
    <w:rsid w:val="00A419D3"/>
    <w:rsid w:val="00A4539C"/>
    <w:rsid w:val="00A51A1C"/>
    <w:rsid w:val="00A5392B"/>
    <w:rsid w:val="00A54591"/>
    <w:rsid w:val="00A632AD"/>
    <w:rsid w:val="00A63EFA"/>
    <w:rsid w:val="00A65128"/>
    <w:rsid w:val="00A66723"/>
    <w:rsid w:val="00A7207F"/>
    <w:rsid w:val="00A759B4"/>
    <w:rsid w:val="00A7696F"/>
    <w:rsid w:val="00A77154"/>
    <w:rsid w:val="00A8422B"/>
    <w:rsid w:val="00A94DB4"/>
    <w:rsid w:val="00A97E54"/>
    <w:rsid w:val="00AA249A"/>
    <w:rsid w:val="00AB3723"/>
    <w:rsid w:val="00AB39AF"/>
    <w:rsid w:val="00AB695A"/>
    <w:rsid w:val="00AC0286"/>
    <w:rsid w:val="00AC1895"/>
    <w:rsid w:val="00AC4DC2"/>
    <w:rsid w:val="00AC648A"/>
    <w:rsid w:val="00AC7EC1"/>
    <w:rsid w:val="00AD0602"/>
    <w:rsid w:val="00AD258D"/>
    <w:rsid w:val="00AD4395"/>
    <w:rsid w:val="00AE70F6"/>
    <w:rsid w:val="00AF2895"/>
    <w:rsid w:val="00AF37FA"/>
    <w:rsid w:val="00B00514"/>
    <w:rsid w:val="00B02D93"/>
    <w:rsid w:val="00B03E67"/>
    <w:rsid w:val="00B04830"/>
    <w:rsid w:val="00B06650"/>
    <w:rsid w:val="00B132A5"/>
    <w:rsid w:val="00B1693A"/>
    <w:rsid w:val="00B16CB8"/>
    <w:rsid w:val="00B16EAE"/>
    <w:rsid w:val="00B31EFC"/>
    <w:rsid w:val="00B3279F"/>
    <w:rsid w:val="00B33341"/>
    <w:rsid w:val="00B3546A"/>
    <w:rsid w:val="00B36DC9"/>
    <w:rsid w:val="00B43B7F"/>
    <w:rsid w:val="00B44A66"/>
    <w:rsid w:val="00B4518D"/>
    <w:rsid w:val="00B474CE"/>
    <w:rsid w:val="00B50654"/>
    <w:rsid w:val="00B509C2"/>
    <w:rsid w:val="00B60741"/>
    <w:rsid w:val="00B645E7"/>
    <w:rsid w:val="00B672AA"/>
    <w:rsid w:val="00B73E14"/>
    <w:rsid w:val="00B76EED"/>
    <w:rsid w:val="00B91948"/>
    <w:rsid w:val="00B94231"/>
    <w:rsid w:val="00B94A51"/>
    <w:rsid w:val="00B94B3B"/>
    <w:rsid w:val="00B967EA"/>
    <w:rsid w:val="00BA27BB"/>
    <w:rsid w:val="00BA3185"/>
    <w:rsid w:val="00BA73D1"/>
    <w:rsid w:val="00BA75EF"/>
    <w:rsid w:val="00BA7E9A"/>
    <w:rsid w:val="00BB0114"/>
    <w:rsid w:val="00BB0F28"/>
    <w:rsid w:val="00BB2FE5"/>
    <w:rsid w:val="00BB3BC1"/>
    <w:rsid w:val="00BB3F30"/>
    <w:rsid w:val="00BB5D27"/>
    <w:rsid w:val="00BC36DD"/>
    <w:rsid w:val="00BC433C"/>
    <w:rsid w:val="00BC6320"/>
    <w:rsid w:val="00BD0879"/>
    <w:rsid w:val="00BD11BA"/>
    <w:rsid w:val="00BD27A9"/>
    <w:rsid w:val="00BD3CDA"/>
    <w:rsid w:val="00BE432D"/>
    <w:rsid w:val="00BE4360"/>
    <w:rsid w:val="00BE4380"/>
    <w:rsid w:val="00BE43F9"/>
    <w:rsid w:val="00BE6C52"/>
    <w:rsid w:val="00BE6CA8"/>
    <w:rsid w:val="00BF391B"/>
    <w:rsid w:val="00BF4147"/>
    <w:rsid w:val="00BF4E29"/>
    <w:rsid w:val="00C0015B"/>
    <w:rsid w:val="00C01C43"/>
    <w:rsid w:val="00C0525E"/>
    <w:rsid w:val="00C07CE9"/>
    <w:rsid w:val="00C11F75"/>
    <w:rsid w:val="00C1763C"/>
    <w:rsid w:val="00C17A35"/>
    <w:rsid w:val="00C26F65"/>
    <w:rsid w:val="00C31063"/>
    <w:rsid w:val="00C33438"/>
    <w:rsid w:val="00C37225"/>
    <w:rsid w:val="00C375D6"/>
    <w:rsid w:val="00C42B38"/>
    <w:rsid w:val="00C45D50"/>
    <w:rsid w:val="00C46C9B"/>
    <w:rsid w:val="00C52079"/>
    <w:rsid w:val="00C54F1C"/>
    <w:rsid w:val="00C57FE3"/>
    <w:rsid w:val="00C6282C"/>
    <w:rsid w:val="00C6311F"/>
    <w:rsid w:val="00C640AC"/>
    <w:rsid w:val="00C64C02"/>
    <w:rsid w:val="00C749FB"/>
    <w:rsid w:val="00C75A29"/>
    <w:rsid w:val="00C776C5"/>
    <w:rsid w:val="00C825A8"/>
    <w:rsid w:val="00C948A9"/>
    <w:rsid w:val="00C955B2"/>
    <w:rsid w:val="00CA4B1E"/>
    <w:rsid w:val="00CB0C0C"/>
    <w:rsid w:val="00CB445A"/>
    <w:rsid w:val="00CB67F4"/>
    <w:rsid w:val="00CB6ACC"/>
    <w:rsid w:val="00CC3912"/>
    <w:rsid w:val="00CC3E6F"/>
    <w:rsid w:val="00CC5E1B"/>
    <w:rsid w:val="00CC65EE"/>
    <w:rsid w:val="00CC6670"/>
    <w:rsid w:val="00CD06A9"/>
    <w:rsid w:val="00CD1A73"/>
    <w:rsid w:val="00CD4669"/>
    <w:rsid w:val="00CD5B92"/>
    <w:rsid w:val="00CE0217"/>
    <w:rsid w:val="00CE39C2"/>
    <w:rsid w:val="00CE3DB3"/>
    <w:rsid w:val="00CE6585"/>
    <w:rsid w:val="00CF404D"/>
    <w:rsid w:val="00CF5346"/>
    <w:rsid w:val="00CF7A8B"/>
    <w:rsid w:val="00D00393"/>
    <w:rsid w:val="00D035E0"/>
    <w:rsid w:val="00D13F50"/>
    <w:rsid w:val="00D14455"/>
    <w:rsid w:val="00D147C3"/>
    <w:rsid w:val="00D14A66"/>
    <w:rsid w:val="00D15C0B"/>
    <w:rsid w:val="00D23C29"/>
    <w:rsid w:val="00D2572B"/>
    <w:rsid w:val="00D27D6F"/>
    <w:rsid w:val="00D30AAA"/>
    <w:rsid w:val="00D32B11"/>
    <w:rsid w:val="00D34268"/>
    <w:rsid w:val="00D344BB"/>
    <w:rsid w:val="00D3759C"/>
    <w:rsid w:val="00D37F2C"/>
    <w:rsid w:val="00D4738E"/>
    <w:rsid w:val="00D531D9"/>
    <w:rsid w:val="00D61764"/>
    <w:rsid w:val="00D73882"/>
    <w:rsid w:val="00D75198"/>
    <w:rsid w:val="00D76AD1"/>
    <w:rsid w:val="00D803FC"/>
    <w:rsid w:val="00D858BE"/>
    <w:rsid w:val="00D90E26"/>
    <w:rsid w:val="00D9410A"/>
    <w:rsid w:val="00D94266"/>
    <w:rsid w:val="00D97F9D"/>
    <w:rsid w:val="00DA1764"/>
    <w:rsid w:val="00DA3BAE"/>
    <w:rsid w:val="00DA3DF1"/>
    <w:rsid w:val="00DA43FB"/>
    <w:rsid w:val="00DA4897"/>
    <w:rsid w:val="00DA7A83"/>
    <w:rsid w:val="00DB0B9D"/>
    <w:rsid w:val="00DC102C"/>
    <w:rsid w:val="00DC17CA"/>
    <w:rsid w:val="00DC19FF"/>
    <w:rsid w:val="00DC3A5F"/>
    <w:rsid w:val="00DC5ACF"/>
    <w:rsid w:val="00DC6E06"/>
    <w:rsid w:val="00DD43E0"/>
    <w:rsid w:val="00DE6099"/>
    <w:rsid w:val="00DF0E58"/>
    <w:rsid w:val="00DF1B75"/>
    <w:rsid w:val="00DF40EB"/>
    <w:rsid w:val="00DF5126"/>
    <w:rsid w:val="00DF70AF"/>
    <w:rsid w:val="00E00272"/>
    <w:rsid w:val="00E017AB"/>
    <w:rsid w:val="00E04B14"/>
    <w:rsid w:val="00E05953"/>
    <w:rsid w:val="00E06CD5"/>
    <w:rsid w:val="00E1010B"/>
    <w:rsid w:val="00E11061"/>
    <w:rsid w:val="00E12F70"/>
    <w:rsid w:val="00E13E73"/>
    <w:rsid w:val="00E23E4A"/>
    <w:rsid w:val="00E24A49"/>
    <w:rsid w:val="00E259B7"/>
    <w:rsid w:val="00E30F80"/>
    <w:rsid w:val="00E32F98"/>
    <w:rsid w:val="00E33A3A"/>
    <w:rsid w:val="00E343A7"/>
    <w:rsid w:val="00E36996"/>
    <w:rsid w:val="00E4265F"/>
    <w:rsid w:val="00E45733"/>
    <w:rsid w:val="00E51FE8"/>
    <w:rsid w:val="00E617C2"/>
    <w:rsid w:val="00E64687"/>
    <w:rsid w:val="00E6605A"/>
    <w:rsid w:val="00E66B2C"/>
    <w:rsid w:val="00E73D8E"/>
    <w:rsid w:val="00E75CBB"/>
    <w:rsid w:val="00E75D7E"/>
    <w:rsid w:val="00E8326E"/>
    <w:rsid w:val="00E8365C"/>
    <w:rsid w:val="00E84C2A"/>
    <w:rsid w:val="00E910D7"/>
    <w:rsid w:val="00E91B44"/>
    <w:rsid w:val="00E929DF"/>
    <w:rsid w:val="00E94E25"/>
    <w:rsid w:val="00EA7219"/>
    <w:rsid w:val="00EB2F2F"/>
    <w:rsid w:val="00EB7607"/>
    <w:rsid w:val="00EC0825"/>
    <w:rsid w:val="00EC2B60"/>
    <w:rsid w:val="00EC5292"/>
    <w:rsid w:val="00EC6F24"/>
    <w:rsid w:val="00ED7B99"/>
    <w:rsid w:val="00EE0760"/>
    <w:rsid w:val="00EE467A"/>
    <w:rsid w:val="00EE5CE2"/>
    <w:rsid w:val="00EE7245"/>
    <w:rsid w:val="00EF051A"/>
    <w:rsid w:val="00EF1682"/>
    <w:rsid w:val="00EF2F06"/>
    <w:rsid w:val="00EF326F"/>
    <w:rsid w:val="00EF35ED"/>
    <w:rsid w:val="00EF7F90"/>
    <w:rsid w:val="00F04279"/>
    <w:rsid w:val="00F04CD9"/>
    <w:rsid w:val="00F154C0"/>
    <w:rsid w:val="00F17487"/>
    <w:rsid w:val="00F177F4"/>
    <w:rsid w:val="00F22261"/>
    <w:rsid w:val="00F23802"/>
    <w:rsid w:val="00F23F40"/>
    <w:rsid w:val="00F30D7A"/>
    <w:rsid w:val="00F349E9"/>
    <w:rsid w:val="00F362D5"/>
    <w:rsid w:val="00F36F7A"/>
    <w:rsid w:val="00F41B10"/>
    <w:rsid w:val="00F46C68"/>
    <w:rsid w:val="00F47094"/>
    <w:rsid w:val="00F536C7"/>
    <w:rsid w:val="00F54F44"/>
    <w:rsid w:val="00F5668B"/>
    <w:rsid w:val="00F6672A"/>
    <w:rsid w:val="00F718F8"/>
    <w:rsid w:val="00F72D90"/>
    <w:rsid w:val="00F80291"/>
    <w:rsid w:val="00F8040B"/>
    <w:rsid w:val="00F807CB"/>
    <w:rsid w:val="00F81114"/>
    <w:rsid w:val="00F85127"/>
    <w:rsid w:val="00F86546"/>
    <w:rsid w:val="00F95300"/>
    <w:rsid w:val="00F96D6E"/>
    <w:rsid w:val="00FA0995"/>
    <w:rsid w:val="00FA2889"/>
    <w:rsid w:val="00FA2FEB"/>
    <w:rsid w:val="00FA4D55"/>
    <w:rsid w:val="00FA75EA"/>
    <w:rsid w:val="00FB343E"/>
    <w:rsid w:val="00FB3A08"/>
    <w:rsid w:val="00FC6A73"/>
    <w:rsid w:val="00FD2F14"/>
    <w:rsid w:val="00FD4BE3"/>
    <w:rsid w:val="00FD7172"/>
    <w:rsid w:val="00FD730D"/>
    <w:rsid w:val="00FD7D62"/>
    <w:rsid w:val="00FE1EC6"/>
    <w:rsid w:val="00FE2DBE"/>
    <w:rsid w:val="00FE2F5A"/>
    <w:rsid w:val="00FE760D"/>
    <w:rsid w:val="00FF0BAF"/>
    <w:rsid w:val="00FF0EA2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FF"/>
  </w:style>
  <w:style w:type="paragraph" w:styleId="1">
    <w:name w:val="heading 1"/>
    <w:basedOn w:val="a"/>
    <w:next w:val="a"/>
    <w:link w:val="10"/>
    <w:uiPriority w:val="9"/>
    <w:qFormat/>
    <w:rsid w:val="00893705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705"/>
    <w:pPr>
      <w:keepNext/>
      <w:keepLines/>
      <w:spacing w:after="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50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0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0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50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50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B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7F4"/>
  </w:style>
  <w:style w:type="paragraph" w:styleId="ad">
    <w:name w:val="footer"/>
    <w:basedOn w:val="a"/>
    <w:link w:val="ae"/>
    <w:uiPriority w:val="99"/>
    <w:unhideWhenUsed/>
    <w:rsid w:val="00F17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7F4"/>
  </w:style>
  <w:style w:type="paragraph" w:styleId="af">
    <w:name w:val="List Paragraph"/>
    <w:basedOn w:val="a"/>
    <w:uiPriority w:val="34"/>
    <w:qFormat/>
    <w:rsid w:val="0014243D"/>
    <w:pPr>
      <w:ind w:left="720"/>
      <w:contextualSpacing/>
    </w:pPr>
  </w:style>
  <w:style w:type="paragraph" w:customStyle="1" w:styleId="af0">
    <w:name w:val="Табл.Кат."/>
    <w:basedOn w:val="a"/>
    <w:qFormat/>
    <w:rsid w:val="00812D25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10">
    <w:name w:val="Заголовок 1 Знак"/>
    <w:basedOn w:val="a0"/>
    <w:link w:val="1"/>
    <w:uiPriority w:val="9"/>
    <w:rsid w:val="00893705"/>
    <w:rPr>
      <w:rFonts w:ascii="Times New Roman" w:eastAsiaTheme="majorEastAsia" w:hAnsi="Times New Roman" w:cstheme="majorBidi"/>
      <w:b/>
      <w:szCs w:val="32"/>
    </w:rPr>
  </w:style>
  <w:style w:type="character" w:customStyle="1" w:styleId="20">
    <w:name w:val="Заголовок 2 Знак"/>
    <w:basedOn w:val="a0"/>
    <w:link w:val="2"/>
    <w:uiPriority w:val="9"/>
    <w:rsid w:val="00893705"/>
    <w:rPr>
      <w:rFonts w:ascii="Times New Roman" w:eastAsiaTheme="majorEastAsia" w:hAnsi="Times New Roman" w:cstheme="majorBidi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893705"/>
    <w:p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3705"/>
    <w:pPr>
      <w:tabs>
        <w:tab w:val="right" w:leader="dot" w:pos="9344"/>
      </w:tabs>
      <w:spacing w:after="100" w:line="240" w:lineRule="auto"/>
      <w:contextualSpacing/>
      <w:mirrorIndents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893705"/>
    <w:pPr>
      <w:spacing w:after="100"/>
      <w:ind w:left="220"/>
    </w:pPr>
  </w:style>
  <w:style w:type="character" w:styleId="af2">
    <w:name w:val="Hyperlink"/>
    <w:basedOn w:val="a0"/>
    <w:uiPriority w:val="99"/>
    <w:unhideWhenUsed/>
    <w:rsid w:val="0089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EB37-55C8-4004-8171-7409773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15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109</cp:revision>
  <cp:lastPrinted>2015-11-20T07:30:00Z</cp:lastPrinted>
  <dcterms:created xsi:type="dcterms:W3CDTF">2015-11-18T18:37:00Z</dcterms:created>
  <dcterms:modified xsi:type="dcterms:W3CDTF">2015-12-28T14:31:00Z</dcterms:modified>
</cp:coreProperties>
</file>