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4C" w:rsidRPr="00B11E72" w:rsidRDefault="00A0514C" w:rsidP="00A0514C">
      <w:pPr>
        <w:spacing w:after="0"/>
        <w:ind w:left="5812"/>
        <w:rPr>
          <w:rFonts w:ascii="Times New Roman" w:hAnsi="Times New Roman" w:cs="Times New Roman"/>
          <w:sz w:val="28"/>
        </w:rPr>
      </w:pPr>
      <w:r w:rsidRPr="00B11E72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A0514C" w:rsidRPr="00060EF6" w:rsidRDefault="00A0514C" w:rsidP="00060EF6">
      <w:pPr>
        <w:spacing w:after="0"/>
        <w:ind w:left="5812"/>
        <w:rPr>
          <w:rFonts w:ascii="Times New Roman" w:hAnsi="Times New Roman" w:cs="Times New Roman"/>
          <w:sz w:val="28"/>
        </w:rPr>
      </w:pPr>
      <w:r w:rsidRPr="00B11E72">
        <w:rPr>
          <w:rFonts w:ascii="Times New Roman" w:hAnsi="Times New Roman" w:cs="Times New Roman"/>
          <w:sz w:val="28"/>
        </w:rPr>
        <w:t xml:space="preserve">к </w:t>
      </w:r>
      <w:r w:rsidR="00060EF6">
        <w:rPr>
          <w:rFonts w:ascii="Times New Roman" w:hAnsi="Times New Roman" w:cs="Times New Roman"/>
          <w:sz w:val="28"/>
        </w:rPr>
        <w:t>П</w:t>
      </w:r>
      <w:r w:rsidRPr="00B11E72">
        <w:rPr>
          <w:rFonts w:ascii="Times New Roman" w:hAnsi="Times New Roman" w:cs="Times New Roman"/>
          <w:sz w:val="28"/>
        </w:rPr>
        <w:t xml:space="preserve">оложению </w:t>
      </w:r>
      <w:r w:rsidR="00060EF6">
        <w:rPr>
          <w:rFonts w:ascii="Times New Roman" w:hAnsi="Times New Roman" w:cs="Times New Roman"/>
          <w:sz w:val="28"/>
          <w:szCs w:val="28"/>
        </w:rPr>
        <w:t>о</w:t>
      </w:r>
      <w:r w:rsidRPr="00F7265C">
        <w:rPr>
          <w:rFonts w:ascii="Times New Roman" w:hAnsi="Times New Roman" w:cs="Times New Roman"/>
          <w:sz w:val="28"/>
          <w:szCs w:val="28"/>
        </w:rPr>
        <w:t xml:space="preserve"> проведении конкурса по формированию Молодежной администрации </w:t>
      </w:r>
      <w:r w:rsidRPr="00F726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«городской округ «город Грозный</w:t>
      </w:r>
      <w:r w:rsidRPr="00B11E72">
        <w:rPr>
          <w:rFonts w:ascii="Times New Roman" w:hAnsi="Times New Roman" w:cs="Times New Roman"/>
          <w:sz w:val="28"/>
        </w:rPr>
        <w:t>»</w:t>
      </w:r>
    </w:p>
    <w:p w:rsidR="00A0514C" w:rsidRPr="006730E0" w:rsidRDefault="00A0514C" w:rsidP="00A0514C">
      <w:pPr>
        <w:spacing w:after="0" w:line="240" w:lineRule="auto"/>
        <w:ind w:left="5245"/>
        <w:contextualSpacing/>
        <w:rPr>
          <w:rFonts w:ascii="Times New Roman" w:hAnsi="Times New Roman"/>
        </w:rPr>
      </w:pPr>
    </w:p>
    <w:p w:rsidR="00A0514C" w:rsidRPr="006730E0" w:rsidRDefault="00A0514C" w:rsidP="00A0514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A0514C" w:rsidRPr="0041229D" w:rsidRDefault="00A0514C" w:rsidP="00A0514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41229D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КАРТА ПРОЕКТА</w:t>
      </w:r>
      <w:r w:rsidRPr="0041229D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br/>
        <w:t xml:space="preserve">участника конкурса по формированию Молодежного администрации муниципального образования </w:t>
      </w:r>
      <w:r w:rsidRPr="0041229D">
        <w:rPr>
          <w:rFonts w:ascii="Times New Roman" w:hAnsi="Times New Roman" w:cs="Times New Roman"/>
          <w:b/>
          <w:iCs/>
          <w:sz w:val="28"/>
          <w:szCs w:val="28"/>
        </w:rPr>
        <w:t>«городской округ «город Грозный</w:t>
      </w:r>
      <w:r w:rsidRPr="0041229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0514C" w:rsidRPr="006730E0" w:rsidRDefault="00A0514C" w:rsidP="00A051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"/>
          <w:sz w:val="28"/>
          <w:lang w:eastAsia="ru-RU"/>
        </w:rPr>
      </w:pPr>
    </w:p>
    <w:p w:rsidR="00A0514C" w:rsidRPr="001F4DA4" w:rsidRDefault="00A0514C" w:rsidP="00A051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"/>
          <w:szCs w:val="2"/>
          <w:lang w:eastAsia="ru-RU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3063"/>
        <w:gridCol w:w="5548"/>
      </w:tblGrid>
      <w:tr w:rsidR="00A0514C" w:rsidRPr="001F4DA4" w:rsidTr="00702845"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Номер строки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Пункт описания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Содержание описания</w:t>
            </w:r>
          </w:p>
        </w:tc>
      </w:tr>
    </w:tbl>
    <w:p w:rsidR="00A0514C" w:rsidRPr="001F4DA4" w:rsidRDefault="00A0514C" w:rsidP="00A0514C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3140"/>
        <w:gridCol w:w="5528"/>
      </w:tblGrid>
      <w:tr w:rsidR="00A0514C" w:rsidRPr="001F4DA4" w:rsidTr="00702845">
        <w:trPr>
          <w:tblHeader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060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0" w:name="_GoBack"/>
            <w:bookmarkEnd w:id="0"/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A0514C" w:rsidRPr="001F4DA4" w:rsidTr="0070284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Название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A0514C" w:rsidRPr="001F4DA4" w:rsidTr="0070284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93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Название исполнительного органа (органов) государственной власти Чеченской Республики, </w:t>
            </w: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br/>
              <w:t>с которым(и) необходимо взаимодействие</w:t>
            </w: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br/>
              <w:t>для реализации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202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Обоснование актуальности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описание проблемной ситуации, выявление ее сути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выявление причин сложившейся ситуации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формулировка проблемы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обоснование актуальности проблемы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выявление характера и степени решения проблемы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описание возможных последствий проблемы</w:t>
            </w: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br/>
              <w:t>и обозначение ее статуса</w:t>
            </w:r>
          </w:p>
        </w:tc>
      </w:tr>
      <w:tr w:rsidR="00A0514C" w:rsidRPr="001F4DA4" w:rsidTr="00702845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Характеристика целевых групп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hd w:val="clear" w:color="auto" w:fill="FFFFFF"/>
              <w:tabs>
                <w:tab w:val="left" w:pos="143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2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2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Этапы реализации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2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Описание реализации этапов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2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Управленческая команда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состав инициативной группы, распределение ответственности.</w:t>
            </w:r>
          </w:p>
        </w:tc>
      </w:tr>
      <w:tr w:rsidR="00A0514C" w:rsidRPr="001F4DA4" w:rsidTr="00702845">
        <w:trPr>
          <w:trHeight w:val="42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Использование опыта реализации подобных проектов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краткая информация о результатах подобных проектов, проводимых ранее. Их сильные, слабые стороны. Что учтено в предложенном проекте? </w:t>
            </w:r>
          </w:p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Краткое описание необходимых ресурсов</w:t>
            </w: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br/>
              <w:t>и условий для успешной реализации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интеллектуальные</w:t>
            </w: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материальные</w:t>
            </w: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финансовые</w:t>
            </w: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профессиональные</w:t>
            </w: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правовые</w:t>
            </w:r>
          </w:p>
        </w:tc>
      </w:tr>
      <w:tr w:rsidR="00A0514C" w:rsidRPr="001F4DA4" w:rsidTr="00702845">
        <w:trPr>
          <w:trHeight w:val="10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организационные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управленческие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информационные</w:t>
            </w:r>
          </w:p>
        </w:tc>
      </w:tr>
      <w:tr w:rsidR="00A0514C" w:rsidRPr="001F4DA4" w:rsidTr="00702845">
        <w:trPr>
          <w:trHeight w:val="7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Краткое описание имеющихся ресурсов</w:t>
            </w: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br/>
              <w:t>и условий для успешной реализации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интеллектуальные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материальные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финансовые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профессиональные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правовые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организационные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управленческие</w:t>
            </w:r>
          </w:p>
        </w:tc>
      </w:tr>
      <w:tr w:rsidR="00A0514C" w:rsidRPr="001F4DA4" w:rsidTr="00702845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hAnsi="Times New Roman"/>
                <w:sz w:val="24"/>
                <w:szCs w:val="28"/>
              </w:rPr>
              <w:t>информационные</w:t>
            </w:r>
          </w:p>
        </w:tc>
      </w:tr>
      <w:tr w:rsidR="00A0514C" w:rsidRPr="001F4DA4" w:rsidTr="00702845">
        <w:trPr>
          <w:trHeight w:val="8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Сроки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даты начала и окончания проекта</w:t>
            </w:r>
          </w:p>
        </w:tc>
      </w:tr>
      <w:tr w:rsidR="00A0514C" w:rsidRPr="001F4DA4" w:rsidTr="00702845">
        <w:trPr>
          <w:trHeight w:val="8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pacing w:val="-1"/>
                <w:sz w:val="24"/>
                <w:lang w:eastAsia="ru-RU"/>
              </w:rPr>
              <w:t>Потенциальные риски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>описание основных затруднений и потенциальных рисков, которые могут снизить качество ожидаемого результата</w:t>
            </w:r>
          </w:p>
        </w:tc>
      </w:tr>
      <w:tr w:rsidR="00A0514C" w:rsidRPr="001F4DA4" w:rsidTr="00702845">
        <w:trPr>
          <w:trHeight w:val="41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A0514C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N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4DA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Ожидаемый эффект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4C" w:rsidRPr="001F4DA4" w:rsidRDefault="00A0514C" w:rsidP="00702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F4DA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количественные и качественные показатели, описывающие ожидаемый результат </w:t>
            </w:r>
          </w:p>
        </w:tc>
      </w:tr>
    </w:tbl>
    <w:p w:rsidR="00BD7570" w:rsidRDefault="00BD7570"/>
    <w:sectPr w:rsidR="00BD7570" w:rsidSect="00BE57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0B" w:rsidRDefault="00BC590B" w:rsidP="00BE5791">
      <w:pPr>
        <w:spacing w:after="0" w:line="240" w:lineRule="auto"/>
      </w:pPr>
      <w:r>
        <w:separator/>
      </w:r>
    </w:p>
  </w:endnote>
  <w:endnote w:type="continuationSeparator" w:id="0">
    <w:p w:rsidR="00BC590B" w:rsidRDefault="00BC590B" w:rsidP="00B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0B" w:rsidRDefault="00BC590B" w:rsidP="00BE5791">
      <w:pPr>
        <w:spacing w:after="0" w:line="240" w:lineRule="auto"/>
      </w:pPr>
      <w:r>
        <w:separator/>
      </w:r>
    </w:p>
  </w:footnote>
  <w:footnote w:type="continuationSeparator" w:id="0">
    <w:p w:rsidR="00BC590B" w:rsidRDefault="00BC590B" w:rsidP="00BE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853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E5791" w:rsidRPr="00BE5791" w:rsidRDefault="00BE579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E5791">
          <w:rPr>
            <w:rFonts w:ascii="Times New Roman" w:hAnsi="Times New Roman" w:cs="Times New Roman"/>
            <w:sz w:val="28"/>
          </w:rPr>
          <w:fldChar w:fldCharType="begin"/>
        </w:r>
        <w:r w:rsidRPr="00BE5791">
          <w:rPr>
            <w:rFonts w:ascii="Times New Roman" w:hAnsi="Times New Roman" w:cs="Times New Roman"/>
            <w:sz w:val="28"/>
          </w:rPr>
          <w:instrText>PAGE   \* MERGEFORMAT</w:instrText>
        </w:r>
        <w:r w:rsidRPr="00BE5791">
          <w:rPr>
            <w:rFonts w:ascii="Times New Roman" w:hAnsi="Times New Roman" w:cs="Times New Roman"/>
            <w:sz w:val="28"/>
          </w:rPr>
          <w:fldChar w:fldCharType="separate"/>
        </w:r>
        <w:r w:rsidR="00060EF6">
          <w:rPr>
            <w:rFonts w:ascii="Times New Roman" w:hAnsi="Times New Roman" w:cs="Times New Roman"/>
            <w:noProof/>
            <w:sz w:val="28"/>
          </w:rPr>
          <w:t>2</w:t>
        </w:r>
        <w:r w:rsidRPr="00BE57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E5791" w:rsidRDefault="00BE5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101B2"/>
    <w:multiLevelType w:val="multilevel"/>
    <w:tmpl w:val="8174C816"/>
    <w:lvl w:ilvl="0">
      <w:start w:val="1"/>
      <w:numFmt w:val="decimal"/>
      <w:lvlText w:val="%1."/>
      <w:lvlJc w:val="left"/>
      <w:pPr>
        <w:ind w:left="567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4C"/>
    <w:rsid w:val="00060EF6"/>
    <w:rsid w:val="00284079"/>
    <w:rsid w:val="004B5DE4"/>
    <w:rsid w:val="00A0514C"/>
    <w:rsid w:val="00BC590B"/>
    <w:rsid w:val="00BD7570"/>
    <w:rsid w:val="00B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A3C"/>
  <w15:chartTrackingRefBased/>
  <w15:docId w15:val="{BC62B2DE-D918-4DD3-8935-F4476CD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791"/>
  </w:style>
  <w:style w:type="paragraph" w:styleId="a5">
    <w:name w:val="footer"/>
    <w:basedOn w:val="a"/>
    <w:link w:val="a6"/>
    <w:uiPriority w:val="99"/>
    <w:unhideWhenUsed/>
    <w:rsid w:val="00B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2021-04-06T12:38:00Z</dcterms:created>
  <dcterms:modified xsi:type="dcterms:W3CDTF">2021-04-08T14:48:00Z</dcterms:modified>
</cp:coreProperties>
</file>