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E81" w:rsidRDefault="00025E81">
      <w:pPr>
        <w:pStyle w:val="ConsPlusTitlePage"/>
      </w:pPr>
      <w:bookmarkStart w:id="0" w:name="_GoBack"/>
      <w:bookmarkEnd w:id="0"/>
      <w:r>
        <w:br/>
      </w:r>
    </w:p>
    <w:p w:rsidR="00025E81" w:rsidRDefault="00025E81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025E8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25E81" w:rsidRDefault="00025E81">
            <w:pPr>
              <w:pStyle w:val="ConsPlusNormal"/>
            </w:pPr>
            <w:r>
              <w:t>12 мая 2014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25E81" w:rsidRDefault="00025E81">
            <w:pPr>
              <w:pStyle w:val="ConsPlusNormal"/>
              <w:jc w:val="right"/>
            </w:pPr>
            <w:r>
              <w:t>N 20-РЗ</w:t>
            </w:r>
          </w:p>
        </w:tc>
      </w:tr>
    </w:tbl>
    <w:p w:rsidR="00025E81" w:rsidRDefault="00025E8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25E81" w:rsidRDefault="00025E81">
      <w:pPr>
        <w:pStyle w:val="ConsPlusNormal"/>
        <w:ind w:firstLine="540"/>
        <w:jc w:val="both"/>
      </w:pPr>
    </w:p>
    <w:p w:rsidR="00025E81" w:rsidRDefault="00025E81">
      <w:pPr>
        <w:pStyle w:val="ConsPlusTitle"/>
        <w:jc w:val="center"/>
      </w:pPr>
      <w:r>
        <w:t>ЧЕЧЕНСКАЯ РЕСПУБЛИКА</w:t>
      </w:r>
    </w:p>
    <w:p w:rsidR="00025E81" w:rsidRDefault="00025E81">
      <w:pPr>
        <w:pStyle w:val="ConsPlusTitle"/>
        <w:jc w:val="center"/>
      </w:pPr>
    </w:p>
    <w:p w:rsidR="00025E81" w:rsidRDefault="00025E81">
      <w:pPr>
        <w:pStyle w:val="ConsPlusTitle"/>
        <w:jc w:val="center"/>
      </w:pPr>
      <w:r>
        <w:t>ЗАКОН</w:t>
      </w:r>
    </w:p>
    <w:p w:rsidR="00025E81" w:rsidRDefault="00025E81">
      <w:pPr>
        <w:pStyle w:val="ConsPlusTitle"/>
        <w:jc w:val="center"/>
      </w:pPr>
    </w:p>
    <w:p w:rsidR="00025E81" w:rsidRDefault="00025E81">
      <w:pPr>
        <w:pStyle w:val="ConsPlusTitle"/>
        <w:jc w:val="center"/>
      </w:pPr>
      <w:r>
        <w:t>ОБ ИНДУСТРИАЛЬНЫХ ПАРКАХ В ЧЕЧЕНСКОЙ РЕСПУБЛИКЕ</w:t>
      </w:r>
    </w:p>
    <w:p w:rsidR="00025E81" w:rsidRDefault="00025E81">
      <w:pPr>
        <w:pStyle w:val="ConsPlusNormal"/>
        <w:ind w:firstLine="540"/>
        <w:jc w:val="both"/>
      </w:pPr>
    </w:p>
    <w:p w:rsidR="00025E81" w:rsidRDefault="00025E81">
      <w:pPr>
        <w:pStyle w:val="ConsPlusNormal"/>
        <w:jc w:val="right"/>
      </w:pPr>
      <w:r>
        <w:t>Принят</w:t>
      </w:r>
    </w:p>
    <w:p w:rsidR="00025E81" w:rsidRDefault="00025E81">
      <w:pPr>
        <w:pStyle w:val="ConsPlusNormal"/>
        <w:jc w:val="right"/>
      </w:pPr>
      <w:r>
        <w:t>Парламентом Чеченской Республики</w:t>
      </w:r>
    </w:p>
    <w:p w:rsidR="00025E81" w:rsidRDefault="00025E81">
      <w:pPr>
        <w:pStyle w:val="ConsPlusNormal"/>
        <w:jc w:val="right"/>
      </w:pPr>
      <w:r>
        <w:t>24 апреля 2014 года</w:t>
      </w:r>
    </w:p>
    <w:p w:rsidR="00025E81" w:rsidRDefault="00025E81">
      <w:pPr>
        <w:pStyle w:val="ConsPlusNormal"/>
        <w:ind w:firstLine="540"/>
        <w:jc w:val="both"/>
      </w:pPr>
    </w:p>
    <w:p w:rsidR="00025E81" w:rsidRDefault="00025E81">
      <w:pPr>
        <w:pStyle w:val="ConsPlusNormal"/>
        <w:ind w:firstLine="540"/>
        <w:jc w:val="both"/>
        <w:outlineLvl w:val="0"/>
      </w:pPr>
      <w:r>
        <w:t>Статья 1. Предмет регулирования Закона</w:t>
      </w:r>
    </w:p>
    <w:p w:rsidR="00025E81" w:rsidRDefault="00025E81">
      <w:pPr>
        <w:pStyle w:val="ConsPlusNormal"/>
        <w:ind w:firstLine="540"/>
        <w:jc w:val="both"/>
      </w:pPr>
    </w:p>
    <w:p w:rsidR="00025E81" w:rsidRDefault="00025E81">
      <w:pPr>
        <w:pStyle w:val="ConsPlusNormal"/>
        <w:ind w:firstLine="540"/>
        <w:jc w:val="both"/>
      </w:pPr>
      <w:r>
        <w:t>Предметом регулирования настоящего Закона являются отношения, связанные с созданием и функционированием индустриальных парков в Чеченской Республике.</w:t>
      </w:r>
    </w:p>
    <w:p w:rsidR="00025E81" w:rsidRDefault="00025E81">
      <w:pPr>
        <w:pStyle w:val="ConsPlusNormal"/>
        <w:ind w:firstLine="540"/>
        <w:jc w:val="both"/>
      </w:pPr>
    </w:p>
    <w:p w:rsidR="00025E81" w:rsidRDefault="00025E81">
      <w:pPr>
        <w:pStyle w:val="ConsPlusNormal"/>
        <w:ind w:firstLine="540"/>
        <w:jc w:val="both"/>
        <w:outlineLvl w:val="0"/>
      </w:pPr>
      <w:r>
        <w:t>Статья 2. Основные понятия и определения, используемые в настоящем Законе</w:t>
      </w:r>
    </w:p>
    <w:p w:rsidR="00025E81" w:rsidRDefault="00025E81">
      <w:pPr>
        <w:pStyle w:val="ConsPlusNormal"/>
        <w:ind w:firstLine="540"/>
        <w:jc w:val="both"/>
      </w:pPr>
    </w:p>
    <w:p w:rsidR="00025E81" w:rsidRDefault="00025E81">
      <w:pPr>
        <w:pStyle w:val="ConsPlusNormal"/>
        <w:ind w:firstLine="540"/>
        <w:jc w:val="both"/>
      </w:pPr>
      <w:r>
        <w:t>В настоящем Законе используются следующие основные понятия:</w:t>
      </w:r>
    </w:p>
    <w:p w:rsidR="00025E81" w:rsidRDefault="00025E81">
      <w:pPr>
        <w:pStyle w:val="ConsPlusNormal"/>
        <w:ind w:firstLine="540"/>
        <w:jc w:val="both"/>
      </w:pPr>
      <w:r>
        <w:t>индустриальный парк - управляемый единым оператором (управляющей компанией) комплекс объектов недвижимости, состоящий из земельного участка (участков) с производственными, административными, складскими и иными помещениями и сооружениями, инженерной и транспортной инфраструктурой, имеющий административно-правовые условия для размещения производств;</w:t>
      </w:r>
    </w:p>
    <w:p w:rsidR="00025E81" w:rsidRDefault="00025E81">
      <w:pPr>
        <w:pStyle w:val="ConsPlusNormal"/>
        <w:ind w:firstLine="540"/>
        <w:jc w:val="both"/>
      </w:pPr>
      <w:r>
        <w:t>управляющая компания индустриального парка - это юридическое лицо, являющееся собственником или арендатором индустриального парка или уполномоченное осуществлять управление созданием, развитием и функционированием индустриального парка;</w:t>
      </w:r>
    </w:p>
    <w:p w:rsidR="00025E81" w:rsidRDefault="00025E81">
      <w:pPr>
        <w:pStyle w:val="ConsPlusNormal"/>
        <w:ind w:firstLine="540"/>
        <w:jc w:val="both"/>
      </w:pPr>
      <w:r>
        <w:t>уполномоченный орган по созданию инфраструктуры индустриальных парков - орган исполнительной власти Чеченской Республики, уполномоченный Правительством Чеченской Республики на осуществление функций по координации работ, направленных на создание индустриального парка, а также контролю за его управлением и функционированием (далее - уполномоченный орган);</w:t>
      </w:r>
    </w:p>
    <w:p w:rsidR="00025E81" w:rsidRDefault="00025E81">
      <w:pPr>
        <w:pStyle w:val="ConsPlusNormal"/>
        <w:ind w:firstLine="540"/>
        <w:jc w:val="both"/>
      </w:pPr>
      <w:r>
        <w:t>инфраструктура индустриального парка комплекс инженерных, транспортных, коммуникационных, социальных и других объектов, обеспечивающих функционирование индустриального парка;</w:t>
      </w:r>
    </w:p>
    <w:p w:rsidR="00025E81" w:rsidRDefault="00025E81">
      <w:pPr>
        <w:pStyle w:val="ConsPlusNormal"/>
        <w:ind w:firstLine="540"/>
        <w:jc w:val="both"/>
      </w:pPr>
      <w:r>
        <w:t>резидент индустриального парка - юридическое лицо или индивидуальный предприниматель, зарегистрированный в качестве налогоплательщика на территории Чеченской Республики, осуществляющий хозяйственную деятельность в форме промышленной, производственной, проектно-конструкторской, логистической деятельности, оказания услуг (кроме услуг розничной торговли) и (или) выполнения работ на территории индустриального парка, включенного в реестр резидентов индустриальных парков, сформированный в порядке, установленном Правительством Чеченской Республики.</w:t>
      </w:r>
    </w:p>
    <w:p w:rsidR="00025E81" w:rsidRDefault="00025E81">
      <w:pPr>
        <w:pStyle w:val="ConsPlusNormal"/>
        <w:ind w:firstLine="540"/>
        <w:jc w:val="both"/>
      </w:pPr>
    </w:p>
    <w:p w:rsidR="00025E81" w:rsidRDefault="00025E81">
      <w:pPr>
        <w:pStyle w:val="ConsPlusNormal"/>
        <w:ind w:firstLine="540"/>
        <w:jc w:val="both"/>
        <w:outlineLvl w:val="0"/>
      </w:pPr>
      <w:r>
        <w:t>Статья 3. Цели создания индустриальных парков</w:t>
      </w:r>
    </w:p>
    <w:p w:rsidR="00025E81" w:rsidRDefault="00025E81">
      <w:pPr>
        <w:pStyle w:val="ConsPlusNormal"/>
        <w:ind w:firstLine="540"/>
        <w:jc w:val="both"/>
      </w:pPr>
    </w:p>
    <w:p w:rsidR="00025E81" w:rsidRDefault="00025E81">
      <w:pPr>
        <w:pStyle w:val="ConsPlusNormal"/>
        <w:ind w:firstLine="540"/>
        <w:jc w:val="both"/>
      </w:pPr>
      <w:r>
        <w:t>Целями создания индустриальных парков в Чеченской Республике являются:</w:t>
      </w:r>
    </w:p>
    <w:p w:rsidR="00025E81" w:rsidRDefault="00025E81">
      <w:pPr>
        <w:pStyle w:val="ConsPlusNormal"/>
        <w:ind w:firstLine="540"/>
        <w:jc w:val="both"/>
      </w:pPr>
      <w:r>
        <w:t>1) стимулирование социально-экономического развития Чеченской Республики посредством создания благоприятных условий для развития промышленного производства;</w:t>
      </w:r>
    </w:p>
    <w:p w:rsidR="00025E81" w:rsidRDefault="00025E81">
      <w:pPr>
        <w:pStyle w:val="ConsPlusNormal"/>
        <w:ind w:firstLine="540"/>
        <w:jc w:val="both"/>
      </w:pPr>
      <w:r>
        <w:t xml:space="preserve">2) формирование современных производственных площадок в формате индустриального </w:t>
      </w:r>
      <w:r>
        <w:lastRenderedPageBreak/>
        <w:t>парка, привлекательных для инвесторов (резидентов), желающих создавать и развивать конкурентоспособное производство;</w:t>
      </w:r>
    </w:p>
    <w:p w:rsidR="00025E81" w:rsidRDefault="00025E81">
      <w:pPr>
        <w:pStyle w:val="ConsPlusNormal"/>
        <w:ind w:firstLine="540"/>
        <w:jc w:val="both"/>
      </w:pPr>
      <w:r>
        <w:t>3) обеспечение занятости трудоспособного населения и содействие возникновению условий для создания и развития на базе индустриальных парков конкурентоспособных промышленных производств и сопутствующих сервисных служб.</w:t>
      </w:r>
    </w:p>
    <w:p w:rsidR="00025E81" w:rsidRDefault="00025E81">
      <w:pPr>
        <w:pStyle w:val="ConsPlusNormal"/>
        <w:ind w:firstLine="540"/>
        <w:jc w:val="both"/>
      </w:pPr>
    </w:p>
    <w:p w:rsidR="00025E81" w:rsidRDefault="00025E81">
      <w:pPr>
        <w:pStyle w:val="ConsPlusNormal"/>
        <w:ind w:firstLine="540"/>
        <w:jc w:val="both"/>
        <w:outlineLvl w:val="0"/>
      </w:pPr>
      <w:r>
        <w:t>Статья 4. Порядок создания индустриальных парков</w:t>
      </w:r>
    </w:p>
    <w:p w:rsidR="00025E81" w:rsidRDefault="00025E81">
      <w:pPr>
        <w:pStyle w:val="ConsPlusNormal"/>
        <w:ind w:firstLine="540"/>
        <w:jc w:val="both"/>
      </w:pPr>
    </w:p>
    <w:p w:rsidR="00025E81" w:rsidRDefault="00025E81">
      <w:pPr>
        <w:pStyle w:val="ConsPlusNormal"/>
        <w:ind w:firstLine="540"/>
        <w:jc w:val="both"/>
      </w:pPr>
      <w:r>
        <w:t>1. Индустриальные парки создаются на территории Чеченской Республики с учетом особенностей размещения производительных сил на территории Чеченской Республики посредством нового строительства или развития застроенных территорий.</w:t>
      </w:r>
    </w:p>
    <w:p w:rsidR="00025E81" w:rsidRDefault="00025E81">
      <w:pPr>
        <w:pStyle w:val="ConsPlusNormal"/>
        <w:ind w:firstLine="540"/>
        <w:jc w:val="both"/>
      </w:pPr>
      <w:r>
        <w:t>Индустриальные парки на территории Чеченской Республики могут создаваться на вновь отведенном незастроенном земельном участке либо на основе существующих площадок, обеспеченных зданиями, сооружениями и инфраструктурой, в отношении которых проводится реконструкция и (или) капитальный ремонт, в соответствии со специализацией индустриального парка и потребностями его резидентов.</w:t>
      </w:r>
    </w:p>
    <w:p w:rsidR="00025E81" w:rsidRDefault="00025E81">
      <w:pPr>
        <w:pStyle w:val="ConsPlusNormal"/>
        <w:ind w:firstLine="540"/>
        <w:jc w:val="both"/>
      </w:pPr>
      <w:r>
        <w:t>2. Инициатива по созданию индустриального парка может исходить от органов исполнительной власти Чеченской Республики, органов местного самоуправления Чеченской Республики, а также заинтересованных юридических и физических лиц, являющихся собственниками имущественных комплексов и (или) земельных участков, предлагаемых для создания индустриального парка (далее - Инициатор).</w:t>
      </w:r>
    </w:p>
    <w:p w:rsidR="00025E81" w:rsidRDefault="00025E81">
      <w:pPr>
        <w:pStyle w:val="ConsPlusNormal"/>
        <w:ind w:firstLine="540"/>
        <w:jc w:val="both"/>
      </w:pPr>
      <w:r>
        <w:t>3. Для рассмотрения возможности создания индустриального парка Инициатор направляет в уполномоченный орган заявку с приложением документов, перечень и порядок рассмотрения которых устанавливается Правительством Чеченской Республики.</w:t>
      </w:r>
    </w:p>
    <w:p w:rsidR="00025E81" w:rsidRDefault="00025E81">
      <w:pPr>
        <w:pStyle w:val="ConsPlusNormal"/>
        <w:ind w:firstLine="540"/>
        <w:jc w:val="both"/>
      </w:pPr>
      <w:r>
        <w:t>4. Уполномоченный орган осуществляет проверку соответствия предлагаемого земельного участка (участков) документам территориального планирования, наличия экономических и технических условий для создания индустриального парка и готовит заключение о возможности создания индустриального парка на базе предлагаемого земельного участка (участков) и (или) имущественного комплекса.</w:t>
      </w:r>
    </w:p>
    <w:p w:rsidR="00025E81" w:rsidRDefault="00025E81">
      <w:pPr>
        <w:pStyle w:val="ConsPlusNormal"/>
        <w:ind w:firstLine="540"/>
        <w:jc w:val="both"/>
      </w:pPr>
      <w:r>
        <w:t>5. Решение о создании индустриального парка принимается Правительством Чеченской Республики на основании положительного заключения, подготовленного уполномоченным органом, и оформляется правовым актом Правительства Чеченской Республики.</w:t>
      </w:r>
    </w:p>
    <w:p w:rsidR="00025E81" w:rsidRDefault="00025E81">
      <w:pPr>
        <w:pStyle w:val="ConsPlusNormal"/>
        <w:ind w:firstLine="540"/>
        <w:jc w:val="both"/>
      </w:pPr>
    </w:p>
    <w:p w:rsidR="00025E81" w:rsidRDefault="00025E81">
      <w:pPr>
        <w:pStyle w:val="ConsPlusNormal"/>
        <w:ind w:firstLine="540"/>
        <w:jc w:val="both"/>
        <w:outlineLvl w:val="0"/>
      </w:pPr>
      <w:r>
        <w:t>Статья 5. Отбор управляющих компаний</w:t>
      </w:r>
    </w:p>
    <w:p w:rsidR="00025E81" w:rsidRDefault="00025E81">
      <w:pPr>
        <w:pStyle w:val="ConsPlusNormal"/>
        <w:ind w:firstLine="540"/>
        <w:jc w:val="both"/>
      </w:pPr>
    </w:p>
    <w:p w:rsidR="00025E81" w:rsidRDefault="00025E81">
      <w:pPr>
        <w:pStyle w:val="ConsPlusNormal"/>
        <w:ind w:firstLine="540"/>
        <w:jc w:val="both"/>
      </w:pPr>
      <w:r>
        <w:t>1. Если имущественный комплекс, предназначенный для создания индустриального парка, находится в государственной или муниципальной собственности, отбор управляющей компании осуществляется на конкурсной основе в соответствии с действующим законодательством Российской Федерации.</w:t>
      </w:r>
    </w:p>
    <w:p w:rsidR="00025E81" w:rsidRDefault="00025E81">
      <w:pPr>
        <w:pStyle w:val="ConsPlusNormal"/>
        <w:ind w:firstLine="540"/>
        <w:jc w:val="both"/>
      </w:pPr>
      <w:r>
        <w:t>2. Если имущественный комплекс, предназначенный для создания индустриального парка, находится в частной собственности, то управляющая компания определяется собственником имущества, который может осуществлять функции управляющей компании самостоятельно либо передавать уполномоченной им организации.</w:t>
      </w:r>
    </w:p>
    <w:p w:rsidR="00025E81" w:rsidRDefault="00025E81">
      <w:pPr>
        <w:pStyle w:val="ConsPlusNormal"/>
        <w:ind w:firstLine="540"/>
        <w:jc w:val="both"/>
      </w:pPr>
      <w:r>
        <w:t>3. Если на земельном участке (части земельного участка), предназначенном для создания индустриального парка, отсутствуют объекты недвижимости, то управляющая компания определяется органом (лицом), осуществляющим распоряжение таким земельным участком в соответствии с нормами земельного законодательства, с учетом предложений Инициатора создания соответствующего индустриального парка.</w:t>
      </w:r>
    </w:p>
    <w:p w:rsidR="00025E81" w:rsidRDefault="00025E81">
      <w:pPr>
        <w:pStyle w:val="ConsPlusNormal"/>
        <w:ind w:firstLine="540"/>
        <w:jc w:val="both"/>
      </w:pPr>
      <w:r>
        <w:t>4. Выбор победителя осуществляется на основе анализа представленной концепции создания и развития индустриального парка и по критериям экономической эффективности, а также с учетом максимального замещения капитальных затрат бюджетов всех уровней иными источниками финансирования работ, экологически безопасного способа ведения работ, выполнения обязательных требований правил землепользования и застройки территории индустриального парка.</w:t>
      </w:r>
    </w:p>
    <w:p w:rsidR="00025E81" w:rsidRDefault="00025E81">
      <w:pPr>
        <w:pStyle w:val="ConsPlusNormal"/>
        <w:ind w:firstLine="540"/>
        <w:jc w:val="both"/>
      </w:pPr>
      <w:r>
        <w:lastRenderedPageBreak/>
        <w:t>5. Условия и порядок проведения конкурсного отбора управляющих компаний и критерии оценки экономической эффективности устанавливаются Правительством Чеченской Республики.</w:t>
      </w:r>
    </w:p>
    <w:p w:rsidR="00025E81" w:rsidRDefault="00025E81">
      <w:pPr>
        <w:pStyle w:val="ConsPlusNormal"/>
        <w:ind w:firstLine="540"/>
        <w:jc w:val="both"/>
      </w:pPr>
    </w:p>
    <w:p w:rsidR="00025E81" w:rsidRDefault="00025E81">
      <w:pPr>
        <w:pStyle w:val="ConsPlusNormal"/>
        <w:ind w:firstLine="540"/>
        <w:jc w:val="both"/>
        <w:outlineLvl w:val="0"/>
      </w:pPr>
      <w:r>
        <w:t>Статья 6. Соглашение о создании индустриального парка</w:t>
      </w:r>
    </w:p>
    <w:p w:rsidR="00025E81" w:rsidRDefault="00025E81">
      <w:pPr>
        <w:pStyle w:val="ConsPlusNormal"/>
        <w:ind w:firstLine="540"/>
        <w:jc w:val="both"/>
      </w:pPr>
    </w:p>
    <w:p w:rsidR="00025E81" w:rsidRDefault="00025E81">
      <w:pPr>
        <w:pStyle w:val="ConsPlusNormal"/>
        <w:ind w:firstLine="540"/>
        <w:jc w:val="both"/>
      </w:pPr>
      <w:r>
        <w:t>1. На основании решения Правительства Чеченской Республики о создании индустриального парка уполномоченный орган заключает соглашение о взаимодействии по созданию и функционированию индустриального парка (далее - Соглашение о создании индустриального парка) с Инициатором и управляющей компанией.</w:t>
      </w:r>
    </w:p>
    <w:p w:rsidR="00025E81" w:rsidRDefault="00025E81">
      <w:pPr>
        <w:pStyle w:val="ConsPlusNormal"/>
        <w:ind w:firstLine="540"/>
        <w:jc w:val="both"/>
      </w:pPr>
      <w:r>
        <w:t>2. Соглашение о создании индустриального парка должно содержать:</w:t>
      </w:r>
    </w:p>
    <w:p w:rsidR="00025E81" w:rsidRDefault="00025E81">
      <w:pPr>
        <w:pStyle w:val="ConsPlusNormal"/>
        <w:ind w:firstLine="540"/>
        <w:jc w:val="both"/>
      </w:pPr>
      <w:r>
        <w:t>1) цели создания индустриального парка, предполагаемые виды деятельности его резидентов и результаты, ожидаемые от его создания;</w:t>
      </w:r>
    </w:p>
    <w:p w:rsidR="00025E81" w:rsidRDefault="00025E81">
      <w:pPr>
        <w:pStyle w:val="ConsPlusNormal"/>
        <w:ind w:firstLine="540"/>
        <w:jc w:val="both"/>
      </w:pPr>
      <w:r>
        <w:t>2) объемы, сроки, порядок вложения и источники инвестиций в создание и развитие индустриального парка;</w:t>
      </w:r>
    </w:p>
    <w:p w:rsidR="00025E81" w:rsidRDefault="00025E81">
      <w:pPr>
        <w:pStyle w:val="ConsPlusNormal"/>
        <w:ind w:firstLine="540"/>
        <w:jc w:val="both"/>
      </w:pPr>
      <w:r>
        <w:t>3) порядок определения прав на объекты инфраструктуры индустриального парка, созданные в результате смешанного (долевого) финансирования (средства бюджета Чеченской Республики, бюджета муниципального образования Чеченской Республики и управляющей компании);</w:t>
      </w:r>
    </w:p>
    <w:p w:rsidR="00025E81" w:rsidRDefault="00025E81">
      <w:pPr>
        <w:pStyle w:val="ConsPlusNormal"/>
        <w:ind w:firstLine="540"/>
        <w:jc w:val="both"/>
      </w:pPr>
      <w:r>
        <w:t>4) предполагаемые меры государственной поддержки управляющей компании и резидентов индустриального парка;</w:t>
      </w:r>
    </w:p>
    <w:p w:rsidR="00025E81" w:rsidRDefault="00025E81">
      <w:pPr>
        <w:pStyle w:val="ConsPlusNormal"/>
        <w:ind w:firstLine="540"/>
        <w:jc w:val="both"/>
      </w:pPr>
      <w:r>
        <w:t>5) экологические и санитарные требования;</w:t>
      </w:r>
    </w:p>
    <w:p w:rsidR="00025E81" w:rsidRDefault="00025E81">
      <w:pPr>
        <w:pStyle w:val="ConsPlusNormal"/>
        <w:ind w:firstLine="540"/>
        <w:jc w:val="both"/>
      </w:pPr>
      <w:r>
        <w:t>6) требования к соглашению о ведении хозяйственной деятельности на территории индустриального парка (далее также - соглашение о ведении хозяйственной деятельности);</w:t>
      </w:r>
    </w:p>
    <w:p w:rsidR="00025E81" w:rsidRDefault="00025E81">
      <w:pPr>
        <w:pStyle w:val="ConsPlusNormal"/>
        <w:ind w:firstLine="540"/>
        <w:jc w:val="both"/>
      </w:pPr>
      <w:r>
        <w:t>7) иные условия, необходимые для создания и функционирования индустриальных парков, предусмотренные действующим законодательством.</w:t>
      </w:r>
    </w:p>
    <w:p w:rsidR="00025E81" w:rsidRDefault="00025E81">
      <w:pPr>
        <w:pStyle w:val="ConsPlusNormal"/>
        <w:ind w:firstLine="540"/>
        <w:jc w:val="both"/>
      </w:pPr>
      <w:r>
        <w:t>3. Соглашение о создании индустриального парка заключается на срок, обеспечивающий окупаемость расходов его участников и решение поставленных задач. Участники Соглашения о создании индустриального парка могут продлевать его действие на любой согласованный срок.</w:t>
      </w:r>
    </w:p>
    <w:p w:rsidR="00025E81" w:rsidRDefault="00025E81">
      <w:pPr>
        <w:pStyle w:val="ConsPlusNormal"/>
        <w:ind w:firstLine="540"/>
        <w:jc w:val="both"/>
      </w:pPr>
      <w:r>
        <w:t>4. Споры между участниками Соглашения о создании индустриального парка разрешаются в порядке, установленном действующим законодательством.</w:t>
      </w:r>
    </w:p>
    <w:p w:rsidR="00025E81" w:rsidRDefault="00025E81">
      <w:pPr>
        <w:pStyle w:val="ConsPlusNormal"/>
        <w:ind w:firstLine="540"/>
        <w:jc w:val="both"/>
      </w:pPr>
    </w:p>
    <w:p w:rsidR="00025E81" w:rsidRDefault="00025E81">
      <w:pPr>
        <w:pStyle w:val="ConsPlusNormal"/>
        <w:ind w:firstLine="540"/>
        <w:jc w:val="both"/>
        <w:outlineLvl w:val="0"/>
      </w:pPr>
      <w:r>
        <w:t>Статья 7. Функции уполномоченного органа, управляющей компании и резидента индустриального парка</w:t>
      </w:r>
    </w:p>
    <w:p w:rsidR="00025E81" w:rsidRDefault="00025E81">
      <w:pPr>
        <w:pStyle w:val="ConsPlusNormal"/>
        <w:ind w:firstLine="540"/>
        <w:jc w:val="both"/>
      </w:pPr>
    </w:p>
    <w:p w:rsidR="00025E81" w:rsidRDefault="00025E81">
      <w:pPr>
        <w:pStyle w:val="ConsPlusNormal"/>
        <w:ind w:firstLine="540"/>
        <w:jc w:val="both"/>
      </w:pPr>
      <w:r>
        <w:t>1. Уполномоченный орган:</w:t>
      </w:r>
    </w:p>
    <w:p w:rsidR="00025E81" w:rsidRDefault="00025E81">
      <w:pPr>
        <w:pStyle w:val="ConsPlusNormal"/>
        <w:ind w:firstLine="540"/>
        <w:jc w:val="both"/>
      </w:pPr>
      <w:r>
        <w:t>1) рассматривает заявки инициаторов на создание индустриальных парков, осуществляет подготовку материалов, необходимых для принятия решения о создании индустриального парка;</w:t>
      </w:r>
    </w:p>
    <w:p w:rsidR="00025E81" w:rsidRDefault="00025E81">
      <w:pPr>
        <w:pStyle w:val="ConsPlusNormal"/>
        <w:ind w:firstLine="540"/>
        <w:jc w:val="both"/>
      </w:pPr>
      <w:r>
        <w:t>2) организует подготовку и обеспечивает проведение конкурсов по отбору управляющих компаний;</w:t>
      </w:r>
    </w:p>
    <w:p w:rsidR="00025E81" w:rsidRDefault="00025E81">
      <w:pPr>
        <w:pStyle w:val="ConsPlusNormal"/>
        <w:ind w:firstLine="540"/>
        <w:jc w:val="both"/>
      </w:pPr>
      <w:r>
        <w:t>3) разрабатывает и заключает Соглашение о создании индустриального парка;</w:t>
      </w:r>
    </w:p>
    <w:p w:rsidR="00025E81" w:rsidRDefault="00025E81">
      <w:pPr>
        <w:pStyle w:val="ConsPlusNormal"/>
        <w:ind w:firstLine="540"/>
        <w:jc w:val="both"/>
      </w:pPr>
      <w:r>
        <w:t>4) оказывает содействие Управляющей компании при разработке, экспертизе и согласовании документации, необходимой для создания индустриального парка и размещения на его территории предприятий (подразделений) заинтересованных хозяйствующих субъектов;</w:t>
      </w:r>
    </w:p>
    <w:p w:rsidR="00025E81" w:rsidRDefault="00025E81">
      <w:pPr>
        <w:pStyle w:val="ConsPlusNormal"/>
        <w:ind w:firstLine="540"/>
        <w:jc w:val="both"/>
      </w:pPr>
      <w:r>
        <w:t>5) осуществляет контроль за исполнением резидентами индустриальных парков соглашений о ведении хозяйственной деятельности;</w:t>
      </w:r>
    </w:p>
    <w:p w:rsidR="00025E81" w:rsidRDefault="00025E81">
      <w:pPr>
        <w:pStyle w:val="ConsPlusNormal"/>
        <w:ind w:firstLine="540"/>
        <w:jc w:val="both"/>
      </w:pPr>
      <w:r>
        <w:t>6) выполняет функции государственного заказчика по проектированию объектов индустриального парка и (или) его инфраструктуры в случае выделения и использования на указанные цели средств бюджета Чеченской Республики;</w:t>
      </w:r>
    </w:p>
    <w:p w:rsidR="00025E81" w:rsidRDefault="00025E81">
      <w:pPr>
        <w:pStyle w:val="ConsPlusNormal"/>
        <w:ind w:firstLine="540"/>
        <w:jc w:val="both"/>
      </w:pPr>
      <w:r>
        <w:t>7) осуществляет иные полномочия, предусмотренные нормативными правовыми актами Чеченской Республики.</w:t>
      </w:r>
    </w:p>
    <w:p w:rsidR="00025E81" w:rsidRDefault="00025E81">
      <w:pPr>
        <w:pStyle w:val="ConsPlusNormal"/>
        <w:ind w:firstLine="540"/>
        <w:jc w:val="both"/>
      </w:pPr>
      <w:r>
        <w:t>2. Управляющая компания:</w:t>
      </w:r>
    </w:p>
    <w:p w:rsidR="00025E81" w:rsidRDefault="00025E81">
      <w:pPr>
        <w:pStyle w:val="ConsPlusNormal"/>
        <w:ind w:firstLine="540"/>
        <w:jc w:val="both"/>
      </w:pPr>
      <w:r>
        <w:t>1) непосредственно управляет созданием и обеспечивает функционирование индустриального парка;</w:t>
      </w:r>
    </w:p>
    <w:p w:rsidR="00025E81" w:rsidRDefault="00025E81">
      <w:pPr>
        <w:pStyle w:val="ConsPlusNormal"/>
        <w:ind w:firstLine="540"/>
        <w:jc w:val="both"/>
      </w:pPr>
      <w:r>
        <w:t xml:space="preserve">2) осуществляет права и обязанности заказчика и инвестора по разработке документации по </w:t>
      </w:r>
      <w:r>
        <w:lastRenderedPageBreak/>
        <w:t>планировке территории индустриального парка, проектированию и строительству объектов инфраструктуры, обеспечивающей функционирование индустриального парка, за счет собственных и привлеченных средств;</w:t>
      </w:r>
    </w:p>
    <w:p w:rsidR="00025E81" w:rsidRDefault="00025E81">
      <w:pPr>
        <w:pStyle w:val="ConsPlusNormal"/>
        <w:ind w:firstLine="540"/>
        <w:jc w:val="both"/>
      </w:pPr>
      <w:r>
        <w:t>3) обеспечивает привлечение финансирования для выполнения работ, связанных с созданием и функционированием индустриального парка;</w:t>
      </w:r>
    </w:p>
    <w:p w:rsidR="00025E81" w:rsidRDefault="00025E81">
      <w:pPr>
        <w:pStyle w:val="ConsPlusNormal"/>
        <w:ind w:firstLine="540"/>
        <w:jc w:val="both"/>
      </w:pPr>
      <w:r>
        <w:t>4) осуществляет права и обязанности, связанные с организацией и эксплуатацией систем инфраструктуры, используемых для переработки сырья и материалов, производства товаров (оказания услуг) в целях обеспечения энерго-, тепло-, водоснабжения, водоотведения и очистки сточных вод, а также может осуществлять эксплуатацию объектов, используемых для утилизации и переработки (захоронения) бытовых и промышленных отходов;</w:t>
      </w:r>
    </w:p>
    <w:p w:rsidR="00025E81" w:rsidRDefault="00025E81">
      <w:pPr>
        <w:pStyle w:val="ConsPlusNormal"/>
        <w:ind w:firstLine="540"/>
        <w:jc w:val="both"/>
      </w:pPr>
      <w:r>
        <w:t>5) приобретает имущество, имущественные и неимущественные права, привлекает необходимые инвестиционные ресурсы для создания и обеспечения функционирования индустриального парка, иные финансовые и материальные средства;</w:t>
      </w:r>
    </w:p>
    <w:p w:rsidR="00025E81" w:rsidRDefault="00025E81">
      <w:pPr>
        <w:pStyle w:val="ConsPlusNormal"/>
        <w:ind w:firstLine="540"/>
        <w:jc w:val="both"/>
      </w:pPr>
      <w:r>
        <w:t>6) осуществляет мероприятия, необходимые для привлечения на территорию индустриального парка заинтересованных хозяйствующих субъектов (резидентов);</w:t>
      </w:r>
    </w:p>
    <w:p w:rsidR="00025E81" w:rsidRDefault="00025E81">
      <w:pPr>
        <w:pStyle w:val="ConsPlusNormal"/>
        <w:ind w:firstLine="540"/>
        <w:jc w:val="both"/>
      </w:pPr>
      <w:r>
        <w:t>7) заключает соглашения о ведении хозяйственной деятельности, обеспечивает своевременное представление таких соглашений в уполномоченный орган, осуществляет их реализацию в рамках своих обязательств, а также участвует в осуществлении контроля за исполнением указанных соглашений резидентами индустриального парка;</w:t>
      </w:r>
    </w:p>
    <w:p w:rsidR="00025E81" w:rsidRDefault="00025E81">
      <w:pPr>
        <w:pStyle w:val="ConsPlusNormal"/>
        <w:ind w:firstLine="540"/>
        <w:jc w:val="both"/>
      </w:pPr>
      <w:r>
        <w:t>8) содействует резидентам индустриального парка при размещении принадлежащих им (создаваемых ими) предприятий (подразделений) на территории индустриального парка, в том числе при разработке, экспертизе и согласовании необходимой для этих целей документации, выборе подрядчиков и заключении договоров строительного подряда, производстве строительно-монтажных и пусконаладочных работ, обеспечении необходимыми трудовыми, энергетическими и иными ресурсами;</w:t>
      </w:r>
    </w:p>
    <w:p w:rsidR="00025E81" w:rsidRDefault="00025E81">
      <w:pPr>
        <w:pStyle w:val="ConsPlusNormal"/>
        <w:ind w:firstLine="540"/>
        <w:jc w:val="both"/>
      </w:pPr>
      <w:r>
        <w:t>9) ежеквартально готовит и представляет уполномоченному органу информацию о ходе выполнения Соглашения о создании индустриального парка.</w:t>
      </w:r>
    </w:p>
    <w:p w:rsidR="00025E81" w:rsidRDefault="00025E81">
      <w:pPr>
        <w:pStyle w:val="ConsPlusNormal"/>
        <w:ind w:firstLine="540"/>
        <w:jc w:val="both"/>
      </w:pPr>
      <w:r>
        <w:t>3. Резиденты индустриального парка:</w:t>
      </w:r>
    </w:p>
    <w:p w:rsidR="00025E81" w:rsidRDefault="00025E81">
      <w:pPr>
        <w:pStyle w:val="ConsPlusNormal"/>
        <w:ind w:firstLine="540"/>
        <w:jc w:val="both"/>
      </w:pPr>
      <w:r>
        <w:t>1) осуществляют на территории индустриального парка хозяйственную деятельность, предусмотренную соглашением о ведении хозяйственной деятельности;</w:t>
      </w:r>
    </w:p>
    <w:p w:rsidR="00025E81" w:rsidRDefault="00025E81">
      <w:pPr>
        <w:pStyle w:val="ConsPlusNormal"/>
        <w:ind w:firstLine="540"/>
        <w:jc w:val="both"/>
      </w:pPr>
      <w:r>
        <w:t>2) осуществляют инвестиции в объеме и в сроки, предусмотренные соглашением о ведении хозяйственной деятельности.</w:t>
      </w:r>
    </w:p>
    <w:p w:rsidR="00025E81" w:rsidRDefault="00025E81">
      <w:pPr>
        <w:pStyle w:val="ConsPlusNormal"/>
        <w:ind w:firstLine="540"/>
        <w:jc w:val="both"/>
      </w:pPr>
    </w:p>
    <w:p w:rsidR="00025E81" w:rsidRDefault="00025E81">
      <w:pPr>
        <w:pStyle w:val="ConsPlusNormal"/>
        <w:ind w:firstLine="540"/>
        <w:jc w:val="both"/>
        <w:outlineLvl w:val="0"/>
      </w:pPr>
      <w:r>
        <w:t>Статья 8. Соглашение о ведении хозяйственной деятельности на территории индустриального парка</w:t>
      </w:r>
    </w:p>
    <w:p w:rsidR="00025E81" w:rsidRDefault="00025E81">
      <w:pPr>
        <w:pStyle w:val="ConsPlusNormal"/>
        <w:ind w:firstLine="540"/>
        <w:jc w:val="both"/>
      </w:pPr>
    </w:p>
    <w:p w:rsidR="00025E81" w:rsidRDefault="00025E81">
      <w:pPr>
        <w:pStyle w:val="ConsPlusNormal"/>
        <w:ind w:firstLine="540"/>
        <w:jc w:val="both"/>
      </w:pPr>
      <w:r>
        <w:t>1. По соглашению о ведении хозяйственной деятельности на территории индустриального парка (далее в настоящей статье - соглашение) резидент индустриального парка обязуется в течение срока его действия вести на территории индустриального парка хозяйственную деятельность, предусмотренную соглашением, и осуществить инвестиции в объеме и в сроки, предусмотренные соглашением, а управляющая компания обязуется в срок, указанный в соглашении, обеспечить заключение с резидентом индустриального парка договора аренды (субаренды) земельного участка либо производственных площадей (недвижимого имущества), расположенных в пределах территории индустриального парка, для ведения хозяйственной деятельности, предусмотренной соглашением.</w:t>
      </w:r>
    </w:p>
    <w:p w:rsidR="00025E81" w:rsidRDefault="00025E81">
      <w:pPr>
        <w:pStyle w:val="ConsPlusNormal"/>
        <w:ind w:firstLine="540"/>
        <w:jc w:val="both"/>
      </w:pPr>
      <w:r>
        <w:t>2. Требования к соглашению устанавливаются Правительством Чеченской Республики и включаются в Соглашение о создании индустриального парка.</w:t>
      </w:r>
    </w:p>
    <w:p w:rsidR="00025E81" w:rsidRDefault="00025E81">
      <w:pPr>
        <w:pStyle w:val="ConsPlusNormal"/>
        <w:ind w:firstLine="540"/>
        <w:jc w:val="both"/>
      </w:pPr>
      <w:r>
        <w:t>3. Резидент индустриального парка не вправе передавать свои права и обязанности по соглашению другому лицу.</w:t>
      </w:r>
    </w:p>
    <w:p w:rsidR="00025E81" w:rsidRDefault="00025E81">
      <w:pPr>
        <w:pStyle w:val="ConsPlusNormal"/>
        <w:ind w:firstLine="540"/>
        <w:jc w:val="both"/>
      </w:pPr>
    </w:p>
    <w:p w:rsidR="00025E81" w:rsidRDefault="00025E81">
      <w:pPr>
        <w:pStyle w:val="ConsPlusNormal"/>
        <w:ind w:firstLine="540"/>
        <w:jc w:val="both"/>
        <w:outlineLvl w:val="0"/>
      </w:pPr>
      <w:r>
        <w:t>Статья 9. Содействие созданию и развитию индустриальных парков</w:t>
      </w:r>
    </w:p>
    <w:p w:rsidR="00025E81" w:rsidRDefault="00025E81">
      <w:pPr>
        <w:pStyle w:val="ConsPlusNormal"/>
        <w:ind w:firstLine="540"/>
        <w:jc w:val="both"/>
      </w:pPr>
    </w:p>
    <w:p w:rsidR="00025E81" w:rsidRDefault="00025E81">
      <w:pPr>
        <w:pStyle w:val="ConsPlusNormal"/>
        <w:ind w:firstLine="540"/>
        <w:jc w:val="both"/>
      </w:pPr>
      <w:r>
        <w:t xml:space="preserve">1. Содействие созданию и развитию индустриальных парков осуществляется органами государственной власти Чеченской Республики, в том числе в рамках реализации долгосрочных </w:t>
      </w:r>
      <w:r>
        <w:lastRenderedPageBreak/>
        <w:t>целевых программ Чеченской Республики путем реализации соответствующих мероприятий.</w:t>
      </w:r>
    </w:p>
    <w:p w:rsidR="00025E81" w:rsidRDefault="00025E81">
      <w:pPr>
        <w:pStyle w:val="ConsPlusNormal"/>
        <w:ind w:firstLine="540"/>
        <w:jc w:val="both"/>
      </w:pPr>
      <w:r>
        <w:t>2. Основанием для реализации мероприятий содействия созданию и развитию индустриальных парков является правовой акт Правительства Чеченской Республики о создании индустриального парка.</w:t>
      </w:r>
    </w:p>
    <w:p w:rsidR="00025E81" w:rsidRDefault="00025E81">
      <w:pPr>
        <w:pStyle w:val="ConsPlusNormal"/>
        <w:ind w:firstLine="540"/>
        <w:jc w:val="both"/>
      </w:pPr>
      <w:r>
        <w:t>3. Содействие созданию и развитию индустриальных парков производится путем строительства и реконструкции объектов инженерной и транспортной инфраструктуры, включая разработку проектно-сметной документации и обеспечение инженерных изысканий.</w:t>
      </w:r>
    </w:p>
    <w:p w:rsidR="00025E81" w:rsidRDefault="00025E81">
      <w:pPr>
        <w:pStyle w:val="ConsPlusNormal"/>
        <w:ind w:firstLine="540"/>
        <w:jc w:val="both"/>
      </w:pPr>
      <w:r>
        <w:t>4. Строительство и реконструкция объектов инженерной и транспортной инфраструктуры, включая разработку проектно-сметной документации и обеспечение инженерных изысканий, осуществляется в пределах средств республиканского бюджета Чеченской Республики, предусмотренных на соответствующий финансовый год.</w:t>
      </w:r>
    </w:p>
    <w:p w:rsidR="00025E81" w:rsidRDefault="00025E81">
      <w:pPr>
        <w:pStyle w:val="ConsPlusNormal"/>
        <w:ind w:firstLine="540"/>
        <w:jc w:val="both"/>
      </w:pPr>
    </w:p>
    <w:p w:rsidR="00025E81" w:rsidRDefault="00025E81">
      <w:pPr>
        <w:pStyle w:val="ConsPlusNormal"/>
        <w:ind w:firstLine="540"/>
        <w:jc w:val="both"/>
        <w:outlineLvl w:val="0"/>
      </w:pPr>
      <w:bookmarkStart w:id="1" w:name="P102"/>
      <w:bookmarkEnd w:id="1"/>
      <w:r>
        <w:t>Статья 10. Государственная поддержка управляющих компаний и резидентов индустриальных парков</w:t>
      </w:r>
    </w:p>
    <w:p w:rsidR="00025E81" w:rsidRDefault="00025E81">
      <w:pPr>
        <w:pStyle w:val="ConsPlusNormal"/>
        <w:ind w:firstLine="540"/>
        <w:jc w:val="both"/>
      </w:pPr>
    </w:p>
    <w:p w:rsidR="00025E81" w:rsidRDefault="00025E81">
      <w:pPr>
        <w:pStyle w:val="ConsPlusNormal"/>
        <w:ind w:firstLine="540"/>
        <w:jc w:val="both"/>
      </w:pPr>
      <w:r>
        <w:t>1. В отношении управляющей компании в течение всего или части срока действия Соглашения о создании индустриального парка применяются следующие формы государственной поддержки:</w:t>
      </w:r>
    </w:p>
    <w:p w:rsidR="00025E81" w:rsidRDefault="00025E81">
      <w:pPr>
        <w:pStyle w:val="ConsPlusNormal"/>
        <w:ind w:firstLine="540"/>
        <w:jc w:val="both"/>
      </w:pPr>
      <w:r>
        <w:t>1) предоставление налоговых льгот в соответствии с действующим законодательством Российской Федерации и Чеченской Республики;</w:t>
      </w:r>
    </w:p>
    <w:p w:rsidR="00025E81" w:rsidRDefault="00025E81">
      <w:pPr>
        <w:pStyle w:val="ConsPlusNormal"/>
        <w:ind w:firstLine="540"/>
        <w:jc w:val="both"/>
      </w:pPr>
      <w:r>
        <w:t>2) оказание информационных услуг, в том числе по обеспечению размещения на территории индустриального парка предприятий (подразделений) и сервисных служб заинтересованных хозяйствующих субъектов.</w:t>
      </w:r>
    </w:p>
    <w:p w:rsidR="00025E81" w:rsidRDefault="00025E81">
      <w:pPr>
        <w:pStyle w:val="ConsPlusNormal"/>
        <w:ind w:firstLine="540"/>
        <w:jc w:val="both"/>
      </w:pPr>
      <w:r>
        <w:t>2. В отношении резидентов индустриальных парков в течение всего или части срока действия соглашения о ведении хозяйственной деятельности применяются следующие формы государственной поддержки:</w:t>
      </w:r>
    </w:p>
    <w:p w:rsidR="00025E81" w:rsidRDefault="00025E81">
      <w:pPr>
        <w:pStyle w:val="ConsPlusNormal"/>
        <w:ind w:firstLine="540"/>
        <w:jc w:val="both"/>
      </w:pPr>
      <w:r>
        <w:t>1) предоставление налоговых льгот в соответствии с действующим законодательством Российской Федерации и Чеченской Республики;</w:t>
      </w:r>
    </w:p>
    <w:p w:rsidR="00025E81" w:rsidRDefault="00025E81">
      <w:pPr>
        <w:pStyle w:val="ConsPlusNormal"/>
        <w:ind w:firstLine="540"/>
        <w:jc w:val="both"/>
      </w:pPr>
      <w:r>
        <w:t>2) возмещение (субсидирование) за счет средств республиканского бюджета части затрат на уплату процентов по кредитам, привлекаемым на инвестиционные цели в российских кредитных организациях;</w:t>
      </w:r>
    </w:p>
    <w:p w:rsidR="00025E81" w:rsidRDefault="00025E81">
      <w:pPr>
        <w:pStyle w:val="ConsPlusNormal"/>
        <w:ind w:firstLine="540"/>
        <w:jc w:val="both"/>
      </w:pPr>
      <w:r>
        <w:t>3) оказание информационных услуг, в том числе по обеспечению продвижения продукции (товаров, услуг), производимых в соответствии с соглашением о ведении хозяйственной деятельности.</w:t>
      </w:r>
    </w:p>
    <w:p w:rsidR="00025E81" w:rsidRDefault="00025E81">
      <w:pPr>
        <w:pStyle w:val="ConsPlusNormal"/>
        <w:ind w:firstLine="540"/>
        <w:jc w:val="both"/>
      </w:pPr>
      <w:r>
        <w:t>3. Порядок предоставления государственной поддержки, в том числе налоговых льгот, в отношении управляющих компаний и резидентов индустриальных парков определяется в соответствии с законодательством Российской Федерации и нормативными правовыми актами Чеченской Республики.</w:t>
      </w:r>
    </w:p>
    <w:p w:rsidR="00025E81" w:rsidRDefault="00025E81">
      <w:pPr>
        <w:pStyle w:val="ConsPlusNormal"/>
        <w:ind w:firstLine="540"/>
        <w:jc w:val="both"/>
      </w:pPr>
      <w:r>
        <w:t>4. Органы местного самоуправления муниципальных образований Чеченской Республики в пределах своих полномочий могут устанавливать муниципальные формы поддержки управляющих компаний и резидентов индустриального парка.</w:t>
      </w:r>
    </w:p>
    <w:p w:rsidR="00025E81" w:rsidRDefault="00025E81">
      <w:pPr>
        <w:pStyle w:val="ConsPlusNormal"/>
        <w:ind w:firstLine="540"/>
        <w:jc w:val="both"/>
      </w:pPr>
    </w:p>
    <w:p w:rsidR="00025E81" w:rsidRDefault="00025E81">
      <w:pPr>
        <w:pStyle w:val="ConsPlusNormal"/>
        <w:ind w:firstLine="540"/>
        <w:jc w:val="both"/>
        <w:outlineLvl w:val="0"/>
      </w:pPr>
      <w:r>
        <w:t>Статья 11. Условия предоставления государственной поддержки</w:t>
      </w:r>
    </w:p>
    <w:p w:rsidR="00025E81" w:rsidRDefault="00025E81">
      <w:pPr>
        <w:pStyle w:val="ConsPlusNormal"/>
        <w:ind w:firstLine="540"/>
        <w:jc w:val="both"/>
      </w:pPr>
    </w:p>
    <w:p w:rsidR="00025E81" w:rsidRDefault="00025E81">
      <w:pPr>
        <w:pStyle w:val="ConsPlusNormal"/>
        <w:ind w:firstLine="540"/>
        <w:jc w:val="both"/>
      </w:pPr>
      <w:r>
        <w:t xml:space="preserve">1. Государственная поддержка управляющих компаний и резидентов индустриальных парков в формах, установленных в соответствии со </w:t>
      </w:r>
      <w:hyperlink w:anchor="P102" w:history="1">
        <w:r>
          <w:rPr>
            <w:color w:val="0000FF"/>
          </w:rPr>
          <w:t>статьей 10</w:t>
        </w:r>
      </w:hyperlink>
      <w:r>
        <w:t xml:space="preserve"> настоящего Закона, предоставляется в случае:</w:t>
      </w:r>
    </w:p>
    <w:p w:rsidR="00025E81" w:rsidRDefault="00025E81">
      <w:pPr>
        <w:pStyle w:val="ConsPlusNormal"/>
        <w:ind w:firstLine="540"/>
        <w:jc w:val="both"/>
      </w:pPr>
      <w:r>
        <w:t>1) обязательной государственной регистрации или постановки на налоговый учет управляющей компании и резидента индустриального парка в налоговом органе на территории соответствующего муниципального образования Чеченской Республики;</w:t>
      </w:r>
    </w:p>
    <w:p w:rsidR="00025E81" w:rsidRDefault="00025E81">
      <w:pPr>
        <w:pStyle w:val="ConsPlusNormal"/>
        <w:ind w:firstLine="540"/>
        <w:jc w:val="both"/>
      </w:pPr>
      <w:r>
        <w:t>2) отсутствия недоимок по налоговым и иным обязательным платежам в бюджетную систему Российской Федерации и государственные внебюджетные фонды;</w:t>
      </w:r>
    </w:p>
    <w:p w:rsidR="00025E81" w:rsidRDefault="00025E81">
      <w:pPr>
        <w:pStyle w:val="ConsPlusNormal"/>
        <w:ind w:firstLine="540"/>
        <w:jc w:val="both"/>
      </w:pPr>
      <w:r>
        <w:t>3) заключения в установленном порядке Соглашения о создании индустриального парка и соглашения о ведении хозяйственной деятельности;</w:t>
      </w:r>
    </w:p>
    <w:p w:rsidR="00025E81" w:rsidRDefault="00025E81">
      <w:pPr>
        <w:pStyle w:val="ConsPlusNormal"/>
        <w:ind w:firstLine="540"/>
        <w:jc w:val="both"/>
      </w:pPr>
      <w:r>
        <w:lastRenderedPageBreak/>
        <w:t>4) осуществления инвестиций в создание новых и (или) развитие существующих производств, а также строительство и реконструкцию объектов инженерной и транспортной инфраструктуры;</w:t>
      </w:r>
    </w:p>
    <w:p w:rsidR="00025E81" w:rsidRDefault="00025E8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25E81" w:rsidRDefault="00025E81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025E81" w:rsidRDefault="00025E81">
      <w:pPr>
        <w:pStyle w:val="ConsPlusNormal"/>
        <w:ind w:firstLine="540"/>
        <w:jc w:val="both"/>
      </w:pPr>
      <w:r>
        <w:rPr>
          <w:color w:val="0A2666"/>
        </w:rPr>
        <w:t>В официальном тексте документа, видимо, допущена опечатка: Закон Чеченской Республики N 16-РЗ "Об инвестициях и гарантиях инвесторам в Чеченской Республике" принят 10.07.2006, а не 10.06.2006.</w:t>
      </w:r>
    </w:p>
    <w:p w:rsidR="00025E81" w:rsidRDefault="00025E8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25E81" w:rsidRDefault="00025E81">
      <w:pPr>
        <w:pStyle w:val="ConsPlusNormal"/>
        <w:ind w:firstLine="540"/>
        <w:jc w:val="both"/>
      </w:pPr>
      <w:r>
        <w:t xml:space="preserve">5) иных условий, в соответствии с </w:t>
      </w:r>
      <w:hyperlink r:id="rId5" w:history="1">
        <w:r>
          <w:rPr>
            <w:color w:val="0000FF"/>
          </w:rPr>
          <w:t>Законом</w:t>
        </w:r>
      </w:hyperlink>
      <w:r>
        <w:t xml:space="preserve"> Чеченской Республики от 10.06.2006 N 16-РЗ "Об инвестициях и гарантиях инвесторам в Чеченской Республике".</w:t>
      </w:r>
    </w:p>
    <w:p w:rsidR="00025E81" w:rsidRDefault="00025E81">
      <w:pPr>
        <w:pStyle w:val="ConsPlusNormal"/>
        <w:ind w:firstLine="540"/>
        <w:jc w:val="both"/>
      </w:pPr>
      <w:r>
        <w:t>2. Возмещение (субсидирование) за счет средств республиканского бюджета части затрат на уплату процентов по кредитам, привлекаемым на инвестиционные цели в российских кредитных организациях, резидентам индустриальных парков производится в порядке, установленном Правительством Чеченской Республики.</w:t>
      </w:r>
    </w:p>
    <w:p w:rsidR="00025E81" w:rsidRDefault="00025E81">
      <w:pPr>
        <w:pStyle w:val="ConsPlusNormal"/>
        <w:ind w:firstLine="540"/>
        <w:jc w:val="both"/>
      </w:pPr>
    </w:p>
    <w:p w:rsidR="00025E81" w:rsidRDefault="00025E81">
      <w:pPr>
        <w:pStyle w:val="ConsPlusNormal"/>
        <w:ind w:firstLine="540"/>
        <w:jc w:val="both"/>
        <w:outlineLvl w:val="0"/>
      </w:pPr>
      <w:r>
        <w:t>Статья 12. Прекращение статуса индустриального парка</w:t>
      </w:r>
    </w:p>
    <w:p w:rsidR="00025E81" w:rsidRDefault="00025E81">
      <w:pPr>
        <w:pStyle w:val="ConsPlusNormal"/>
        <w:ind w:firstLine="540"/>
        <w:jc w:val="both"/>
      </w:pPr>
    </w:p>
    <w:p w:rsidR="00025E81" w:rsidRDefault="00025E81">
      <w:pPr>
        <w:pStyle w:val="ConsPlusNormal"/>
        <w:ind w:firstLine="540"/>
        <w:jc w:val="both"/>
      </w:pPr>
      <w:r>
        <w:t>1. Решение о прекращении статуса индустриального парка принимается Правительством Чеченской Республики по представлению уполномоченного органа и оформляется правовым актом Правительства Чеченской Республики.</w:t>
      </w:r>
    </w:p>
    <w:p w:rsidR="00025E81" w:rsidRDefault="00025E81">
      <w:pPr>
        <w:pStyle w:val="ConsPlusNormal"/>
        <w:ind w:firstLine="540"/>
        <w:jc w:val="both"/>
      </w:pPr>
      <w:r>
        <w:t>2. Порядок и условия прекращения статуса индустриального парка устанавливаются Правительством Чеченской Республики.</w:t>
      </w:r>
    </w:p>
    <w:p w:rsidR="00025E81" w:rsidRDefault="00025E81">
      <w:pPr>
        <w:pStyle w:val="ConsPlusNormal"/>
        <w:ind w:firstLine="540"/>
        <w:jc w:val="both"/>
      </w:pPr>
    </w:p>
    <w:p w:rsidR="00025E81" w:rsidRDefault="00025E81">
      <w:pPr>
        <w:pStyle w:val="ConsPlusNormal"/>
        <w:ind w:firstLine="540"/>
        <w:jc w:val="both"/>
        <w:outlineLvl w:val="0"/>
      </w:pPr>
      <w:r>
        <w:t>Статья 13. Вступление в силу настоящего Закона</w:t>
      </w:r>
    </w:p>
    <w:p w:rsidR="00025E81" w:rsidRDefault="00025E81">
      <w:pPr>
        <w:pStyle w:val="ConsPlusNormal"/>
        <w:ind w:firstLine="540"/>
        <w:jc w:val="both"/>
      </w:pPr>
    </w:p>
    <w:p w:rsidR="00025E81" w:rsidRDefault="00025E81">
      <w:pPr>
        <w:pStyle w:val="ConsPlusNormal"/>
        <w:ind w:firstLine="540"/>
        <w:jc w:val="both"/>
      </w:pPr>
      <w:r>
        <w:t>Настоящий Закон вступает в силу после дня его официального опубликования.</w:t>
      </w:r>
    </w:p>
    <w:p w:rsidR="00025E81" w:rsidRDefault="00025E81">
      <w:pPr>
        <w:pStyle w:val="ConsPlusNormal"/>
        <w:ind w:firstLine="540"/>
        <w:jc w:val="both"/>
      </w:pPr>
    </w:p>
    <w:p w:rsidR="00025E81" w:rsidRDefault="00025E81">
      <w:pPr>
        <w:pStyle w:val="ConsPlusNormal"/>
        <w:jc w:val="right"/>
      </w:pPr>
      <w:r>
        <w:t>Глава</w:t>
      </w:r>
    </w:p>
    <w:p w:rsidR="00025E81" w:rsidRDefault="00025E81">
      <w:pPr>
        <w:pStyle w:val="ConsPlusNormal"/>
        <w:jc w:val="right"/>
      </w:pPr>
      <w:r>
        <w:t>Чеченской Республики</w:t>
      </w:r>
    </w:p>
    <w:p w:rsidR="00025E81" w:rsidRDefault="00025E81">
      <w:pPr>
        <w:pStyle w:val="ConsPlusNormal"/>
        <w:jc w:val="right"/>
      </w:pPr>
      <w:r>
        <w:t>Р.КАДЫРОВ</w:t>
      </w:r>
    </w:p>
    <w:p w:rsidR="00025E81" w:rsidRDefault="00025E81">
      <w:pPr>
        <w:pStyle w:val="ConsPlusNormal"/>
      </w:pPr>
      <w:r>
        <w:t>г. Грозный</w:t>
      </w:r>
    </w:p>
    <w:p w:rsidR="00025E81" w:rsidRDefault="00025E81">
      <w:pPr>
        <w:pStyle w:val="ConsPlusNormal"/>
      </w:pPr>
      <w:r>
        <w:t>12 мая 2014 года</w:t>
      </w:r>
    </w:p>
    <w:p w:rsidR="00025E81" w:rsidRDefault="00025E81">
      <w:pPr>
        <w:pStyle w:val="ConsPlusNormal"/>
      </w:pPr>
      <w:r>
        <w:t>N 20-РЗ</w:t>
      </w:r>
    </w:p>
    <w:p w:rsidR="00025E81" w:rsidRDefault="00025E81">
      <w:pPr>
        <w:pStyle w:val="ConsPlusNormal"/>
        <w:ind w:firstLine="540"/>
        <w:jc w:val="both"/>
      </w:pPr>
    </w:p>
    <w:p w:rsidR="00025E81" w:rsidRDefault="00025E81">
      <w:pPr>
        <w:pStyle w:val="ConsPlusNormal"/>
        <w:ind w:firstLine="540"/>
        <w:jc w:val="both"/>
      </w:pPr>
    </w:p>
    <w:p w:rsidR="00025E81" w:rsidRDefault="00025E8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67B86" w:rsidRDefault="00767B86"/>
    <w:sectPr w:rsidR="00767B86" w:rsidSect="00161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E81"/>
    <w:rsid w:val="00025E81"/>
    <w:rsid w:val="0070761C"/>
    <w:rsid w:val="0076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5E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25E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25E8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5E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25E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25E8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EA674DC12259C4130AD613A07C9C83DB091F03D8F00B4F23521722187B1B0ADPE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2682</Words>
  <Characters>15291</Characters>
  <Application>Microsoft Office Word</Application>
  <DocSecurity>0</DocSecurity>
  <Lines>127</Lines>
  <Paragraphs>35</Paragraphs>
  <ScaleCrop>false</ScaleCrop>
  <Company>SPecialiST RePack</Company>
  <LinksUpToDate>false</LinksUpToDate>
  <CharactersWithSpaces>17938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Andrey1</dc:creator>
  <cp:keywords/>
  <dc:description/>
  <cp:lastModifiedBy>Shark</cp:lastModifiedBy>
  <cp:revision>2</cp:revision>
  <dcterms:created xsi:type="dcterms:W3CDTF">2017-01-23T14:14:00Z</dcterms:created>
  <dcterms:modified xsi:type="dcterms:W3CDTF">2017-01-24T07:19:00Z</dcterms:modified>
</cp:coreProperties>
</file>