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3B7535">
      <w:pPr>
        <w:spacing w:line="276" w:lineRule="auto"/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3B7535">
      <w:pPr>
        <w:spacing w:line="276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3B7535">
      <w:pPr>
        <w:spacing w:line="276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3B7535">
      <w:pPr>
        <w:spacing w:line="276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3B7535">
      <w:pPr>
        <w:spacing w:line="276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3B7535">
      <w:pPr>
        <w:spacing w:line="27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3B7535" w:rsidP="003B7535">
      <w:pPr>
        <w:spacing w:line="27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282405" w:rsidRPr="00EE6D3C">
        <w:rPr>
          <w:rFonts w:ascii="Times New Roman" w:hAnsi="Times New Roman" w:cs="Times New Roman"/>
          <w:bCs/>
          <w:sz w:val="27"/>
          <w:szCs w:val="27"/>
        </w:rPr>
        <w:t>___</w:t>
      </w:r>
      <w:r>
        <w:rPr>
          <w:rFonts w:ascii="Times New Roman" w:hAnsi="Times New Roman" w:cs="Times New Roman"/>
          <w:bCs/>
          <w:sz w:val="27"/>
          <w:szCs w:val="27"/>
        </w:rPr>
        <w:t>»_</w:t>
      </w:r>
      <w:r w:rsidR="00282405" w:rsidRPr="00EE6D3C">
        <w:rPr>
          <w:rFonts w:ascii="Times New Roman" w:hAnsi="Times New Roman" w:cs="Times New Roman"/>
          <w:bCs/>
          <w:sz w:val="27"/>
          <w:szCs w:val="27"/>
        </w:rPr>
        <w:t>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3B7535">
      <w:pPr>
        <w:spacing w:line="27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917BDF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Мэрии г</w:t>
      </w:r>
      <w:r w:rsidR="003B7535">
        <w:rPr>
          <w:rFonts w:ascii="Times New Roman" w:hAnsi="Times New Roman"/>
          <w:sz w:val="28"/>
          <w:szCs w:val="28"/>
          <w:lang w:eastAsia="ru-RU"/>
        </w:rPr>
        <w:t>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Грозного </w:t>
      </w:r>
    </w:p>
    <w:p w:rsidR="003367B4" w:rsidRPr="00EE6D3C" w:rsidRDefault="00157104" w:rsidP="00917B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B7535">
        <w:rPr>
          <w:rFonts w:ascii="Times New Roman" w:hAnsi="Times New Roman"/>
          <w:sz w:val="28"/>
          <w:szCs w:val="28"/>
          <w:lang w:eastAsia="ru-RU"/>
        </w:rPr>
        <w:t>07 декабря 2018 года № 109</w:t>
      </w:r>
    </w:p>
    <w:p w:rsidR="0027524F" w:rsidRPr="00EE6D3C" w:rsidRDefault="0027524F" w:rsidP="003B753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3B75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</w:t>
      </w:r>
      <w:r w:rsidR="003B753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3B753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года </w:t>
      </w:r>
      <w:r w:rsidR="003B7535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="003B753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B7535">
        <w:rPr>
          <w:rFonts w:ascii="Times New Roman" w:hAnsi="Times New Roman" w:cs="Times New Roman"/>
          <w:sz w:val="28"/>
          <w:szCs w:val="28"/>
        </w:rPr>
        <w:br/>
      </w:r>
      <w:r w:rsidR="001A4F02" w:rsidRPr="00EE6D3C">
        <w:rPr>
          <w:rFonts w:ascii="Times New Roman" w:hAnsi="Times New Roman" w:cs="Times New Roman"/>
          <w:sz w:val="28"/>
          <w:szCs w:val="28"/>
        </w:rPr>
        <w:t>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>ивных</w:t>
      </w:r>
      <w:r w:rsidR="003B7535">
        <w:rPr>
          <w:rFonts w:ascii="Times New Roman" w:hAnsi="Times New Roman" w:cs="Times New Roman"/>
          <w:sz w:val="28"/>
          <w:szCs w:val="28"/>
        </w:rPr>
        <w:t xml:space="preserve">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>предос</w:t>
      </w:r>
      <w:r w:rsidR="00F31E1E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3B7535">
        <w:rPr>
          <w:rFonts w:ascii="Times New Roman" w:hAnsi="Times New Roman" w:cs="Times New Roman"/>
          <w:sz w:val="28"/>
          <w:szCs w:val="28"/>
        </w:rPr>
        <w:t xml:space="preserve">, постановлением Мэрии </w:t>
      </w:r>
      <w:r w:rsidR="003B7535">
        <w:rPr>
          <w:rFonts w:ascii="Times New Roman" w:hAnsi="Times New Roman" w:cs="Times New Roman"/>
          <w:sz w:val="28"/>
          <w:szCs w:val="28"/>
        </w:rPr>
        <w:br/>
        <w:t xml:space="preserve">города Грозного от 27 февраля 2019 года № 36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3B75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3B75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2D0130" w:rsidRDefault="0097476D" w:rsidP="003B75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Pr="002D0130" w:rsidRDefault="003C08AB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30">
        <w:rPr>
          <w:rFonts w:ascii="Times New Roman" w:hAnsi="Times New Roman" w:cs="Times New Roman"/>
          <w:sz w:val="28"/>
          <w:szCs w:val="28"/>
        </w:rPr>
        <w:t xml:space="preserve">1. </w:t>
      </w:r>
      <w:r w:rsidR="0038178C" w:rsidRPr="002D013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</w:t>
      </w:r>
      <w:r w:rsidR="003B7535">
        <w:rPr>
          <w:rFonts w:ascii="Times New Roman" w:hAnsi="Times New Roman" w:cs="Times New Roman"/>
          <w:sz w:val="28"/>
          <w:szCs w:val="28"/>
        </w:rPr>
        <w:t xml:space="preserve">префектурами районов города Грозного </w:t>
      </w:r>
      <w:r w:rsidR="0038178C" w:rsidRPr="002D0130">
        <w:rPr>
          <w:rFonts w:ascii="Times New Roman" w:hAnsi="Times New Roman" w:cs="Times New Roman"/>
          <w:sz w:val="28"/>
          <w:szCs w:val="28"/>
        </w:rPr>
        <w:t>муниципальной у</w:t>
      </w:r>
      <w:r w:rsidR="003D1E0B" w:rsidRPr="002D0130">
        <w:rPr>
          <w:rFonts w:ascii="Times New Roman" w:hAnsi="Times New Roman" w:cs="Times New Roman"/>
          <w:sz w:val="28"/>
          <w:szCs w:val="28"/>
        </w:rPr>
        <w:t>слуги «</w:t>
      </w:r>
      <w:r w:rsidR="003B7535">
        <w:rPr>
          <w:rFonts w:ascii="Times New Roman" w:hAnsi="Times New Roman" w:cs="Times New Roman"/>
          <w:sz w:val="28"/>
          <w:szCs w:val="28"/>
        </w:rPr>
        <w:t>Выдача справок и выписки из похозяйственной книги</w:t>
      </w:r>
      <w:r w:rsidR="0038178C" w:rsidRPr="002D0130">
        <w:rPr>
          <w:rFonts w:ascii="Times New Roman" w:hAnsi="Times New Roman" w:cs="Times New Roman"/>
          <w:sz w:val="28"/>
          <w:szCs w:val="28"/>
        </w:rPr>
        <w:t>»</w:t>
      </w:r>
      <w:r w:rsidR="00F31E1E" w:rsidRPr="002D0130">
        <w:rPr>
          <w:rFonts w:ascii="Times New Roman" w:hAnsi="Times New Roman" w:cs="Times New Roman"/>
          <w:sz w:val="28"/>
          <w:szCs w:val="28"/>
        </w:rPr>
        <w:t>,</w:t>
      </w:r>
      <w:r w:rsidR="0038178C" w:rsidRPr="002D0130">
        <w:rPr>
          <w:rFonts w:ascii="Times New Roman" w:hAnsi="Times New Roman" w:cs="Times New Roman"/>
          <w:sz w:val="28"/>
          <w:szCs w:val="28"/>
        </w:rPr>
        <w:t xml:space="preserve"> утвержденный постановле</w:t>
      </w:r>
      <w:r w:rsidR="003D1E0B" w:rsidRPr="002D0130">
        <w:rPr>
          <w:rFonts w:ascii="Times New Roman" w:hAnsi="Times New Roman" w:cs="Times New Roman"/>
          <w:sz w:val="28"/>
          <w:szCs w:val="28"/>
        </w:rPr>
        <w:t xml:space="preserve">нием Мэрии города Грозного от </w:t>
      </w:r>
      <w:r w:rsidR="003B7535">
        <w:rPr>
          <w:rFonts w:ascii="Times New Roman" w:hAnsi="Times New Roman" w:cs="Times New Roman"/>
          <w:sz w:val="28"/>
          <w:szCs w:val="28"/>
        </w:rPr>
        <w:t>07 декабря 2018 года № 109</w:t>
      </w:r>
      <w:r w:rsidR="00F31E1E" w:rsidRPr="002D0130">
        <w:rPr>
          <w:rFonts w:ascii="Times New Roman" w:hAnsi="Times New Roman" w:cs="Times New Roman"/>
          <w:sz w:val="28"/>
          <w:szCs w:val="28"/>
        </w:rPr>
        <w:t>,</w:t>
      </w:r>
      <w:r w:rsidR="0038178C" w:rsidRPr="002D01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08AB" w:rsidRDefault="003C08AB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</w:t>
      </w:r>
      <w:r w:rsidR="006D6F14">
        <w:rPr>
          <w:rFonts w:ascii="Times New Roman" w:hAnsi="Times New Roman" w:cs="Times New Roman"/>
          <w:sz w:val="28"/>
          <w:szCs w:val="28"/>
        </w:rPr>
        <w:t>В р</w:t>
      </w:r>
      <w:r w:rsidRPr="003C08AB">
        <w:rPr>
          <w:rFonts w:ascii="Times New Roman" w:hAnsi="Times New Roman" w:cs="Times New Roman"/>
          <w:sz w:val="28"/>
          <w:szCs w:val="28"/>
        </w:rPr>
        <w:t>аздел</w:t>
      </w:r>
      <w:r w:rsidR="006D6F14">
        <w:rPr>
          <w:rFonts w:ascii="Times New Roman" w:hAnsi="Times New Roman" w:cs="Times New Roman"/>
          <w:sz w:val="28"/>
          <w:szCs w:val="28"/>
        </w:rPr>
        <w:t>е</w:t>
      </w:r>
      <w:r w:rsidRPr="003C08AB">
        <w:rPr>
          <w:rFonts w:ascii="Times New Roman" w:hAnsi="Times New Roman" w:cs="Times New Roman"/>
          <w:sz w:val="28"/>
          <w:szCs w:val="28"/>
        </w:rPr>
        <w:t xml:space="preserve"> 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8AB">
        <w:rPr>
          <w:rFonts w:ascii="Times New Roman" w:hAnsi="Times New Roman" w:cs="Times New Roman"/>
          <w:sz w:val="28"/>
          <w:szCs w:val="28"/>
        </w:rPr>
        <w:t>:</w:t>
      </w:r>
    </w:p>
    <w:p w:rsidR="006D6F14" w:rsidRDefault="006D6F14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2.2.2 пункта 2.2 слова «и получения документов и информации, предоставляемых в результате предоставления таких услуг» исключить;</w:t>
      </w:r>
    </w:p>
    <w:p w:rsidR="00A633C1" w:rsidRDefault="006D6F14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2.5.1 пункта 2.5 </w:t>
      </w:r>
      <w:r w:rsidR="00A633C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633C1" w:rsidRDefault="00A633C1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2.6 дополнить подпунктом 21 следующего содержания:</w:t>
      </w:r>
    </w:p>
    <w:p w:rsidR="00A633C1" w:rsidRDefault="00A633C1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«21) для получения акта обследования жилищных условий</w:t>
      </w:r>
      <w:r w:rsidR="00864603" w:rsidRPr="00864603">
        <w:rPr>
          <w:rFonts w:ascii="Times New Roman" w:hAnsi="Times New Roman" w:cs="Times New Roman"/>
          <w:sz w:val="28"/>
          <w:szCs w:val="28"/>
        </w:rPr>
        <w:t>, за исключени</w:t>
      </w:r>
      <w:r w:rsidR="00864603">
        <w:rPr>
          <w:rFonts w:ascii="Times New Roman" w:hAnsi="Times New Roman" w:cs="Times New Roman"/>
          <w:sz w:val="28"/>
          <w:szCs w:val="28"/>
        </w:rPr>
        <w:t xml:space="preserve">ем случаев, когда такой акт необходим для последующего принятия решения о признании граждан малоимущими в целях принятия на </w:t>
      </w:r>
      <w:r w:rsidR="00864603">
        <w:rPr>
          <w:rFonts w:ascii="Times New Roman" w:hAnsi="Times New Roman" w:cs="Times New Roman"/>
          <w:sz w:val="28"/>
          <w:szCs w:val="28"/>
        </w:rPr>
        <w:lastRenderedPageBreak/>
        <w:t>учет в качестве нуждающихся в жилых помещениях</w:t>
      </w:r>
      <w:r w:rsidR="00917BDF">
        <w:rPr>
          <w:rFonts w:ascii="Times New Roman" w:hAnsi="Times New Roman" w:cs="Times New Roman"/>
          <w:sz w:val="28"/>
          <w:szCs w:val="28"/>
        </w:rPr>
        <w:t xml:space="preserve"> и</w:t>
      </w:r>
      <w:r w:rsidR="00864603">
        <w:rPr>
          <w:rFonts w:ascii="Times New Roman" w:hAnsi="Times New Roman" w:cs="Times New Roman"/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603" w:rsidRDefault="00911B3C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10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</w:t>
      </w:r>
      <w:r w:rsidR="00BF1E21">
        <w:rPr>
          <w:rFonts w:ascii="Times New Roman" w:hAnsi="Times New Roman" w:cs="Times New Roman"/>
          <w:sz w:val="28"/>
          <w:szCs w:val="28"/>
        </w:rPr>
        <w:t>, свидетельства о рождении в отношении несовершеннолетних членов семьи</w:t>
      </w:r>
      <w:r w:rsidRPr="00691210">
        <w:rPr>
          <w:rFonts w:ascii="Times New Roman" w:hAnsi="Times New Roman" w:cs="Times New Roman"/>
          <w:sz w:val="28"/>
          <w:szCs w:val="28"/>
        </w:rPr>
        <w:t>;</w:t>
      </w:r>
    </w:p>
    <w:p w:rsidR="00BF1E21" w:rsidRDefault="00BF1E21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BF1E21" w:rsidRDefault="00BF1E21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паспорт;</w:t>
      </w:r>
    </w:p>
    <w:p w:rsidR="00911B3C" w:rsidRPr="00691210" w:rsidRDefault="00911B3C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10">
        <w:rPr>
          <w:rFonts w:ascii="Times New Roman" w:hAnsi="Times New Roman" w:cs="Times New Roman"/>
          <w:sz w:val="28"/>
          <w:szCs w:val="28"/>
        </w:rPr>
        <w:t>- правоустанавливающие документы на домовладение (недвижимое имущество).»;</w:t>
      </w:r>
    </w:p>
    <w:p w:rsidR="00911B3C" w:rsidRDefault="00911B3C" w:rsidP="00A633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2.7.1 пункта 2.7 дополнить абзацами следующего содержания:</w:t>
      </w:r>
    </w:p>
    <w:p w:rsidR="003C08AB" w:rsidRPr="003C08AB" w:rsidRDefault="003C08AB" w:rsidP="006D6F1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>«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6D6F1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6D6F1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6D6F1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8AB" w:rsidRDefault="003C08AB" w:rsidP="006D6F1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предусмотренной частью 1.1 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</w:t>
      </w:r>
      <w:r w:rsidR="00911B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4F062C" w:rsidRPr="004F062C" w:rsidRDefault="008E7A52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062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F06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062C">
        <w:rPr>
          <w:rFonts w:ascii="Times New Roman" w:hAnsi="Times New Roman" w:cs="Times New Roman"/>
          <w:sz w:val="28"/>
          <w:szCs w:val="28"/>
        </w:rPr>
        <w:t>:</w:t>
      </w:r>
    </w:p>
    <w:p w:rsidR="00F82625" w:rsidRDefault="004F062C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7A52">
        <w:rPr>
          <w:rFonts w:ascii="Times New Roman" w:hAnsi="Times New Roman" w:cs="Times New Roman"/>
          <w:sz w:val="28"/>
          <w:szCs w:val="28"/>
        </w:rPr>
        <w:t>пункте 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F82625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8E7A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7A52" w:rsidRDefault="008E7A52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130">
        <w:rPr>
          <w:rFonts w:ascii="Times New Roman" w:hAnsi="Times New Roman" w:cs="Times New Roman"/>
          <w:sz w:val="28"/>
          <w:szCs w:val="28"/>
        </w:rPr>
        <w:t xml:space="preserve">3) 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2D0130">
        <w:rPr>
          <w:rFonts w:ascii="Times New Roman" w:hAnsi="Times New Roman" w:cs="Times New Roman"/>
          <w:sz w:val="28"/>
          <w:szCs w:val="28"/>
        </w:rPr>
        <w:t xml:space="preserve"> и настоящим Регламентом</w:t>
      </w:r>
      <w:r w:rsidRPr="008E7A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F82625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:rsidR="00F82625" w:rsidRDefault="00F82625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262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6A8">
        <w:rPr>
          <w:rFonts w:ascii="Times New Roman" w:hAnsi="Times New Roman" w:cs="Times New Roman"/>
          <w:sz w:val="28"/>
          <w:szCs w:val="28"/>
        </w:rPr>
        <w:t>;</w:t>
      </w:r>
    </w:p>
    <w:p w:rsidR="00674E80" w:rsidRDefault="00DB26A8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674E80">
        <w:rPr>
          <w:rFonts w:ascii="Times New Roman" w:hAnsi="Times New Roman" w:cs="Times New Roman"/>
          <w:sz w:val="28"/>
          <w:szCs w:val="28"/>
        </w:rPr>
        <w:t xml:space="preserve"> 5.7.2 пункта 5.7:</w:t>
      </w:r>
    </w:p>
    <w:p w:rsidR="00674E80" w:rsidRDefault="00674E80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0E1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E1B49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1B49" w:rsidRDefault="000E1B49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E8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E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F41F0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r w:rsidRPr="005700E2">
        <w:rPr>
          <w:rFonts w:ascii="Times New Roman" w:eastAsia="Times New Roman" w:hAnsi="Times New Roman"/>
          <w:sz w:val="28"/>
          <w:szCs w:val="28"/>
          <w:lang w:eastAsia="ru-RU"/>
        </w:rPr>
        <w:t>частью 1.1 статьи 16</w:t>
      </w:r>
      <w:r w:rsidRPr="00AF41F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116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1169">
        <w:rPr>
          <w:rFonts w:ascii="Times New Roman" w:hAnsi="Times New Roman"/>
          <w:sz w:val="28"/>
          <w:szCs w:val="28"/>
          <w:lang w:eastAsia="ru-RU"/>
        </w:rPr>
        <w:t>2010 года № 210-ФЗ</w:t>
      </w:r>
      <w:r w:rsidRPr="00AF41F0">
        <w:rPr>
          <w:rFonts w:ascii="Times New Roman" w:eastAsia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A52" w:rsidRPr="008E7A52" w:rsidRDefault="000E1B49" w:rsidP="006D6F1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0E1B4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7524F" w:rsidRPr="00EE6D3C" w:rsidRDefault="0008598C" w:rsidP="006D6F1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456B30" w:rsidRDefault="00456B30" w:rsidP="006D6F14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BC" w:rsidRDefault="00CF32BC" w:rsidP="006D6F14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BC" w:rsidRPr="00EE6D3C" w:rsidRDefault="00CF32BC" w:rsidP="006D6F14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6D6F14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="003B7535">
        <w:rPr>
          <w:rFonts w:ascii="Times New Roman" w:hAnsi="Times New Roman"/>
          <w:sz w:val="28"/>
          <w:szCs w:val="28"/>
          <w:lang w:eastAsia="ru-RU"/>
        </w:rPr>
        <w:tab/>
      </w:r>
      <w:r w:rsidR="003B7535">
        <w:rPr>
          <w:rFonts w:ascii="Times New Roman" w:hAnsi="Times New Roman"/>
          <w:sz w:val="28"/>
          <w:szCs w:val="28"/>
          <w:lang w:eastAsia="ru-RU"/>
        </w:rPr>
        <w:tab/>
      </w:r>
      <w:r w:rsidR="003B7535">
        <w:rPr>
          <w:rFonts w:ascii="Times New Roman" w:hAnsi="Times New Roman"/>
          <w:sz w:val="28"/>
          <w:szCs w:val="28"/>
          <w:lang w:eastAsia="ru-RU"/>
        </w:rPr>
        <w:tab/>
      </w:r>
      <w:r w:rsidR="003B7535">
        <w:rPr>
          <w:rFonts w:ascii="Times New Roman" w:hAnsi="Times New Roman"/>
          <w:sz w:val="28"/>
          <w:szCs w:val="28"/>
          <w:lang w:eastAsia="ru-RU"/>
        </w:rPr>
        <w:tab/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>Я.С. Закриев</w:t>
      </w:r>
    </w:p>
    <w:p w:rsidR="00D5764F" w:rsidRPr="00EE6D3C" w:rsidRDefault="00D5764F" w:rsidP="006D6F14">
      <w:pPr>
        <w:spacing w:line="276" w:lineRule="auto"/>
        <w:jc w:val="both"/>
        <w:rPr>
          <w:color w:val="FF0000"/>
        </w:rPr>
      </w:pPr>
    </w:p>
    <w:sectPr w:rsidR="00D5764F" w:rsidRPr="00EE6D3C" w:rsidSect="002271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92" w:rsidRDefault="009F4E92" w:rsidP="002271FE">
      <w:r>
        <w:separator/>
      </w:r>
    </w:p>
  </w:endnote>
  <w:endnote w:type="continuationSeparator" w:id="1">
    <w:p w:rsidR="009F4E92" w:rsidRDefault="009F4E92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92" w:rsidRDefault="009F4E92" w:rsidP="002271FE">
      <w:r>
        <w:separator/>
      </w:r>
    </w:p>
  </w:footnote>
  <w:footnote w:type="continuationSeparator" w:id="1">
    <w:p w:rsidR="009F4E92" w:rsidRDefault="009F4E92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5B2307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BF1E21">
          <w:rPr>
            <w:noProof/>
          </w:rPr>
          <w:t>4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4F"/>
    <w:rsid w:val="000173BD"/>
    <w:rsid w:val="00043C43"/>
    <w:rsid w:val="00057E83"/>
    <w:rsid w:val="0006002A"/>
    <w:rsid w:val="00065690"/>
    <w:rsid w:val="00065D50"/>
    <w:rsid w:val="00081CD3"/>
    <w:rsid w:val="000844DE"/>
    <w:rsid w:val="0008598C"/>
    <w:rsid w:val="000943E1"/>
    <w:rsid w:val="000D2BA6"/>
    <w:rsid w:val="000E0BF3"/>
    <w:rsid w:val="000E1B49"/>
    <w:rsid w:val="000F465D"/>
    <w:rsid w:val="00104A8C"/>
    <w:rsid w:val="00121594"/>
    <w:rsid w:val="001476EE"/>
    <w:rsid w:val="00157104"/>
    <w:rsid w:val="00164E0D"/>
    <w:rsid w:val="00197FE4"/>
    <w:rsid w:val="001A4F02"/>
    <w:rsid w:val="00226B98"/>
    <w:rsid w:val="002271FE"/>
    <w:rsid w:val="00231F50"/>
    <w:rsid w:val="002417AE"/>
    <w:rsid w:val="0027524F"/>
    <w:rsid w:val="00282405"/>
    <w:rsid w:val="002B245C"/>
    <w:rsid w:val="002D0130"/>
    <w:rsid w:val="002E33F2"/>
    <w:rsid w:val="003003B1"/>
    <w:rsid w:val="00331FB6"/>
    <w:rsid w:val="00336219"/>
    <w:rsid w:val="003367B4"/>
    <w:rsid w:val="00373FAF"/>
    <w:rsid w:val="0038178C"/>
    <w:rsid w:val="003A549F"/>
    <w:rsid w:val="003B5630"/>
    <w:rsid w:val="003B7535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292"/>
    <w:rsid w:val="004B4BCB"/>
    <w:rsid w:val="004D4459"/>
    <w:rsid w:val="004E0809"/>
    <w:rsid w:val="004F062C"/>
    <w:rsid w:val="00554357"/>
    <w:rsid w:val="00565BE7"/>
    <w:rsid w:val="005709FC"/>
    <w:rsid w:val="0058352F"/>
    <w:rsid w:val="005A0D39"/>
    <w:rsid w:val="005B2307"/>
    <w:rsid w:val="005B4F4B"/>
    <w:rsid w:val="005D01DA"/>
    <w:rsid w:val="005D72D5"/>
    <w:rsid w:val="005E06A6"/>
    <w:rsid w:val="00612999"/>
    <w:rsid w:val="00620736"/>
    <w:rsid w:val="00631053"/>
    <w:rsid w:val="00674E80"/>
    <w:rsid w:val="00691210"/>
    <w:rsid w:val="006D6F14"/>
    <w:rsid w:val="006E6B98"/>
    <w:rsid w:val="007277CB"/>
    <w:rsid w:val="007B1B0B"/>
    <w:rsid w:val="007D3805"/>
    <w:rsid w:val="00830987"/>
    <w:rsid w:val="00844B51"/>
    <w:rsid w:val="00864603"/>
    <w:rsid w:val="00877C06"/>
    <w:rsid w:val="008947F4"/>
    <w:rsid w:val="008B429A"/>
    <w:rsid w:val="008D762B"/>
    <w:rsid w:val="008E7A52"/>
    <w:rsid w:val="008F4CB1"/>
    <w:rsid w:val="00911B3C"/>
    <w:rsid w:val="00917BDF"/>
    <w:rsid w:val="0097476D"/>
    <w:rsid w:val="009766AF"/>
    <w:rsid w:val="0099056D"/>
    <w:rsid w:val="009C1D8F"/>
    <w:rsid w:val="009F4E92"/>
    <w:rsid w:val="00A633C1"/>
    <w:rsid w:val="00AF20C5"/>
    <w:rsid w:val="00B067B9"/>
    <w:rsid w:val="00B12D05"/>
    <w:rsid w:val="00B33C70"/>
    <w:rsid w:val="00B34C3B"/>
    <w:rsid w:val="00B90D9E"/>
    <w:rsid w:val="00BD3686"/>
    <w:rsid w:val="00BF1E21"/>
    <w:rsid w:val="00BF7453"/>
    <w:rsid w:val="00C67BF0"/>
    <w:rsid w:val="00CF32BC"/>
    <w:rsid w:val="00D12B38"/>
    <w:rsid w:val="00D14A8B"/>
    <w:rsid w:val="00D15C70"/>
    <w:rsid w:val="00D2095C"/>
    <w:rsid w:val="00D5309A"/>
    <w:rsid w:val="00D5764F"/>
    <w:rsid w:val="00D654FF"/>
    <w:rsid w:val="00D72A3D"/>
    <w:rsid w:val="00DA42EE"/>
    <w:rsid w:val="00DB26A8"/>
    <w:rsid w:val="00DC79D5"/>
    <w:rsid w:val="00DF2657"/>
    <w:rsid w:val="00E23D36"/>
    <w:rsid w:val="00E47DD8"/>
    <w:rsid w:val="00E5374A"/>
    <w:rsid w:val="00E97557"/>
    <w:rsid w:val="00EE54DA"/>
    <w:rsid w:val="00EE6D3C"/>
    <w:rsid w:val="00F31E1E"/>
    <w:rsid w:val="00F42679"/>
    <w:rsid w:val="00F82625"/>
    <w:rsid w:val="00F8491D"/>
    <w:rsid w:val="00F96332"/>
    <w:rsid w:val="00FB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D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F31E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CBF3-AF5B-4F84-97E3-6482934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1</cp:lastModifiedBy>
  <cp:revision>32</cp:revision>
  <cp:lastPrinted>2019-03-14T05:28:00Z</cp:lastPrinted>
  <dcterms:created xsi:type="dcterms:W3CDTF">2018-10-17T07:52:00Z</dcterms:created>
  <dcterms:modified xsi:type="dcterms:W3CDTF">2019-03-14T05:28:00Z</dcterms:modified>
</cp:coreProperties>
</file>