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5" w:rsidRPr="007A1585" w:rsidRDefault="007A1585" w:rsidP="007A158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 w:rsidRPr="007A1585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ОБ УТВЕРЖДЕНИИ ПЛАНА МЕРОПРИЯТИЙ ("ДОРОЖНОЙ КАРТЫ") ПО СОДЕЙСТВИЮ РАЗВИТИЮ КОНКУРЕНЦИИ В ЧЕЧЕНСКОЙ РЕСПУБЛИКЕ НА 2017 - 2018 ГОДЫ</w:t>
      </w:r>
    </w:p>
    <w:p w:rsidR="007A1585" w:rsidRPr="007A1585" w:rsidRDefault="007A1585" w:rsidP="007A15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</w:t>
      </w: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ГЛАВА ЧЕЧЕНСКОЙ РЕСПУБЛИКИ</w:t>
      </w:r>
    </w:p>
    <w:p w:rsidR="007A1585" w:rsidRPr="007A1585" w:rsidRDefault="007A1585" w:rsidP="007A15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РАСПОРЯЖЕНИЕ</w:t>
      </w:r>
    </w:p>
    <w:p w:rsidR="007A1585" w:rsidRPr="007A1585" w:rsidRDefault="007A1585" w:rsidP="007A15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от 06 февраля 2017 года N 37-рг</w:t>
      </w:r>
    </w:p>
    <w:p w:rsidR="007A1585" w:rsidRPr="007A1585" w:rsidRDefault="007A1585" w:rsidP="007A15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ОБ УТВЕРЖДЕНИИ ПЛАНА МЕРОПРИЯТИЙ ("ДОРОЖНОЙ КАРТЫ") ПО СОДЕЙСТВИЮ РАЗВИТИЮ КОНКУРЕНЦИИ В ЧЕЧЕНСКОЙ РЕСПУБЛИКЕ НА 2017 - 2018 ГОДЫ</w:t>
      </w:r>
    </w:p>
    <w:p w:rsidR="00CA6F73" w:rsidRDefault="007A1585" w:rsidP="00CA6F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CA6F7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Распоряжением Правительства Российской Федерации от 5 сентября 2015 года N 1738-р</w:t>
        </w:r>
      </w:hyperlink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5" w:history="1">
        <w:r w:rsidRPr="00CA6F7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Распоряжением Главы Чеченской Республики от 9 марта 2016 года N 30-рг "О внедрении на территории Чеченской Республики Стандарта развития конкуренции в субъектах Российской Федерации"</w:t>
        </w:r>
      </w:hyperlink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A1585" w:rsidRPr="007A1585" w:rsidRDefault="007A1585" w:rsidP="00CA6F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План мероприятий ("дорожную карту") по содействию </w:t>
      </w:r>
      <w:r w:rsidR="00CA6F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развитию конкуренции в Чеченской Республике на 2017 - 2018 годы (далее - Дорожная карта).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Органам исполнительной власти Чеченской Республики, ответственным за реализацию мероприятий и принятие мер по достижению числовых значений целевых показателей Дорожной карты: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организовать работу по своевременному выполнению мероприятий Дорожной карты в соответствии с установленными сроками;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ежегодно до 1 февраля года, следующего за отчетным, обеспечить представление в Министерство экономического, территориального развития и торговли Чеченской Республики (далее - Министерство) информации о ходе выполнения мероприятий и принятых мерах по достижению числовых значений целевых показателей Дорожной карты.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</w:t>
      </w:r>
      <w:proofErr w:type="gramEnd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Рекомендовать органам местного самоуправления муниципальных образований Чеченской Республики: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организовать работу по своевременному выполнению мероприятий Дорожной карты в соответствии с установленными сроками;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б) ежегодно, до 1 февраля года, следующего за отчетным, обеспечить представление в Министерство информации о ходе выполнения мероприятий и принятых мерах по 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достижению числовых значений целевых показателей Дорожной карты.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</w:t>
      </w:r>
      <w:proofErr w:type="gramEnd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настоящего Распоряжения возложить на заместителя Председателя Правительства Чеченской Республики Х.С. Хакимова.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Настоящее Распоряжение вступает в силу со дня его подписания.</w:t>
      </w:r>
      <w:r w:rsidRPr="007A1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A1585" w:rsidRDefault="007A1585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Глава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Чеченской Республики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Р.А.КАДЫРОВ</w:t>
      </w: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6F73" w:rsidRDefault="00CA6F73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A1585" w:rsidRPr="007A1585" w:rsidRDefault="007A1585" w:rsidP="007A15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ПЛАН МЕРОПРИЯТИЙ ("ДОРОЖНАЯ КАРТА") ПО СОДЕЙСТВИЮ РАЗВИТИЮ КОНКУРЕНЦИИ В ЧЕЧЕНСКОЙ РЕСПУБЛИКЕ НА 2017 - 2018 ГОДЫ</w:t>
      </w:r>
    </w:p>
    <w:p w:rsidR="007A1585" w:rsidRPr="007A1585" w:rsidRDefault="007A1585" w:rsidP="007A15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Утвержден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Распоряжением Главы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Чеченской Республики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6 февраля 2017 года N 37-рг</w:t>
      </w:r>
    </w:p>
    <w:p w:rsidR="007A1585" w:rsidRPr="007A1585" w:rsidRDefault="007A1585" w:rsidP="007A1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Раздел I. МЕРОПРИЯТИЯ ПО СОДЕЙСТВИЮ РАЗВИТИЮ КОНКУРЕНЦИИ НА ПРИОРИТЕТНЫХ И СОЦИАЛЬНО ЗНАЧИМЫХ РЫНКАХ ЧЕЧЕНСКОЙ РЕСПУБЛИКИ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 Рынок услуг дошкольного образования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1.1. Сведения о показателях (индикаторах) развития конкуренции на рынке услуг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3122"/>
        <w:gridCol w:w="1423"/>
        <w:gridCol w:w="1194"/>
        <w:gridCol w:w="1018"/>
        <w:gridCol w:w="876"/>
        <w:gridCol w:w="1018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1.2. Мероприятия по развитию конкуренции на рынке услуг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2769"/>
        <w:gridCol w:w="1588"/>
        <w:gridCol w:w="1808"/>
        <w:gridCol w:w="2490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дошкольного образования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методической, консультативной помощи негосударственным дошкольным образовательным учреждениям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численности детей частных дошкольных образовательных организаций в общей численности детей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дошкольных образовательных организаций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конференций, семинаров, конкурсов, ориентированных на выявление опыта и новых технологий предоставления негосударственными дошкольными образовательными организациями услуг в сфере дошкольного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 опытом в сфере организации предоставления услуг негосударственными дошкольными образовательными организациями;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внедрение новых образовательных программ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 Рынок услуг детского отдыха и оздоровления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2.1. Сведения о показателях (индикаторах) развития конкуренции на рынке услуг детского отдыха и оздоровления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3152"/>
        <w:gridCol w:w="1419"/>
        <w:gridCol w:w="1187"/>
        <w:gridCol w:w="1012"/>
        <w:gridCol w:w="873"/>
        <w:gridCol w:w="1012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стационарно-оздоровительных лагерях труда и отдыха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2.2. Мероприятия по развитию конкуренции на рынке услуг детского отдыха и оздоровления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27"/>
        <w:gridCol w:w="1551"/>
        <w:gridCol w:w="2051"/>
        <w:gridCol w:w="2544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отдыха и оздоровления детей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консультационной помощи по вопросам организации детского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отдыха и оздоровления в негосударственных (немуниципальных) организациях отдыха и оздоровления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труда, занятости и социального развития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информированности населения по вопросам организации детского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отдыха и оздоровления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конференций, семинаров, конкурсов, ориентированных на выявление опыта и новых технологий организации круглогодичного отдыха и оздоровления детей, с привлечением к участию представителей негосударственных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образования и науки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 опытом в сфере организации детского отдыха;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решение вопросов, связанных с подготовкой, обеспечением и эффективным проведением детских оздоровительных кампаний;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внедрение новых образовательных программ, в том числе по формированию здорового образа жизни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 школьного возраста до 17 лет включительно, проживающих на территории Чеченской Республики, в том числе в негосударственных (немуниципальных) оздоровительных учреждениях, расположенных на территории Чеченской Республики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образования и науки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негосударственных (немуниципальных) стационарных оздоровительных учреждениях, расположенных на территории Чеченской Республики, планируется обеспечить оздоровление детей школьного возраста до 17 лет</w:t>
            </w:r>
          </w:p>
        </w:tc>
      </w:tr>
    </w:tbl>
    <w:p w:rsidR="007A1585" w:rsidRPr="007A1585" w:rsidRDefault="007A1585" w:rsidP="007A1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</w:p>
    <w:p w:rsidR="007A1585" w:rsidRPr="007A1585" w:rsidRDefault="007A1585" w:rsidP="007A1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&lt;*&gt; На территории Чеченской Республики отсутствуют негосударственные учреждения детского отдыха и оздоровления, что значительно уменьшает охват детей данной услугой.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Рынок услуг дополнительного образования детей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3.1. Сведения о показателях (индикаторах) развития конкуренции на рынке услуг дополнительного образования детей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3192"/>
        <w:gridCol w:w="1414"/>
        <w:gridCol w:w="1177"/>
        <w:gridCol w:w="1004"/>
        <w:gridCol w:w="868"/>
        <w:gridCol w:w="1004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численности детей и молодежи в возрасте от 5 до 18 лет, проживающих на территории Чеченской Республики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3.2. Мероприятия по развитию конкуренции на рынке услуг дополнительного образования детей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773"/>
        <w:gridCol w:w="1522"/>
        <w:gridCol w:w="1908"/>
        <w:gridCol w:w="2570"/>
      </w:tblGrid>
      <w:tr w:rsidR="007A1585" w:rsidRPr="007A1585" w:rsidTr="007A1585">
        <w:trPr>
          <w:trHeight w:val="15"/>
        </w:trPr>
        <w:tc>
          <w:tcPr>
            <w:tcW w:w="55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координационного совета по развитию негосударственного сектора дополнительного образования детей с участием общественных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межведомственного координационного совета по развитию негосударственного сектора дополнительного образования детей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Консультативная и методическая поддержка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Чеченской Республики по физической культуре и спорту,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Министерство культуры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возможности получения дополнительного профессионального образования педагогическими работниками частных организаций, осуществляющих образовательную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деятельность по дополнительным общеобразовательным программам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негосударственным (немуниципальным) образовательным социально ориентированным некоммерческим организациям гарантий долгосрочной аренды занимаемых ими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государственной поддержки частным организациям, осуществляющим образовательную деятельность по дополнительному образованию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 Рынок медицинских услуг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4.1. Сведения о показателях (индикаторах) развития конкуренции на рынке медицинских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3177"/>
        <w:gridCol w:w="1416"/>
        <w:gridCol w:w="1181"/>
        <w:gridCol w:w="1007"/>
        <w:gridCol w:w="870"/>
        <w:gridCol w:w="1007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4.2. Мероприятия по развитию конкуренции на рынке медицинских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3150"/>
        <w:gridCol w:w="1393"/>
        <w:gridCol w:w="1952"/>
        <w:gridCol w:w="2227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медицинских услуг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 поддержание в актуальном состоянии на сайте Министерства здравоохранения Чеченской Республики в информационно-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телекоммуникационной сети "Интернет" информации о медицинских организациях, функционирующих на территории Чеченской Республики, и видах предоставляемых ими услуг согласно выданным лицензиям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 предоставляемых медицинских услугах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 возможности получения первичной медико-санитарной помощи в негосударственных (немуниципальных) медицинских организациях,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информированности населения о возможности получения первичной медико-санитарной помощи в негосударственных (немуниципальных) медицинских организациях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консультативной помощи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и консультационное сопровождение негосударственных (немуниципальных) медицинских организаций по вопросам участия в реализации территориальной программы обязательного медицинского страхования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мониторинга участия медицинских организаций негосударственных форм собственности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реализации территориальной программы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информации об участии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5. Рынок услуг психолого-педагогического сопровождения детей с ограниченными возможностями здоровья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5.1. Сведения о показателях (индикаторах) развития конкуренции на рынке услуг психолого-педагогического сопровождения детей с ограниченными возможностями здоровья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3157"/>
        <w:gridCol w:w="1418"/>
        <w:gridCol w:w="1186"/>
        <w:gridCol w:w="1011"/>
        <w:gridCol w:w="872"/>
        <w:gridCol w:w="1011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7A1585" w:rsidRPr="007A1585" w:rsidRDefault="007A1585" w:rsidP="007A1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</w:p>
    <w:p w:rsidR="007A1585" w:rsidRPr="007A1585" w:rsidRDefault="007A1585" w:rsidP="007A15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&lt;*&gt; В республике отсутствуют негосударственные (немуниципальные) организации, оказывающие услуги ранней диагностики, социализации и реабилитации детей с ограниченными возможностями здоровья</w:t>
      </w:r>
      <w:r w:rsidRPr="007A158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5.2. Мероприятия по развитию конкуренции на рынке услуг психолого-педагогического сопровождения детей с ограниченными возможностями здоровья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817"/>
        <w:gridCol w:w="1440"/>
        <w:gridCol w:w="2099"/>
        <w:gridCol w:w="2309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мониторинга услуг негосударственных организаций, оказывающих услуги ранней диагностики, социализации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реабилитации детей с ограниченными возможностями здоровья (в возрасте до 6 лет), расположенных на территории Чеченской Республики, и размещение соответствующей информации на официальном сайте ведомства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2018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получение информации о количестве негосударственных (немуниципальных)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организаций, оказывающих помощь детям с ограниченными возможностями здоровья, и перечне предоставляемых ими услуг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Информационная, методическая и юридическая поддержка: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организаций, осуществляющих психолого-педагогическое сопровождение детей с ограниченными возможностями здоровья;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родителей (иных законных представителей) детей с ограниченными возможностями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здравоохранения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информационных бюллетеней, памяток, методических рекомендаций;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организация курсов повышения квалификации работающих специалистов;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информационное сопровождение родителей (иных законных представителей) детей с ограниченными возможностями здоровья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дошкольных групп для детей с ограниченными возможностями здоровья раннего возраста, создание условий для инклюзивного образования в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группах в государственных (муниципальных) и частных образовательных организациях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Правительства Чеченской Республики по дошкольному образованию,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образования и науки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дошкольного образования для детей с ограниченными возможностями здоровья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методической и юридической поддержки негосударственным организациям,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осуществляющим предоставление услуг по ранней диагностике, социализации, реабилитации и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Министерство здравоохранения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Министерство труда, занятости и социального развития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разработка методических материалов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6. Рынок услуг в сфере культуры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6.1. Сведения о показателях (индикаторах) развития конкуренции на рынке услуг в сфере культуры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3117"/>
        <w:gridCol w:w="1424"/>
        <w:gridCol w:w="1195"/>
        <w:gridCol w:w="1020"/>
        <w:gridCol w:w="877"/>
        <w:gridCol w:w="1020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6.2. Мероприятия по развитию конкуренции на рынке услуг в сфере культуры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2738"/>
        <w:gridCol w:w="1605"/>
        <w:gridCol w:w="1967"/>
        <w:gridCol w:w="2335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сектора негосударственных (немуниципальных) организаций в сфере культуры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на конкурсной основе бюджетных средств,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конкурентной среды в сфере культуры путем расширения государственной поддержки творческих проектов, реализуемых социально ориентированными некоммерческими организациями и частными лицами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7. Рынок услуг жилищно-коммунального хозяйства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7.1. Сведения о показателях (индикаторах) развития конкуренции на рынке услуг жилищно-коммунального хозяйства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3576"/>
        <w:gridCol w:w="1363"/>
        <w:gridCol w:w="1086"/>
        <w:gridCol w:w="921"/>
        <w:gridCol w:w="825"/>
        <w:gridCol w:w="921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утвержденного комплекса мер по развитию жилищно-коммунального хозяйства Чеченской Республики, предусматривающего реализацию законодательства Российской Федерации, решений Президента Российской Федерации и решений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Правительства Российской Федерации в сфере жилищно-коммунального хозяйства в соответствии с пунктом 9.11 части 1 статьи 14 </w:t>
            </w:r>
            <w:hyperlink r:id="rId6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21 июля 2007 года N 185-ФЗ "О Фонде содействия реформированию жилищно-коммунального хозяйства"</w:t>
              </w:r>
            </w:hyperlink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7.2. Мероприятия по развитию конкуренции на рынке услуг жилищно-коммунального хозяйства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3149"/>
        <w:gridCol w:w="1651"/>
        <w:gridCol w:w="1726"/>
        <w:gridCol w:w="2253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жилищно-коммунального хозяйства</w:t>
            </w:r>
          </w:p>
        </w:tc>
      </w:tr>
      <w:tr w:rsidR="007A1585" w:rsidRPr="007A1585" w:rsidTr="007A1585"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Чеченской Республике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Утверждение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графика проведения квалификационных экзаменов Лицензионной комиссии Чеченской Республики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лицензированию предпринимательской деятельности по управлению многоквартирными домами (1 раз в полугодие)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Чеченской Республики;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развитие конкуренции на рынке услуг жилищно-коммунального хозяйства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Информирование о порядке получения лицензии на осуществление предпринимательской деятельности по управлению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многоквартирными домами на территории Чеченской Республики (далее -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Министерства строительства и жилищно-коммунального хозяйства Чеченской Республики в информационно-телекоммуникационной сети "Интернет"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строительства и жилищно-коммунального хозяйства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стимулирование новых управляющих компаний заниматься предпринимательской деятельностью по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управлению многоквартирными домами на территории Чеченской Республики;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увеличение доли негосударственных (немуниципальных) управляющих организаций;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Чеченской Республики</w:t>
            </w:r>
          </w:p>
        </w:tc>
      </w:tr>
      <w:tr w:rsidR="007A1585" w:rsidRPr="007A1585" w:rsidTr="007A1585"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эффективности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соблюдением жилищного законодательства в Чеченской Республике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сайте Министерства строительства и жилищно-коммунального хозяйства Чеченской Республики в информационно-телекоммуникационной сети "Интернет" номера телефона "горячей линии" для сообщения гражданами о фактах оказания услуг ненадлежащего качества на рынке управления жильем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эффективности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соблюдением жилищного законодательства на территории Чеченской Республики;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развитие конкуренции на рынке услуг жилищно-коммунального хозяйства;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установление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обратной связи с населением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сайте Министерства строительства и жилищно-коммунального хозяйства Чеченской Республики в информационно-телекоммуникационной сети "Интернет" информации о возможности электронной формы обратной связи между гражданами и Министерством строительства и жилищно-коммунального хозяйства Чеченской Республики (с возможностью прикрепления файлов фото- и видеосъемки)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эффективности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соблюдением жилищного законодательства на территории Чеченской Республики;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развитие конкуренции на рынке услуг жилищно-коммунального хозяйства;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установление обратной связи с населением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в средствах массовой информации сведений о функционировании номера телефона "горячей линии" для обеспечения возможности сообщения гражданами о фактах оказания услуг ненадлежащего качества на рынке управления жильем, а также о наличии канала обратной связи на сайте Министерства строительства и жилищно-коммунального хозяйства Чеченской Республики в информационно-телекоммуникационной сети "Интернет" (с возможностью прикрепления файлов фото- и видеосъемки)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эффективности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соблюдением жилищного законодательства на территории Чеченской Республики;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развитие конкуренции на рынке услуг жилищно-коммунального хозяйства;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установление обратной связи с населением Чеченской Республики</w:t>
            </w:r>
          </w:p>
        </w:tc>
      </w:tr>
      <w:tr w:rsidR="007A1585" w:rsidRPr="007A1585" w:rsidTr="007A1585"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неэффективное управление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водоснабжения, водоотведения и теплоснабжения (далее - МУП)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актуальной информационной базы о состоянии МУП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утвержденного </w:t>
            </w:r>
            <w:hyperlink r:id="rId7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Постановлением Правительства Чеченской Республики от 30.01.2015 N 4 "Об утверждении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графика передачи по концессионным соглашениям объектов жилищно-коммунального хозяйства, находящихся в управлении неэффективных МУП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в открытом доступе на сайте Министерства строительства и жилищно-коммунального хозяйства Чеченской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Республики актуализированных графиков передачи объектов коммунальной инфраструктуры неэффективных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МУП по концессионным соглашениям и соответствующей конкурсной документации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декабря 2017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конкурсов на право заключения концессионных соглашений в отношении объектов жилищно-коммунального хозяйства,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находящихся в управлении неэффективных МУП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информации о заключении концессионных соглашений органами местного самоуправления муниципальных образований Чеченской Республики в сфере жилищно-коммунального хозяйства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консультационной и методологической поддержки органам местного самоуправления муниципальных образований Чеченской Республики по вопросам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консультационное и методическое сопровождение органов местного самоуправления муниципальных образований Чеченской Республики по вопросам заключения концессионных соглашений в сфере жилищно-коммунального хозяйства</w:t>
            </w:r>
          </w:p>
        </w:tc>
      </w:tr>
      <w:tr w:rsidR="007A1585" w:rsidRPr="007A1585" w:rsidTr="007A1585"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информационной открытости отрасли жилищно-коммунального хозяйства Чеченской Республики в соответствии с </w:t>
            </w:r>
            <w:hyperlink r:id="rId8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Федеральным законом от 21 июля 2014 года N 209-ФЗ "О государственной информационной системе жилищно-коммунального хозяйства"</w:t>
              </w:r>
            </w:hyperlink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и утверждение правовых актов, регламентирующих обеспечение информационной открытости отрасли жилищно-коммунального хозяйства Чеченской Республики за счет обеспечения доступа к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государственной информационной системе жилищно-коммунального хозяйства (далее - ГИС ЖКХ)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информационной открытости отрасли жилищно-коммунального хозяйства Чеченской Республики за счет обеспечения доступа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ГИС ЖКХ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семинаров по обучению работе и взаимодействию с ГИС ЖКХ для поставщиков информации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работе в ГИС ЖКХ поставщиков информации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поставщиков информации через Единую систему идентификац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и ау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тентификации в ГИС 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поставщиков информации через Единую систему идентификац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и ау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тентификации в ГИС ЖКХ и получение сертификатов проверки электронной подписи в аккредитованных удостоверяющих центрах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размещения информации в ГИС 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информации, подлежащей обязательному размещению в ГИС ЖКХ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8. Рынок розничной торговли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8.1. Сведения о показателях (индикаторах) развития конкуренции на рынке розничной торговли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3150"/>
        <w:gridCol w:w="1419"/>
        <w:gridCol w:w="1187"/>
        <w:gridCol w:w="1013"/>
        <w:gridCol w:w="873"/>
        <w:gridCol w:w="1013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оборота розничной торговли, осуществляемой на розничных рынках и ярмарках,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структуре оборота розничной торговли по формам торговли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антиконкурентных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8.2. Мероприятия по развитию конкуренции на рынке розничной торговли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2516"/>
        <w:gridCol w:w="1405"/>
        <w:gridCol w:w="2273"/>
        <w:gridCol w:w="2515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логистической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инфраструктуры для организации торговли)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сельскохозяйственных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ярмарок выходного дня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экономического, территориального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населения республики доступной по цене и качеству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продукцией местных товаропроизводителей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реестра розничных рынков, торгового реестра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потребителей и производителей об имеющихся на территории Чеченской Республики ярмарочных площадках и розничных рынках;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привлечение местных товаропроизводителей для торговли на ярмарках и рынках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в продвижении продукции местных товаропроизводителей в предприятия торговли различных форматов, функционирующих на территории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ассортимента и увеличение объемов продукции, вырабатываемой предприятиями</w:t>
            </w:r>
          </w:p>
        </w:tc>
      </w:tr>
      <w:tr w:rsidR="007A1585" w:rsidRPr="007A1585" w:rsidTr="007A1585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изменений в нормативные правовые акты в части нормативов минимальной обеспеченности населения площадью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торговых объектов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местного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развитие и функционирование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многоформатной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инфраструктуры торговли (в том числе магазинов шаговой доступности) на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мобильной торговли и бытового обслуживания населения в малочисленных отдаленных населенных пунктах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торгового и бытового обслуживания сельского населения, проживающего в малочисленных и отдаленных населенных пунктах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ценовой ситуации на потребительском рынке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банка данных по субъектам торговой деятельности. Проведение мониторинга обеспеченности населения Чеченской Республики площадью торговых объектов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 ежегодно до 1 февраля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обеспеченности населения площадью торговых объектов</w:t>
            </w:r>
          </w:p>
        </w:tc>
      </w:tr>
      <w:tr w:rsidR="007A1585" w:rsidRPr="007A1585" w:rsidTr="007A1585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Создание условий для развития конкуренции на рынке розничной торговли фармацевтической продукцией. Сокращение присутствия государства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наркотических веществ минимума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реестра негосударственных аптечных организаций, осуществляющих розничную торговлю фармацевтической продукцией, и размещение указанного реестра на сайте Министерства здравоохранения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единого официального источника полной достоверной информации о негосударственных аптечных организациях, осуществляющих розничную торговлю фармацевтической продукцией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сайте Министерства здравоохранения Чеченской Республики информации о процедуре лицензирования фармацевтической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свободного доступа негосударственного сектора к информации о процедуре лицензирования фармацевтической деятельности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консультационной помощи субъектам предпринимательства по вопросам лицензирования фармацевтической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получения негосударственным сектором информационной поддержки по вопросам лицензирования фармацевтической деятельности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Минимизация сроков рассмотрения заявлений соискателей лицензий (лицензиатов) о предоставлении (переоформлении) лицензии на осуществление фармацевтической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процедуры получения (переоформления) лицензии на осуществление фармацевтической деятельности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9. Рынок услуг перевозок пассажиров наземным транспортом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9.1. Сведения о показателях (индикаторах) развития конкуренции на рынке услуг перевозок пассажиров наземным транспортом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3177"/>
        <w:gridCol w:w="1416"/>
        <w:gridCol w:w="1181"/>
        <w:gridCol w:w="1007"/>
        <w:gridCol w:w="870"/>
        <w:gridCol w:w="1007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Чеченской Республике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Чеченской Республике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перевозок пассажиров наземным транспортом в Чеченской Республике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9.2. Мероприятия по развитию конкуренции на рынке услуг перевозок пассажиров наземным транспортом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3420"/>
        <w:gridCol w:w="1373"/>
        <w:gridCol w:w="1739"/>
        <w:gridCol w:w="2216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конкурса на осуществление пассажирских перевозок автомобильным транспортом на пригородных и межмуниципальных маршрутах на территории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конкуренции в секторе пассажирского автомобильного транспорта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экспертизы </w:t>
            </w:r>
            <w:hyperlink r:id="rId9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Закона Чеченской Республики от 4 июля 2006 года N 11-РЗ "Об организации пассажирских перевозок транспортом общего пользования"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соответствии с </w:t>
            </w:r>
            <w:hyperlink r:id="rId10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Порядком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утвержденным </w:t>
            </w:r>
            <w:hyperlink r:id="rId11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Постановлением Правительства Чеченской Республики от 1 июля 2015 года N 145 "Об утверждении Порядка проведения оценки регулирующего воздействия проектов нормативных правовых актов</w:t>
              </w:r>
              <w:proofErr w:type="gramEnd"/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 xml:space="preserve"> Чеченской Республики, затрагивающих вопросы осуществления предпринимательской и инвестиционной деятельности, и </w:t>
              </w:r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lastRenderedPageBreak/>
                <w:t>Порядка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"Интернет" реестров пригородных и межмуниципальных маршрутов в Чеченской Республике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квалифицированной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"Интернет" реестра выданных маршрутных карт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населения по вопросам организации и выдачи маршрутных карт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"Интернет" реестра выданных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населения по вопросам выдачи разрешений на осуществление деятельности по перевозке пассажиров и багажа легковым такси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10. Рынок услуг связи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10.1. Сведения о показателях (индикаторах) развития конкуренции на рынке услуг связи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586"/>
        <w:gridCol w:w="1362"/>
        <w:gridCol w:w="1083"/>
        <w:gridCol w:w="919"/>
        <w:gridCol w:w="824"/>
        <w:gridCol w:w="919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10.2. Мероприятия по развитию конкуренции на рынке услуг связи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2173"/>
        <w:gridCol w:w="1456"/>
        <w:gridCol w:w="1861"/>
        <w:gridCol w:w="3230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обращений граждан по вопросам отсутствия связи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зон покрытия операторов мобильной связи;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расширение охвата населения Чеченской Республики услугами проводного доступа к информационно-телекоммуникационной сети "Интернет";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дальнейшее внедрение сетей беспроводного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широкополосного доступа к информационно-телекоммуникационной сети "Интернет"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рабочих совещаний с операторами связи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конкретных задач по развитию телекоммуникационной инфраструктуры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соглашения между Министерством связи и массовых коммуникаций Российской Федерации, Правительством Чеченской Республики и ПАО "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Ростелеком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с целью развития инфраструктуры связи, комплексных государственных информационных систем и телекоммуникаций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благоприятных условий для развития отношений в сфере реализации инвестиционных проектов на территории Чеченской Республики, формирования современной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инфокоммуникационной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инфраструктуры, обеспечения доступа к информационно-телекоммуникационной сети "Интернет" граждан и организаций и комплексного развития информационного общества на территории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государственных учреждений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информационно-телекоммуникационной инфраструктуры в муниципальных образованиях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операторам связи в порядке, установленном федеральным законодательством,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возможности участия в реализуемых в Чеченской Республике программах в части обеспечения населения услугами связи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операторов связи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реализуемых в Чеченской Республике программах в части обеспечения населения услугами связи в соответствии с федеральным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законодательством</w:t>
            </w:r>
            <w:proofErr w:type="gramEnd"/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операторов связи об организуемых на территории Чеченской Республики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Чеченской Республики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операторов связи в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Чеченской Республики в соответствии с федеральным законодательством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абонентов, пользующихся современными услугами связи;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расширение сетей 4G и дальнейшая разработка сетей стандарта 5G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11. Рынок услуг социального обслуживания населения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11.1. Сведения о показателях (индикаторах) развития конкуренции на рынке услуг социального обслуживания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3103"/>
        <w:gridCol w:w="1425"/>
        <w:gridCol w:w="1198"/>
        <w:gridCol w:w="1023"/>
        <w:gridCol w:w="879"/>
        <w:gridCol w:w="1023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Удельный вес учреждений социального обслуживания,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11.2. Мероприятия по развитию конкуренции на рынке услуг социального обслуживания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193"/>
        <w:gridCol w:w="1396"/>
        <w:gridCol w:w="1865"/>
        <w:gridCol w:w="2265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конкуренции в сфере социального обслуживания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негосударственных организаций, оказывающих социальные услуги населению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свободного доступа негосударственного сектора к информации об организации социального обслуживания населения в Чеченской Республике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информационной и методической поддержки негосударственных поставщиков услуг для граждан пожилого возраста и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реестра поставщиков социальных услуг в Чеченской Республике, размещение указанного реестра на сайте Министерства труда, занятости и социального развития Чеченской Республики в информационно-телекоммуникационной сети "Интернет"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единого официального источника полной достоверной информации о поставщиках социальных услуг, осуществляющих деятельность в Чеченской Республике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12. Рынок агропромышленного комплекса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12.1. Сведения о показателях (индикаторах) развития конкуренции на рынке агропромышленного комплекса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3153"/>
        <w:gridCol w:w="1413"/>
        <w:gridCol w:w="1176"/>
        <w:gridCol w:w="1017"/>
        <w:gridCol w:w="882"/>
        <w:gridCol w:w="1017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крестьянских (фермерских) хозяйств начинающих фермеров, осуществляющих проекты создания и развития хозяйств с помощью государственной поддержки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Индекс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производства продукции сельского хозяйства всех категорий хозяйств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12.2. Мероприятия по развитию конкуренции на рынке агропромышленного комплекса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"/>
        <w:gridCol w:w="2817"/>
        <w:gridCol w:w="1268"/>
        <w:gridCol w:w="1791"/>
        <w:gridCol w:w="2920"/>
      </w:tblGrid>
      <w:tr w:rsidR="007A1585" w:rsidRPr="007A1585" w:rsidTr="007A1585">
        <w:trPr>
          <w:trHeight w:val="15"/>
        </w:trPr>
        <w:tc>
          <w:tcPr>
            <w:tcW w:w="55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агропромышленного комплекса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официальном сайте Министерства сельского хозяйства Чеченской Республики информации о проведении конкурсов на предоставление субсидий (грантов)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индивидуальных предпринимателей (глав крестьянских фермерских хозяйств) о проводимых конкурсах на предоставление субсидий (грантов) на поддержку малых форм хозяйствования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конкурсного отбора на предоставление субсидий (грантов) крестьянским фермерским хозяйствам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перечня получателей грантов (субсидий) на основе конкурсной комиссии Чеченской Республики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грантов на "Поддержку начинающих фермеров" и "Развитие семейных животноводческих ферм на базе крестьянских (фермерских) хозяйств"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грантов на создание и развитие крестьянских (фермерских) хозяйств;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оказание единовременной помощи на бытовое обустройство начинающих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фермеров и на развитие семейных животноводческих ферм на базе крестьянских (фермерских) хозяйств начинающих фермеров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соглашения с Минсельхозом России на предоставлении субсидий из федерального бюджета бюджету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привлечение дополнительных бюджетных средств из федерального бюджета на предоставление субсидий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сельхозтоваропроизводителями</w:t>
            </w:r>
            <w:proofErr w:type="spellEnd"/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сельхозтоваропроизводителям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стимулирование деятельности 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сельхозтоваропроизводителей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счет предоставления финансовой поддержки в виде субсидий: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возмещение части затрат на уплату процентов по кредитам и займам,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поддержку животноводства,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поддержку растениеводства,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возмещение части затрат на уплату страховой премии, начисленной по договору сельскохозяйственного страхования в области растениеводства и т.д.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инвесторов к реализации инвестиционных проектов, направленных на производство и переработку сельскохозяйственной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количества крупных товаропроизводителей на рынке сельхозпродукции</w:t>
            </w:r>
          </w:p>
        </w:tc>
      </w:tr>
      <w:tr w:rsidR="007A1585" w:rsidRPr="007A1585" w:rsidTr="007A15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Сопровождение реализуемых инвестиционных проектов, оказание практической организационной и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информационной помощи субъектам агропромышленного комплекса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увеличение количества крупных товаропроизводителей на рынке сельхозпродукции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13. Рынок строительных материалов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13.1. Сведения о показателях (индикаторах) развития конкуренции на рынке строительных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3093"/>
        <w:gridCol w:w="1422"/>
        <w:gridCol w:w="1192"/>
        <w:gridCol w:w="1029"/>
        <w:gridCol w:w="888"/>
        <w:gridCol w:w="1029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цемента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тонн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кирпича (строительного)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млн.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60,3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Производство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изделий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куб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37,2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инертных материалов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куб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200,5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13.2. Мероприятия по развитию конкуренции на рынке строительных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104"/>
        <w:gridCol w:w="1435"/>
        <w:gridCol w:w="2517"/>
        <w:gridCol w:w="2614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строительных материалов путем повышения качества выпускаемой продукции и освоения новых видов производства продукции. Развитие сектора частных организаций по производству строительных материалов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государственного унитарного предприятия "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Чеченцемент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(обновление) материально-технической базы;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снижение себестоимости и повышение качества выпускаемых материалов;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расширение рынка сбыта</w:t>
            </w:r>
          </w:p>
        </w:tc>
      </w:tr>
    </w:tbl>
    <w:p w:rsidR="007A1585" w:rsidRPr="007A1585" w:rsidRDefault="007A1585" w:rsidP="007A1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  <w:t>Раздел II. СИСТЕМНЫЕ МЕРОПРИЯТИЯ ПО РАЗВИТИЮ КОНКУРЕНТНОЙ СРЕДЫ В ЧЕЧЕНСКОЙ РЕСПУБЛИКЕ НА 2017 - 2018 ГОДЫ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1. Развитие конкуренции при осуществлении процедур государственных и муниципальных закупок, а также закупок хозяйствующих субъектов, доля Чеченской Республики или муниципального образования в которых составляет более 50 процентов, в том числе за счет ..</w:t>
      </w:r>
    </w:p>
    <w:p w:rsidR="007A1585" w:rsidRPr="007A1585" w:rsidRDefault="007A1585" w:rsidP="007A15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      1. Развитие конкуренции при осуществлении процедур государственных и муниципальных закупок, а также закупок хозяйствующих субъектов, доля Чеченской Республики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 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1.1. Сведения о показателях (индикаторах) развития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3192"/>
        <w:gridCol w:w="1414"/>
        <w:gridCol w:w="1177"/>
        <w:gridCol w:w="1003"/>
        <w:gridCol w:w="868"/>
        <w:gridCol w:w="1003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объеме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закупок, осуществляемых в соответствии с </w:t>
            </w:r>
            <w:hyperlink r:id="rId12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 xml:space="preserve">Федеральным </w:t>
              </w:r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lastRenderedPageBreak/>
                <w:t>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1.2. Мероприятия по развитию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828"/>
        <w:gridCol w:w="1386"/>
        <w:gridCol w:w="1836"/>
        <w:gridCol w:w="2682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Чеченской Республики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выполнения хозяйствующими субъектами, доля участия Чеченской Республики в которых составляет более 50 процентов, при формировании документации при осуществлении закупок положений </w:t>
            </w:r>
            <w:hyperlink r:id="rId13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части привлечения к исполнению договоров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требований </w:t>
            </w:r>
            <w:hyperlink r:id="rId14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 привлечении к исполнению договоров субъектов малого и среднего предпринимательства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Согласование планов закупок товаров, работ, услуг хозяйствующих субъектов, доля участия Чеченской Республики в которых составляет более 50 процентов, в части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требования </w:t>
            </w:r>
            <w:hyperlink r:id="rId15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 привлечении к исполнению договоров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требования </w:t>
            </w:r>
            <w:hyperlink r:id="rId16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привлечении к исполнению договоров субъектов малого и среднего предпринимательства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обращений в подведомственные организации о необходимости: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выполнения требований </w:t>
            </w:r>
            <w:hyperlink r:id="rId17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части привлечения к исполнению договоров субъектов малого и среднего предпринимательства;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согласования планов закупок товаров, работ, услуг с органами исполнительной власти Чеченской Республики (учредителями);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- представления </w:t>
            </w: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органы исполнительной власти Чеченской Республики информации о результатах проведенной работы в части выполнения требования о привлечении к исполнению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договоров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требований </w:t>
            </w:r>
            <w:hyperlink r:id="rId18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18 июля 2011 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 привлечении к исполнению договоров субъектов малого и среднего предпринимательства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Представление в Министерство экономического,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территориального развития и торговли Чеченской Республики информации: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о согласовании планов закупок товаров, работ, услуг с органами исполнительной власти Чеченской Республики (учредителями) подведомственными организациями;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о результатах проведенной работы подведомственными организациями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органы исполнительной власти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выполнение требований </w:t>
            </w:r>
            <w:hyperlink r:id="rId19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 xml:space="preserve">Федерального закона от 18 июля 2011 </w:t>
              </w:r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lastRenderedPageBreak/>
                <w:t>года N 223-ФЗ "О закупках товаров, работ, услуг отдельными видами юридических лиц"</w:t>
              </w:r>
            </w:hyperlink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 привлечении к исполнению договоров субъектов малого и среднего предпринимательства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 Совершенствование процессов управления объектами государственной собственности Чеченской Республики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2.1. Сведения о показателях (индикаторах) развития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3156"/>
        <w:gridCol w:w="1418"/>
        <w:gridCol w:w="1186"/>
        <w:gridCol w:w="1011"/>
        <w:gridCol w:w="872"/>
        <w:gridCol w:w="1011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деятельность в 2013 - 2018 годах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2.2. Мероприятия по развитию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660"/>
        <w:gridCol w:w="1565"/>
        <w:gridCol w:w="1822"/>
        <w:gridCol w:w="2619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процессов управления объектами государственной собственности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количества государственных унитарных предприятий и хозяйственных обществ, доля участия Чеченской Республики в которых составляет более 50 процентов, в том числе путем проведения реорганизации (слияния, присоединения)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количества государственных унитарных предприятий и хозяйственных обществ, доля участия Чеченской Республики в которых составляет более 50 процентов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Направление отраслевыми органами, осуществляющими управление объектами государственной собственности Чеченской Республики в соответствии со сферами государственного управления данных органов, в уполномоченный орган предложений о приватизации имущественных комплексов, находящихся в их ведении республиканских государственных унитарных предприятий, а также находящихся в государственной собственности Чеченской Республики акций (долей в уставных капиталах) хозяйственных обществ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прогнозного плана (программы) приватизации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прогнозного плана (программы) приватизации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финансово-хозяйственной деятельности государственных унитарных предприятий Чеченской Республики с целью определения оптимального количества указанных предприятий, осуществления их преобразования в хозяйственные общества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данных о состоянии рынка услуг и планирование мероприятий по содействию развитию конкуренции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инициативного аудита государственных унитарных предприятий Чеченской Республики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данных для принятия управленческих решений и формирования Прогнозного плана (программы) приватизации государственного имущества Чеченской Республики на 2017 - 2018 годы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 Создание условий для развития конкуренции на рынке строительства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3.1. Сведения о показателях (индикаторах) развития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3167"/>
        <w:gridCol w:w="1421"/>
        <w:gridCol w:w="1158"/>
        <w:gridCol w:w="1016"/>
        <w:gridCol w:w="875"/>
        <w:gridCol w:w="1016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факт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выдаче разрешения на ввод объекта в эксплуатацию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lastRenderedPageBreak/>
        <w:t>3.2. Мероприятия по развитию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2546"/>
        <w:gridCol w:w="1571"/>
        <w:gridCol w:w="2130"/>
        <w:gridCol w:w="2416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типовых административных регламентов предоставления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административных регламентов предоставления органами местного самоуправления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Утверждение административных регламентов предоставления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предоставления органами местного самоуправления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  <w:t>      4. Обеспечение и сохранение целевого использования государственных (муниципальных) объектов недвижимого имущества в социальной сфере.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 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4.1. Сведения о показателях (индикаторах) развития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3161"/>
        <w:gridCol w:w="1418"/>
        <w:gridCol w:w="1185"/>
        <w:gridCol w:w="1010"/>
        <w:gridCol w:w="872"/>
        <w:gridCol w:w="1010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в региональной практике проектов по передаче государственных (муниципальных) объектов недвижимого имущества,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дошкольное образование;</w:t>
            </w:r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детский отдых и оздоровление;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здравоохранение;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социальное обслуживание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детский отдых и оздоровление;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спорт;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здравоохранение;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социальное обслуживание;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дошкольное образование;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культура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4.2. Мероприятия по развитию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2618"/>
        <w:gridCol w:w="1428"/>
        <w:gridCol w:w="2148"/>
        <w:gridCol w:w="2484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информации о возможностях реализации проектов с использованием механизмов государственно-частного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партнерства в социальной сфере на сайтах органов исполнительной власти Чеченской Республики и органов местного самоуправления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местного самоуправления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содействие реализации проектов с использованием механизмов государственно-частного партнерства в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социальной сфере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нормативной правовой базы, регламентирующей осуществление государственно-частного партнерства в социальной сфере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внедрение региональной практики реализации проектов с применением механизмов государственно-частного партнерства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 Содействие развитию негосударственных (немуниципальных) социально ориентированных некоммерческих организаций</w:t>
      </w:r>
    </w:p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5.1. Сведения о показателях (индикаторах) развития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3189"/>
        <w:gridCol w:w="1414"/>
        <w:gridCol w:w="1178"/>
        <w:gridCol w:w="1004"/>
        <w:gridCol w:w="869"/>
        <w:gridCol w:w="1004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год (факт)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государственных программах Чеченской Республики мероприятий, направленных на поддержку социально ориентированных некоммерческих организаций (далее - СОНКО) и (или) субъектов малого и среднего предпринимательства, в том числе индивидуальных предпринимателей, а также мероприятий, направленных на поддержку негосударственного (немуниципального) сектора в таких сферах, как дошкольное, общее и дополнительное образование детей, детский отдых и оздоровление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7A1585" w:rsidRPr="007A1585" w:rsidRDefault="007A1585" w:rsidP="007A158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A158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5.2 Мероприятия по развитию конкуренции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2436"/>
        <w:gridCol w:w="1422"/>
        <w:gridCol w:w="2290"/>
        <w:gridCol w:w="2538"/>
      </w:tblGrid>
      <w:tr w:rsidR="007A1585" w:rsidRPr="007A1585" w:rsidTr="007A1585">
        <w:trPr>
          <w:trHeight w:val="15"/>
        </w:trPr>
        <w:tc>
          <w:tcPr>
            <w:tcW w:w="739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A1585" w:rsidRPr="007A1585" w:rsidRDefault="007A1585" w:rsidP="007A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Включение в государственные программы Чеченской Республики мероприятий, направленных на поддержку СОНКО, в таких сферах как дошкольное, общее и дополнительное образование детей, детский отдых и оздоровление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Минтруд ЧР,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</w:t>
            </w:r>
            <w:proofErr w:type="spellEnd"/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ЧР,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КПДО ЧР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числа участников программ поддержки в таких сферах как дошкольное, общее образование, детский отдых и оздоровление детей, дополнительное образование детей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поэтапного доступа СОНКО, осуществляющих деятельность в социальной сфере, к бюджетным средствам, выделяемым на предоставление социальных услуг. Вовлечение некоммерческих организаций в решение социальных задач на территории Чеченской Республики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предоставления социальных услуг;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внедрение конкурентных способов оказания услуг в социальной сфере;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решение социальных задач на территории Чеченской Республики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обучающих мероприятий и тренингов для СОНКО по вопросам развития конкуренции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2017 - 2018 годы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профессиональной компетентности, необходимой для эффективной деятельности социально ориентированных некоммерческих организаций в вопросах развития конкуренции</w:t>
            </w:r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семинаров, совещаний, круглых столов с негосударственными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организациями по вопросу оказания социальных услуг в рамках </w:t>
            </w:r>
            <w:hyperlink r:id="rId20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28 декабря 2013 года N 442-ФЗ "Об основах социального обслуживания граждан в Российской Федерации"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2017 - 2018 годы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труда, занятости и социальной защиты населения Чеченской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информированности негосударственного сектора по вопросу </w:t>
            </w: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предоставления социальных услуг в рамках </w:t>
            </w:r>
            <w:hyperlink r:id="rId21" w:history="1">
              <w:r w:rsidRPr="00CA6F73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Федерального закона от 28 декабря 2013 года N 442-ФЗ "Об основах социального обслуживания граждан в Российской Федерации"</w:t>
              </w:r>
            </w:hyperlink>
          </w:p>
        </w:tc>
      </w:tr>
      <w:tr w:rsidR="007A1585" w:rsidRPr="007A1585" w:rsidTr="007A15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официальном портале поддержки некоммерческих организаций информационного баннера "В помощь негосударственным организациям по вопросам вхождения на рынок социальных услуг"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585" w:rsidRPr="007A1585" w:rsidRDefault="007A1585" w:rsidP="007A15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негосударственного сектора по вопросу участия в реализации социально значимых мероприятий</w:t>
            </w:r>
          </w:p>
        </w:tc>
      </w:tr>
    </w:tbl>
    <w:p w:rsidR="00976E26" w:rsidRDefault="00976E26"/>
    <w:sectPr w:rsidR="00976E26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1585"/>
    <w:rsid w:val="0008234D"/>
    <w:rsid w:val="007A1585"/>
    <w:rsid w:val="00976E26"/>
    <w:rsid w:val="00CA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link w:val="10"/>
    <w:uiPriority w:val="9"/>
    <w:qFormat/>
    <w:rsid w:val="007A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1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A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1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5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A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4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0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3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2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0634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18220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97763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504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7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7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2260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423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960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64204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82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8465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3552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6075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934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5171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8531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3959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0767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8519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23428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9453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8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7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2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49" TargetMode="External"/><Relationship Id="rId13" Type="http://schemas.openxmlformats.org/officeDocument/2006/relationships/hyperlink" Target="http://docs.cntd.ru/document/902289896" TargetMode="External"/><Relationship Id="rId18" Type="http://schemas.openxmlformats.org/officeDocument/2006/relationships/hyperlink" Target="http://docs.cntd.ru/document/9022898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7367" TargetMode="External"/><Relationship Id="rId7" Type="http://schemas.openxmlformats.org/officeDocument/2006/relationships/hyperlink" Target="http://docs.cntd.ru/document/424062811" TargetMode="External"/><Relationship Id="rId12" Type="http://schemas.openxmlformats.org/officeDocument/2006/relationships/hyperlink" Target="http://docs.cntd.ru/document/902289896" TargetMode="External"/><Relationship Id="rId17" Type="http://schemas.openxmlformats.org/officeDocument/2006/relationships/hyperlink" Target="http://docs.cntd.ru/document/9022898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9896" TargetMode="External"/><Relationship Id="rId20" Type="http://schemas.openxmlformats.org/officeDocument/2006/relationships/hyperlink" Target="http://docs.cntd.ru/document/4990673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2609" TargetMode="External"/><Relationship Id="rId11" Type="http://schemas.openxmlformats.org/officeDocument/2006/relationships/hyperlink" Target="http://docs.cntd.ru/document/430606458" TargetMode="External"/><Relationship Id="rId5" Type="http://schemas.openxmlformats.org/officeDocument/2006/relationships/hyperlink" Target="http://docs.cntd.ru/document/438841852" TargetMode="External"/><Relationship Id="rId15" Type="http://schemas.openxmlformats.org/officeDocument/2006/relationships/hyperlink" Target="http://docs.cntd.ru/document/9022898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30606458" TargetMode="External"/><Relationship Id="rId19" Type="http://schemas.openxmlformats.org/officeDocument/2006/relationships/hyperlink" Target="http://docs.cntd.ru/document/902289896" TargetMode="External"/><Relationship Id="rId4" Type="http://schemas.openxmlformats.org/officeDocument/2006/relationships/hyperlink" Target="http://docs.cntd.ru/document/420300169" TargetMode="External"/><Relationship Id="rId9" Type="http://schemas.openxmlformats.org/officeDocument/2006/relationships/hyperlink" Target="http://docs.cntd.ru/document/906800154" TargetMode="External"/><Relationship Id="rId14" Type="http://schemas.openxmlformats.org/officeDocument/2006/relationships/hyperlink" Target="http://docs.cntd.ru/document/9022898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10077</Words>
  <Characters>57443</Characters>
  <Application>Microsoft Office Word</Application>
  <DocSecurity>0</DocSecurity>
  <Lines>478</Lines>
  <Paragraphs>134</Paragraphs>
  <ScaleCrop>false</ScaleCrop>
  <Company>Microsoft</Company>
  <LinksUpToDate>false</LinksUpToDate>
  <CharactersWithSpaces>67386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Mansur</cp:lastModifiedBy>
  <cp:revision>2</cp:revision>
  <dcterms:created xsi:type="dcterms:W3CDTF">2019-01-24T13:22:00Z</dcterms:created>
  <dcterms:modified xsi:type="dcterms:W3CDTF">2019-01-24T13:26:00Z</dcterms:modified>
</cp:coreProperties>
</file>