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1F" w:rsidRPr="00DC1BF6" w:rsidRDefault="00D440D5" w:rsidP="00D440D5">
      <w:pPr>
        <w:spacing w:line="276" w:lineRule="auto"/>
        <w:ind w:left="5245"/>
        <w:jc w:val="both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 xml:space="preserve">      </w:t>
      </w:r>
      <w:r w:rsidR="00DC1BF6" w:rsidRPr="00DC1BF6">
        <w:rPr>
          <w:rStyle w:val="2"/>
          <w:rFonts w:eastAsia="Arial Unicode MS"/>
          <w:color w:val="auto"/>
        </w:rPr>
        <w:t>ПРИЛОЖЕНИЕ 2</w:t>
      </w:r>
    </w:p>
    <w:p w:rsidR="00D440D5" w:rsidRDefault="00D440D5" w:rsidP="00D440D5">
      <w:pPr>
        <w:spacing w:line="276" w:lineRule="auto"/>
        <w:ind w:left="5103" w:hanging="5103"/>
        <w:jc w:val="both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ab/>
        <w:t xml:space="preserve">   </w:t>
      </w:r>
      <w:r w:rsidR="00DC1BF6" w:rsidRPr="00DC1BF6">
        <w:rPr>
          <w:rStyle w:val="2"/>
          <w:rFonts w:eastAsia="Arial Unicode MS"/>
          <w:color w:val="auto"/>
        </w:rPr>
        <w:t>к постановлению Мэрии</w:t>
      </w:r>
    </w:p>
    <w:p w:rsidR="00D440D5" w:rsidRDefault="00D440D5" w:rsidP="00D440D5">
      <w:pPr>
        <w:spacing w:line="276" w:lineRule="auto"/>
        <w:ind w:left="5103" w:hanging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eastAsia="Arial Unicode MS"/>
          <w:color w:val="auto"/>
        </w:rPr>
        <w:tab/>
        <w:t xml:space="preserve">   </w:t>
      </w:r>
      <w:r w:rsidR="00DC1BF6" w:rsidRPr="00DC1BF6">
        <w:rPr>
          <w:rStyle w:val="2"/>
          <w:rFonts w:eastAsia="Arial Unicode MS"/>
          <w:color w:val="auto"/>
        </w:rPr>
        <w:t>города Грозного</w:t>
      </w:r>
    </w:p>
    <w:p w:rsidR="00DC1BF6" w:rsidRPr="00DC1BF6" w:rsidRDefault="00D440D5" w:rsidP="00D440D5">
      <w:pPr>
        <w:spacing w:line="276" w:lineRule="auto"/>
        <w:ind w:left="5103" w:hanging="510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="00DC1BF6" w:rsidRPr="00DC1BF6">
        <w:rPr>
          <w:rStyle w:val="2"/>
          <w:rFonts w:eastAsia="Arial Unicode MS"/>
          <w:color w:val="auto"/>
        </w:rPr>
        <w:t>от</w:t>
      </w:r>
      <w:r>
        <w:rPr>
          <w:rStyle w:val="2"/>
          <w:rFonts w:eastAsia="Arial Unicode MS"/>
          <w:color w:val="auto"/>
        </w:rPr>
        <w:t xml:space="preserve"> «___»_______2016г. </w:t>
      </w:r>
      <w:r w:rsidR="00DC1BF6" w:rsidRPr="00DC1BF6">
        <w:rPr>
          <w:rStyle w:val="2"/>
          <w:rFonts w:eastAsia="Arial Unicode MS"/>
          <w:color w:val="auto"/>
        </w:rPr>
        <w:t>№</w:t>
      </w:r>
      <w:r>
        <w:rPr>
          <w:rStyle w:val="2"/>
          <w:rFonts w:eastAsia="Arial Unicode MS"/>
          <w:color w:val="auto"/>
        </w:rPr>
        <w:t xml:space="preserve"> ______</w:t>
      </w:r>
    </w:p>
    <w:p w:rsidR="00DC1BF6" w:rsidRPr="00DC1BF6" w:rsidRDefault="00DC1BF6" w:rsidP="00DC1BF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C1BF6" w:rsidRDefault="00DC1BF6" w:rsidP="00DC1BF6">
      <w:pPr>
        <w:spacing w:line="276" w:lineRule="auto"/>
        <w:ind w:firstLine="709"/>
        <w:jc w:val="center"/>
        <w:rPr>
          <w:rStyle w:val="3"/>
          <w:rFonts w:eastAsia="Arial Unicode MS"/>
          <w:color w:val="auto"/>
        </w:rPr>
      </w:pPr>
      <w:bookmarkStart w:id="0" w:name="bookmark7"/>
    </w:p>
    <w:p w:rsidR="00D440D5" w:rsidRDefault="00DC1BF6" w:rsidP="00D440D5">
      <w:pPr>
        <w:spacing w:line="276" w:lineRule="auto"/>
        <w:ind w:firstLine="709"/>
        <w:jc w:val="center"/>
        <w:rPr>
          <w:rStyle w:val="3"/>
          <w:rFonts w:eastAsia="Arial Unicode MS"/>
          <w:color w:val="auto"/>
        </w:rPr>
      </w:pPr>
      <w:r w:rsidRPr="00DC1BF6">
        <w:rPr>
          <w:rStyle w:val="3"/>
          <w:rFonts w:eastAsia="Arial Unicode MS"/>
          <w:color w:val="auto"/>
        </w:rPr>
        <w:t>ОСНОВНЫЕ НАПРАВЛЕНИЯ</w:t>
      </w:r>
      <w:bookmarkEnd w:id="0"/>
    </w:p>
    <w:p w:rsidR="00D440D5" w:rsidRDefault="00DC1BF6" w:rsidP="00D440D5">
      <w:pPr>
        <w:spacing w:line="276" w:lineRule="auto"/>
        <w:jc w:val="center"/>
        <w:rPr>
          <w:rStyle w:val="30"/>
          <w:rFonts w:eastAsia="Arial Unicode MS"/>
          <w:bCs w:val="0"/>
          <w:color w:val="auto"/>
        </w:rPr>
      </w:pPr>
      <w:r w:rsidRPr="00DC1BF6">
        <w:rPr>
          <w:rStyle w:val="30"/>
          <w:rFonts w:eastAsia="Arial Unicode MS"/>
          <w:bCs w:val="0"/>
          <w:color w:val="auto"/>
        </w:rPr>
        <w:t>налоговой политики муниципального образования «город Грозный»</w:t>
      </w:r>
      <w:r>
        <w:rPr>
          <w:rStyle w:val="30"/>
          <w:rFonts w:eastAsia="Arial Unicode MS"/>
          <w:bCs w:val="0"/>
          <w:color w:val="auto"/>
        </w:rPr>
        <w:t xml:space="preserve"> </w:t>
      </w:r>
    </w:p>
    <w:p w:rsidR="00DC1BF6" w:rsidRDefault="00DC1BF6" w:rsidP="00D440D5">
      <w:pPr>
        <w:spacing w:line="276" w:lineRule="auto"/>
        <w:jc w:val="center"/>
        <w:rPr>
          <w:rStyle w:val="30"/>
          <w:rFonts w:eastAsia="Arial Unicode MS"/>
          <w:bCs w:val="0"/>
          <w:color w:val="auto"/>
        </w:rPr>
      </w:pPr>
      <w:r w:rsidRPr="00DC1BF6">
        <w:rPr>
          <w:rStyle w:val="30"/>
          <w:rFonts w:eastAsia="Arial Unicode MS"/>
          <w:bCs w:val="0"/>
          <w:color w:val="auto"/>
        </w:rPr>
        <w:t>на 2017 год и на плановый период 2018 и 2019 годов</w:t>
      </w:r>
    </w:p>
    <w:p w:rsidR="00D440D5" w:rsidRPr="00D440D5" w:rsidRDefault="00D440D5" w:rsidP="00D440D5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1BF6" w:rsidRPr="00DC1BF6" w:rsidRDefault="00DC1BF6" w:rsidP="00DC1BF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BF6">
        <w:rPr>
          <w:rStyle w:val="2"/>
          <w:rFonts w:eastAsia="Arial Unicode MS"/>
          <w:color w:val="auto"/>
        </w:rPr>
        <w:t xml:space="preserve">Основные направления налоговой политики муниципального образования </w:t>
      </w:r>
      <w:r w:rsidR="00D440D5">
        <w:rPr>
          <w:rStyle w:val="2"/>
          <w:rFonts w:eastAsia="Arial Unicode MS"/>
          <w:color w:val="auto"/>
        </w:rPr>
        <w:t>«</w:t>
      </w:r>
      <w:r w:rsidRPr="00DC1BF6">
        <w:rPr>
          <w:rStyle w:val="2"/>
          <w:rFonts w:eastAsia="Arial Unicode MS"/>
          <w:color w:val="auto"/>
        </w:rPr>
        <w:t>г. Грозный</w:t>
      </w:r>
      <w:r w:rsidR="00D440D5">
        <w:rPr>
          <w:rStyle w:val="2"/>
          <w:rFonts w:eastAsia="Arial Unicode MS"/>
          <w:color w:val="auto"/>
        </w:rPr>
        <w:t>»</w:t>
      </w:r>
      <w:r w:rsidRPr="00DC1BF6">
        <w:rPr>
          <w:rStyle w:val="2"/>
          <w:rFonts w:eastAsia="Arial Unicode MS"/>
          <w:color w:val="auto"/>
        </w:rPr>
        <w:t xml:space="preserve"> на 2017 год и на плановый период 2018 и </w:t>
      </w:r>
      <w:r w:rsidR="00D440D5">
        <w:rPr>
          <w:rStyle w:val="2"/>
          <w:rFonts w:eastAsia="Arial Unicode MS"/>
          <w:color w:val="auto"/>
        </w:rPr>
        <w:t xml:space="preserve">              </w:t>
      </w:r>
      <w:r w:rsidRPr="00DC1BF6">
        <w:rPr>
          <w:rStyle w:val="2"/>
          <w:rFonts w:eastAsia="Arial Unicode MS"/>
          <w:color w:val="auto"/>
        </w:rPr>
        <w:t>2019 годов подготовлены в рамках составления проекта городского бюджета на очередной финансовый год и двухлетний плановый период с учетом положений Основных направлений налоговой политики Российской Федерации на 2017 год и на плановый период 2018 и 2019 годов</w:t>
      </w:r>
      <w:r>
        <w:rPr>
          <w:rStyle w:val="2"/>
          <w:rFonts w:eastAsia="Arial Unicode MS"/>
          <w:color w:val="auto"/>
        </w:rPr>
        <w:t xml:space="preserve"> и </w:t>
      </w:r>
      <w:r w:rsidRPr="00DC1BF6">
        <w:rPr>
          <w:rStyle w:val="2"/>
          <w:rFonts w:eastAsia="Arial Unicode MS"/>
          <w:color w:val="auto"/>
        </w:rPr>
        <w:t xml:space="preserve">Основных направлений налоговой политики </w:t>
      </w:r>
      <w:r>
        <w:rPr>
          <w:rStyle w:val="2"/>
          <w:rFonts w:eastAsia="Arial Unicode MS"/>
          <w:color w:val="auto"/>
        </w:rPr>
        <w:t>Чеченской Республики</w:t>
      </w:r>
      <w:r w:rsidRPr="00DC1BF6">
        <w:rPr>
          <w:rStyle w:val="2"/>
          <w:rFonts w:eastAsia="Arial Unicode MS"/>
          <w:color w:val="auto"/>
        </w:rPr>
        <w:t xml:space="preserve"> на 2017 год и на плановый период 2018 и 2019 годов.</w:t>
      </w:r>
    </w:p>
    <w:p w:rsidR="00DC1BF6" w:rsidRPr="00DC1BF6" w:rsidRDefault="00DC1BF6" w:rsidP="00DC1BF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BF6">
        <w:rPr>
          <w:rStyle w:val="2"/>
          <w:rFonts w:eastAsia="Arial Unicode MS"/>
          <w:color w:val="auto"/>
        </w:rPr>
        <w:t xml:space="preserve">Налоговая политика в городе  Грозном на 2017 год и на плановый период 2018 и 2019 годов будет направлена на обеспечение сбалансированности и устойчивости бюджета муниципального образования   </w:t>
      </w:r>
      <w:r w:rsidR="00D440D5">
        <w:rPr>
          <w:rStyle w:val="2"/>
          <w:rFonts w:eastAsia="Arial Unicode MS"/>
          <w:color w:val="auto"/>
        </w:rPr>
        <w:t>«</w:t>
      </w:r>
      <w:r w:rsidRPr="00DC1BF6">
        <w:rPr>
          <w:rStyle w:val="2"/>
          <w:rFonts w:eastAsia="Arial Unicode MS"/>
          <w:color w:val="auto"/>
        </w:rPr>
        <w:t>г. Грозный</w:t>
      </w:r>
      <w:r w:rsidR="00D440D5">
        <w:rPr>
          <w:rStyle w:val="2"/>
          <w:rFonts w:eastAsia="Arial Unicode MS"/>
          <w:color w:val="auto"/>
        </w:rPr>
        <w:t>»</w:t>
      </w:r>
      <w:r w:rsidRPr="00DC1BF6">
        <w:rPr>
          <w:rStyle w:val="2"/>
          <w:rFonts w:eastAsia="Arial Unicode MS"/>
          <w:color w:val="auto"/>
        </w:rPr>
        <w:t>, сохранение и развитие налогового потенциала города Грозн</w:t>
      </w:r>
      <w:r w:rsidR="00D440D5">
        <w:rPr>
          <w:rStyle w:val="2"/>
          <w:rFonts w:eastAsia="Arial Unicode MS"/>
          <w:color w:val="auto"/>
        </w:rPr>
        <w:t>ого</w:t>
      </w:r>
      <w:r w:rsidRPr="00DC1BF6">
        <w:rPr>
          <w:rStyle w:val="2"/>
          <w:rFonts w:eastAsia="Arial Unicode MS"/>
          <w:color w:val="auto"/>
        </w:rPr>
        <w:t xml:space="preserve"> посредством динамичного поступления доходов в бюджет города.</w:t>
      </w:r>
    </w:p>
    <w:p w:rsidR="00DC1BF6" w:rsidRPr="00DC1BF6" w:rsidRDefault="00DC1BF6" w:rsidP="00DC1BF6">
      <w:pPr>
        <w:spacing w:line="276" w:lineRule="auto"/>
        <w:ind w:firstLine="709"/>
        <w:jc w:val="both"/>
        <w:rPr>
          <w:rStyle w:val="31"/>
          <w:rFonts w:eastAsia="Arial Unicode MS"/>
          <w:b w:val="0"/>
          <w:color w:val="auto"/>
        </w:rPr>
      </w:pPr>
      <w:r w:rsidRPr="00DC1BF6">
        <w:rPr>
          <w:rStyle w:val="31"/>
          <w:rFonts w:eastAsia="Arial Unicode MS"/>
          <w:b w:val="0"/>
          <w:color w:val="auto"/>
        </w:rPr>
        <w:t>Налоговая политика будет проводиться с учетом изменений</w:t>
      </w:r>
      <w:r w:rsidR="00D440D5">
        <w:rPr>
          <w:rStyle w:val="31"/>
          <w:rFonts w:eastAsia="Arial Unicode MS"/>
          <w:b w:val="0"/>
          <w:color w:val="auto"/>
        </w:rPr>
        <w:t>,</w:t>
      </w:r>
      <w:r w:rsidRPr="00DC1BF6">
        <w:rPr>
          <w:rStyle w:val="31"/>
          <w:rFonts w:eastAsia="Arial Unicode MS"/>
          <w:b w:val="0"/>
          <w:color w:val="auto"/>
        </w:rPr>
        <w:t xml:space="preserve">  вносимых в бюджетное и налоговое законодательства Российской Федерации, законодательство Чеченской Республики о региональных налогах и нормативн</w:t>
      </w:r>
      <w:r w:rsidR="00D440D5">
        <w:rPr>
          <w:rStyle w:val="31"/>
          <w:rFonts w:eastAsia="Arial Unicode MS"/>
          <w:b w:val="0"/>
          <w:color w:val="auto"/>
        </w:rPr>
        <w:t>ые</w:t>
      </w:r>
      <w:r w:rsidRPr="00DC1BF6">
        <w:rPr>
          <w:rStyle w:val="31"/>
          <w:rFonts w:eastAsia="Arial Unicode MS"/>
          <w:b w:val="0"/>
          <w:color w:val="auto"/>
        </w:rPr>
        <w:t xml:space="preserve"> правовы</w:t>
      </w:r>
      <w:r>
        <w:rPr>
          <w:rStyle w:val="31"/>
          <w:rFonts w:eastAsia="Arial Unicode MS"/>
          <w:b w:val="0"/>
          <w:color w:val="auto"/>
        </w:rPr>
        <w:t>е</w:t>
      </w:r>
      <w:r w:rsidRPr="00DC1BF6">
        <w:rPr>
          <w:rStyle w:val="31"/>
          <w:rFonts w:eastAsia="Arial Unicode MS"/>
          <w:b w:val="0"/>
          <w:color w:val="auto"/>
        </w:rPr>
        <w:t xml:space="preserve"> акт</w:t>
      </w:r>
      <w:r>
        <w:rPr>
          <w:rStyle w:val="31"/>
          <w:rFonts w:eastAsia="Arial Unicode MS"/>
          <w:b w:val="0"/>
          <w:color w:val="auto"/>
        </w:rPr>
        <w:t>ы</w:t>
      </w:r>
      <w:r w:rsidRPr="00DC1BF6">
        <w:rPr>
          <w:rStyle w:val="31"/>
          <w:rFonts w:eastAsia="Arial Unicode MS"/>
          <w:b w:val="0"/>
          <w:color w:val="auto"/>
        </w:rPr>
        <w:t xml:space="preserve"> о местных налогах. </w:t>
      </w:r>
    </w:p>
    <w:p w:rsidR="00DC1BF6" w:rsidRPr="00DC1BF6" w:rsidRDefault="00DC1BF6" w:rsidP="00DC1BF6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1BF6">
        <w:rPr>
          <w:rStyle w:val="30"/>
          <w:rFonts w:eastAsia="Arial Unicode MS"/>
          <w:b w:val="0"/>
          <w:bCs w:val="0"/>
          <w:color w:val="auto"/>
        </w:rPr>
        <w:t xml:space="preserve">Работа по увеличению поступлений налоговых и неналоговых доходов бюджета муниципального образования </w:t>
      </w:r>
      <w:r w:rsidR="00D440D5">
        <w:rPr>
          <w:rStyle w:val="30"/>
          <w:rFonts w:eastAsia="Arial Unicode MS"/>
          <w:b w:val="0"/>
          <w:bCs w:val="0"/>
          <w:color w:val="auto"/>
        </w:rPr>
        <w:t>«</w:t>
      </w:r>
      <w:r w:rsidRPr="00DC1BF6">
        <w:rPr>
          <w:rStyle w:val="30"/>
          <w:rFonts w:eastAsia="Arial Unicode MS"/>
          <w:b w:val="0"/>
          <w:bCs w:val="0"/>
          <w:color w:val="auto"/>
        </w:rPr>
        <w:t>г. Грозный</w:t>
      </w:r>
      <w:r w:rsidR="00D440D5">
        <w:rPr>
          <w:rStyle w:val="30"/>
          <w:rFonts w:eastAsia="Arial Unicode MS"/>
          <w:b w:val="0"/>
          <w:bCs w:val="0"/>
          <w:color w:val="auto"/>
        </w:rPr>
        <w:t>»</w:t>
      </w:r>
      <w:r w:rsidRPr="00DC1BF6">
        <w:rPr>
          <w:rStyle w:val="30"/>
          <w:rFonts w:eastAsia="Arial Unicode MS"/>
          <w:b w:val="0"/>
          <w:bCs w:val="0"/>
          <w:color w:val="auto"/>
        </w:rPr>
        <w:t xml:space="preserve">  будет осуществляться с учетом мероприятий </w:t>
      </w:r>
      <w:r w:rsidRPr="00DC1BF6">
        <w:rPr>
          <w:rStyle w:val="30"/>
          <w:rFonts w:eastAsia="Arial Unicode MS"/>
          <w:b w:val="0"/>
          <w:color w:val="auto"/>
        </w:rPr>
        <w:t xml:space="preserve"> Программы оздоровления мун</w:t>
      </w:r>
      <w:r w:rsidR="00FE3D68">
        <w:rPr>
          <w:rStyle w:val="30"/>
          <w:rFonts w:eastAsia="Arial Unicode MS"/>
          <w:b w:val="0"/>
          <w:color w:val="auto"/>
        </w:rPr>
        <w:t>иципальных финансов и социально</w:t>
      </w:r>
      <w:r w:rsidRPr="00DC1BF6">
        <w:rPr>
          <w:rStyle w:val="30"/>
          <w:rFonts w:eastAsia="Arial Unicode MS"/>
          <w:b w:val="0"/>
          <w:color w:val="auto"/>
        </w:rPr>
        <w:t>-экономического развития муниципального образования</w:t>
      </w:r>
      <w:r>
        <w:rPr>
          <w:rStyle w:val="30"/>
          <w:rFonts w:eastAsia="Arial Unicode MS"/>
          <w:b w:val="0"/>
          <w:color w:val="auto"/>
        </w:rPr>
        <w:t xml:space="preserve"> </w:t>
      </w:r>
      <w:r w:rsidR="00D440D5">
        <w:rPr>
          <w:rStyle w:val="30"/>
          <w:rFonts w:eastAsia="Arial Unicode MS"/>
          <w:b w:val="0"/>
          <w:color w:val="auto"/>
        </w:rPr>
        <w:t xml:space="preserve">                     «</w:t>
      </w:r>
      <w:r w:rsidRPr="00DC1BF6">
        <w:rPr>
          <w:rStyle w:val="30"/>
          <w:rFonts w:eastAsia="Arial Unicode MS"/>
          <w:b w:val="0"/>
          <w:color w:val="auto"/>
        </w:rPr>
        <w:t>г. Гр</w:t>
      </w:r>
      <w:r w:rsidRPr="00DC1BF6">
        <w:rPr>
          <w:rStyle w:val="30"/>
          <w:rFonts w:eastAsia="Arial Unicode MS"/>
          <w:b w:val="0"/>
          <w:bCs w:val="0"/>
          <w:color w:val="auto"/>
        </w:rPr>
        <w:t>озный</w:t>
      </w:r>
      <w:r w:rsidR="00D440D5">
        <w:rPr>
          <w:rStyle w:val="30"/>
          <w:rFonts w:eastAsia="Arial Unicode MS"/>
          <w:b w:val="0"/>
          <w:bCs w:val="0"/>
          <w:color w:val="auto"/>
        </w:rPr>
        <w:t>» на 2017</w:t>
      </w:r>
      <w:r w:rsidRPr="00DC1BF6">
        <w:rPr>
          <w:rStyle w:val="30"/>
          <w:rFonts w:eastAsia="Arial Unicode MS"/>
          <w:b w:val="0"/>
          <w:bCs w:val="0"/>
          <w:color w:val="auto"/>
        </w:rPr>
        <w:t>-2019 годы</w:t>
      </w:r>
      <w:r w:rsidR="00D440D5">
        <w:rPr>
          <w:rStyle w:val="30"/>
          <w:rFonts w:eastAsia="Arial Unicode MS"/>
          <w:b w:val="0"/>
          <w:bCs w:val="0"/>
          <w:color w:val="auto"/>
        </w:rPr>
        <w:t>,</w:t>
      </w:r>
      <w:r w:rsidRPr="00DC1BF6">
        <w:rPr>
          <w:rStyle w:val="30"/>
          <w:rFonts w:eastAsia="Arial Unicode MS"/>
          <w:b w:val="0"/>
          <w:bCs w:val="0"/>
          <w:color w:val="auto"/>
        </w:rPr>
        <w:t xml:space="preserve"> разработанных в соответствии с распоряжением Правительства Чеченской Республики от 30 сентября 2016 года № 256-р «Об утверждении Программы оздоровления государственных финансов и социально-экономического развития Че</w:t>
      </w:r>
      <w:r w:rsidR="00FE3D68">
        <w:rPr>
          <w:rStyle w:val="30"/>
          <w:rFonts w:eastAsia="Arial Unicode MS"/>
          <w:b w:val="0"/>
          <w:bCs w:val="0"/>
          <w:color w:val="auto"/>
        </w:rPr>
        <w:t>ченской Республики на 2016</w:t>
      </w:r>
      <w:r w:rsidR="00FE3D68">
        <w:rPr>
          <w:rStyle w:val="30"/>
          <w:rFonts w:eastAsia="Arial Unicode MS"/>
          <w:b w:val="0"/>
          <w:bCs w:val="0"/>
          <w:color w:val="auto"/>
        </w:rPr>
        <w:softHyphen/>
      </w:r>
      <w:r w:rsidRPr="00DC1BF6">
        <w:rPr>
          <w:rStyle w:val="30"/>
          <w:rFonts w:eastAsia="Arial Unicode MS"/>
          <w:b w:val="0"/>
          <w:bCs w:val="0"/>
          <w:color w:val="auto"/>
        </w:rPr>
        <w:t>-2018 годы».</w:t>
      </w:r>
    </w:p>
    <w:p w:rsidR="00DC1BF6" w:rsidRPr="00DC1BF6" w:rsidRDefault="00DC1BF6" w:rsidP="00DC1BF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BF6">
        <w:rPr>
          <w:rStyle w:val="2"/>
          <w:rFonts w:eastAsia="Arial Unicode MS"/>
          <w:color w:val="auto"/>
        </w:rPr>
        <w:t xml:space="preserve">Основными направлениями налоговой политики бюджета муниципального образования </w:t>
      </w:r>
      <w:r w:rsidR="00D440D5">
        <w:rPr>
          <w:rStyle w:val="2"/>
          <w:rFonts w:eastAsia="Arial Unicode MS"/>
          <w:color w:val="auto"/>
        </w:rPr>
        <w:t>«</w:t>
      </w:r>
      <w:r w:rsidRPr="00DC1BF6">
        <w:rPr>
          <w:rStyle w:val="2"/>
          <w:rFonts w:eastAsia="Arial Unicode MS"/>
          <w:color w:val="auto"/>
        </w:rPr>
        <w:t>г. Грозный</w:t>
      </w:r>
      <w:r w:rsidR="00D440D5">
        <w:rPr>
          <w:rStyle w:val="2"/>
          <w:rFonts w:eastAsia="Arial Unicode MS"/>
          <w:color w:val="auto"/>
        </w:rPr>
        <w:t>»</w:t>
      </w:r>
      <w:r w:rsidRPr="00DC1BF6">
        <w:rPr>
          <w:rStyle w:val="2"/>
          <w:rFonts w:eastAsia="Arial Unicode MS"/>
          <w:color w:val="auto"/>
        </w:rPr>
        <w:t xml:space="preserve"> являются:</w:t>
      </w:r>
    </w:p>
    <w:p w:rsidR="00DC1BF6" w:rsidRDefault="00DC1BF6" w:rsidP="00DC1BF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Style w:val="2"/>
          <w:rFonts w:eastAsia="Arial Unicode MS"/>
          <w:color w:val="auto"/>
        </w:rPr>
      </w:pPr>
      <w:r w:rsidRPr="00DC1BF6">
        <w:rPr>
          <w:rStyle w:val="2"/>
          <w:rFonts w:eastAsia="Arial Unicode MS"/>
          <w:color w:val="auto"/>
        </w:rPr>
        <w:t>анализ обосн</w:t>
      </w:r>
      <w:bookmarkStart w:id="1" w:name="_GoBack"/>
      <w:bookmarkEnd w:id="1"/>
      <w:r w:rsidRPr="00DC1BF6">
        <w:rPr>
          <w:rStyle w:val="2"/>
          <w:rFonts w:eastAsia="Arial Unicode MS"/>
          <w:color w:val="auto"/>
        </w:rPr>
        <w:t xml:space="preserve">ованности и эффективности применения налоговых </w:t>
      </w:r>
      <w:r w:rsidRPr="00DC1BF6">
        <w:rPr>
          <w:rStyle w:val="2"/>
          <w:rFonts w:eastAsia="Arial Unicode MS"/>
          <w:color w:val="auto"/>
        </w:rPr>
        <w:lastRenderedPageBreak/>
        <w:t>льгот;</w:t>
      </w:r>
    </w:p>
    <w:p w:rsidR="00DC1BF6" w:rsidRPr="00DC1BF6" w:rsidRDefault="00DC1BF6" w:rsidP="00DC1BF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Style w:val="2"/>
          <w:rFonts w:eastAsia="Arial Unicode MS"/>
          <w:color w:val="auto"/>
        </w:rPr>
      </w:pPr>
      <w:r w:rsidRPr="00DC1BF6">
        <w:rPr>
          <w:rStyle w:val="2"/>
          <w:rFonts w:eastAsia="Arial Unicode MS"/>
          <w:color w:val="auto"/>
        </w:rPr>
        <w:t>повышение эффективности администрирования налогов и сборов, усиление борьбы с уклонением от их уплаты;</w:t>
      </w:r>
    </w:p>
    <w:p w:rsidR="00DC1BF6" w:rsidRDefault="00DC1BF6" w:rsidP="00DC1BF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Style w:val="2"/>
          <w:rFonts w:eastAsia="Arial Unicode MS"/>
          <w:color w:val="auto"/>
        </w:rPr>
      </w:pPr>
      <w:r w:rsidRPr="00DC1BF6">
        <w:rPr>
          <w:rStyle w:val="2"/>
          <w:rFonts w:eastAsia="Arial Unicode MS"/>
          <w:color w:val="auto"/>
        </w:rPr>
        <w:t xml:space="preserve">продолжение работы по реализации мероприятий, направленных на увеличение неналоговых доходов бюджета муниципального образования           </w:t>
      </w:r>
      <w:r w:rsidR="00D440D5">
        <w:rPr>
          <w:rStyle w:val="2"/>
          <w:rFonts w:eastAsia="Arial Unicode MS"/>
          <w:color w:val="auto"/>
        </w:rPr>
        <w:t>«</w:t>
      </w:r>
      <w:r w:rsidRPr="00DC1BF6">
        <w:rPr>
          <w:rStyle w:val="2"/>
          <w:rFonts w:eastAsia="Arial Unicode MS"/>
          <w:color w:val="auto"/>
        </w:rPr>
        <w:t>г. Грозный</w:t>
      </w:r>
      <w:r w:rsidR="00D440D5">
        <w:rPr>
          <w:rStyle w:val="2"/>
          <w:rFonts w:eastAsia="Arial Unicode MS"/>
          <w:color w:val="auto"/>
        </w:rPr>
        <w:t>»</w:t>
      </w:r>
      <w:r w:rsidRPr="00DC1BF6">
        <w:rPr>
          <w:rStyle w:val="2"/>
          <w:rFonts w:eastAsia="Arial Unicode MS"/>
          <w:color w:val="auto"/>
        </w:rPr>
        <w:t>;</w:t>
      </w:r>
    </w:p>
    <w:p w:rsidR="00DC1BF6" w:rsidRDefault="00DC1BF6" w:rsidP="00DC1BF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Style w:val="2"/>
          <w:rFonts w:eastAsia="Arial Unicode MS"/>
          <w:color w:val="auto"/>
        </w:rPr>
      </w:pPr>
      <w:r w:rsidRPr="00DC1BF6">
        <w:rPr>
          <w:rStyle w:val="2"/>
          <w:rFonts w:eastAsia="Arial Unicode MS"/>
          <w:color w:val="auto"/>
        </w:rPr>
        <w:t>отказ от предоставления неэффективных налоговых льгот на основе анализа их применения;</w:t>
      </w:r>
    </w:p>
    <w:p w:rsidR="00DC1BF6" w:rsidRDefault="00DC1BF6" w:rsidP="00DC1BF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BF6">
        <w:rPr>
          <w:rFonts w:ascii="Times New Roman" w:hAnsi="Times New Roman" w:cs="Times New Roman"/>
          <w:color w:val="auto"/>
          <w:sz w:val="28"/>
          <w:szCs w:val="28"/>
        </w:rPr>
        <w:t>взаимодействие с крупнейшими налогоплательщиками, функционирующими на территории города Грозн</w:t>
      </w:r>
      <w:r w:rsidR="00D440D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DC1BF6">
        <w:rPr>
          <w:rFonts w:ascii="Times New Roman" w:hAnsi="Times New Roman" w:cs="Times New Roman"/>
          <w:color w:val="auto"/>
          <w:sz w:val="28"/>
          <w:szCs w:val="28"/>
        </w:rPr>
        <w:t xml:space="preserve">, в целях обеспечения своевременного и полного выполнения ими налоговых обязательств по уплате налогов в бюджет  муниципального образования </w:t>
      </w:r>
      <w:r w:rsidR="00D440D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C1BF6">
        <w:rPr>
          <w:rFonts w:ascii="Times New Roman" w:hAnsi="Times New Roman" w:cs="Times New Roman"/>
          <w:color w:val="auto"/>
          <w:sz w:val="28"/>
          <w:szCs w:val="28"/>
        </w:rPr>
        <w:t>г. Грозный</w:t>
      </w:r>
      <w:r w:rsidR="00D440D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C1BF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C1BF6" w:rsidRPr="00DC1BF6" w:rsidRDefault="00DC1BF6" w:rsidP="00DC1BF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BF6">
        <w:rPr>
          <w:rFonts w:ascii="Times New Roman" w:hAnsi="Times New Roman" w:cs="Times New Roman"/>
          <w:color w:val="auto"/>
          <w:sz w:val="28"/>
          <w:szCs w:val="28"/>
        </w:rPr>
        <w:t xml:space="preserve">снижение задолженности по налоговым и неналоговым платежам в бюджет муниципального образования </w:t>
      </w:r>
      <w:r w:rsidR="00D440D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C1BF6">
        <w:rPr>
          <w:rFonts w:ascii="Times New Roman" w:hAnsi="Times New Roman" w:cs="Times New Roman"/>
          <w:color w:val="auto"/>
          <w:sz w:val="28"/>
          <w:szCs w:val="28"/>
        </w:rPr>
        <w:t>г. Грозный</w:t>
      </w:r>
      <w:r w:rsidR="00D440D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C1B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DC1BF6" w:rsidRPr="00DC1BF6" w:rsidSect="00FE3D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7E" w:rsidRDefault="00A94E7E" w:rsidP="00DC1BF6">
      <w:r>
        <w:separator/>
      </w:r>
    </w:p>
  </w:endnote>
  <w:endnote w:type="continuationSeparator" w:id="0">
    <w:p w:rsidR="00A94E7E" w:rsidRDefault="00A94E7E" w:rsidP="00DC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44836730"/>
      <w:docPartObj>
        <w:docPartGallery w:val="Page Numbers (Bottom of Page)"/>
        <w:docPartUnique/>
      </w:docPartObj>
    </w:sdtPr>
    <w:sdtContent>
      <w:p w:rsidR="00DC1BF6" w:rsidRDefault="00B053F9">
        <w:pPr>
          <w:pStyle w:val="a6"/>
          <w:jc w:val="right"/>
        </w:pPr>
        <w:r>
          <w:fldChar w:fldCharType="begin"/>
        </w:r>
        <w:r w:rsidR="00DC1BF6">
          <w:instrText>PAGE   \* MERGEFORMAT</w:instrText>
        </w:r>
        <w:r>
          <w:fldChar w:fldCharType="separate"/>
        </w:r>
        <w:r w:rsidR="00FE3D68">
          <w:rPr>
            <w:noProof/>
          </w:rPr>
          <w:t>2</w:t>
        </w:r>
        <w:r>
          <w:fldChar w:fldCharType="end"/>
        </w:r>
      </w:p>
    </w:sdtContent>
  </w:sdt>
  <w:p w:rsidR="00DC1BF6" w:rsidRDefault="00DC1B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7E" w:rsidRDefault="00A94E7E" w:rsidP="00DC1BF6">
      <w:r>
        <w:separator/>
      </w:r>
    </w:p>
  </w:footnote>
  <w:footnote w:type="continuationSeparator" w:id="0">
    <w:p w:rsidR="00A94E7E" w:rsidRDefault="00A94E7E" w:rsidP="00DC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AC6"/>
    <w:multiLevelType w:val="hybridMultilevel"/>
    <w:tmpl w:val="81EE24B8"/>
    <w:lvl w:ilvl="0" w:tplc="9E3CD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BF6"/>
    <w:rsid w:val="002C061F"/>
    <w:rsid w:val="0030163B"/>
    <w:rsid w:val="00892E01"/>
    <w:rsid w:val="00A94E7E"/>
    <w:rsid w:val="00B053F9"/>
    <w:rsid w:val="00D440D5"/>
    <w:rsid w:val="00DC1BF6"/>
    <w:rsid w:val="00FE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B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DC1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DC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DC1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DC1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C1B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1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BF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C1B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BF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E3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D6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Департамента</dc:creator>
  <cp:keywords/>
  <dc:description/>
  <cp:lastModifiedBy>Admin</cp:lastModifiedBy>
  <cp:revision>8</cp:revision>
  <cp:lastPrinted>2016-12-06T08:14:00Z</cp:lastPrinted>
  <dcterms:created xsi:type="dcterms:W3CDTF">2016-12-01T11:59:00Z</dcterms:created>
  <dcterms:modified xsi:type="dcterms:W3CDTF">2016-12-06T08:26:00Z</dcterms:modified>
</cp:coreProperties>
</file>