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МЭРИЯ ГОРОДА ГРОЗНОГО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 2018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№ _____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2" w:rsidRDefault="006229B2" w:rsidP="0062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Порядка деятельности общественных кладбищ на территории муниципального образования «городской округ «город Грозный»</w:t>
      </w:r>
    </w:p>
    <w:p w:rsidR="006229B2" w:rsidRDefault="006229B2" w:rsidP="006229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2" w:rsidRPr="00252042" w:rsidRDefault="006229B2" w:rsidP="006229B2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            в Российской Федерации», Федеральным законом от 12 января 1996 года             № 8-ФЗ «О погребении и похоронном деле», Законом Чеченской Республики от 08 декабря 2006 года № 44-рз «О погребении и похоронном деле                     в Чеченской Республике», руководствуясь Уставом города </w:t>
      </w:r>
      <w:r w:rsidR="00252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Грозного, Мэрия города Грозного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деятельности общественных кладбищ                       на территории муниципального образования «городской округ                    «город Грозный»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настоящему постановлению.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выполнением настоящего постановления возложить                на заместителя Мэра города Грозного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Садаеву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газете «Столица плюс» и подлежит размещению                        на официальном сайте Мэрии г. Грозного.</w:t>
      </w: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2" w:rsidRDefault="006229B2" w:rsidP="006229B2">
      <w:pPr>
        <w:shd w:val="clear" w:color="auto" w:fill="FFFFFF"/>
        <w:tabs>
          <w:tab w:val="left" w:pos="29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города Грозного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М.М.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Хучиев</w:t>
      </w:r>
      <w:proofErr w:type="spellEnd"/>
    </w:p>
    <w:p w:rsidR="006229B2" w:rsidRPr="00252042" w:rsidRDefault="006229B2" w:rsidP="006229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6229B2" w:rsidRPr="00252042" w:rsidRDefault="006229B2" w:rsidP="006229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229B2" w:rsidRPr="00252042" w:rsidRDefault="006229B2" w:rsidP="006229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6229B2" w:rsidRPr="00252042" w:rsidRDefault="006229B2" w:rsidP="006229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55DCE" w:rsidRPr="006229B2" w:rsidRDefault="00455DCE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76A86" w:rsidRPr="00470E69" w:rsidRDefault="00164EE9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  <w:r w:rsidR="00DB5280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470E69" w:rsidRDefault="00076A86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A60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 г.Грозного</w:t>
      </w:r>
    </w:p>
    <w:p w:rsidR="00076A86" w:rsidRPr="00470E69" w:rsidRDefault="00076A86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  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64EE9" w:rsidRPr="008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EE9" w:rsidRPr="008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</w:t>
      </w:r>
      <w:r w:rsidR="00470E69" w:rsidRPr="008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</w:t>
      </w:r>
      <w:r w:rsidR="00164EE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64EE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164EE9" w:rsidRPr="00842D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</w:t>
      </w: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="00455DCE" w:rsidRPr="00455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04235"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общественных</w:t>
      </w:r>
      <w:r w:rsid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кладбищ на территории муниципального образования</w:t>
      </w:r>
      <w:r w:rsidR="00164EE9"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70E69" w:rsidRPr="00455D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«городской округ «город Грозный»</w:t>
      </w:r>
    </w:p>
    <w:p w:rsidR="00D869A9" w:rsidRPr="00455DCE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6A86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869A9" w:rsidRPr="00470E69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475E" w:rsidRPr="00470E69" w:rsidRDefault="00076A86" w:rsidP="00D869A9">
      <w:pPr>
        <w:pStyle w:val="a8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</w:t>
      </w:r>
      <w:r w:rsidR="00B04235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ядок деятельности  общественных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кладбищ муниципального образования </w:t>
      </w:r>
      <w:r w:rsidR="00470E6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округ «город Грозный</w:t>
      </w:r>
      <w:r w:rsidR="00470E6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4235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Порядок) разработан в соответствии с Федеральным </w:t>
      </w:r>
      <w:hyperlink r:id="rId8" w:history="1">
        <w:r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12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1996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04235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8-ФЗ «О погребении и похоронном деле», Федеральным </w:t>
      </w:r>
      <w:hyperlink r:id="rId9" w:history="1">
        <w:r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475E" w:rsidRPr="00470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Чеченской Республики от 08</w:t>
      </w:r>
      <w:r w:rsidR="00470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86475E" w:rsidRPr="00470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="00470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86475E" w:rsidRPr="00470E69">
        <w:rPr>
          <w:rFonts w:ascii="Times New Roman" w:hAnsi="Times New Roman" w:cs="Times New Roman"/>
          <w:color w:val="000000" w:themeColor="text1"/>
          <w:sz w:val="28"/>
          <w:szCs w:val="28"/>
        </w:rPr>
        <w:t>№ 44-рз «О погребении и похоронном деле в Чеченской Республике»</w:t>
      </w:r>
      <w:r w:rsidR="0045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51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5DCE">
        <w:rPr>
          <w:rFonts w:ascii="Times New Roman" w:hAnsi="Times New Roman" w:cs="Times New Roman"/>
          <w:color w:val="000000" w:themeColor="text1"/>
          <w:sz w:val="28"/>
          <w:szCs w:val="28"/>
        </w:rPr>
        <w:t>ешением Грозненской городской Думы            от 21 сентября 2017 года № 13 «Об утверждении Положения о погребении               и похоронном деле в городе Грозном»</w:t>
      </w:r>
      <w:r w:rsidR="00235DD5" w:rsidRPr="00470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6A86" w:rsidRPr="00470E69" w:rsidRDefault="00076A86" w:rsidP="00D86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Погребение должно осуществляться в специально отведенных </w:t>
      </w:r>
      <w:r w:rsidR="00455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оборудованных с этой целью местах.</w:t>
      </w:r>
    </w:p>
    <w:p w:rsidR="00470E69" w:rsidRDefault="00076A86" w:rsidP="00D86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Погребение в не отведенных для этого местах не допускается. К лицам, совершившим такие действия, применяются меры в соответствии </w:t>
      </w:r>
      <w:r w:rsidR="00455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 законодательством</w:t>
      </w:r>
      <w:r w:rsidR="00B04235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D869A9" w:rsidRPr="00470E69" w:rsidRDefault="00D869A9" w:rsidP="00D869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455DCE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F40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погребения умерших</w:t>
      </w:r>
    </w:p>
    <w:p w:rsidR="00D869A9" w:rsidRPr="00470E69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B43B27" w:rsidRDefault="00D869A9" w:rsidP="00D869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55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Погребение умерших производится в соответствии с действующими санитарными</w:t>
      </w:r>
      <w:r w:rsidR="00B43B27" w:rsidRPr="00B43B27">
        <w:rPr>
          <w:rFonts w:ascii="Times New Roman" w:hAnsi="Times New Roman" w:cs="Times New Roman"/>
          <w:sz w:val="28"/>
          <w:szCs w:val="28"/>
        </w:rPr>
        <w:t xml:space="preserve"> </w:t>
      </w:r>
      <w:r w:rsidR="00B43B27">
        <w:rPr>
          <w:rFonts w:ascii="Times New Roman" w:hAnsi="Times New Roman" w:cs="Times New Roman"/>
          <w:sz w:val="28"/>
          <w:szCs w:val="28"/>
        </w:rPr>
        <w:t>и экологическими требованиями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равилами содержания мест погребения</w:t>
      </w:r>
      <w:r w:rsidR="00B4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утвержденными правовым актом Мэрии города Грозного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Погребение умерших производится на основании свидетельства </w:t>
      </w:r>
      <w:r w:rsid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смерти, выданного органами ЗАГС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в случае чрезвычайной ситуации по разрешению медицинских органов).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На всех общественных к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ладбищах участки под погребение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выделяются в порядке очередности, уста</w:t>
      </w:r>
      <w:r w:rsid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новленной планировкой кладбища.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План-схема устанавливается при въезде на территорию кладбищ.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Упорядочение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рядах могил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чертежу планировки.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В случае отсутствия на участке кладбища земли для захоронения согласно норме</w:t>
      </w:r>
      <w:r w:rsid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участок подлежит закрытию. По периметру участка выставляются трафареты с предупреждением о закрытии данного участка.</w:t>
      </w:r>
    </w:p>
    <w:p w:rsidR="002D7FBE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Кладбища открыты для посещения ежедневно с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часов.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Захоронения на кладбище производятся ежедневно с 10-00 ч.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17-00 ч.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исключительных случаях по согласованию с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Мэрией города Грозного или уполномоченным органом 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допускается </w:t>
      </w:r>
      <w:r w:rsid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погребение умерших </w:t>
      </w:r>
      <w:r w:rsidR="002D7FBE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21 часа.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.6. Для посещений общественные кладбища должны быть открыты ежедневно.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.7. Каждое захоронение регистрируется </w:t>
      </w:r>
      <w:r w:rsidR="00FF4056" w:rsidRPr="00626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Мэрией города Грозного или уполномоченным органом</w:t>
      </w:r>
      <w:r w:rsidR="00076A86" w:rsidRPr="00F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книге регистрации погребений (приложение №1).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случаях место под погребение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отводится </w:t>
      </w:r>
      <w:r w:rsidR="00FF4056"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F4056"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FF4056"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Грозного</w:t>
      </w:r>
      <w:r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056"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уполномоченным органом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плану</w:t>
      </w:r>
      <w:r w:rsid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-схеме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захоронений.</w:t>
      </w:r>
    </w:p>
    <w:p w:rsidR="00076A86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8910CA" w:rsidRPr="008A3169" w:rsidRDefault="008910CA" w:rsidP="00D869A9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кладбищах </w:t>
      </w:r>
      <w:r w:rsid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быть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</w:t>
      </w:r>
      <w:r w:rsid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почетных захоронений – участок, имеющий удобные подходы и хороший обзор. Участки для почетных </w:t>
      </w:r>
      <w:r w:rsidRPr="00A30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отводятся правовым актом Мэрии города Грозного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10CA" w:rsidRPr="00470E69" w:rsidRDefault="008910CA" w:rsidP="00D869A9">
      <w:pPr>
        <w:shd w:val="clear" w:color="auto" w:fill="FFFFFF"/>
        <w:tabs>
          <w:tab w:val="left" w:pos="29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Pr="008A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погребение в одном гробу, капсуле или урне останков или праха нескольких умерших.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общественных кладбищах погребение может осуществляться </w:t>
      </w:r>
      <w:r w:rsidR="00A60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</w:t>
      </w:r>
      <w:proofErr w:type="spellStart"/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вероисповедальных</w:t>
      </w:r>
      <w:proofErr w:type="spellEnd"/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воинских и иных обычаев и тр</w:t>
      </w:r>
      <w:r w:rsidR="00076A86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диций.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Погребение лиц, личность которых не установлена, осуществляется специализированной службой 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похоронного дела на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основании договора, заключенного между </w:t>
      </w:r>
      <w:r w:rsidR="00FF4056" w:rsidRPr="00626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Мэрией города Грозного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</w:t>
      </w:r>
      <w:r w:rsidR="00C57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C57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санитарных правил и норм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по результатам патологоанатомических исследований судебно-медицинской экспертизы.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Погребение умершего, личность которого установлена, 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076A86" w:rsidRPr="001C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востребована в силу каких-либо причин,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специализированной службой п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вопросам похоронного дела на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основании договора, заключенного между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Мэрией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Грозного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специализированной службой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8910CA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Перезахоронение останков умерших производится в соответствии с действующим законодательством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69A9" w:rsidRPr="00470E6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455DCE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Требования по захоронению умерших, устройству могил и надмогильных сооружений</w:t>
      </w:r>
    </w:p>
    <w:p w:rsidR="00D869A9" w:rsidRPr="00470E69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Погребение умерших производится в соответствии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действующими санитарными нормами и правилами.</w:t>
      </w:r>
    </w:p>
    <w:p w:rsidR="00076A86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Не допускается устройство погребений в разрывах между могилами, на обочинах дорог.</w:t>
      </w:r>
    </w:p>
    <w:p w:rsidR="008910CA" w:rsidRPr="008910CA" w:rsidRDefault="008910CA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Лица, осуществляющие организацию погребения, сообщают о предстоящих похоронах умершего в </w:t>
      </w:r>
      <w:r w:rsidRPr="00C57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специализированную службу</w:t>
      </w:r>
      <w:r w:rsidRP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сообщением предполагаемого времени и места захоронения.</w:t>
      </w:r>
    </w:p>
    <w:p w:rsidR="008910CA" w:rsidRPr="00470E69" w:rsidRDefault="008910CA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времени захоронения, отвод земельного участка для захоронения производятся специализированной службой по согласованию с заказчиком.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Норма отвода земельного участка для захоронения гроба с телом умершего</w:t>
      </w:r>
      <w:r w:rsidR="001C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1C5100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асстояние между могилами</w:t>
      </w:r>
      <w:r w:rsidR="001C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размеры мест для захоронения</w:t>
      </w:r>
      <w:r w:rsidR="001C5100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="001C5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576FD" w:rsidRPr="00C5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6FD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Грозненской городской Думы                        от 21 сентября 2017 года № 13 «Об утверждении Положения о погребении               и похоронном деле в городе Грозном»</w:t>
      </w:r>
      <w:r w:rsidR="00C576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F4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участка производится бесплатно.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Над каждой могилой должна быть земельная насыпь высотой 0,5 м 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поверхности земли или надмогильная плита, насыпь должна выступать за края могилы для защиты ее от поверхностных вод.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всех кладбищах разрешается захоронение урны с прахом в землю в существующие родственные могилы.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захоронении на могильном холме устанавливается памятник или памятный знак с указанием фамилии, имени, отчества, даты рождения и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даты смерти умершего и регистрация в книге реги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страции надмогильных сооружений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Надмогильные сооружения являются собственностью граждан.</w:t>
      </w:r>
    </w:p>
    <w:p w:rsidR="00076A86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Размеры надмогильных сооружений не должны превышать размеры отведенного участка могилы.</w:t>
      </w:r>
    </w:p>
    <w:p w:rsidR="00D869A9" w:rsidRPr="00470E6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455DCE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предоставления земли под захоронение на закрытом кладбище</w:t>
      </w:r>
    </w:p>
    <w:p w:rsidR="00D869A9" w:rsidRPr="00470E69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случае закрытия кладбища на въезде на его территорию устанавливаются трафареты, предупреждающие о его закрытии.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На закрытом кладбище захоронения проводятся только в существующей оградке при наличии свободного участка земли площадью не </w:t>
      </w:r>
      <w:r w:rsidR="00076A86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менее </w:t>
      </w:r>
      <w:r w:rsidR="008478AD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6A86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,5 </w:t>
      </w:r>
      <w:r w:rsidR="008478AD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r w:rsidR="00076A86" w:rsidRPr="003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родственную могилу согласно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anchor="Par270" w:history="1">
        <w:r w:rsidR="00076A86"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п. </w:t>
        </w:r>
        <w:r w:rsidR="005979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  <w:r w:rsidR="00076A86"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.9</w:t>
        </w:r>
      </w:hyperlink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076A86" w:rsidRPr="00470E69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Для получения разрешения на захоронение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закрытом кладбище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необходимо: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заявление родственников;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свидетельство о смерти ранее умершего родственника, могила которого находится на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огражденном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участке под захоронения.</w:t>
      </w:r>
    </w:p>
    <w:p w:rsidR="001C5100" w:rsidRDefault="00455DCE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Представитель </w:t>
      </w:r>
      <w:r w:rsidR="005979A6" w:rsidRP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Мэрии города Грозного или уполномоченного органа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 осмотр места в существующей оградке и в случае соответствия участка норме отвода согласно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anchor="Par295" w:history="1">
        <w:r w:rsidR="00076A86"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п. </w:t>
        </w:r>
        <w:r w:rsidR="005979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  <w:r w:rsidR="00076A86" w:rsidRPr="00470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D869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</w:hyperlink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 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 рабочего дня выдает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письменное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тот же срок 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отказывает в 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выдаче такого разрешения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решение может быть обжаловано</w:t>
      </w:r>
      <w:r w:rsidR="00597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уполномоченном органе</w:t>
      </w:r>
      <w:r w:rsidR="008A50D3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C5100" w:rsidRPr="00470E69" w:rsidRDefault="001C5100" w:rsidP="00D869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2D7FBE" w:rsidRDefault="00455DCE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D7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076A86" w:rsidRPr="002D7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Обязанности </w:t>
      </w:r>
      <w:r w:rsidR="00FF4056" w:rsidRPr="002D7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Мэрии города Грозного</w:t>
      </w:r>
      <w:r w:rsidR="005979A6" w:rsidRPr="002D7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E722C" w:rsidRPr="002D7FBE" w:rsidRDefault="00CE722C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76A86" w:rsidRPr="002D7FBE" w:rsidRDefault="005979A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Мэрия города Грозного</w:t>
      </w:r>
      <w:r w:rsidR="00076A86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обязана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076A86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кладбищ</w:t>
      </w:r>
      <w:r w:rsidR="00076A86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076A86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надлежащем порядке</w:t>
      </w:r>
      <w:r w:rsidR="00C4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076A86"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6A86" w:rsidRPr="002D7FBE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076A86" w:rsidRPr="002D7FBE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76A86" w:rsidRPr="002D7FBE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уход за зелеными насаждениями вдоль дорог на всей территории кладбища;</w:t>
      </w:r>
    </w:p>
    <w:p w:rsidR="00076A86" w:rsidRPr="002D7FBE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систематическую уборку всей территории кладбища и своевременный вывоз мусора;</w:t>
      </w:r>
    </w:p>
    <w:p w:rsidR="00076A86" w:rsidRPr="002D7FBE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захоронений;</w:t>
      </w:r>
    </w:p>
    <w:p w:rsidR="008A50D3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правил пожарной безопасности.</w:t>
      </w:r>
    </w:p>
    <w:p w:rsidR="00CE722C" w:rsidRPr="00470E69" w:rsidRDefault="00CE722C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FF405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Правила посещения кладбищ, права и обязанности граждан</w:t>
      </w:r>
    </w:p>
    <w:p w:rsidR="00CE722C" w:rsidRPr="00470E69" w:rsidRDefault="00CE722C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FF405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На территории кладбища посетители должны соблюдать общественный порядок и тишину.</w:t>
      </w:r>
      <w:r w:rsid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Посещение кладбищ осуществляется в соответствии с настоящим </w:t>
      </w:r>
      <w:r w:rsidR="001C0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 и правилами содержания мест погребения, утвержденными</w:t>
      </w:r>
      <w:r w:rsidR="00D95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 актом</w:t>
      </w:r>
      <w:r w:rsid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Мэри</w:t>
      </w:r>
      <w:r w:rsidR="00D95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4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Грозного.</w:t>
      </w:r>
    </w:p>
    <w:p w:rsidR="00076A86" w:rsidRPr="00470E69" w:rsidRDefault="00FF405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Посетители кладбища имеют право: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сажать цветы на могильном участке.</w:t>
      </w:r>
    </w:p>
    <w:p w:rsidR="00CE722C" w:rsidRPr="00470E69" w:rsidRDefault="00CE722C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Посетители кладбища обязаны: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соблюдать установленный порядок захоронения;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содержать захоронения в надлежащем порядке;</w:t>
      </w:r>
    </w:p>
    <w:p w:rsidR="00CE722C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выносить мусор только в отведенные для этого места.</w:t>
      </w:r>
    </w:p>
    <w:p w:rsidR="00CE722C" w:rsidRPr="00470E69" w:rsidRDefault="00CE722C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6A86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На территории кладбища посетителям запрещается: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портить памятники, оборудованные кладбища, засорять территорию;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ломать зеленые насаждения, рвать цветы, собирать венки;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производить выгул собак, пасти домашний скот, ловить птиц;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разводить костры;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кататься на автотранспорте;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производить раскопку грунта;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заниматься коммерческой деятельностью;</w:t>
      </w:r>
    </w:p>
    <w:p w:rsidR="00076A86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D869A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Default="00CE722C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</w:t>
      </w:r>
      <w:r w:rsidR="00076A86" w:rsidRPr="0047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Ответственность за нарушение правил посещения кладбищ</w:t>
      </w:r>
    </w:p>
    <w:p w:rsidR="00D869A9" w:rsidRPr="00470E69" w:rsidRDefault="00D869A9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076A86" w:rsidP="00D869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</w:t>
      </w:r>
      <w:bookmarkStart w:id="0" w:name="_GoBack"/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DB5280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Чеченской Республики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0"/>
    </w:p>
    <w:p w:rsidR="00076A86" w:rsidRDefault="00076A86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CE722C" w:rsidRDefault="00CE722C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F3208" w:rsidRDefault="00CF3208" w:rsidP="00D869A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1C5100" w:rsidRDefault="001C5100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478AD" w:rsidRDefault="00076A86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Приложение №</w:t>
      </w:r>
      <w:r w:rsidR="001C510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1 </w:t>
      </w:r>
    </w:p>
    <w:p w:rsidR="00CE722C" w:rsidRDefault="00076A86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</w:t>
      </w:r>
      <w:r w:rsidR="00470E69"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Порядку</w:t>
      </w:r>
      <w:r w:rsidR="00CE722C" w:rsidRPr="00CE722C">
        <w:t xml:space="preserve"> </w:t>
      </w:r>
      <w:r w:rsidR="00CE722C"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деятельности общественных кладбищ                       </w:t>
      </w:r>
    </w:p>
    <w:p w:rsidR="00CE722C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на территории муниципального образования </w:t>
      </w:r>
    </w:p>
    <w:p w:rsidR="00076A86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«городской округ</w:t>
      </w:r>
      <w:r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«город Грозный»</w:t>
      </w:r>
    </w:p>
    <w:p w:rsidR="00CE722C" w:rsidRPr="00470E69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от </w:t>
      </w:r>
      <w:r w:rsidRPr="008478AD">
        <w:rPr>
          <w:rFonts w:ascii="Times New Roman" w:eastAsia="Times New Roman" w:hAnsi="Times New Roman" w:cs="Times New Roman"/>
          <w:color w:val="000000" w:themeColor="text1"/>
          <w:sz w:val="28"/>
          <w:szCs w:val="18"/>
          <w:u w:val="single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2018 года №</w:t>
      </w:r>
      <w:r w:rsidRPr="008478AD">
        <w:rPr>
          <w:rFonts w:ascii="Times New Roman" w:eastAsia="Times New Roman" w:hAnsi="Times New Roman" w:cs="Times New Roman"/>
          <w:color w:val="000000" w:themeColor="text1"/>
          <w:sz w:val="28"/>
          <w:szCs w:val="18"/>
          <w:u w:val="single"/>
          <w:lang w:eastAsia="ru-RU"/>
        </w:rPr>
        <w:t xml:space="preserve"> ____</w:t>
      </w:r>
    </w:p>
    <w:p w:rsidR="00D869A9" w:rsidRDefault="00D869A9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076A86" w:rsidP="00D869A9">
      <w:pPr>
        <w:shd w:val="clear" w:color="auto" w:fill="FFFFFF"/>
        <w:spacing w:after="0" w:line="240" w:lineRule="exact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погребений на общественных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кладбищах муниципального образования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E6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округ «город Грозный</w:t>
      </w:r>
      <w:r w:rsidR="00470E69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кладбища_____________________________________________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Начата «__»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____________20___ г.</w:t>
      </w:r>
    </w:p>
    <w:p w:rsidR="00076A86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Окончена «__»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__________20___ г.</w:t>
      </w:r>
    </w:p>
    <w:p w:rsidR="00470E69" w:rsidRPr="00470E69" w:rsidRDefault="00470E69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"/>
        <w:gridCol w:w="808"/>
        <w:gridCol w:w="630"/>
        <w:gridCol w:w="630"/>
        <w:gridCol w:w="630"/>
        <w:gridCol w:w="736"/>
        <w:gridCol w:w="896"/>
        <w:gridCol w:w="932"/>
        <w:gridCol w:w="939"/>
        <w:gridCol w:w="971"/>
        <w:gridCol w:w="879"/>
        <w:gridCol w:w="1125"/>
      </w:tblGrid>
      <w:tr w:rsidR="00076A86" w:rsidRPr="00470E69" w:rsidTr="00076A8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захоронения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Ф.И.О.</w:t>
            </w:r>
          </w:p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умершего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рождения умершего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смерти умершего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Адрес земельного участка для погребения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Семейное захоронение, адрес участка, ф.и.о. ранее захороненных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№ свидетельства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 смерти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органа ЗАГС,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которым выдано свидетельство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записи и подпись лица, ответственного за регистрацию погребений</w:t>
            </w:r>
          </w:p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Сведения о лице, осуществляющем погребение Адрес, контактный телефон</w:t>
            </w:r>
          </w:p>
        </w:tc>
      </w:tr>
      <w:tr w:rsidR="00076A86" w:rsidRPr="00470E69" w:rsidTr="00076A8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076A86" w:rsidRPr="00470E69" w:rsidTr="00076A8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076A86" w:rsidRPr="00470E69" w:rsidRDefault="00076A86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76A86" w:rsidRDefault="00076A86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E722C" w:rsidRPr="00470E69" w:rsidRDefault="00CE722C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CE722C" w:rsidRDefault="00CE722C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D869A9" w:rsidRDefault="00D869A9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CE722C" w:rsidRDefault="00CE722C" w:rsidP="00D869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CE722C" w:rsidRDefault="00CE722C" w:rsidP="00D0008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2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D0008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br/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 Порядку</w:t>
      </w:r>
      <w:r w:rsidRPr="00CE722C">
        <w:t xml:space="preserve"> </w:t>
      </w:r>
      <w:r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деятельности общественных кладбищ                       </w:t>
      </w:r>
    </w:p>
    <w:p w:rsidR="00CE722C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на территории муниципального образования </w:t>
      </w:r>
    </w:p>
    <w:p w:rsidR="00CE722C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«городской округ</w:t>
      </w:r>
      <w:r w:rsidRPr="00CE722C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«город Грозный»</w:t>
      </w:r>
    </w:p>
    <w:p w:rsidR="00CE722C" w:rsidRPr="00470E69" w:rsidRDefault="00CE722C" w:rsidP="00D869A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от </w:t>
      </w:r>
      <w:r w:rsidRPr="008478AD">
        <w:rPr>
          <w:rFonts w:ascii="Times New Roman" w:eastAsia="Times New Roman" w:hAnsi="Times New Roman" w:cs="Times New Roman"/>
          <w:color w:val="000000" w:themeColor="text1"/>
          <w:sz w:val="28"/>
          <w:szCs w:val="18"/>
          <w:u w:val="single"/>
          <w:lang w:eastAsia="ru-RU"/>
        </w:rPr>
        <w:t>____________</w:t>
      </w:r>
      <w:r w:rsidR="008478AD" w:rsidRPr="008478A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2018 года № </w:t>
      </w:r>
      <w:r w:rsidRPr="008478AD">
        <w:rPr>
          <w:rFonts w:ascii="Times New Roman" w:eastAsia="Times New Roman" w:hAnsi="Times New Roman" w:cs="Times New Roman"/>
          <w:color w:val="000000" w:themeColor="text1"/>
          <w:sz w:val="28"/>
          <w:szCs w:val="18"/>
          <w:u w:val="single"/>
          <w:lang w:eastAsia="ru-RU"/>
        </w:rPr>
        <w:t>____</w:t>
      </w:r>
    </w:p>
    <w:p w:rsidR="00076A86" w:rsidRPr="00470E69" w:rsidRDefault="00076A86" w:rsidP="00D869A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регистрации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надмогильных сооружений на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общественных </w:t>
      </w: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кладбищах муниципального образования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округ «город Грозный</w:t>
      </w:r>
      <w:r w:rsidR="0086475E" w:rsidRPr="0047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Наименование кладбища_____________________________________________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Начата «__»____________20___ г.</w:t>
      </w:r>
    </w:p>
    <w:p w:rsidR="00076A86" w:rsidRPr="00470E69" w:rsidRDefault="00076A86" w:rsidP="00D869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470E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Окончена «__»__________20___ г.</w:t>
      </w:r>
    </w:p>
    <w:p w:rsidR="00076A86" w:rsidRPr="00470E69" w:rsidRDefault="00076A86" w:rsidP="00D869A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70E6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1212"/>
        <w:gridCol w:w="942"/>
        <w:gridCol w:w="1093"/>
        <w:gridCol w:w="995"/>
        <w:gridCol w:w="1191"/>
        <w:gridCol w:w="1185"/>
        <w:gridCol w:w="945"/>
        <w:gridCol w:w="1433"/>
      </w:tblGrid>
      <w:tr w:rsidR="00076A86" w:rsidRPr="00470E69" w:rsidTr="00076A8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ФИО умершего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Материал</w:t>
            </w:r>
          </w:p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записи и подпись должностного лица, осуществившего регистрацию</w:t>
            </w:r>
          </w:p>
        </w:tc>
      </w:tr>
      <w:tr w:rsidR="00076A86" w:rsidRPr="00470E69" w:rsidTr="00076A8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6A86" w:rsidRPr="00470E69" w:rsidRDefault="00076A86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70E6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470E69" w:rsidRPr="00470E69" w:rsidTr="00076A8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0E69" w:rsidRPr="00470E69" w:rsidTr="00076A8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E69" w:rsidRPr="00470E69" w:rsidRDefault="00470E69" w:rsidP="00D869A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32314" w:rsidRPr="00470E69" w:rsidRDefault="00832314" w:rsidP="00D869A9">
      <w:pPr>
        <w:spacing w:after="0"/>
        <w:rPr>
          <w:color w:val="000000" w:themeColor="text1"/>
        </w:rPr>
      </w:pPr>
    </w:p>
    <w:sectPr w:rsidR="00832314" w:rsidRPr="00470E69" w:rsidSect="00A94C17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2F" w:rsidRDefault="00F3462F" w:rsidP="00A94C17">
      <w:pPr>
        <w:spacing w:after="0" w:line="240" w:lineRule="auto"/>
      </w:pPr>
      <w:r>
        <w:separator/>
      </w:r>
    </w:p>
  </w:endnote>
  <w:endnote w:type="continuationSeparator" w:id="0">
    <w:p w:rsidR="00F3462F" w:rsidRDefault="00F3462F" w:rsidP="00A9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2F" w:rsidRDefault="00F3462F" w:rsidP="00A94C17">
      <w:pPr>
        <w:spacing w:after="0" w:line="240" w:lineRule="auto"/>
      </w:pPr>
      <w:r>
        <w:separator/>
      </w:r>
    </w:p>
  </w:footnote>
  <w:footnote w:type="continuationSeparator" w:id="0">
    <w:p w:rsidR="00F3462F" w:rsidRDefault="00F3462F" w:rsidP="00A9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433744"/>
      <w:docPartObj>
        <w:docPartGallery w:val="Page Numbers (Top of Page)"/>
        <w:docPartUnique/>
      </w:docPartObj>
    </w:sdtPr>
    <w:sdtContent>
      <w:p w:rsidR="00D869A9" w:rsidRDefault="0079484E" w:rsidP="00D869A9">
        <w:pPr>
          <w:pStyle w:val="a3"/>
          <w:jc w:val="center"/>
        </w:pPr>
        <w:fldSimple w:instr="PAGE   \* MERGEFORMAT">
          <w:r w:rsidR="00252042">
            <w:rPr>
              <w:noProof/>
            </w:rPr>
            <w:t>9</w:t>
          </w:r>
        </w:fldSimple>
      </w:p>
      <w:p w:rsidR="005979A6" w:rsidRDefault="0079484E" w:rsidP="00D869A9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86C"/>
    <w:multiLevelType w:val="multilevel"/>
    <w:tmpl w:val="1A20A1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sz w:val="2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98"/>
    <w:rsid w:val="00030CD5"/>
    <w:rsid w:val="00032033"/>
    <w:rsid w:val="00076A86"/>
    <w:rsid w:val="000A19F6"/>
    <w:rsid w:val="000A4A98"/>
    <w:rsid w:val="000C46F7"/>
    <w:rsid w:val="00100316"/>
    <w:rsid w:val="00164EE9"/>
    <w:rsid w:val="001A6FE8"/>
    <w:rsid w:val="001C0553"/>
    <w:rsid w:val="001C5100"/>
    <w:rsid w:val="00217538"/>
    <w:rsid w:val="00235DD5"/>
    <w:rsid w:val="00250DDF"/>
    <w:rsid w:val="00252042"/>
    <w:rsid w:val="002C7A67"/>
    <w:rsid w:val="002D7FBE"/>
    <w:rsid w:val="00311AE6"/>
    <w:rsid w:val="00322C78"/>
    <w:rsid w:val="00343DDA"/>
    <w:rsid w:val="003E4C83"/>
    <w:rsid w:val="00455DCE"/>
    <w:rsid w:val="00470E69"/>
    <w:rsid w:val="00490B70"/>
    <w:rsid w:val="00536D17"/>
    <w:rsid w:val="005979A6"/>
    <w:rsid w:val="005B5FBE"/>
    <w:rsid w:val="006229B2"/>
    <w:rsid w:val="006264E7"/>
    <w:rsid w:val="0072079C"/>
    <w:rsid w:val="0079484E"/>
    <w:rsid w:val="007A00B4"/>
    <w:rsid w:val="00832314"/>
    <w:rsid w:val="00842DBA"/>
    <w:rsid w:val="008478AD"/>
    <w:rsid w:val="0086475E"/>
    <w:rsid w:val="008910CA"/>
    <w:rsid w:val="0089280E"/>
    <w:rsid w:val="008A50D3"/>
    <w:rsid w:val="008C4714"/>
    <w:rsid w:val="009B222E"/>
    <w:rsid w:val="009E784F"/>
    <w:rsid w:val="00A60966"/>
    <w:rsid w:val="00A810EA"/>
    <w:rsid w:val="00A94C17"/>
    <w:rsid w:val="00B04235"/>
    <w:rsid w:val="00B43B27"/>
    <w:rsid w:val="00C40998"/>
    <w:rsid w:val="00C576FD"/>
    <w:rsid w:val="00CE722C"/>
    <w:rsid w:val="00CF3208"/>
    <w:rsid w:val="00D00084"/>
    <w:rsid w:val="00D869A9"/>
    <w:rsid w:val="00D9511E"/>
    <w:rsid w:val="00DB2EF8"/>
    <w:rsid w:val="00DB5280"/>
    <w:rsid w:val="00DE7101"/>
    <w:rsid w:val="00E628F8"/>
    <w:rsid w:val="00F3462F"/>
    <w:rsid w:val="00F97929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17"/>
  </w:style>
  <w:style w:type="paragraph" w:styleId="a5">
    <w:name w:val="footer"/>
    <w:basedOn w:val="a"/>
    <w:link w:val="a6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17"/>
  </w:style>
  <w:style w:type="paragraph" w:styleId="a7">
    <w:name w:val="List Paragraph"/>
    <w:basedOn w:val="a"/>
    <w:uiPriority w:val="34"/>
    <w:qFormat/>
    <w:rsid w:val="0086475E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6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ing">
    <w:name w:val="nospacing"/>
    <w:basedOn w:val="a"/>
    <w:rsid w:val="0089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C17"/>
  </w:style>
  <w:style w:type="paragraph" w:styleId="a5">
    <w:name w:val="footer"/>
    <w:basedOn w:val="a"/>
    <w:link w:val="a6"/>
    <w:uiPriority w:val="99"/>
    <w:unhideWhenUsed/>
    <w:rsid w:val="00A9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C17"/>
  </w:style>
  <w:style w:type="paragraph" w:styleId="a7">
    <w:name w:val="List Paragraph"/>
    <w:basedOn w:val="a"/>
    <w:uiPriority w:val="34"/>
    <w:qFormat/>
    <w:rsid w:val="0086475E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64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2C45E3EE577654116511F50794718F0CAT11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2FBA36314801581CAD58E2367649B04B3D3A4CC5F3EE577654116511F50794718F0CA164CE1A6TB1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CE66-0300-40BE-A43B-2D1E38D0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Admin</cp:lastModifiedBy>
  <cp:revision>6</cp:revision>
  <cp:lastPrinted>2018-03-19T11:40:00Z</cp:lastPrinted>
  <dcterms:created xsi:type="dcterms:W3CDTF">2018-03-19T11:48:00Z</dcterms:created>
  <dcterms:modified xsi:type="dcterms:W3CDTF">2018-03-19T13:04:00Z</dcterms:modified>
</cp:coreProperties>
</file>