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66"/>
        <w:gridCol w:w="6346"/>
        <w:gridCol w:w="762"/>
        <w:gridCol w:w="419"/>
        <w:gridCol w:w="666"/>
        <w:gridCol w:w="1016"/>
        <w:gridCol w:w="617"/>
        <w:gridCol w:w="1606"/>
        <w:gridCol w:w="1797"/>
        <w:gridCol w:w="1291"/>
      </w:tblGrid>
      <w:tr w:rsidR="00AC07FB" w:rsidRPr="00FB585D" w:rsidTr="00E9166F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FB" w:rsidRPr="00FB585D" w:rsidRDefault="00AC07FB" w:rsidP="0022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AC07FB" w:rsidRPr="00FB585D" w:rsidTr="00E9166F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FB" w:rsidRPr="00FB585D" w:rsidRDefault="00E9166F" w:rsidP="0022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Совета депутатов г. </w:t>
            </w:r>
            <w:r w:rsidR="00AC07FB"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Грозного</w:t>
            </w:r>
          </w:p>
        </w:tc>
      </w:tr>
      <w:tr w:rsidR="00AC07FB" w:rsidRPr="00FB585D" w:rsidTr="00E9166F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679E" w:rsidRDefault="00AC07FB" w:rsidP="00EE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 утверждении отчета об исполнении бюджета </w:t>
            </w:r>
          </w:p>
          <w:p w:rsidR="00AC07FB" w:rsidRPr="00FB585D" w:rsidRDefault="00AC07FB" w:rsidP="00EE79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 «</w:t>
            </w: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ород</w:t>
            </w: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Грозный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2015 год»</w:t>
            </w:r>
          </w:p>
        </w:tc>
      </w:tr>
      <w:tr w:rsidR="00AC07FB" w:rsidRPr="00FB585D" w:rsidTr="00E9166F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FB" w:rsidRPr="00FB585D" w:rsidRDefault="00AC07FB" w:rsidP="0022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«____» _______________________№__________</w:t>
            </w:r>
          </w:p>
        </w:tc>
      </w:tr>
      <w:tr w:rsidR="006128D3" w:rsidRPr="00FB585D" w:rsidTr="00E9166F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28D3" w:rsidRPr="00FB585D" w:rsidRDefault="006128D3" w:rsidP="0022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05F" w:rsidRPr="00FB585D" w:rsidTr="00E9166F">
        <w:trPr>
          <w:cantSplit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705F" w:rsidRPr="00FB585D" w:rsidRDefault="0076705F" w:rsidP="0022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AB3" w:rsidRPr="00FB585D" w:rsidTr="00B25E5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AB3" w:rsidRPr="00FB585D" w:rsidTr="00B25E5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AB3" w:rsidRPr="00FB585D" w:rsidTr="00B25E50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2AB3" w:rsidRPr="00E223E6" w:rsidTr="00FB585D">
        <w:trPr>
          <w:cantSplit/>
          <w:trHeight w:val="276"/>
        </w:trPr>
        <w:tc>
          <w:tcPr>
            <w:tcW w:w="0" w:type="auto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28D3" w:rsidRDefault="006128D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  <w:p w:rsidR="002E704C" w:rsidRPr="00E223E6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E223E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Отчет об исполнении расходов бюджета муниципального образования «город Грозный» </w:t>
            </w:r>
          </w:p>
          <w:p w:rsidR="002E704C" w:rsidRPr="00E223E6" w:rsidRDefault="00222AB3" w:rsidP="002E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  <w:r w:rsidRPr="00E223E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 xml:space="preserve">по ведомственной структуре расходов </w:t>
            </w:r>
            <w:r w:rsidR="002E704C" w:rsidRPr="00E223E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  <w:t>за 2015 год</w:t>
            </w:r>
          </w:p>
          <w:p w:rsidR="00222AB3" w:rsidRPr="00E223E6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ru-RU"/>
              </w:rPr>
            </w:pPr>
          </w:p>
        </w:tc>
      </w:tr>
      <w:tr w:rsidR="00222AB3" w:rsidRPr="00FB585D" w:rsidTr="00FB585D">
        <w:trPr>
          <w:cantSplit/>
          <w:trHeight w:val="230"/>
        </w:trPr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25E50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E50" w:rsidRPr="00FB585D" w:rsidRDefault="00B25E50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E50" w:rsidRPr="00FB585D" w:rsidRDefault="00B25E50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E50" w:rsidRPr="00FB585D" w:rsidRDefault="00B25E50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E50" w:rsidRPr="00FB585D" w:rsidRDefault="00B25E50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E50" w:rsidRPr="00FB585D" w:rsidRDefault="00B25E50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E50" w:rsidRPr="00FB585D" w:rsidRDefault="00B25E50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E50" w:rsidRPr="00FB585D" w:rsidRDefault="00B25E50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E50" w:rsidRPr="00FB585D" w:rsidRDefault="00B25E50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5E50" w:rsidRPr="00FB585D" w:rsidRDefault="00B25E50" w:rsidP="0022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 :тыс.руб.</w:t>
            </w:r>
          </w:p>
        </w:tc>
      </w:tr>
      <w:tr w:rsidR="00222AB3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3" w:rsidRPr="00FC6B4C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="002A2E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C6B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B3" w:rsidRPr="00FB585D" w:rsidRDefault="00B25E50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  <w:r w:rsidR="00222AB3"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222AB3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B3" w:rsidRPr="00FB585D" w:rsidRDefault="00F86F13" w:rsidP="00F86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Утвержденный план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Кассовое исполнение 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FCF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</w:p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исполнения</w:t>
            </w:r>
          </w:p>
        </w:tc>
      </w:tr>
      <w:tr w:rsidR="00222AB3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22AB3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AB3" w:rsidRPr="00FB585D" w:rsidRDefault="00222AB3" w:rsidP="00222A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Государственное учреждение "Департамент финансов г. Грозный министерства финансов Чеченской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697 567,8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355 698,8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55 896,5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55 415,4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53 292,4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53 292,1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53 292,4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53 292,1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32 757,7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32 757,7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5 765,9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5 765,9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14 699,2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14 698,9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2 589,5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2 123,3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мероприятий в сфере информационно-коммуникационной инфраструктуры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09.6.0400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2 589,5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2 123,3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09.6.0400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2 589,5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2 123,3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7 174,6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7 174,6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21.8.0200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7 174,6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21.8.0200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7 174,6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634 496,8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300 283,5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634 496,8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300 283,5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бюджету субъекта Российской Федерации из местных бюджетов для формирования регионального фонда финансовой поддержки поселений и регионального фонда финансовой поддержки муниципальных районов (городских округов)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634 496,8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300 283,5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52.1.0400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634 496,8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300 283,5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47,3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Мэрия города Грозного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274 034,5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273 962,4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103 647,2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103 644,3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92 647,2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92 644,3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72 247,2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72 245,6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42 938,2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42 938,2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2 413,3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26 215,7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26 214,1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20 400,0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20 398,7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5 750,0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Научно-исследовательские и опытно-конструкторские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10 780,0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10 778,7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14.1.0100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14.1.0100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4 449,1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4 448,9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4 449,1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4 448,9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1 757,7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1 757,5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21.9.0200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2 621,4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2 621,4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2 411,7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21.9.0200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социальные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50.5.8502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102 952,0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102 952,0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B25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мероприятий по капремонту многоквартирных домов и переселению граждан из аварийного жилого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09.8.9603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09.8.9603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102 257,8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102 257,8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в области коммунального хозяйства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35.1.0500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102 257,8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102 257,8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21 957,4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21 957,4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80 300,4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80 300,4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61 147,2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61 137,3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61 147,2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61 137,3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44.0.0100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60 997,2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60 987,3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60 997,2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60 987,3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739,0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679,9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социальные выплаты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50.5.8502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Охрана семьи и детства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649,9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709,0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649,9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91,7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31869B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муниципальное учреждение "Департамент образования Мэрии города Грозного"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2 142 825,2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2 113 318,0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2 105 636,2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2 076 173,2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2 067 867,3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2 038 496,6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98,6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Резервный фонд Правительства Российской Федерации по предупреждению и ликвидации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42.1.8600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25 542,6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25 542,6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42.1.8600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25 542,6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25 542,6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42.1.9900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1 954 001,5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1 931 350,3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98,8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1 948 153,9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1 927 827,7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5 847,6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3 522,6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42.3.9900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53 128,6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53 128,6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53 128,6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53 128,6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Ежемесячное денежное вознаграждение за классное руководство за счет средств регионального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52.0.0902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34 794,7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28 075,0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52.0.0902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34 794,7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28 075,0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80,7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37 768,8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37 676,6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17 793,0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17 793,0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12 327,4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12 327,4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4 833,9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4 833,9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19 975,8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19 883,6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19 883,6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19 883,6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37 189,1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37 144,8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36 214,3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36 214,3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50.5.0502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50.5.0502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B25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мероприятия по подготовке лиц, желающих принять  на воспитание в свою семью ребенка, оставшего</w:t>
            </w:r>
            <w:r w:rsidR="00B25E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ся</w:t>
            </w: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без попечения родителей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50.5.8514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50.5.8514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50.5.8514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 приемной семье на содержание подопечных детей  за счет средств регионального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52.0.1321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1 673,1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1 673,1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1 673,1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Оплата труда приемного родителя за счет средств регионального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52.0.1322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 семьям опекунов на содержание подопечных детей за счет средств регионального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52.0.1323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33 317,9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33 317,9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33 317,9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33 317,9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974,8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974,8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95,5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дошкольного образования Мэрии г. Грозного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1 327 406,8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1 263 036,8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95,2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1 225 431,9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1 188 953,5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1 206 687,2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1 170 208,8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42.0.9900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1 206 687,2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1 170 208,8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1 204 187,2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1 167 730,6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42.0.9900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2 478,2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99,1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18 744,7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18 744,7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15 076,7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15 076,7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10 788,8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10 788,8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4 063,0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4 063,0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мероприятий подпрограммы "Повышение эффективности бюджетных расходов Чеченской Республики" государственной программы "Обеспечение финансовой устойчивости Чеченской Республики"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52.2.5002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3 668,0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3 668,0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52.2.5002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3 668,0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101 975,0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74 083,4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101 975,0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74 083,4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за счет регионального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52.0.1002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101 975,0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74 083,4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52.0.1002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101 975,0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74 083,4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72,7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культуры Мэрии г. Грозного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186 348,1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186 348,1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63 153,5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63 153,5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63 153,5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63 153,5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 по внешкольной работе с детьми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42.3.9900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62 100,9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62 100,9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61 935,9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61 935,9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Реализация мероприятий федеральной целевой программы "Культура России (2012 - 2018 годы)" в рамках подпрограммы "Развитие культуры Чеченской Республики " государственной программы "Развитие культуры и туризма Чеченской Республики" за счет средств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44.0.1901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44.0.1901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 мероприятий федеральной целевой программы "Культура России (2012 - 2018 годы)" в рамках подпрограммы "Развитие культуры Чеченской Республики " государственной программы "Развитие культуры и туризма Чеченской Республики" за счет средств муниципального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44.0.1902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44.0.1902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123 194,5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123 194,5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102 015,5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102 015,5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50 344,3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50 344,3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48 833,1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48 833,1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1 511,1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1 511,1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44.2.9900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23 936,6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23 936,6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44.2.9900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23 140,4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23 140,4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44.2.9900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796,2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44.3.9900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27 734,6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27 734,6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44.3.9900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26 099,0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26 099,0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44.3.9900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1 635,6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1 635,6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21 179,1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21 179,1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7 232,5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7 232,5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6 002,2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6 002,2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44.0.0100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44.0.0100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2 946,6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2 946,6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2 893,7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2 893,7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имущественных и земельных отношений Мэрии г. Грозного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28 799,0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28 798,9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28 799,0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28 798,9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28 799,0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28 798,9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27 375,0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27 375,0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18 680,0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18 680,0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1 306,9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1 306,9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7 303,9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7 303,9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1 074,0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1 074,0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1 074,0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09.0.0200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городского хозяйства Мэрии города Грозного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504 307,4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449 317,2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89,1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34 039,9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34 011,4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34 039,9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34 011,4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21.8.0100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33 994,9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33 966,4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21.8.0100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1 224,5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1 224,5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21.8.0100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32 770,4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32 741,9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35.0.0200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42 998,1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40 468,6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42 998,1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40 468,6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ремонт автомобильных дорог общего пользования  городских округов за счет средств дорожного фонда 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31.5.0211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42 998,1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40 468,6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31.5.0211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42 998,1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40 468,6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94,1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425 155,3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372 770,3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87,7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2 593,0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1 299,3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50,1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Российской Федерации и муниципального жилищного фонда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35.0.0200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1 299,3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1 299,3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35.0.0300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1 293,0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35.0.0300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1 293,0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132 065,4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81 124,6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61,4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Компенсация выпадающих доходов организациям, </w:t>
            </w:r>
            <w:r w:rsidR="00B25E50"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предоставляющим</w:t>
            </w: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35.1.0200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50 940,0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35.1.0500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31 125,4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31 124,6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278 020,6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277 880,9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1 009,4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1 009,4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60.0.0100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63 966,0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63 872,7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63 966,0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63 872,7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Озеленение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60.0.0300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51 097,5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51 097,3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51 097,5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51 097,3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60.0.0500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161 907,1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161 901,5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2 919,9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60.0.0500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158 987,1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158 981,6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12 476,3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12 465,5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11 076,1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11 065,3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9 016,3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9 016,3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1 929,5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1 919,2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1 400,2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1 400,2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2 114,2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2 066,9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2 114,2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2 066,9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44.1.9900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2 114,2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2 066,9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44.1.9900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2 114,2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2 066,9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физической культуре и спорту Мэрии города Грозного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20 659,5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20 547,6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20 659,5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20 547,6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20 659,5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20 547,6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99,5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6 117,2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6 105,6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5 408,5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5 396,9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99,8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51.2.9700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14 542,3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14 442,0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51.2.9700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14 542,3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14 442,0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99,3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строительства и архитектуры Мэрии города Грозного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13 621,6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13 621,3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13 621,6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13 621,3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13 621,6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13 621,3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13 058,2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13 057,9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11 396,4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11 396,4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1 284,3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563,4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563,4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Департамент жилищной политики Мэрии г. Грозного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10 053,7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10 027,8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10 053,7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10 027,8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10 053,7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10 027,8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9 613,5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9 587,6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8 508,6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8 482,7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99,7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1 104,9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депутатов города Грозного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34 039,9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34 035,7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34 039,9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34 035,7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1 219,7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1 219,7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1 219,7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1 219,7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1 111,6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1 111,6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32 820,2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32 816,0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31 476,8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31 472,7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648,1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13 178,6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13 178,6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1 166,1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16 264,5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16 260,4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Депутаты представительного органа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1 343,3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1 343,3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1 319,3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1 319,3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Префектура Ленинского района г. Грозного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29 632,8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29 631,8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28 876,8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28 875,8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28 876,8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28 875,8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28 276,8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28 275,8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21 895,3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21 895,3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479,0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5 902,5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5 901,8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жильем молодых семей 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52.2.2110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жильем молодых семей  из регионального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52.2.2120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Префектура Октябрьского района г. Грозного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26 434,1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26 433,9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25 489,1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25 488,9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25 489,1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25 488,9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24 789,1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24 789,1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18 760,6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18 760,6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1 085,1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1 085,1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4 942,3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4 942,3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699,9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699,9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жильем молодых семей 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52.2.2110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жильем молодых семей  из регионального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52.2.2120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Префектура Старопромысловского района г. Грозного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25 252,4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25 252,4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23 551,4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23 551,4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23 551,4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23 551,4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23 051,4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23 051,4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17 483,9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17 483,9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1 312,8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4 205,6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4 205,6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1 701,0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1 701,0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1 701,0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жильем молодых семей 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52.2.2110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жильем молодых семей  из регионального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52.2.2120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1 194,2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1 194,2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1 194,2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1 194,2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Префектура Заводского района г. Грозного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24 622,2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24 620,1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23 488,2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23 486,1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23 488,2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23 486,1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22 688,2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22 686,1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17 297,0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17 295,8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5 211,2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5 210,2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 администраций муниципальных районов и городских округов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07.0.0501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1 134,0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1 134,0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1 134,0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жильем молодых семей  из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52.2.2110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жильем молодых семей  из регионального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52.2.2120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52.2.2120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Контрольно-счетная палата города Грозного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9 631,9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9 631,9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9 631,9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9 631,9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9 631,9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9 631,9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функции органов государственной власти субъектов РФ и органов местной власти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8 546,0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8 545,9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3 333,1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3 333,1</w:t>
            </w:r>
            <w:bookmarkStart w:id="0" w:name="_GoBack"/>
            <w:bookmarkEnd w:id="0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4 288,2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4 288,2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00.2.0400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00.2.2500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1 085,9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1 085,9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00.2.2500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1 083,1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1 083,1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491A81" w:rsidRPr="00FB585D" w:rsidTr="008671FF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491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0022500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FB585D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5 355 236,8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FB585D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8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4 864 282,7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A81" w:rsidRPr="00491A81" w:rsidRDefault="00491A81" w:rsidP="002A2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91A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90,8</w:t>
            </w:r>
          </w:p>
        </w:tc>
      </w:tr>
    </w:tbl>
    <w:p w:rsidR="00124AF2" w:rsidRDefault="00124AF2"/>
    <w:sectPr w:rsidR="00124AF2" w:rsidSect="00B77A0E">
      <w:footerReference w:type="default" r:id="rId6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178" w:rsidRDefault="00BD4178" w:rsidP="00BB5A6C">
      <w:pPr>
        <w:spacing w:after="0" w:line="240" w:lineRule="auto"/>
      </w:pPr>
      <w:r>
        <w:separator/>
      </w:r>
    </w:p>
  </w:endnote>
  <w:endnote w:type="continuationSeparator" w:id="0">
    <w:p w:rsidR="00BD4178" w:rsidRDefault="00BD4178" w:rsidP="00BB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997895"/>
      <w:docPartObj>
        <w:docPartGallery w:val="Page Numbers (Bottom of Page)"/>
        <w:docPartUnique/>
      </w:docPartObj>
    </w:sdtPr>
    <w:sdtEndPr/>
    <w:sdtContent>
      <w:p w:rsidR="00E9166F" w:rsidRDefault="008671F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E9166F" w:rsidRDefault="00E916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178" w:rsidRDefault="00BD4178" w:rsidP="00BB5A6C">
      <w:pPr>
        <w:spacing w:after="0" w:line="240" w:lineRule="auto"/>
      </w:pPr>
      <w:r>
        <w:separator/>
      </w:r>
    </w:p>
  </w:footnote>
  <w:footnote w:type="continuationSeparator" w:id="0">
    <w:p w:rsidR="00BD4178" w:rsidRDefault="00BD4178" w:rsidP="00BB5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AB3"/>
    <w:rsid w:val="00092C44"/>
    <w:rsid w:val="00124AF2"/>
    <w:rsid w:val="00146F7C"/>
    <w:rsid w:val="00146FCF"/>
    <w:rsid w:val="001E2118"/>
    <w:rsid w:val="00222AB3"/>
    <w:rsid w:val="002A2E96"/>
    <w:rsid w:val="002E704C"/>
    <w:rsid w:val="00491A81"/>
    <w:rsid w:val="004B0F1C"/>
    <w:rsid w:val="006128D3"/>
    <w:rsid w:val="00680020"/>
    <w:rsid w:val="006A2488"/>
    <w:rsid w:val="006D2AF9"/>
    <w:rsid w:val="006F679E"/>
    <w:rsid w:val="0076705F"/>
    <w:rsid w:val="008671FF"/>
    <w:rsid w:val="00906ABB"/>
    <w:rsid w:val="00953585"/>
    <w:rsid w:val="00AC07FB"/>
    <w:rsid w:val="00B25E50"/>
    <w:rsid w:val="00B27041"/>
    <w:rsid w:val="00B77A0E"/>
    <w:rsid w:val="00BB0DEB"/>
    <w:rsid w:val="00BB2CBB"/>
    <w:rsid w:val="00BB5A6C"/>
    <w:rsid w:val="00BC6E58"/>
    <w:rsid w:val="00BD4178"/>
    <w:rsid w:val="00CA4855"/>
    <w:rsid w:val="00E223E6"/>
    <w:rsid w:val="00E7797D"/>
    <w:rsid w:val="00E9166F"/>
    <w:rsid w:val="00EE7917"/>
    <w:rsid w:val="00F86F13"/>
    <w:rsid w:val="00FB585D"/>
    <w:rsid w:val="00FC6B4C"/>
    <w:rsid w:val="00FE5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1FDBA-350D-4DB5-8BC2-268B314C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5A6C"/>
  </w:style>
  <w:style w:type="paragraph" w:styleId="a5">
    <w:name w:val="footer"/>
    <w:basedOn w:val="a"/>
    <w:link w:val="a6"/>
    <w:uiPriority w:val="99"/>
    <w:unhideWhenUsed/>
    <w:rsid w:val="00BB5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5A6C"/>
  </w:style>
  <w:style w:type="paragraph" w:styleId="a7">
    <w:name w:val="Balloon Text"/>
    <w:basedOn w:val="a"/>
    <w:link w:val="a8"/>
    <w:uiPriority w:val="99"/>
    <w:semiHidden/>
    <w:unhideWhenUsed/>
    <w:rsid w:val="0086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7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6570</Words>
  <Characters>37452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Yunusov</dc:creator>
  <cp:keywords/>
  <dc:description/>
  <cp:lastModifiedBy>Madina</cp:lastModifiedBy>
  <cp:revision>25</cp:revision>
  <cp:lastPrinted>2016-03-21T06:59:00Z</cp:lastPrinted>
  <dcterms:created xsi:type="dcterms:W3CDTF">2016-03-16T10:17:00Z</dcterms:created>
  <dcterms:modified xsi:type="dcterms:W3CDTF">2016-03-21T06:59:00Z</dcterms:modified>
</cp:coreProperties>
</file>