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602B" w14:textId="77777777" w:rsidR="006C773B" w:rsidRPr="006C773B" w:rsidRDefault="006C773B" w:rsidP="006C773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-142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773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74D3B46" w14:textId="77777777" w:rsidR="006C773B" w:rsidRPr="006C773B" w:rsidRDefault="006C773B" w:rsidP="006C773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38E7A441" w14:textId="77777777" w:rsidR="006C773B" w:rsidRPr="006C773B" w:rsidRDefault="006C773B" w:rsidP="006C7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6C773B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 xml:space="preserve">        МЭРИЯ ГОРОДА ГРОЗНОГО</w:t>
      </w:r>
    </w:p>
    <w:p w14:paraId="29951174" w14:textId="77777777" w:rsidR="006C773B" w:rsidRPr="006C773B" w:rsidRDefault="006C773B" w:rsidP="006C7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6C773B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 xml:space="preserve">      Постановление</w:t>
      </w:r>
    </w:p>
    <w:p w14:paraId="56CB5FB0" w14:textId="77777777" w:rsidR="006C773B" w:rsidRPr="006C773B" w:rsidRDefault="006C773B" w:rsidP="006C77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</w:p>
    <w:p w14:paraId="5322C6E4" w14:textId="77777777" w:rsidR="006C773B" w:rsidRPr="006C773B" w:rsidRDefault="006C773B" w:rsidP="006C773B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3B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___________2020 года                      г. Грозный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C7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_______</w:t>
      </w:r>
    </w:p>
    <w:p w14:paraId="7834FE81" w14:textId="77777777" w:rsidR="006C773B" w:rsidRPr="006C773B" w:rsidRDefault="006C773B" w:rsidP="006C7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14875D" w14:textId="6B1E4AC7" w:rsidR="006C773B" w:rsidRPr="006C773B" w:rsidRDefault="006C773B" w:rsidP="006C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73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Мэрии г. Грозного                                        от </w:t>
      </w:r>
      <w:r w:rsidR="00F565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773B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C773B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45 «Об утверждении Административного регламента осуществления муниципального земельного контроля на территории города Грозного»</w:t>
      </w:r>
    </w:p>
    <w:p w14:paraId="4299AEDC" w14:textId="77777777" w:rsidR="006C773B" w:rsidRPr="006C773B" w:rsidRDefault="006C773B" w:rsidP="006C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D610FB" w14:textId="77777777" w:rsidR="006C773B" w:rsidRPr="006C773B" w:rsidRDefault="006C773B" w:rsidP="006C77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73B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</w:t>
      </w:r>
      <w:r w:rsidR="002B3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C5693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Федеральным законом от 26 декабря 2008 года </w:t>
      </w:r>
      <w:r w:rsidR="002B39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5693">
        <w:rPr>
          <w:rFonts w:ascii="Times New Roman" w:eastAsia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F6CEF">
        <w:rPr>
          <w:rFonts w:ascii="Times New Roman" w:eastAsia="Times New Roman" w:hAnsi="Times New Roman" w:cs="Times New Roman"/>
          <w:sz w:val="28"/>
          <w:szCs w:val="28"/>
        </w:rPr>
        <w:t xml:space="preserve"> Мэрия города Грозного</w:t>
      </w:r>
    </w:p>
    <w:p w14:paraId="5B56259A" w14:textId="77777777" w:rsidR="006C773B" w:rsidRPr="006C773B" w:rsidRDefault="006C773B" w:rsidP="006C77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D7C89" w14:textId="77777777" w:rsidR="006C773B" w:rsidRDefault="006C773B" w:rsidP="006C77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73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BCF4359" w14:textId="77777777" w:rsidR="000F6CEF" w:rsidRDefault="000F6CEF" w:rsidP="006C77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79449" w14:textId="381901CD" w:rsidR="006158E4" w:rsidRDefault="000F6CEF" w:rsidP="002B39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осуществления муниципального земельного контроля на территории города Грозного, утвержденный постановлением Мэрии г. Грозного от 3 декабря 2013 года </w:t>
      </w:r>
      <w:r w:rsidR="002B39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№ 145 «Об утверждении Административного регламента осуществления муниципального земельного контроля на территории города Грозного», следующие изменения:</w:t>
      </w:r>
    </w:p>
    <w:p w14:paraId="3266EDAA" w14:textId="68F52920" w:rsidR="006273F1" w:rsidRDefault="006273F1" w:rsidP="00F565A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3.7.3 подраздела 3.7 раздела 3 изложить в следующей редакции:</w:t>
      </w:r>
    </w:p>
    <w:p w14:paraId="241F89C6" w14:textId="784728C4" w:rsidR="006273F1" w:rsidRDefault="006273F1" w:rsidP="00D849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«3.7.3. </w:t>
      </w:r>
      <w:r w:rsidR="00D849A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A274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49A5">
        <w:rPr>
          <w:rFonts w:ascii="Times New Roman" w:eastAsia="Times New Roman" w:hAnsi="Times New Roman" w:cs="Times New Roman"/>
          <w:sz w:val="28"/>
          <w:szCs w:val="28"/>
        </w:rPr>
        <w:t xml:space="preserve"> 3 (трех)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</w:t>
      </w:r>
      <w:r w:rsidR="002F6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4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CFE6A8" w14:textId="3632FE19" w:rsidR="00602441" w:rsidRDefault="00602441" w:rsidP="00F565A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41">
        <w:rPr>
          <w:rFonts w:ascii="Times New Roman" w:eastAsia="Times New Roman" w:hAnsi="Times New Roman" w:cs="Times New Roman"/>
          <w:sz w:val="28"/>
          <w:szCs w:val="28"/>
        </w:rPr>
        <w:t>Пункт 3.7.5 подраздела 3.7 раздела 3 изложить в следующей редакции:</w:t>
      </w:r>
    </w:p>
    <w:p w14:paraId="5D4AD388" w14:textId="5CF3EDD9" w:rsidR="00602441" w:rsidRPr="00602441" w:rsidRDefault="00602441" w:rsidP="006024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«3.7.5. Акт проверки </w:t>
      </w:r>
      <w:r w:rsidR="008355B1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регистрируется в журнале регистрации актов проверок Комитета и представляется со служебной запиской председателю Комитета.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акта проверки с приложением направляются в форме электронного документа, подписанного усиленной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квалифицированной электронной подписью уполномоченного лица Комитета, или в случае невозможности направления в форме электронного документа – на бумажном носителе</w:t>
      </w:r>
      <w:r w:rsidR="002F66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E07E06" w14:textId="688BDD70" w:rsidR="006158E4" w:rsidRDefault="006158E4" w:rsidP="000F6C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2746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ервого заместителя Мэра г. Грозного Абдулаева М.М.-Э.</w:t>
      </w:r>
    </w:p>
    <w:p w14:paraId="724F8D49" w14:textId="77777777" w:rsidR="006158E4" w:rsidRPr="002B3981" w:rsidRDefault="006158E4" w:rsidP="000F6C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 w:rsidRPr="000B242C">
        <w:rPr>
          <w:rFonts w:ascii="Times New Roman" w:hAnsi="Times New Roman"/>
          <w:sz w:val="28"/>
          <w:szCs w:val="28"/>
        </w:rPr>
        <w:t>» и подлежит размещению на официальном сайте Мэрии г. Грозного.</w:t>
      </w:r>
    </w:p>
    <w:p w14:paraId="70EC12F1" w14:textId="77777777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F9745" w14:textId="77777777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B0550" w14:textId="77777777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7A056" w14:textId="77777777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EC7A7" w14:textId="77777777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E254A" w14:textId="77777777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956A2" w14:textId="24EAE184" w:rsidR="002B3981" w:rsidRDefault="002B398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A48C3" w14:textId="0E264971" w:rsidR="008355B1" w:rsidRDefault="008355B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C3D67" w14:textId="352C91F4" w:rsidR="008355B1" w:rsidRDefault="008355B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80919" w14:textId="25B1B430" w:rsidR="008355B1" w:rsidRDefault="008355B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A6071" w14:textId="77777777" w:rsidR="008355B1" w:rsidRPr="002B3981" w:rsidRDefault="008355B1" w:rsidP="002B3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D5B06" w14:textId="77777777" w:rsidR="002B3981" w:rsidRPr="0006064D" w:rsidRDefault="002B3981" w:rsidP="002B3981">
      <w:pPr>
        <w:jc w:val="both"/>
        <w:rPr>
          <w:rFonts w:ascii="Times New Roman" w:hAnsi="Times New Roman"/>
          <w:sz w:val="28"/>
          <w:szCs w:val="28"/>
        </w:rPr>
      </w:pPr>
      <w:r w:rsidRPr="000B242C">
        <w:rPr>
          <w:rFonts w:ascii="Times New Roman" w:hAnsi="Times New Roman"/>
          <w:sz w:val="28"/>
          <w:szCs w:val="28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</w:rPr>
        <w:tab/>
      </w:r>
      <w:r w:rsidRPr="000B24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48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И.Н. Хаджимурадов</w:t>
      </w:r>
    </w:p>
    <w:sectPr w:rsidR="002B3981" w:rsidRPr="0006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83DE3"/>
    <w:multiLevelType w:val="multilevel"/>
    <w:tmpl w:val="406E1E3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3B"/>
    <w:rsid w:val="00054BE6"/>
    <w:rsid w:val="000F6CEF"/>
    <w:rsid w:val="002B3981"/>
    <w:rsid w:val="002F6657"/>
    <w:rsid w:val="005F1DEA"/>
    <w:rsid w:val="00602441"/>
    <w:rsid w:val="006158E4"/>
    <w:rsid w:val="006273F1"/>
    <w:rsid w:val="006842A6"/>
    <w:rsid w:val="006C5693"/>
    <w:rsid w:val="006C773B"/>
    <w:rsid w:val="0081789F"/>
    <w:rsid w:val="008355B1"/>
    <w:rsid w:val="008C6F1C"/>
    <w:rsid w:val="00944823"/>
    <w:rsid w:val="00A2746E"/>
    <w:rsid w:val="00A55B46"/>
    <w:rsid w:val="00D849A5"/>
    <w:rsid w:val="00F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0320"/>
  <w15:docId w15:val="{01A79E51-4BDE-4C4A-8285-A33B106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0F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</dc:creator>
  <cp:keywords/>
  <dc:description/>
  <cp:lastModifiedBy>admin</cp:lastModifiedBy>
  <cp:revision>12</cp:revision>
  <cp:lastPrinted>2020-09-08T13:48:00Z</cp:lastPrinted>
  <dcterms:created xsi:type="dcterms:W3CDTF">2020-06-02T06:39:00Z</dcterms:created>
  <dcterms:modified xsi:type="dcterms:W3CDTF">2020-09-08T13:55:00Z</dcterms:modified>
</cp:coreProperties>
</file>