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E5599B">
        <w:rPr>
          <w:rFonts w:ascii="Times New Roman" w:hAnsi="Times New Roman" w:cs="Times New Roman"/>
          <w:bCs/>
          <w:sz w:val="27"/>
          <w:szCs w:val="27"/>
        </w:rPr>
        <w:t>9</w:t>
      </w:r>
      <w:r w:rsidR="00164E0D" w:rsidRPr="00EE6D3C">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 xml:space="preserve">       </w:t>
      </w:r>
      <w:r w:rsidR="00EE54DA">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Pr="00EE6D3C">
        <w:rPr>
          <w:rFonts w:ascii="Times New Roman" w:hAnsi="Times New Roman" w:cs="Times New Roman"/>
          <w:bCs/>
          <w:sz w:val="27"/>
          <w:szCs w:val="27"/>
        </w:rPr>
        <w:t xml:space="preserve">        </w:t>
      </w:r>
      <w:r w:rsidR="0008598C" w:rsidRPr="00EE6D3C">
        <w:rPr>
          <w:rFonts w:ascii="Times New Roman" w:hAnsi="Times New Roman" w:cs="Times New Roman"/>
          <w:bCs/>
          <w:sz w:val="27"/>
          <w:szCs w:val="27"/>
        </w:rPr>
        <w:t xml:space="preserve">  </w:t>
      </w:r>
      <w:r w:rsidR="0027524F" w:rsidRPr="00EE6D3C">
        <w:rPr>
          <w:rFonts w:ascii="Times New Roman" w:hAnsi="Times New Roman" w:cs="Times New Roman"/>
          <w:bCs/>
          <w:sz w:val="27"/>
          <w:szCs w:val="27"/>
        </w:rPr>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065D50" w:rsidP="0008598C">
      <w:pPr>
        <w:ind w:firstLine="708"/>
        <w:jc w:val="center"/>
        <w:rPr>
          <w:rFonts w:ascii="Times New Roman" w:hAnsi="Times New Roman" w:cs="Times New Roman"/>
          <w:sz w:val="28"/>
          <w:szCs w:val="28"/>
        </w:rPr>
      </w:pPr>
      <w:r>
        <w:rPr>
          <w:rFonts w:ascii="Times New Roman" w:hAnsi="Times New Roman"/>
          <w:sz w:val="28"/>
          <w:szCs w:val="28"/>
          <w:lang w:eastAsia="ru-RU"/>
        </w:rPr>
        <w:t>от 25 ноября 2015 года № 139</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844B51">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1A4F02" w:rsidRPr="00EE6D3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xml:space="preserve">27 июля 2010 года </w:t>
      </w:r>
      <w:r w:rsidR="0038178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210-ФЗ «Об организации предоставления государственных и муниципальных услуг»,</w:t>
      </w:r>
      <w:r w:rsidRPr="00EE6D3C">
        <w:rPr>
          <w:rFonts w:ascii="Times New Roman" w:hAnsi="Times New Roman"/>
          <w:color w:val="FF0000"/>
          <w:sz w:val="28"/>
          <w:szCs w:val="28"/>
        </w:rPr>
        <w:t xml:space="preserve"> </w:t>
      </w:r>
      <w:r w:rsidR="001A4F02" w:rsidRPr="00EE6D3C">
        <w:rPr>
          <w:rFonts w:ascii="Times New Roman" w:hAnsi="Times New Roman" w:cs="Times New Roman"/>
          <w:sz w:val="28"/>
          <w:szCs w:val="28"/>
        </w:rPr>
        <w:t xml:space="preserve">постановлением Правительства </w:t>
      </w:r>
      <w:r w:rsidR="004674B9">
        <w:rPr>
          <w:rFonts w:ascii="Times New Roman" w:hAnsi="Times New Roman" w:cs="Times New Roman"/>
          <w:sz w:val="28"/>
          <w:szCs w:val="28"/>
        </w:rPr>
        <w:t xml:space="preserve">                  </w:t>
      </w:r>
      <w:r w:rsidR="001A4F02" w:rsidRPr="00EE6D3C">
        <w:rPr>
          <w:rFonts w:ascii="Times New Roman" w:hAnsi="Times New Roman" w:cs="Times New Roman"/>
          <w:sz w:val="28"/>
          <w:szCs w:val="28"/>
        </w:rPr>
        <w:t>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0844DE" w:rsidRPr="00EE6D3C">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предос</w:t>
      </w:r>
      <w:r w:rsidR="004674B9">
        <w:rPr>
          <w:rFonts w:ascii="Times New Roman" w:hAnsi="Times New Roman" w:cs="Times New Roman"/>
          <w:sz w:val="28"/>
          <w:szCs w:val="28"/>
        </w:rPr>
        <w:t>тавления государственных услуг»</w:t>
      </w:r>
      <w:r w:rsidR="001A4F02" w:rsidRPr="00EE6D3C">
        <w:rPr>
          <w:rFonts w:ascii="Times New Roman" w:hAnsi="Times New Roman" w:cs="Times New Roman"/>
          <w:sz w:val="28"/>
          <w:szCs w:val="28"/>
        </w:rPr>
        <w:t xml:space="preserve">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38178C" w:rsidRPr="003C08AB" w:rsidRDefault="003C08AB" w:rsidP="003C08AB">
      <w:pPr>
        <w:ind w:firstLine="708"/>
        <w:jc w:val="both"/>
        <w:rPr>
          <w:rFonts w:ascii="Times New Roman" w:hAnsi="Times New Roman" w:cs="Times New Roman"/>
          <w:bCs/>
          <w:sz w:val="28"/>
          <w:szCs w:val="28"/>
        </w:rPr>
      </w:pPr>
      <w:r w:rsidRPr="003C08AB">
        <w:rPr>
          <w:rFonts w:ascii="Times New Roman" w:hAnsi="Times New Roman" w:cs="Times New Roman"/>
          <w:bCs/>
          <w:sz w:val="28"/>
          <w:szCs w:val="28"/>
        </w:rPr>
        <w:t>1.</w:t>
      </w:r>
      <w:r>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Внести в Административный регламент предоставления муниципальной у</w:t>
      </w:r>
      <w:r w:rsidR="003D1E0B">
        <w:rPr>
          <w:rFonts w:ascii="Times New Roman" w:hAnsi="Times New Roman" w:cs="Times New Roman"/>
          <w:bCs/>
          <w:sz w:val="28"/>
          <w:szCs w:val="28"/>
        </w:rPr>
        <w:t>слуги «Предоставление земельных участков</w:t>
      </w:r>
      <w:r w:rsidR="0038178C" w:rsidRPr="003C08AB">
        <w:rPr>
          <w:rFonts w:ascii="Times New Roman" w:hAnsi="Times New Roman" w:cs="Times New Roman"/>
          <w:bCs/>
          <w:sz w:val="28"/>
          <w:szCs w:val="28"/>
        </w:rPr>
        <w:t>, находящ</w:t>
      </w:r>
      <w:r w:rsidR="000D2BA6">
        <w:rPr>
          <w:rFonts w:ascii="Times New Roman" w:hAnsi="Times New Roman" w:cs="Times New Roman"/>
          <w:bCs/>
          <w:sz w:val="28"/>
          <w:szCs w:val="28"/>
        </w:rPr>
        <w:t xml:space="preserve">ихся </w:t>
      </w:r>
      <w:r w:rsidR="0038178C" w:rsidRPr="003C08AB">
        <w:rPr>
          <w:rFonts w:ascii="Times New Roman" w:hAnsi="Times New Roman" w:cs="Times New Roman"/>
          <w:bCs/>
          <w:sz w:val="28"/>
          <w:szCs w:val="28"/>
        </w:rPr>
        <w:t>в муниципально</w:t>
      </w:r>
      <w:r w:rsidR="000D2BA6">
        <w:rPr>
          <w:rFonts w:ascii="Times New Roman" w:hAnsi="Times New Roman" w:cs="Times New Roman"/>
          <w:bCs/>
          <w:sz w:val="28"/>
          <w:szCs w:val="28"/>
        </w:rPr>
        <w:t xml:space="preserve">й собственности города Грозного, </w:t>
      </w:r>
      <w:r w:rsidR="003D1E0B">
        <w:rPr>
          <w:rFonts w:ascii="Times New Roman" w:hAnsi="Times New Roman" w:cs="Times New Roman"/>
          <w:bCs/>
          <w:sz w:val="28"/>
          <w:szCs w:val="28"/>
        </w:rPr>
        <w:t>и земельных участков, государственная собственн</w:t>
      </w:r>
      <w:r w:rsidR="004674B9">
        <w:rPr>
          <w:rFonts w:ascii="Times New Roman" w:hAnsi="Times New Roman" w:cs="Times New Roman"/>
          <w:bCs/>
          <w:sz w:val="28"/>
          <w:szCs w:val="28"/>
        </w:rPr>
        <w:t>ость на которые не разграничена</w:t>
      </w:r>
      <w:r w:rsidR="003D1E0B">
        <w:rPr>
          <w:rFonts w:ascii="Times New Roman" w:hAnsi="Times New Roman" w:cs="Times New Roman"/>
          <w:bCs/>
          <w:sz w:val="28"/>
          <w:szCs w:val="28"/>
        </w:rPr>
        <w:t xml:space="preserve"> </w:t>
      </w:r>
      <w:r w:rsidR="004674B9">
        <w:rPr>
          <w:rFonts w:ascii="Times New Roman" w:hAnsi="Times New Roman" w:cs="Times New Roman"/>
          <w:bCs/>
          <w:sz w:val="28"/>
          <w:szCs w:val="28"/>
        </w:rPr>
        <w:t>с</w:t>
      </w:r>
      <w:r w:rsidR="003D1E0B">
        <w:rPr>
          <w:rFonts w:ascii="Times New Roman" w:hAnsi="Times New Roman" w:cs="Times New Roman"/>
          <w:bCs/>
          <w:sz w:val="28"/>
          <w:szCs w:val="28"/>
        </w:rPr>
        <w:t>обственникам расположенных на них зданий, сооружений</w:t>
      </w:r>
      <w:r w:rsidR="0038178C" w:rsidRPr="003C08AB">
        <w:rPr>
          <w:rFonts w:ascii="Times New Roman" w:hAnsi="Times New Roman" w:cs="Times New Roman"/>
          <w:bCs/>
          <w:sz w:val="28"/>
          <w:szCs w:val="28"/>
        </w:rPr>
        <w:t>»</w:t>
      </w:r>
      <w:r w:rsidR="004674B9">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утвержденный постановле</w:t>
      </w:r>
      <w:r w:rsidR="003D1E0B">
        <w:rPr>
          <w:rFonts w:ascii="Times New Roman" w:hAnsi="Times New Roman" w:cs="Times New Roman"/>
          <w:bCs/>
          <w:sz w:val="28"/>
          <w:szCs w:val="28"/>
        </w:rPr>
        <w:t>нием Мэрии города Грозного от 25</w:t>
      </w:r>
      <w:r w:rsidR="0038178C" w:rsidRPr="003C08AB">
        <w:rPr>
          <w:rFonts w:ascii="Times New Roman" w:hAnsi="Times New Roman" w:cs="Times New Roman"/>
          <w:bCs/>
          <w:sz w:val="28"/>
          <w:szCs w:val="28"/>
        </w:rPr>
        <w:t xml:space="preserve"> ноября 2015 года № </w:t>
      </w:r>
      <w:r w:rsidR="003D1E0B">
        <w:rPr>
          <w:rFonts w:ascii="Times New Roman" w:hAnsi="Times New Roman" w:cs="Times New Roman"/>
          <w:bCs/>
          <w:sz w:val="28"/>
          <w:szCs w:val="28"/>
        </w:rPr>
        <w:t>139</w:t>
      </w:r>
      <w:r w:rsidR="0006002A">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 редакции постановления Мэрии города Грозн</w:t>
      </w:r>
      <w:r w:rsidR="0006002A">
        <w:rPr>
          <w:rFonts w:ascii="Times New Roman" w:hAnsi="Times New Roman" w:cs="Times New Roman"/>
          <w:bCs/>
          <w:sz w:val="28"/>
          <w:szCs w:val="28"/>
        </w:rPr>
        <w:t>ого от 08 августа 2018 года № 73</w:t>
      </w:r>
      <w:r w:rsidR="0038178C" w:rsidRPr="003C08AB">
        <w:rPr>
          <w:rFonts w:ascii="Times New Roman" w:hAnsi="Times New Roman" w:cs="Times New Roman"/>
          <w:bCs/>
          <w:sz w:val="28"/>
          <w:szCs w:val="28"/>
        </w:rPr>
        <w:t>)</w:t>
      </w:r>
      <w:r w:rsidR="004674B9">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следующие изменения:</w:t>
      </w:r>
    </w:p>
    <w:p w:rsidR="003C08AB" w:rsidRPr="003C08AB" w:rsidRDefault="003C08AB" w:rsidP="003C08AB">
      <w:pPr>
        <w:ind w:firstLine="708"/>
        <w:rPr>
          <w:rFonts w:ascii="Times New Roman" w:hAnsi="Times New Roman" w:cs="Times New Roman"/>
          <w:sz w:val="28"/>
          <w:szCs w:val="28"/>
        </w:rPr>
      </w:pPr>
      <w:r w:rsidRPr="003C08AB">
        <w:rPr>
          <w:rFonts w:ascii="Times New Roman" w:hAnsi="Times New Roman" w:cs="Times New Roman"/>
          <w:sz w:val="28"/>
          <w:szCs w:val="28"/>
        </w:rPr>
        <w:t xml:space="preserve">1.1. Раздел </w:t>
      </w:r>
      <w:r w:rsidRPr="003C08AB">
        <w:rPr>
          <w:rFonts w:ascii="Times New Roman" w:hAnsi="Times New Roman" w:cs="Times New Roman"/>
          <w:sz w:val="28"/>
          <w:szCs w:val="28"/>
          <w:lang w:val="en-US"/>
        </w:rPr>
        <w:t>II</w:t>
      </w:r>
      <w:r w:rsidR="000D2BA6">
        <w:rPr>
          <w:rFonts w:ascii="Times New Roman" w:hAnsi="Times New Roman" w:cs="Times New Roman"/>
          <w:sz w:val="28"/>
          <w:szCs w:val="28"/>
        </w:rPr>
        <w:t xml:space="preserve"> дополнить пунктом 2.6.5</w:t>
      </w:r>
      <w:r w:rsidRPr="003C08AB">
        <w:rPr>
          <w:rFonts w:ascii="Times New Roman" w:hAnsi="Times New Roman" w:cs="Times New Roman"/>
          <w:sz w:val="28"/>
          <w:szCs w:val="28"/>
        </w:rPr>
        <w:t xml:space="preserve"> следующего содержания: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hAnsi="Times New Roman" w:cs="Times New Roman"/>
          <w:sz w:val="28"/>
          <w:szCs w:val="28"/>
        </w:rPr>
        <w:t>«</w:t>
      </w:r>
      <w:r w:rsidRPr="003C08AB">
        <w:rPr>
          <w:rFonts w:ascii="Times New Roman" w:eastAsia="Times New Roman" w:hAnsi="Times New Roman" w:cs="Times New Roman"/>
          <w:sz w:val="28"/>
          <w:szCs w:val="28"/>
          <w:lang w:eastAsia="ru-RU"/>
        </w:rPr>
        <w:t>2.</w:t>
      </w:r>
      <w:r w:rsidR="00BF7453">
        <w:rPr>
          <w:rFonts w:ascii="Times New Roman" w:eastAsia="Times New Roman" w:hAnsi="Times New Roman" w:cs="Times New Roman"/>
          <w:sz w:val="28"/>
          <w:szCs w:val="28"/>
          <w:lang w:eastAsia="ru-RU"/>
        </w:rPr>
        <w:t>6</w:t>
      </w:r>
      <w:r w:rsidR="000D2BA6">
        <w:rPr>
          <w:rFonts w:ascii="Times New Roman" w:eastAsia="Times New Roman" w:hAnsi="Times New Roman" w:cs="Times New Roman"/>
          <w:sz w:val="28"/>
          <w:szCs w:val="28"/>
          <w:lang w:eastAsia="ru-RU"/>
        </w:rPr>
        <w:t>.5</w:t>
      </w:r>
      <w:r w:rsidRPr="003C08AB">
        <w:rPr>
          <w:rFonts w:ascii="Times New Roman" w:eastAsia="Times New Roman" w:hAnsi="Times New Roman" w:cs="Times New Roman"/>
          <w:sz w:val="28"/>
          <w:szCs w:val="28"/>
          <w:lang w:eastAsia="ru-RU"/>
        </w:rPr>
        <w:t>. Запрещено требовать от заявителя: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C08A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предоставляющих муниципальную услугу, иных государственных органов,</w:t>
      </w:r>
      <w:r w:rsidRPr="001A7E53">
        <w:rPr>
          <w:rFonts w:ascii="Times New Roman" w:eastAsia="Times New Roman" w:hAnsi="Times New Roman"/>
          <w:sz w:val="28"/>
          <w:szCs w:val="28"/>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1A7E53">
        <w:rPr>
          <w:rFonts w:ascii="Times New Roman" w:eastAsia="Times New Roman" w:hAnsi="Times New Roman"/>
          <w:sz w:val="28"/>
          <w:szCs w:val="28"/>
          <w:lang w:eastAsia="ru-RU"/>
        </w:rPr>
        <w:lastRenderedPageBreak/>
        <w:t>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8AB" w:rsidRPr="008E7A52"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w:t>
      </w:r>
      <w:r w:rsidR="004674B9">
        <w:rPr>
          <w:rFonts w:ascii="Times New Roman" w:eastAsia="Times New Roman" w:hAnsi="Times New Roman"/>
          <w:sz w:val="28"/>
          <w:szCs w:val="28"/>
          <w:lang w:eastAsia="ru-RU"/>
        </w:rPr>
        <w:t xml:space="preserve">ителя органа, предоставляющего </w:t>
      </w:r>
      <w:r w:rsidRPr="003C08AB">
        <w:rPr>
          <w:rFonts w:ascii="Times New Roman" w:eastAsia="Times New Roman" w:hAnsi="Times New Roman"/>
          <w:sz w:val="28"/>
          <w:szCs w:val="28"/>
          <w:lang w:eastAsia="ru-RU"/>
        </w:rPr>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sz w:val="28"/>
          <w:szCs w:val="28"/>
          <w:lang w:eastAsia="ru-RU"/>
        </w:rPr>
        <w:t xml:space="preserve">от 27 июля </w:t>
      </w:r>
      <w:r w:rsidR="00852A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Pr="008E7A52">
        <w:rPr>
          <w:rFonts w:ascii="Times New Roman" w:eastAsia="Times New Roman" w:hAnsi="Times New Roman" w:cs="Times New Roman"/>
          <w:sz w:val="28"/>
          <w:szCs w:val="28"/>
          <w:lang w:eastAsia="ru-RU"/>
        </w:rPr>
        <w:t>неудобства.».</w:t>
      </w:r>
    </w:p>
    <w:p w:rsidR="00F82625" w:rsidRDefault="008E7A52" w:rsidP="008E7A52">
      <w:pPr>
        <w:ind w:firstLine="708"/>
        <w:jc w:val="both"/>
        <w:rPr>
          <w:rFonts w:ascii="Times New Roman" w:hAnsi="Times New Roman" w:cs="Times New Roman"/>
          <w:sz w:val="28"/>
          <w:szCs w:val="28"/>
        </w:rPr>
      </w:pPr>
      <w:r w:rsidRPr="008E7A52">
        <w:rPr>
          <w:rFonts w:ascii="Times New Roman" w:hAnsi="Times New Roman" w:cs="Times New Roman"/>
          <w:sz w:val="28"/>
          <w:szCs w:val="28"/>
        </w:rPr>
        <w:t>1.2.</w:t>
      </w:r>
      <w:r>
        <w:rPr>
          <w:rFonts w:ascii="Times New Roman" w:hAnsi="Times New Roman" w:cs="Times New Roman"/>
          <w:sz w:val="28"/>
          <w:szCs w:val="28"/>
        </w:rPr>
        <w:t xml:space="preserve"> В пункте 5.1.1 раздела </w:t>
      </w:r>
      <w:r>
        <w:rPr>
          <w:rFonts w:ascii="Times New Roman" w:hAnsi="Times New Roman" w:cs="Times New Roman"/>
          <w:sz w:val="28"/>
          <w:szCs w:val="28"/>
          <w:lang w:val="en-US"/>
        </w:rPr>
        <w:t>V</w:t>
      </w:r>
      <w:r w:rsidR="00F82625">
        <w:rPr>
          <w:rFonts w:ascii="Times New Roman" w:hAnsi="Times New Roman" w:cs="Times New Roman"/>
          <w:sz w:val="28"/>
          <w:szCs w:val="28"/>
        </w:rPr>
        <w:t>:</w:t>
      </w:r>
    </w:p>
    <w:p w:rsidR="003C08AB"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2625">
        <w:rPr>
          <w:rFonts w:ascii="Times New Roman" w:hAnsi="Times New Roman" w:cs="Times New Roman"/>
          <w:sz w:val="28"/>
          <w:szCs w:val="28"/>
        </w:rPr>
        <w:t xml:space="preserve">подпункт 3 </w:t>
      </w:r>
      <w:r>
        <w:rPr>
          <w:rFonts w:ascii="Times New Roman" w:hAnsi="Times New Roman" w:cs="Times New Roman"/>
          <w:sz w:val="28"/>
          <w:szCs w:val="28"/>
        </w:rPr>
        <w:t>изложить в следующей редакции:</w:t>
      </w:r>
      <w:r w:rsidRPr="008E7A52">
        <w:rPr>
          <w:rFonts w:ascii="Times New Roman" w:hAnsi="Times New Roman" w:cs="Times New Roman"/>
          <w:sz w:val="28"/>
          <w:szCs w:val="28"/>
        </w:rPr>
        <w:t xml:space="preserve"> </w:t>
      </w:r>
    </w:p>
    <w:p w:rsidR="008E7A52"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004674B9">
        <w:rPr>
          <w:rFonts w:ascii="Times New Roman" w:hAnsi="Times New Roman" w:cs="Times New Roman"/>
          <w:sz w:val="28"/>
          <w:szCs w:val="28"/>
        </w:rPr>
        <w:t xml:space="preserve">3) </w:t>
      </w:r>
      <w:r w:rsidRPr="008E7A5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8E7A52">
        <w:rPr>
          <w:rFonts w:ascii="Times New Roman" w:hAnsi="Times New Roman" w:cs="Times New Roman"/>
          <w:sz w:val="28"/>
          <w:szCs w:val="28"/>
        </w:rPr>
        <w:t>, муниципальными правовыми актами</w:t>
      </w:r>
      <w:r w:rsidR="004674B9">
        <w:rPr>
          <w:rFonts w:ascii="Times New Roman" w:hAnsi="Times New Roman" w:cs="Times New Roman"/>
          <w:sz w:val="28"/>
          <w:szCs w:val="28"/>
        </w:rPr>
        <w:t xml:space="preserve"> </w:t>
      </w:r>
      <w:r w:rsidR="004674B9">
        <w:rPr>
          <w:rFonts w:ascii="Times New Roman" w:hAnsi="Times New Roman" w:cs="Times New Roman"/>
          <w:sz w:val="28"/>
          <w:szCs w:val="28"/>
        </w:rPr>
        <w:t>и настоящим Регламентом</w:t>
      </w:r>
      <w:r w:rsidRPr="008E7A52">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w:t>
      </w:r>
      <w:r w:rsidR="00F82625">
        <w:rPr>
          <w:rFonts w:ascii="Times New Roman" w:hAnsi="Times New Roman" w:cs="Times New Roman"/>
          <w:sz w:val="28"/>
          <w:szCs w:val="28"/>
        </w:rPr>
        <w:t>;</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10 следующего содержания:</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F8262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00852A29">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F8262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2010 года № 210-ФЗ</w:t>
      </w:r>
      <w:r w:rsidRPr="00F82625">
        <w:rPr>
          <w:rFonts w:ascii="Times New Roman" w:hAnsi="Times New Roman" w:cs="Times New Roman"/>
          <w:sz w:val="28"/>
          <w:szCs w:val="28"/>
        </w:rPr>
        <w:t>.</w:t>
      </w:r>
      <w:r>
        <w:rPr>
          <w:rFonts w:ascii="Times New Roman" w:hAnsi="Times New Roman" w:cs="Times New Roman"/>
          <w:sz w:val="28"/>
          <w:szCs w:val="28"/>
        </w:rPr>
        <w:t>»</w:t>
      </w:r>
    </w:p>
    <w:p w:rsidR="008E7A52" w:rsidRDefault="00BF7453"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1.3.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дополнить пунктами 5.20.1 и 5.20.2 следующего содержания:</w:t>
      </w:r>
    </w:p>
    <w:p w:rsidR="00BF7453" w:rsidRPr="00BF7453" w:rsidRDefault="00BF7453" w:rsidP="00BF7453">
      <w:pPr>
        <w:ind w:firstLine="708"/>
        <w:jc w:val="both"/>
        <w:rPr>
          <w:rFonts w:ascii="Times New Roman" w:hAnsi="Times New Roman" w:cs="Times New Roman"/>
          <w:sz w:val="28"/>
          <w:szCs w:val="28"/>
        </w:rPr>
      </w:pPr>
      <w:r>
        <w:rPr>
          <w:rFonts w:ascii="Times New Roman" w:hAnsi="Times New Roman" w:cs="Times New Roman"/>
          <w:sz w:val="28"/>
          <w:szCs w:val="28"/>
        </w:rPr>
        <w:t xml:space="preserve">«5.20.1. </w:t>
      </w:r>
      <w:r w:rsidRPr="00BF745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1028" w:history="1">
        <w:r w:rsidRPr="00BF7453">
          <w:rPr>
            <w:rStyle w:val="a8"/>
            <w:rFonts w:ascii="Times New Roman" w:hAnsi="Times New Roman" w:cs="Times New Roman"/>
            <w:sz w:val="28"/>
            <w:szCs w:val="28"/>
          </w:rPr>
          <w:t>части 8</w:t>
        </w:r>
      </w:hyperlink>
      <w:r w:rsidRPr="00BF7453">
        <w:rPr>
          <w:rFonts w:ascii="Times New Roman" w:hAnsi="Times New Roman" w:cs="Times New Roman"/>
          <w:sz w:val="28"/>
          <w:szCs w:val="28"/>
        </w:rPr>
        <w:t xml:space="preserve"> статьи</w:t>
      </w:r>
      <w:r>
        <w:rPr>
          <w:rFonts w:ascii="Times New Roman" w:hAnsi="Times New Roman" w:cs="Times New Roman"/>
          <w:sz w:val="28"/>
          <w:szCs w:val="28"/>
        </w:rPr>
        <w:t xml:space="preserve"> 11.2 Федерального закона </w:t>
      </w:r>
      <w:r w:rsidR="004674B9">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BF745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BF7453">
          <w:rPr>
            <w:rStyle w:val="a8"/>
            <w:rFonts w:ascii="Times New Roman" w:hAnsi="Times New Roman" w:cs="Times New Roman"/>
            <w:sz w:val="28"/>
            <w:szCs w:val="28"/>
          </w:rPr>
          <w:t>частью 1.1 статьи 16</w:t>
        </w:r>
      </w:hyperlink>
      <w:r w:rsidRPr="00BF745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w:t>
      </w:r>
      <w:r w:rsidRPr="00BF7453">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A52" w:rsidRPr="008E7A52" w:rsidRDefault="00BF7453" w:rsidP="00BF7453">
      <w:pPr>
        <w:ind w:firstLine="708"/>
        <w:jc w:val="both"/>
        <w:rPr>
          <w:rFonts w:ascii="Times New Roman" w:hAnsi="Times New Roman" w:cs="Times New Roman"/>
          <w:sz w:val="28"/>
          <w:szCs w:val="28"/>
        </w:rPr>
      </w:pPr>
      <w:r>
        <w:rPr>
          <w:rFonts w:ascii="Times New Roman" w:hAnsi="Times New Roman" w:cs="Times New Roman"/>
          <w:sz w:val="28"/>
          <w:szCs w:val="28"/>
        </w:rPr>
        <w:t xml:space="preserve">5.20.2. </w:t>
      </w:r>
      <w:r w:rsidRPr="00BF7453">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w:t>
      </w:r>
      <w:r>
        <w:rPr>
          <w:rFonts w:ascii="Times New Roman" w:hAnsi="Times New Roman" w:cs="Times New Roman"/>
          <w:sz w:val="28"/>
          <w:szCs w:val="28"/>
        </w:rPr>
        <w:t xml:space="preserve"> 11.2 Федерального закона</w:t>
      </w:r>
      <w:r w:rsidR="004674B9">
        <w:rPr>
          <w:rFonts w:ascii="Times New Roman" w:hAnsi="Times New Roman" w:cs="Times New Roman"/>
          <w:sz w:val="28"/>
          <w:szCs w:val="28"/>
        </w:rPr>
        <w:t xml:space="preserve">      </w:t>
      </w:r>
      <w:r>
        <w:rPr>
          <w:rFonts w:ascii="Times New Roman" w:hAnsi="Times New Roman" w:cs="Times New Roman"/>
          <w:sz w:val="28"/>
          <w:szCs w:val="28"/>
        </w:rPr>
        <w:t xml:space="preserve"> от 27 июля 2010 года № 210-ФЗ</w:t>
      </w:r>
      <w:r w:rsidRPr="00BF7453">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27524F" w:rsidRPr="00EE6D3C" w:rsidRDefault="0008598C" w:rsidP="00E23D36">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27524F" w:rsidRPr="00EE6D3C" w:rsidRDefault="0027524F" w:rsidP="0027524F">
      <w:pPr>
        <w:jc w:val="both"/>
        <w:rPr>
          <w:rFonts w:ascii="Times New Roman" w:hAnsi="Times New Roman"/>
          <w:sz w:val="28"/>
          <w:szCs w:val="28"/>
          <w:lang w:eastAsia="ru-RU"/>
        </w:rPr>
      </w:pPr>
    </w:p>
    <w:p w:rsidR="0027524F" w:rsidRDefault="0027524F" w:rsidP="0027524F">
      <w:pPr>
        <w:jc w:val="both"/>
        <w:rPr>
          <w:rFonts w:ascii="Times New Roman" w:hAnsi="Times New Roman"/>
          <w:sz w:val="28"/>
          <w:szCs w:val="28"/>
          <w:lang w:eastAsia="ru-RU"/>
        </w:rPr>
      </w:pPr>
    </w:p>
    <w:p w:rsidR="004674B9" w:rsidRDefault="004674B9" w:rsidP="0027524F">
      <w:pPr>
        <w:jc w:val="both"/>
        <w:rPr>
          <w:rFonts w:ascii="Times New Roman" w:hAnsi="Times New Roman"/>
          <w:sz w:val="28"/>
          <w:szCs w:val="28"/>
          <w:lang w:eastAsia="ru-RU"/>
        </w:rPr>
      </w:pPr>
    </w:p>
    <w:p w:rsidR="004674B9" w:rsidRDefault="004674B9" w:rsidP="0027524F">
      <w:pPr>
        <w:jc w:val="both"/>
        <w:rPr>
          <w:rFonts w:ascii="Times New Roman" w:hAnsi="Times New Roman"/>
          <w:sz w:val="28"/>
          <w:szCs w:val="28"/>
          <w:lang w:eastAsia="ru-RU"/>
        </w:rPr>
      </w:pPr>
    </w:p>
    <w:p w:rsidR="004674B9" w:rsidRPr="00EE6D3C" w:rsidRDefault="004674B9" w:rsidP="0027524F">
      <w:pPr>
        <w:jc w:val="both"/>
        <w:rPr>
          <w:rFonts w:ascii="Times New Roman" w:hAnsi="Times New Roman"/>
          <w:sz w:val="28"/>
          <w:szCs w:val="28"/>
          <w:lang w:eastAsia="ru-RU"/>
        </w:rPr>
      </w:pPr>
      <w:bookmarkStart w:id="0" w:name="_GoBack"/>
      <w:bookmarkEnd w:id="0"/>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t xml:space="preserve">   </w:t>
      </w:r>
      <w:r w:rsidRPr="00EE6D3C">
        <w:rPr>
          <w:rFonts w:ascii="Times New Roman" w:hAnsi="Times New Roman"/>
          <w:sz w:val="28"/>
          <w:szCs w:val="28"/>
          <w:lang w:eastAsia="ru-RU"/>
        </w:rPr>
        <w:tab/>
        <w:t xml:space="preserve">                                  </w:t>
      </w:r>
      <w:r w:rsidR="0008598C" w:rsidRPr="00EE6D3C">
        <w:rPr>
          <w:rFonts w:ascii="Times New Roman" w:hAnsi="Times New Roman"/>
          <w:sz w:val="28"/>
          <w:szCs w:val="28"/>
          <w:lang w:eastAsia="ru-RU"/>
        </w:rPr>
        <w:t xml:space="preserve">     </w:t>
      </w:r>
      <w:r w:rsidRPr="00EE6D3C">
        <w:rPr>
          <w:rFonts w:ascii="Times New Roman" w:hAnsi="Times New Roman"/>
          <w:sz w:val="28"/>
          <w:szCs w:val="28"/>
          <w:lang w:eastAsia="ru-RU"/>
        </w:rPr>
        <w:t xml:space="preserve"> </w:t>
      </w:r>
      <w:r w:rsidR="0008598C" w:rsidRPr="00EE6D3C">
        <w:rPr>
          <w:rFonts w:ascii="Times New Roman" w:hAnsi="Times New Roman"/>
          <w:sz w:val="28"/>
          <w:szCs w:val="28"/>
          <w:lang w:eastAsia="ru-RU"/>
        </w:rPr>
        <w:t xml:space="preserve">Я.С. </w:t>
      </w:r>
      <w:proofErr w:type="spellStart"/>
      <w:r w:rsidR="0008598C" w:rsidRPr="00EE6D3C">
        <w:rPr>
          <w:rFonts w:ascii="Times New Roman" w:hAnsi="Times New Roman"/>
          <w:sz w:val="28"/>
          <w:szCs w:val="28"/>
          <w:lang w:eastAsia="ru-RU"/>
        </w:rPr>
        <w:t>Закриев</w:t>
      </w:r>
      <w:proofErr w:type="spellEnd"/>
    </w:p>
    <w:p w:rsidR="00D5764F" w:rsidRPr="00EE6D3C" w:rsidRDefault="00D5764F">
      <w:pPr>
        <w:rPr>
          <w:color w:val="FF0000"/>
        </w:rPr>
      </w:pPr>
    </w:p>
    <w:sectPr w:rsidR="00D5764F" w:rsidRPr="00EE6D3C" w:rsidSect="00227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96" w:rsidRDefault="00C57096" w:rsidP="002271FE">
      <w:r>
        <w:separator/>
      </w:r>
    </w:p>
  </w:endnote>
  <w:endnote w:type="continuationSeparator" w:id="0">
    <w:p w:rsidR="00C57096" w:rsidRDefault="00C57096" w:rsidP="002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96" w:rsidRDefault="00C57096" w:rsidP="002271FE">
      <w:r>
        <w:separator/>
      </w:r>
    </w:p>
  </w:footnote>
  <w:footnote w:type="continuationSeparator" w:id="0">
    <w:p w:rsidR="00C57096" w:rsidRDefault="00C57096" w:rsidP="0022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42478"/>
      <w:docPartObj>
        <w:docPartGallery w:val="Page Numbers (Top of Page)"/>
        <w:docPartUnique/>
      </w:docPartObj>
    </w:sdtPr>
    <w:sdtEndPr/>
    <w:sdtContent>
      <w:p w:rsidR="002271FE" w:rsidRDefault="009766AF">
        <w:pPr>
          <w:pStyle w:val="a3"/>
          <w:jc w:val="center"/>
        </w:pPr>
        <w:r>
          <w:fldChar w:fldCharType="begin"/>
        </w:r>
        <w:r w:rsidR="002271FE">
          <w:instrText>PAGE   \* MERGEFORMAT</w:instrText>
        </w:r>
        <w:r>
          <w:fldChar w:fldCharType="separate"/>
        </w:r>
        <w:r w:rsidR="00271AEE">
          <w:rPr>
            <w:noProof/>
          </w:rPr>
          <w:t>3</w:t>
        </w:r>
        <w:r>
          <w:fldChar w:fldCharType="end"/>
        </w:r>
      </w:p>
    </w:sdtContent>
  </w:sdt>
  <w:p w:rsidR="002271FE" w:rsidRDefault="002271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24F"/>
    <w:rsid w:val="000173BD"/>
    <w:rsid w:val="00043C43"/>
    <w:rsid w:val="00057E83"/>
    <w:rsid w:val="0006002A"/>
    <w:rsid w:val="00065690"/>
    <w:rsid w:val="00065D50"/>
    <w:rsid w:val="000844DE"/>
    <w:rsid w:val="0008598C"/>
    <w:rsid w:val="000943E1"/>
    <w:rsid w:val="000D2BA6"/>
    <w:rsid w:val="000E0BF3"/>
    <w:rsid w:val="000F465D"/>
    <w:rsid w:val="00104A8C"/>
    <w:rsid w:val="00121594"/>
    <w:rsid w:val="001476EE"/>
    <w:rsid w:val="00164E0D"/>
    <w:rsid w:val="00197FE4"/>
    <w:rsid w:val="001A4F02"/>
    <w:rsid w:val="00226B98"/>
    <w:rsid w:val="002271FE"/>
    <w:rsid w:val="00231F50"/>
    <w:rsid w:val="002417AE"/>
    <w:rsid w:val="00271AEE"/>
    <w:rsid w:val="0027524F"/>
    <w:rsid w:val="00282405"/>
    <w:rsid w:val="002E33F2"/>
    <w:rsid w:val="003003B1"/>
    <w:rsid w:val="00331FB6"/>
    <w:rsid w:val="003367B4"/>
    <w:rsid w:val="00373FAF"/>
    <w:rsid w:val="0038178C"/>
    <w:rsid w:val="003A549F"/>
    <w:rsid w:val="003B5630"/>
    <w:rsid w:val="003C08AB"/>
    <w:rsid w:val="003D1E0B"/>
    <w:rsid w:val="003E0D0F"/>
    <w:rsid w:val="00413849"/>
    <w:rsid w:val="00444A67"/>
    <w:rsid w:val="00457AA4"/>
    <w:rsid w:val="004603C3"/>
    <w:rsid w:val="004674B9"/>
    <w:rsid w:val="00492DDE"/>
    <w:rsid w:val="004A607C"/>
    <w:rsid w:val="004B4BCB"/>
    <w:rsid w:val="004D4459"/>
    <w:rsid w:val="00565BE7"/>
    <w:rsid w:val="005709FC"/>
    <w:rsid w:val="0058352F"/>
    <w:rsid w:val="005A0D39"/>
    <w:rsid w:val="005D01DA"/>
    <w:rsid w:val="005D72D5"/>
    <w:rsid w:val="005E06A6"/>
    <w:rsid w:val="00612999"/>
    <w:rsid w:val="00620736"/>
    <w:rsid w:val="00631053"/>
    <w:rsid w:val="007277CB"/>
    <w:rsid w:val="007B1B0B"/>
    <w:rsid w:val="007D3805"/>
    <w:rsid w:val="00830987"/>
    <w:rsid w:val="00844B51"/>
    <w:rsid w:val="00852A29"/>
    <w:rsid w:val="008E7A52"/>
    <w:rsid w:val="008F4CB1"/>
    <w:rsid w:val="0097476D"/>
    <w:rsid w:val="009766AF"/>
    <w:rsid w:val="0099056D"/>
    <w:rsid w:val="009C1D8F"/>
    <w:rsid w:val="00B067B9"/>
    <w:rsid w:val="00B12D05"/>
    <w:rsid w:val="00B33C70"/>
    <w:rsid w:val="00B34C3B"/>
    <w:rsid w:val="00B90D9E"/>
    <w:rsid w:val="00BD3686"/>
    <w:rsid w:val="00BF7453"/>
    <w:rsid w:val="00C57096"/>
    <w:rsid w:val="00C67BF0"/>
    <w:rsid w:val="00D12B38"/>
    <w:rsid w:val="00D14A8B"/>
    <w:rsid w:val="00D2095C"/>
    <w:rsid w:val="00D5309A"/>
    <w:rsid w:val="00D5764F"/>
    <w:rsid w:val="00D72A3D"/>
    <w:rsid w:val="00DA42EE"/>
    <w:rsid w:val="00DC79D5"/>
    <w:rsid w:val="00DF2657"/>
    <w:rsid w:val="00E23D36"/>
    <w:rsid w:val="00E47DD8"/>
    <w:rsid w:val="00E5374A"/>
    <w:rsid w:val="00E5599B"/>
    <w:rsid w:val="00EE54DA"/>
    <w:rsid w:val="00EE6D3C"/>
    <w:rsid w:val="00EF1C6A"/>
    <w:rsid w:val="00F42679"/>
    <w:rsid w:val="00F82625"/>
    <w:rsid w:val="00F8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7D92B-4720-4B6A-9119-2A687ABB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42A2-B957-4638-888E-6C05EF14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Egida</cp:lastModifiedBy>
  <cp:revision>24</cp:revision>
  <dcterms:created xsi:type="dcterms:W3CDTF">2018-10-17T07:52:00Z</dcterms:created>
  <dcterms:modified xsi:type="dcterms:W3CDTF">2019-01-28T14:06:00Z</dcterms:modified>
</cp:coreProperties>
</file>