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80" w:rsidRDefault="00903C80" w:rsidP="00903C80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Проект</w:t>
      </w:r>
    </w:p>
    <w:p w:rsidR="00903C80" w:rsidRDefault="00903C80" w:rsidP="00903C80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903C80" w:rsidRDefault="00903C80" w:rsidP="00903C80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ГРОЗНОГО</w:t>
      </w:r>
    </w:p>
    <w:p w:rsidR="00903C80" w:rsidRDefault="00903C80" w:rsidP="00903C80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903C80" w:rsidRDefault="00903C80" w:rsidP="00903C80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903C80" w:rsidRDefault="00903C80" w:rsidP="00903C80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03C80" w:rsidRDefault="00903C80" w:rsidP="00903C80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№_________</w:t>
      </w:r>
    </w:p>
    <w:p w:rsidR="00903C80" w:rsidRDefault="00903C80" w:rsidP="00903C80">
      <w:pPr>
        <w:pStyle w:val="4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</w:p>
    <w:p w:rsidR="00903C80" w:rsidRDefault="00903C80" w:rsidP="00903C8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903C80" w:rsidRDefault="00903C80" w:rsidP="00903C80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переводе земельного участка из одной категории в другую </w:t>
      </w:r>
    </w:p>
    <w:p w:rsidR="00903C80" w:rsidRDefault="00903C80" w:rsidP="00903C80">
      <w:pPr>
        <w:pStyle w:val="a3"/>
        <w:shd w:val="clear" w:color="auto" w:fill="FFFFFF"/>
        <w:spacing w:before="63" w:beforeAutospacing="0" w:after="63" w:afterAutospacing="0" w:line="276" w:lineRule="auto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903C80" w:rsidRDefault="00903C80" w:rsidP="00903C80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В соответствии со ст. 84 Земельного кодекса Российской Федерации,                   ст.ст. 3, 8 Федерального закона от 21 декабря 2004 года № 172-ФЗ «О переводе земель или земельных участков из одной категории в другую»</w:t>
      </w:r>
      <w:r>
        <w:t xml:space="preserve">, решением Совета Депутатов города Грозного «О внесении изменений в генеральный план города Грозного» от 27 июня 2016 года № 33, </w:t>
      </w:r>
      <w:r>
        <w:rPr>
          <w:color w:val="auto"/>
        </w:rPr>
        <w:t>руководствуясь Уставом города Грозного, в целях дальнейшего использования земельного</w:t>
      </w:r>
      <w:proofErr w:type="gramEnd"/>
      <w:r>
        <w:rPr>
          <w:color w:val="auto"/>
        </w:rPr>
        <w:t xml:space="preserve"> участка для организации в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 Грозном полигона захоронения твердых бытовых отходов, Совет депутатов города Грозного</w:t>
      </w:r>
    </w:p>
    <w:p w:rsidR="00903C80" w:rsidRDefault="00903C80" w:rsidP="00903C8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</w:p>
    <w:p w:rsidR="00903C80" w:rsidRDefault="00903C80" w:rsidP="00903C8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РЕШИЛ:</w:t>
      </w:r>
    </w:p>
    <w:p w:rsidR="00903C80" w:rsidRDefault="00903C80" w:rsidP="00903C80">
      <w:pPr>
        <w:autoSpaceDE w:val="0"/>
        <w:autoSpaceDN w:val="0"/>
        <w:adjustRightInd w:val="0"/>
        <w:spacing w:line="276" w:lineRule="auto"/>
        <w:jc w:val="both"/>
        <w:rPr>
          <w:color w:val="auto"/>
        </w:rPr>
      </w:pPr>
    </w:p>
    <w:p w:rsidR="00903C80" w:rsidRDefault="00903C80" w:rsidP="00903C80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 xml:space="preserve">Перевести земельный участок, расположенный по адресу:                           г. Грозный, Заводской район, пос. Андреевская долина, общей площадью 135560 квадратных метров,  с кадастровым номером 20:17:0358001:10                     в границах и </w:t>
      </w:r>
      <w:proofErr w:type="gramStart"/>
      <w:r>
        <w:rPr>
          <w:color w:val="auto"/>
        </w:rPr>
        <w:t>местоположением</w:t>
      </w:r>
      <w:proofErr w:type="gramEnd"/>
      <w:r>
        <w:rPr>
          <w:color w:val="auto"/>
        </w:rPr>
        <w:t xml:space="preserve"> указанным в кадастровом паспорте земельного участка от 1 февраля 2012 года № 2000/102-12-1236, на который зарегистрировано право собственности муниципального образования «городской округ «город Грозный» о чём в Едином государственном реестре прав </w:t>
      </w:r>
      <w:proofErr w:type="gramStart"/>
      <w:r>
        <w:rPr>
          <w:color w:val="auto"/>
        </w:rPr>
        <w:t>на недвижимое имущество и   сделок с ним 27 августа 2015 года сделана запись регистрации № 20-20/001-20/001/104/2015-1138/1 из категории земель «земли населенных пунктов»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предназначенный для  использования полигоном захоронения твердых бытовых отходов.</w:t>
      </w:r>
      <w:proofErr w:type="gramEnd"/>
    </w:p>
    <w:p w:rsidR="00903C80" w:rsidRDefault="00903C80" w:rsidP="00903C8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903C80" w:rsidRDefault="00903C80" w:rsidP="00903C8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 xml:space="preserve">Настоящее Решение вступает в силу со дня его официального опубликования. </w:t>
      </w:r>
    </w:p>
    <w:p w:rsidR="00903C80" w:rsidRDefault="00903C80" w:rsidP="00903C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903C80" w:rsidRDefault="00903C80" w:rsidP="00903C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903C80" w:rsidRPr="00903C80" w:rsidRDefault="00903C80" w:rsidP="00903C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903C80" w:rsidRDefault="00903C80" w:rsidP="00903C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903C80" w:rsidRDefault="00903C80" w:rsidP="00903C80">
      <w:pPr>
        <w:pStyle w:val="4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города Грозного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З.Х. </w:t>
      </w:r>
      <w:proofErr w:type="spellStart"/>
      <w:r>
        <w:rPr>
          <w:sz w:val="28"/>
          <w:szCs w:val="28"/>
        </w:rPr>
        <w:t>Хизриев</w:t>
      </w:r>
      <w:proofErr w:type="spellEnd"/>
    </w:p>
    <w:p w:rsidR="00864E59" w:rsidRDefault="00864E59"/>
    <w:sectPr w:rsidR="00864E59" w:rsidSect="0086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3F23"/>
    <w:multiLevelType w:val="hybridMultilevel"/>
    <w:tmpl w:val="3E86E75A"/>
    <w:lvl w:ilvl="0" w:tplc="2606369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C80"/>
    <w:rsid w:val="00864E59"/>
    <w:rsid w:val="0090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C8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03C80"/>
    <w:pPr>
      <w:ind w:left="720"/>
      <w:contextualSpacing/>
    </w:pPr>
  </w:style>
  <w:style w:type="paragraph" w:customStyle="1" w:styleId="4">
    <w:name w:val="Основной текст4"/>
    <w:basedOn w:val="a"/>
    <w:uiPriority w:val="99"/>
    <w:rsid w:val="00903C80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2016-10-26T14:46:00Z</dcterms:created>
  <dcterms:modified xsi:type="dcterms:W3CDTF">2016-10-26T14:47:00Z</dcterms:modified>
</cp:coreProperties>
</file>