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F9" w:rsidRPr="006730E0" w:rsidRDefault="00B55EF9" w:rsidP="00B55EF9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B55EF9" w:rsidRPr="006730E0" w:rsidRDefault="00B55EF9" w:rsidP="00B55EF9">
      <w:pPr>
        <w:spacing w:after="12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673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Мэрии                      города Грозного</w:t>
      </w:r>
    </w:p>
    <w:p w:rsidR="00B55EF9" w:rsidRPr="006730E0" w:rsidRDefault="00B55EF9" w:rsidP="00B55EF9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6730E0">
        <w:rPr>
          <w:rFonts w:ascii="Times New Roman" w:hAnsi="Times New Roman"/>
          <w:sz w:val="28"/>
          <w:szCs w:val="28"/>
        </w:rPr>
        <w:t>от ____________ № _________</w:t>
      </w:r>
    </w:p>
    <w:p w:rsidR="00B55EF9" w:rsidRPr="0013325F" w:rsidRDefault="00B55EF9" w:rsidP="00B55EF9">
      <w:pPr>
        <w:tabs>
          <w:tab w:val="left" w:pos="9923"/>
        </w:tabs>
        <w:spacing w:after="0" w:line="240" w:lineRule="auto"/>
        <w:ind w:right="34" w:firstLine="42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EF9" w:rsidRDefault="00B55EF9" w:rsidP="00B55EF9">
      <w:pPr>
        <w:pStyle w:val="1"/>
        <w:rPr>
          <w:color w:val="auto"/>
        </w:rPr>
      </w:pPr>
    </w:p>
    <w:p w:rsidR="00B55EF9" w:rsidRPr="00B56ED9" w:rsidRDefault="00B55EF9" w:rsidP="00B55EF9">
      <w:pPr>
        <w:tabs>
          <w:tab w:val="left" w:pos="9923"/>
        </w:tabs>
        <w:spacing w:after="0" w:line="240" w:lineRule="auto"/>
        <w:ind w:right="34" w:firstLine="426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B56ED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56ED9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конкурса по формированию Молодежной администрации </w:t>
      </w:r>
      <w:r w:rsidRPr="00B56ED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муниципального образования «городской округ «город Грозный»</w:t>
      </w:r>
    </w:p>
    <w:p w:rsidR="00B55EF9" w:rsidRPr="006B3E79" w:rsidRDefault="00B55EF9" w:rsidP="00B55EF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55EF9" w:rsidRPr="006B3E79" w:rsidRDefault="00B55EF9" w:rsidP="00B55EF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2010"/>
      <w:r w:rsidRPr="006B3E79">
        <w:rPr>
          <w:rFonts w:ascii="Times New Roman" w:hAnsi="Times New Roman" w:cs="Times New Roman"/>
          <w:color w:val="auto"/>
          <w:sz w:val="28"/>
          <w:szCs w:val="28"/>
        </w:rPr>
        <w:t>1. Общие положения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11"/>
      <w:bookmarkEnd w:id="0"/>
      <w:r w:rsidRPr="00D71D17">
        <w:rPr>
          <w:rFonts w:ascii="Times New Roman" w:hAnsi="Times New Roman" w:cs="Times New Roman"/>
          <w:sz w:val="28"/>
          <w:szCs w:val="28"/>
        </w:rPr>
        <w:t xml:space="preserve">1.1. Проведение конкурса по формированию Молодежной администрации </w:t>
      </w:r>
      <w:r w:rsidRPr="00D71D17">
        <w:rPr>
          <w:rFonts w:ascii="Times New Roman" w:hAnsi="Times New Roman" w:cs="Times New Roman"/>
          <w:iCs/>
          <w:sz w:val="28"/>
          <w:szCs w:val="28"/>
        </w:rPr>
        <w:t>муниципального образования «городской округ «город Грозный»</w:t>
      </w:r>
      <w:r w:rsidRPr="00D71D17">
        <w:rPr>
          <w:rFonts w:ascii="Times New Roman" w:hAnsi="Times New Roman" w:cs="Times New Roman"/>
          <w:sz w:val="28"/>
          <w:szCs w:val="28"/>
        </w:rPr>
        <w:t xml:space="preserve"> (далее - Конкурс) осуществляет конкурсная комиссия по формированию Молодежной администрации </w:t>
      </w:r>
      <w:r w:rsidRPr="00D71D17">
        <w:rPr>
          <w:rFonts w:ascii="Times New Roman" w:hAnsi="Times New Roman" w:cs="Times New Roman"/>
          <w:iCs/>
          <w:sz w:val="28"/>
          <w:szCs w:val="28"/>
        </w:rPr>
        <w:t>муниципального образования «городской округ «город Грозный»</w:t>
      </w:r>
      <w:r w:rsidRPr="00D71D17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утверждается Мэрией города Грозного (далее - Мэрия).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2"/>
      <w:bookmarkEnd w:id="1"/>
      <w:r w:rsidRPr="00D71D17">
        <w:rPr>
          <w:rFonts w:ascii="Times New Roman" w:hAnsi="Times New Roman" w:cs="Times New Roman"/>
          <w:sz w:val="28"/>
          <w:szCs w:val="28"/>
        </w:rPr>
        <w:t>1.2. При проведении Конкурса его участникам гарантируется равенство прав.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3"/>
      <w:bookmarkEnd w:id="2"/>
      <w:r w:rsidRPr="00D71D17">
        <w:rPr>
          <w:rFonts w:ascii="Times New Roman" w:hAnsi="Times New Roman" w:cs="Times New Roman"/>
          <w:sz w:val="28"/>
          <w:szCs w:val="28"/>
        </w:rPr>
        <w:t xml:space="preserve">1.3. Победители Конкурса включаются в состав Молодежной администрации </w:t>
      </w:r>
      <w:r w:rsidRPr="00D71D17">
        <w:rPr>
          <w:rFonts w:ascii="Times New Roman" w:hAnsi="Times New Roman" w:cs="Times New Roman"/>
          <w:iCs/>
          <w:sz w:val="28"/>
          <w:szCs w:val="28"/>
        </w:rPr>
        <w:t>муниципального образования «городской округ «город Грозный»</w:t>
      </w:r>
      <w:r w:rsidRPr="00D71D17">
        <w:rPr>
          <w:rFonts w:ascii="Times New Roman" w:hAnsi="Times New Roman" w:cs="Times New Roman"/>
          <w:sz w:val="28"/>
          <w:szCs w:val="28"/>
        </w:rPr>
        <w:t xml:space="preserve"> (далее - Молодежная администрация) сроком на 2 года.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4"/>
      <w:bookmarkEnd w:id="3"/>
      <w:r w:rsidRPr="00D71D17">
        <w:rPr>
          <w:rFonts w:ascii="Times New Roman" w:hAnsi="Times New Roman" w:cs="Times New Roman"/>
          <w:sz w:val="28"/>
          <w:szCs w:val="28"/>
        </w:rPr>
        <w:t>1.4. Конкурс проводится один раз в два года.</w:t>
      </w:r>
    </w:p>
    <w:p w:rsidR="00B55EF9" w:rsidRPr="00D71D17" w:rsidRDefault="00B55EF9" w:rsidP="00B5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5"/>
      <w:bookmarkEnd w:id="4"/>
      <w:r w:rsidRPr="00106A39">
        <w:rPr>
          <w:rFonts w:ascii="Times New Roman" w:hAnsi="Times New Roman" w:cs="Times New Roman"/>
          <w:sz w:val="28"/>
          <w:szCs w:val="28"/>
        </w:rPr>
        <w:t>1.5. За Молодежной администрацией закрепляется право назначать в свой</w:t>
      </w:r>
      <w:r w:rsidRPr="00D71D17">
        <w:rPr>
          <w:rFonts w:ascii="Times New Roman" w:hAnsi="Times New Roman" w:cs="Times New Roman"/>
          <w:sz w:val="28"/>
          <w:szCs w:val="28"/>
        </w:rPr>
        <w:t xml:space="preserve"> состав новых членов взамен выбывших из резервного списка кандидатов Молодежной администрации в соответствии с его регламентом.</w:t>
      </w:r>
    </w:p>
    <w:p w:rsidR="00B55EF9" w:rsidRPr="006B3E79" w:rsidRDefault="00B55EF9" w:rsidP="00B55EF9">
      <w:pPr>
        <w:pStyle w:val="1"/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20"/>
      <w:bookmarkEnd w:id="5"/>
      <w:r w:rsidRPr="006B3E79">
        <w:rPr>
          <w:rFonts w:ascii="Times New Roman" w:hAnsi="Times New Roman" w:cs="Times New Roman"/>
          <w:color w:val="auto"/>
          <w:sz w:val="28"/>
          <w:szCs w:val="28"/>
        </w:rPr>
        <w:t>2. Условия проведения Конкурса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1"/>
      <w:bookmarkEnd w:id="6"/>
      <w:r w:rsidRPr="00D71D17">
        <w:rPr>
          <w:rFonts w:ascii="Times New Roman" w:hAnsi="Times New Roman" w:cs="Times New Roman"/>
          <w:sz w:val="28"/>
          <w:szCs w:val="28"/>
        </w:rPr>
        <w:t>2.1. Организация проведения Конкурса осуществляется Мэрией</w:t>
      </w:r>
      <w:r>
        <w:rPr>
          <w:rFonts w:ascii="Times New Roman" w:hAnsi="Times New Roman" w:cs="Times New Roman"/>
          <w:sz w:val="28"/>
          <w:szCs w:val="28"/>
        </w:rPr>
        <w:t xml:space="preserve">                   города Грозного</w:t>
      </w:r>
      <w:r w:rsidRPr="00D71D1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2"/>
      <w:bookmarkEnd w:id="7"/>
      <w:r w:rsidRPr="00D71D17">
        <w:rPr>
          <w:rFonts w:ascii="Times New Roman" w:hAnsi="Times New Roman" w:cs="Times New Roman"/>
          <w:sz w:val="28"/>
          <w:szCs w:val="28"/>
        </w:rPr>
        <w:t xml:space="preserve">2.2. Информация о проведении Конкурса (требования к участникам, дата и место представления документов для участия в Конкурсе) размещается Конкурсной комиссией в средствах массовой информации и на </w:t>
      </w:r>
      <w:r w:rsidRPr="00B55EF9">
        <w:rPr>
          <w:rStyle w:val="a3"/>
          <w:rFonts w:ascii="Times New Roman" w:hAnsi="Times New Roman"/>
          <w:color w:val="auto"/>
          <w:sz w:val="28"/>
          <w:szCs w:val="28"/>
        </w:rPr>
        <w:t>официальном сайте</w:t>
      </w:r>
      <w:r w:rsidRPr="00D71D17">
        <w:rPr>
          <w:rFonts w:ascii="Times New Roman" w:hAnsi="Times New Roman" w:cs="Times New Roman"/>
          <w:sz w:val="28"/>
          <w:szCs w:val="28"/>
        </w:rPr>
        <w:t xml:space="preserve"> Мэрии города Грозного в информационно-телекоммуникационной сети "Интернет".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3"/>
      <w:bookmarkEnd w:id="8"/>
      <w:r w:rsidRPr="00D71D17">
        <w:rPr>
          <w:rFonts w:ascii="Times New Roman" w:hAnsi="Times New Roman" w:cs="Times New Roman"/>
          <w:sz w:val="28"/>
          <w:szCs w:val="28"/>
        </w:rPr>
        <w:t xml:space="preserve">2.3. Участниками Конкурса могут стать учащиеся организаций общего и начального профессионального образования, студенты и выпускники образовательных организаций среднего и высшего профессионального образования, аспиранты, представители молодежных общественных организаций, молодые специалисты и другие работники организаций любых </w:t>
      </w:r>
      <w:r w:rsidRPr="00D71D1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организационно-правовых форм в возрасте </w:t>
      </w:r>
      <w:r w:rsidRPr="00201C92">
        <w:rPr>
          <w:rFonts w:ascii="Times New Roman" w:hAnsi="Times New Roman" w:cs="Times New Roman"/>
          <w:sz w:val="28"/>
          <w:szCs w:val="28"/>
        </w:rPr>
        <w:t xml:space="preserve">от </w:t>
      </w:r>
      <w:r w:rsidR="00201C92" w:rsidRPr="00201C92">
        <w:rPr>
          <w:rFonts w:ascii="Times New Roman" w:hAnsi="Times New Roman" w:cs="Times New Roman"/>
          <w:sz w:val="28"/>
          <w:szCs w:val="28"/>
        </w:rPr>
        <w:t>14</w:t>
      </w:r>
      <w:r w:rsidRPr="00201C92">
        <w:rPr>
          <w:rFonts w:ascii="Times New Roman" w:hAnsi="Times New Roman" w:cs="Times New Roman"/>
          <w:sz w:val="28"/>
          <w:szCs w:val="28"/>
        </w:rPr>
        <w:t xml:space="preserve"> до 3</w:t>
      </w:r>
      <w:r w:rsidR="00201C92" w:rsidRPr="00201C92">
        <w:rPr>
          <w:rFonts w:ascii="Times New Roman" w:hAnsi="Times New Roman" w:cs="Times New Roman"/>
          <w:sz w:val="28"/>
          <w:szCs w:val="28"/>
        </w:rPr>
        <w:t>5</w:t>
      </w:r>
      <w:r w:rsidRPr="00201C92">
        <w:rPr>
          <w:rFonts w:ascii="Times New Roman" w:hAnsi="Times New Roman" w:cs="Times New Roman"/>
          <w:sz w:val="28"/>
          <w:szCs w:val="28"/>
        </w:rPr>
        <w:t xml:space="preserve"> лет</w:t>
      </w:r>
      <w:r w:rsidRPr="00D71D17">
        <w:rPr>
          <w:rFonts w:ascii="Times New Roman" w:hAnsi="Times New Roman" w:cs="Times New Roman"/>
          <w:sz w:val="28"/>
          <w:szCs w:val="28"/>
        </w:rPr>
        <w:t>, постоянно проживающие на территории города Грозного.</w:t>
      </w:r>
      <w:bookmarkStart w:id="10" w:name="_GoBack"/>
      <w:bookmarkEnd w:id="10"/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4"/>
      <w:bookmarkEnd w:id="9"/>
      <w:r w:rsidRPr="00D71D17">
        <w:rPr>
          <w:rFonts w:ascii="Times New Roman" w:hAnsi="Times New Roman" w:cs="Times New Roman"/>
          <w:sz w:val="28"/>
          <w:szCs w:val="28"/>
        </w:rPr>
        <w:t>2.4. Документы для участия в Конкурсе представляются в Конкурсную комиссию в течение четырнадцати дней после объявления о проведении Конкурса в средствах массовой информации, но не позднее указанной в информационных материалах даты.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5"/>
      <w:bookmarkEnd w:id="11"/>
      <w:r w:rsidRPr="00D71D17">
        <w:rPr>
          <w:rFonts w:ascii="Times New Roman" w:hAnsi="Times New Roman" w:cs="Times New Roman"/>
          <w:sz w:val="28"/>
          <w:szCs w:val="28"/>
        </w:rPr>
        <w:t>2.5. Кандидат, изъявивший желание участвовать в Конкурсе, представляет в Конкурсную комиссию лично или почтовым отправлением следующие документы: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51"/>
      <w:bookmarkEnd w:id="12"/>
      <w:r w:rsidRPr="00D71D17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B55EF9" w:rsidRPr="006B3E79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D1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1D17">
        <w:rPr>
          <w:rFonts w:ascii="Times New Roman" w:hAnsi="Times New Roman"/>
          <w:sz w:val="28"/>
          <w:szCs w:val="28"/>
        </w:rPr>
        <w:t>анкета участника конкурса по формированию Молодежной администрации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</w:t>
      </w:r>
      <w:r w:rsidRPr="00D71D17">
        <w:rPr>
          <w:rFonts w:ascii="Times New Roman" w:hAnsi="Times New Roman"/>
          <w:sz w:val="28"/>
          <w:szCs w:val="28"/>
        </w:rPr>
        <w:t>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52"/>
      <w:bookmarkEnd w:id="13"/>
      <w:r w:rsidRPr="00D71D17">
        <w:rPr>
          <w:rFonts w:ascii="Times New Roman" w:hAnsi="Times New Roman" w:cs="Times New Roman"/>
          <w:sz w:val="28"/>
          <w:szCs w:val="28"/>
        </w:rPr>
        <w:t xml:space="preserve">в) письменную работу (проект), оформленную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27C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 2 к настоящему положению</w:t>
      </w:r>
      <w:r w:rsidRPr="00D71D17">
        <w:rPr>
          <w:rFonts w:ascii="Times New Roman" w:hAnsi="Times New Roman" w:cs="Times New Roman"/>
          <w:sz w:val="28"/>
          <w:szCs w:val="28"/>
        </w:rPr>
        <w:t>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53"/>
      <w:bookmarkEnd w:id="14"/>
      <w:r w:rsidRPr="00D71D17">
        <w:rPr>
          <w:rFonts w:ascii="Times New Roman" w:hAnsi="Times New Roman" w:cs="Times New Roman"/>
          <w:sz w:val="28"/>
          <w:szCs w:val="28"/>
        </w:rPr>
        <w:t xml:space="preserve">г) </w:t>
      </w:r>
      <w:r w:rsidRPr="00B55EF9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55EF9">
        <w:rPr>
          <w:rStyle w:val="a3"/>
          <w:rFonts w:ascii="Times New Roman" w:hAnsi="Times New Roman"/>
          <w:color w:val="auto"/>
          <w:sz w:val="28"/>
          <w:szCs w:val="28"/>
        </w:rPr>
        <w:t>паспорта</w:t>
      </w:r>
      <w:r w:rsidRPr="00B55EF9">
        <w:rPr>
          <w:rFonts w:ascii="Times New Roman" w:hAnsi="Times New Roman" w:cs="Times New Roman"/>
          <w:sz w:val="28"/>
          <w:szCs w:val="28"/>
        </w:rPr>
        <w:t>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54"/>
      <w:bookmarkEnd w:id="15"/>
      <w:r w:rsidRPr="00D71D17">
        <w:rPr>
          <w:rFonts w:ascii="Times New Roman" w:hAnsi="Times New Roman" w:cs="Times New Roman"/>
          <w:sz w:val="28"/>
          <w:szCs w:val="28"/>
        </w:rPr>
        <w:t>д) копию документа об образовании;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55"/>
      <w:bookmarkEnd w:id="16"/>
      <w:r w:rsidRPr="00D71D17">
        <w:rPr>
          <w:rFonts w:ascii="Times New Roman" w:hAnsi="Times New Roman" w:cs="Times New Roman"/>
          <w:sz w:val="28"/>
          <w:szCs w:val="28"/>
        </w:rPr>
        <w:t>е) справку с места учебы или работы;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56"/>
      <w:bookmarkEnd w:id="17"/>
      <w:r w:rsidRPr="00D71D17">
        <w:rPr>
          <w:rFonts w:ascii="Times New Roman" w:hAnsi="Times New Roman" w:cs="Times New Roman"/>
          <w:sz w:val="28"/>
          <w:szCs w:val="28"/>
        </w:rPr>
        <w:t>ж) документ, подтверждающий участие или членство в молодежном общественном объединении (при наличии);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57"/>
      <w:bookmarkEnd w:id="18"/>
      <w:r w:rsidRPr="00D71D17">
        <w:rPr>
          <w:rFonts w:ascii="Times New Roman" w:hAnsi="Times New Roman" w:cs="Times New Roman"/>
          <w:sz w:val="28"/>
          <w:szCs w:val="28"/>
        </w:rPr>
        <w:t>з) почетные грамоты, сертификаты, рекомендательные письма и иные документы, подтверждающие успехи в общественно-политической и иных сферах деятельности (по усмотрению кандидата);</w:t>
      </w:r>
    </w:p>
    <w:p w:rsidR="00B55EF9" w:rsidRPr="0082057B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258"/>
      <w:bookmarkEnd w:id="19"/>
      <w:r w:rsidRPr="0082057B">
        <w:rPr>
          <w:rFonts w:ascii="Times New Roman" w:hAnsi="Times New Roman" w:cs="Times New Roman"/>
          <w:color w:val="000000" w:themeColor="text1"/>
          <w:sz w:val="28"/>
          <w:szCs w:val="28"/>
        </w:rPr>
        <w:t>и) справка о регистрации в социальных сетях;</w:t>
      </w:r>
    </w:p>
    <w:p w:rsidR="00B55EF9" w:rsidRPr="0082057B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2259"/>
      <w:bookmarkEnd w:id="20"/>
      <w:r w:rsidRPr="00820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документ, подтверждающий согласие кандидата на обработку персональных данных, оформленный в соответствии с </w:t>
      </w:r>
      <w:hyperlink r:id="rId6" w:history="1">
        <w:r w:rsidRPr="0082057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20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N 152-ФЗ "О персональных данных";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510"/>
      <w:bookmarkEnd w:id="21"/>
      <w:r w:rsidRPr="00D71D17">
        <w:rPr>
          <w:rFonts w:ascii="Times New Roman" w:hAnsi="Times New Roman" w:cs="Times New Roman"/>
          <w:sz w:val="28"/>
          <w:szCs w:val="28"/>
        </w:rPr>
        <w:t>л) другие документы, позволяющие раскрыть способности кандидата.</w:t>
      </w:r>
    </w:p>
    <w:bookmarkEnd w:id="22"/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кандидата осуществляется в соответствии с </w:t>
      </w:r>
      <w:r w:rsidRPr="00B55EF9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D71D17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B55EF9" w:rsidRPr="009E4B65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026"/>
      <w:r w:rsidRPr="009E4B65">
        <w:rPr>
          <w:rFonts w:ascii="Times New Roman" w:hAnsi="Times New Roman" w:cs="Times New Roman"/>
          <w:color w:val="000000" w:themeColor="text1"/>
          <w:sz w:val="28"/>
          <w:szCs w:val="28"/>
        </w:rPr>
        <w:t>2.6. Участники, подавшие документы, не соответствующие требованиям настоящего Положения, либо представившие документы по истечении срока, установленного для их приема, не допускаются Конкурсной комиссией к участию в Конкурсе, о чем информируются не позднее пяти рабочих дней со дня окончания срока приема документов по электронной почте и контактным телефонам, указанным участниками Конкурса в представленных документах.</w:t>
      </w:r>
    </w:p>
    <w:p w:rsidR="00B55EF9" w:rsidRPr="0082057B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2027"/>
      <w:bookmarkEnd w:id="23"/>
      <w:r w:rsidRPr="0082057B">
        <w:rPr>
          <w:rFonts w:ascii="Times New Roman" w:hAnsi="Times New Roman" w:cs="Times New Roman"/>
          <w:color w:val="000000" w:themeColor="text1"/>
          <w:sz w:val="28"/>
          <w:szCs w:val="28"/>
        </w:rPr>
        <w:t>2.7. Конкурс проводится в два этапа:</w:t>
      </w:r>
    </w:p>
    <w:p w:rsidR="00B55EF9" w:rsidRPr="0082057B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2271"/>
      <w:bookmarkEnd w:id="24"/>
      <w:r w:rsidRPr="0082057B">
        <w:rPr>
          <w:rFonts w:ascii="Times New Roman" w:hAnsi="Times New Roman" w:cs="Times New Roman"/>
          <w:color w:val="000000" w:themeColor="text1"/>
          <w:sz w:val="28"/>
          <w:szCs w:val="28"/>
        </w:rPr>
        <w:t>а) первый этап - конкурс письменных работ, представленных участниками Конкурса;</w:t>
      </w:r>
    </w:p>
    <w:p w:rsidR="00B55EF9" w:rsidRPr="0082057B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272"/>
      <w:bookmarkEnd w:id="25"/>
      <w:r w:rsidRPr="00820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второй этап - собеседование с победителями первого этапа Конкурса и отбор победителей Конкурса.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28"/>
      <w:bookmarkEnd w:id="26"/>
      <w:r w:rsidRPr="00D71D17">
        <w:rPr>
          <w:rFonts w:ascii="Times New Roman" w:hAnsi="Times New Roman" w:cs="Times New Roman"/>
          <w:sz w:val="28"/>
          <w:szCs w:val="28"/>
        </w:rPr>
        <w:t>2.8. Письменные работы представляют собой проекты, освещающие актуальные проблемы и пути их решения в сфере полномочий по должности, на которую претендует кандидат.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29"/>
      <w:bookmarkEnd w:id="27"/>
      <w:r w:rsidRPr="00D71D17">
        <w:rPr>
          <w:rFonts w:ascii="Times New Roman" w:hAnsi="Times New Roman" w:cs="Times New Roman"/>
          <w:sz w:val="28"/>
          <w:szCs w:val="28"/>
        </w:rPr>
        <w:t xml:space="preserve">2.9. Для кандидатов, претендующих на должность </w:t>
      </w:r>
      <w:r w:rsidR="002B7581">
        <w:rPr>
          <w:rFonts w:ascii="Times New Roman" w:hAnsi="Times New Roman" w:cs="Times New Roman"/>
          <w:sz w:val="28"/>
          <w:szCs w:val="28"/>
        </w:rPr>
        <w:t>г</w:t>
      </w:r>
      <w:r w:rsidRPr="00D71D17">
        <w:rPr>
          <w:rFonts w:ascii="Times New Roman" w:hAnsi="Times New Roman" w:cs="Times New Roman"/>
          <w:sz w:val="28"/>
          <w:szCs w:val="28"/>
        </w:rPr>
        <w:t xml:space="preserve">лавы, первого заместителя </w:t>
      </w:r>
      <w:r w:rsidR="002B7581">
        <w:rPr>
          <w:rFonts w:ascii="Times New Roman" w:hAnsi="Times New Roman" w:cs="Times New Roman"/>
          <w:sz w:val="28"/>
          <w:szCs w:val="28"/>
        </w:rPr>
        <w:t>г</w:t>
      </w:r>
      <w:r w:rsidRPr="00D71D17">
        <w:rPr>
          <w:rFonts w:ascii="Times New Roman" w:hAnsi="Times New Roman" w:cs="Times New Roman"/>
          <w:sz w:val="28"/>
          <w:szCs w:val="28"/>
        </w:rPr>
        <w:t xml:space="preserve">лавы, либо заместителя </w:t>
      </w:r>
      <w:r w:rsidR="002B7581">
        <w:rPr>
          <w:rFonts w:ascii="Times New Roman" w:hAnsi="Times New Roman" w:cs="Times New Roman"/>
          <w:sz w:val="28"/>
          <w:szCs w:val="28"/>
        </w:rPr>
        <w:t>г</w:t>
      </w:r>
      <w:r w:rsidRPr="00D71D17">
        <w:rPr>
          <w:rFonts w:ascii="Times New Roman" w:hAnsi="Times New Roman" w:cs="Times New Roman"/>
          <w:sz w:val="28"/>
          <w:szCs w:val="28"/>
        </w:rPr>
        <w:t>лавы Молодежной администрации, требуется представить работу, освещающую основные социально-экономические проблемы города и пути их решения.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210"/>
      <w:bookmarkEnd w:id="28"/>
      <w:r w:rsidRPr="00D71D17">
        <w:rPr>
          <w:rFonts w:ascii="Times New Roman" w:hAnsi="Times New Roman" w:cs="Times New Roman"/>
          <w:sz w:val="28"/>
          <w:szCs w:val="28"/>
        </w:rPr>
        <w:t xml:space="preserve">2.10. В случае, если кандидат не прошел на должность </w:t>
      </w:r>
      <w:r w:rsidR="002B7581">
        <w:rPr>
          <w:rFonts w:ascii="Times New Roman" w:hAnsi="Times New Roman" w:cs="Times New Roman"/>
          <w:sz w:val="28"/>
          <w:szCs w:val="28"/>
        </w:rPr>
        <w:t>г</w:t>
      </w:r>
      <w:r w:rsidRPr="00D71D17">
        <w:rPr>
          <w:rFonts w:ascii="Times New Roman" w:hAnsi="Times New Roman" w:cs="Times New Roman"/>
          <w:sz w:val="28"/>
          <w:szCs w:val="28"/>
        </w:rPr>
        <w:t xml:space="preserve">лавы, первого заместителя </w:t>
      </w:r>
      <w:r w:rsidR="002B7581">
        <w:rPr>
          <w:rFonts w:ascii="Times New Roman" w:hAnsi="Times New Roman" w:cs="Times New Roman"/>
          <w:sz w:val="28"/>
          <w:szCs w:val="28"/>
        </w:rPr>
        <w:t>г</w:t>
      </w:r>
      <w:r w:rsidRPr="00D71D17">
        <w:rPr>
          <w:rFonts w:ascii="Times New Roman" w:hAnsi="Times New Roman" w:cs="Times New Roman"/>
          <w:sz w:val="28"/>
          <w:szCs w:val="28"/>
        </w:rPr>
        <w:t xml:space="preserve">лавы, заместителя </w:t>
      </w:r>
      <w:r w:rsidR="002B7581">
        <w:rPr>
          <w:rFonts w:ascii="Times New Roman" w:hAnsi="Times New Roman" w:cs="Times New Roman"/>
          <w:sz w:val="28"/>
          <w:szCs w:val="28"/>
        </w:rPr>
        <w:t>г</w:t>
      </w:r>
      <w:r w:rsidRPr="00D71D17">
        <w:rPr>
          <w:rFonts w:ascii="Times New Roman" w:hAnsi="Times New Roman" w:cs="Times New Roman"/>
          <w:sz w:val="28"/>
          <w:szCs w:val="28"/>
        </w:rPr>
        <w:t>лавы Молодежной администрации, он имеет право участвовать в Конкурсе на замещение других должностей.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211"/>
      <w:bookmarkEnd w:id="29"/>
      <w:r w:rsidRPr="00D71D17">
        <w:rPr>
          <w:rFonts w:ascii="Times New Roman" w:hAnsi="Times New Roman" w:cs="Times New Roman"/>
          <w:sz w:val="28"/>
          <w:szCs w:val="28"/>
        </w:rPr>
        <w:t>2.11. Все материалы представляются на русском языке в отпечатанном виде на листах формата А4. Объем материала - до 7 страниц машинописного текста через 1,5 интервала 14 шрифтом (поля: верхнее, нижнее - 2,5 см; левое - 3 см; правое - 1 см). Присланные на Конкурс материалы не возвращаются и не рецензируются.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212"/>
      <w:bookmarkEnd w:id="30"/>
      <w:r w:rsidRPr="00D71D17">
        <w:rPr>
          <w:rFonts w:ascii="Times New Roman" w:hAnsi="Times New Roman" w:cs="Times New Roman"/>
          <w:sz w:val="28"/>
          <w:szCs w:val="28"/>
        </w:rPr>
        <w:t>2.12. Работы на первом этапе оцениваются Конкурсной комиссией с привлечением при необходимости экспертов в соответствующих областях знаний.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213"/>
      <w:bookmarkEnd w:id="31"/>
      <w:r w:rsidRPr="00D71D17">
        <w:rPr>
          <w:rFonts w:ascii="Times New Roman" w:hAnsi="Times New Roman" w:cs="Times New Roman"/>
          <w:sz w:val="28"/>
          <w:szCs w:val="28"/>
        </w:rPr>
        <w:t>2.13. Конкурсная комиссия с привлеченными экспертами в 10-дневный срок рассматривает все работы, поступившие на Конкурс.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214"/>
      <w:bookmarkEnd w:id="32"/>
      <w:r w:rsidRPr="00D71D17">
        <w:rPr>
          <w:rFonts w:ascii="Times New Roman" w:hAnsi="Times New Roman" w:cs="Times New Roman"/>
          <w:sz w:val="28"/>
          <w:szCs w:val="28"/>
        </w:rPr>
        <w:t>2.14. Конкурсная комиссия определяет победителей первого этапа по следующим критериям: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2141"/>
      <w:bookmarkEnd w:id="33"/>
      <w:r w:rsidRPr="00D71D17">
        <w:rPr>
          <w:rFonts w:ascii="Times New Roman" w:hAnsi="Times New Roman" w:cs="Times New Roman"/>
          <w:sz w:val="28"/>
          <w:szCs w:val="28"/>
        </w:rPr>
        <w:t>а) качество подготовки письменной работы;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2142"/>
      <w:bookmarkEnd w:id="34"/>
      <w:r w:rsidRPr="00D71D17">
        <w:rPr>
          <w:rFonts w:ascii="Times New Roman" w:hAnsi="Times New Roman" w:cs="Times New Roman"/>
          <w:sz w:val="28"/>
          <w:szCs w:val="28"/>
        </w:rPr>
        <w:t>б) степень эффективности предложений, изложенных в письменной работе;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2143"/>
      <w:bookmarkEnd w:id="35"/>
      <w:r w:rsidRPr="00D71D17">
        <w:rPr>
          <w:rFonts w:ascii="Times New Roman" w:hAnsi="Times New Roman" w:cs="Times New Roman"/>
          <w:sz w:val="28"/>
          <w:szCs w:val="28"/>
        </w:rPr>
        <w:t>в) степень экономичности предложений, изложенных в письменной работе;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2144"/>
      <w:bookmarkEnd w:id="36"/>
      <w:r w:rsidRPr="00D71D17">
        <w:rPr>
          <w:rFonts w:ascii="Times New Roman" w:hAnsi="Times New Roman" w:cs="Times New Roman"/>
          <w:sz w:val="28"/>
          <w:szCs w:val="28"/>
        </w:rPr>
        <w:t>г) наличие инновационных методов решения проблем, предлагаемых в письменной работе.</w:t>
      </w:r>
    </w:p>
    <w:bookmarkEnd w:id="37"/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7">
        <w:rPr>
          <w:rFonts w:ascii="Times New Roman" w:hAnsi="Times New Roman" w:cs="Times New Roman"/>
          <w:sz w:val="28"/>
          <w:szCs w:val="28"/>
        </w:rPr>
        <w:t xml:space="preserve">Оценка представленных материалов производится Конкурсной комиссией по каждому критерию по </w:t>
      </w:r>
      <w:r>
        <w:rPr>
          <w:rFonts w:ascii="Times New Roman" w:hAnsi="Times New Roman" w:cs="Times New Roman"/>
          <w:sz w:val="28"/>
          <w:szCs w:val="28"/>
        </w:rPr>
        <w:t>пятибалльной</w:t>
      </w:r>
      <w:r w:rsidRPr="00D71D17">
        <w:rPr>
          <w:rFonts w:ascii="Times New Roman" w:hAnsi="Times New Roman" w:cs="Times New Roman"/>
          <w:sz w:val="28"/>
          <w:szCs w:val="28"/>
        </w:rPr>
        <w:t xml:space="preserve"> системе путем заполнения листов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3 к настоящему положению</w:t>
      </w:r>
      <w:r w:rsidRPr="00D71D17">
        <w:rPr>
          <w:rFonts w:ascii="Times New Roman" w:hAnsi="Times New Roman" w:cs="Times New Roman"/>
          <w:sz w:val="28"/>
          <w:szCs w:val="28"/>
        </w:rPr>
        <w:t>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7">
        <w:rPr>
          <w:rFonts w:ascii="Times New Roman" w:hAnsi="Times New Roman" w:cs="Times New Roman"/>
          <w:sz w:val="28"/>
          <w:szCs w:val="28"/>
        </w:rPr>
        <w:t>На второй этап Конкурса проходят кандидаты, набравшие не менее 25 баллов по итогам первого этапа.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0215"/>
      <w:r w:rsidRPr="00D71D17">
        <w:rPr>
          <w:rFonts w:ascii="Times New Roman" w:hAnsi="Times New Roman" w:cs="Times New Roman"/>
          <w:sz w:val="28"/>
          <w:szCs w:val="28"/>
        </w:rPr>
        <w:t>2.15. Конкурсная комиссия не позднее чем за 3 дня до начала второго этапа Конкурса уведомляет о дате, времени и месте его проведения всех кандидатов, допущенных к участию во втором этапе Конкурса, путем направления информации на их адреса электронной почты.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0216"/>
      <w:bookmarkEnd w:id="38"/>
      <w:r w:rsidRPr="00D71D17">
        <w:rPr>
          <w:rFonts w:ascii="Times New Roman" w:hAnsi="Times New Roman" w:cs="Times New Roman"/>
          <w:sz w:val="28"/>
          <w:szCs w:val="28"/>
        </w:rPr>
        <w:lastRenderedPageBreak/>
        <w:t>2.16. Члены Конкурсной комиссии на втором этапе проводят собеседование с победителями первого этапа, оценивая их личные и профессиональные качества по следующим личным и деловым качествам: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2161"/>
      <w:bookmarkEnd w:id="39"/>
      <w:r w:rsidRPr="00D71D17">
        <w:rPr>
          <w:rFonts w:ascii="Times New Roman" w:hAnsi="Times New Roman" w:cs="Times New Roman"/>
          <w:sz w:val="28"/>
          <w:szCs w:val="28"/>
        </w:rPr>
        <w:t>а) активная гражданская позиция;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2162"/>
      <w:bookmarkEnd w:id="40"/>
      <w:r w:rsidRPr="00D71D17">
        <w:rPr>
          <w:rFonts w:ascii="Times New Roman" w:hAnsi="Times New Roman" w:cs="Times New Roman"/>
          <w:sz w:val="28"/>
          <w:szCs w:val="28"/>
        </w:rPr>
        <w:t>б) коммуникабельность;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2163"/>
      <w:bookmarkEnd w:id="41"/>
      <w:r w:rsidRPr="00D71D17">
        <w:rPr>
          <w:rFonts w:ascii="Times New Roman" w:hAnsi="Times New Roman" w:cs="Times New Roman"/>
          <w:sz w:val="28"/>
          <w:szCs w:val="28"/>
        </w:rPr>
        <w:t>в) оригинальность суждений;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2164"/>
      <w:bookmarkEnd w:id="42"/>
      <w:r w:rsidRPr="00D71D17">
        <w:rPr>
          <w:rFonts w:ascii="Times New Roman" w:hAnsi="Times New Roman" w:cs="Times New Roman"/>
          <w:sz w:val="28"/>
          <w:szCs w:val="28"/>
        </w:rPr>
        <w:t>г) речевая грамотность.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0217"/>
      <w:bookmarkEnd w:id="43"/>
      <w:r w:rsidRPr="00D71D17">
        <w:rPr>
          <w:rFonts w:ascii="Times New Roman" w:hAnsi="Times New Roman" w:cs="Times New Roman"/>
          <w:sz w:val="28"/>
          <w:szCs w:val="28"/>
        </w:rPr>
        <w:t>2.17. Победители Конкурса определяются большинством голосов от числа членов Конкурсной комиссии, присутствующих на заседании, и оформляется итоговым протоколом, который подписывается всеми присутствующими на заседании членами Конкурсной комиссии. Заседание Конкурсной комиссии считается правомочным, если на нем присутствует не менее двух третей ее состава.</w:t>
      </w:r>
    </w:p>
    <w:p w:rsidR="00B55EF9" w:rsidRDefault="00B55EF9" w:rsidP="00B5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0218"/>
      <w:bookmarkEnd w:id="44"/>
      <w:r w:rsidRPr="00D71D17">
        <w:rPr>
          <w:rFonts w:ascii="Times New Roman" w:hAnsi="Times New Roman" w:cs="Times New Roman"/>
          <w:sz w:val="28"/>
          <w:szCs w:val="28"/>
        </w:rPr>
        <w:t>2.18. Все кандидаты в состав Молодежной администрации, участвовавшие в Конкурсе и прошедшие собеседование на втором этапе, но не вошедшие по его итогам в состав Молодежной администрации, зачисляются в резервный список кандидатов Молодежной администрации.</w:t>
      </w:r>
    </w:p>
    <w:p w:rsidR="00B55EF9" w:rsidRPr="00236661" w:rsidRDefault="00B55EF9" w:rsidP="00B55EF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2030"/>
      <w:bookmarkEnd w:id="45"/>
      <w:r w:rsidRPr="00236661">
        <w:rPr>
          <w:rFonts w:ascii="Times New Roman" w:hAnsi="Times New Roman" w:cs="Times New Roman"/>
          <w:color w:val="auto"/>
          <w:sz w:val="28"/>
          <w:szCs w:val="28"/>
        </w:rPr>
        <w:t>3. Порядок подведения итогов Конкурса</w:t>
      </w:r>
    </w:p>
    <w:p w:rsidR="00B55EF9" w:rsidRPr="00D71D17" w:rsidRDefault="00B55EF9" w:rsidP="00B5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031"/>
      <w:bookmarkEnd w:id="46"/>
      <w:r w:rsidRPr="00D71D17">
        <w:rPr>
          <w:rFonts w:ascii="Times New Roman" w:hAnsi="Times New Roman" w:cs="Times New Roman"/>
          <w:sz w:val="28"/>
          <w:szCs w:val="28"/>
        </w:rPr>
        <w:t xml:space="preserve">3.1. Список победителей Конкурса публикуется на </w:t>
      </w:r>
      <w:r w:rsidRPr="00B55EF9">
        <w:rPr>
          <w:rStyle w:val="a3"/>
          <w:rFonts w:ascii="Times New Roman" w:hAnsi="Times New Roman"/>
          <w:color w:val="auto"/>
          <w:sz w:val="28"/>
          <w:szCs w:val="28"/>
        </w:rPr>
        <w:t>официальном сайте</w:t>
      </w:r>
      <w:r w:rsidRPr="00B55EF9">
        <w:rPr>
          <w:rFonts w:ascii="Times New Roman" w:hAnsi="Times New Roman" w:cs="Times New Roman"/>
          <w:sz w:val="28"/>
          <w:szCs w:val="28"/>
        </w:rPr>
        <w:t xml:space="preserve"> </w:t>
      </w:r>
      <w:r w:rsidRPr="00D71D17">
        <w:rPr>
          <w:rFonts w:ascii="Times New Roman" w:hAnsi="Times New Roman" w:cs="Times New Roman"/>
          <w:sz w:val="28"/>
          <w:szCs w:val="28"/>
        </w:rPr>
        <w:t>Мэрии в информационно-телекоммуникационной сети "Интернет", а также направляется на адреса электронной почты победителей Конкурса не позднее пяти рабочих дней со дня подведения итогов Конкурса.</w:t>
      </w:r>
    </w:p>
    <w:bookmarkEnd w:id="47"/>
    <w:p w:rsidR="00B55EF9" w:rsidRDefault="00B55EF9" w:rsidP="00B55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7">
        <w:rPr>
          <w:rFonts w:ascii="Times New Roman" w:hAnsi="Times New Roman" w:cs="Times New Roman"/>
          <w:sz w:val="28"/>
          <w:szCs w:val="28"/>
        </w:rPr>
        <w:t>3.2. По итогам Конкурса Конкурсная комиссия представляет в Мэрию состав Молодежной администрации, сформированный из победителей Конкурса, для дальнейшего представления Мэру города Грозного на утверждение.</w:t>
      </w:r>
    </w:p>
    <w:p w:rsidR="00BD7570" w:rsidRDefault="00BD7570"/>
    <w:sectPr w:rsidR="00BD7570" w:rsidSect="006820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7C" w:rsidRDefault="00127B7C" w:rsidP="0068204F">
      <w:pPr>
        <w:spacing w:after="0" w:line="240" w:lineRule="auto"/>
      </w:pPr>
      <w:r>
        <w:separator/>
      </w:r>
    </w:p>
  </w:endnote>
  <w:endnote w:type="continuationSeparator" w:id="0">
    <w:p w:rsidR="00127B7C" w:rsidRDefault="00127B7C" w:rsidP="0068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7C" w:rsidRDefault="00127B7C" w:rsidP="0068204F">
      <w:pPr>
        <w:spacing w:after="0" w:line="240" w:lineRule="auto"/>
      </w:pPr>
      <w:r>
        <w:separator/>
      </w:r>
    </w:p>
  </w:footnote>
  <w:footnote w:type="continuationSeparator" w:id="0">
    <w:p w:rsidR="00127B7C" w:rsidRDefault="00127B7C" w:rsidP="0068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19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8204F" w:rsidRPr="0068204F" w:rsidRDefault="0068204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68204F">
          <w:rPr>
            <w:rFonts w:ascii="Times New Roman" w:hAnsi="Times New Roman" w:cs="Times New Roman"/>
            <w:sz w:val="28"/>
          </w:rPr>
          <w:fldChar w:fldCharType="begin"/>
        </w:r>
        <w:r w:rsidRPr="0068204F">
          <w:rPr>
            <w:rFonts w:ascii="Times New Roman" w:hAnsi="Times New Roman" w:cs="Times New Roman"/>
            <w:sz w:val="28"/>
          </w:rPr>
          <w:instrText>PAGE   \* MERGEFORMAT</w:instrText>
        </w:r>
        <w:r w:rsidRPr="0068204F">
          <w:rPr>
            <w:rFonts w:ascii="Times New Roman" w:hAnsi="Times New Roman" w:cs="Times New Roman"/>
            <w:sz w:val="28"/>
          </w:rPr>
          <w:fldChar w:fldCharType="separate"/>
        </w:r>
        <w:r w:rsidR="00201C92">
          <w:rPr>
            <w:rFonts w:ascii="Times New Roman" w:hAnsi="Times New Roman" w:cs="Times New Roman"/>
            <w:noProof/>
            <w:sz w:val="28"/>
          </w:rPr>
          <w:t>4</w:t>
        </w:r>
        <w:r w:rsidRPr="0068204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8204F" w:rsidRDefault="006820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F9"/>
    <w:rsid w:val="00127B7C"/>
    <w:rsid w:val="00201C92"/>
    <w:rsid w:val="002B7581"/>
    <w:rsid w:val="00306827"/>
    <w:rsid w:val="004A267E"/>
    <w:rsid w:val="004B5DE4"/>
    <w:rsid w:val="0068204F"/>
    <w:rsid w:val="00B55EF9"/>
    <w:rsid w:val="00BD7570"/>
    <w:rsid w:val="00C1767D"/>
    <w:rsid w:val="00C90A55"/>
    <w:rsid w:val="00D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FBC6"/>
  <w15:chartTrackingRefBased/>
  <w15:docId w15:val="{43338C91-745D-44A8-A570-CD2CD5F4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F9"/>
  </w:style>
  <w:style w:type="paragraph" w:styleId="1">
    <w:name w:val="heading 1"/>
    <w:basedOn w:val="a"/>
    <w:next w:val="a"/>
    <w:link w:val="10"/>
    <w:uiPriority w:val="99"/>
    <w:qFormat/>
    <w:rsid w:val="00B55E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5E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55EF9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68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04F"/>
  </w:style>
  <w:style w:type="paragraph" w:styleId="a6">
    <w:name w:val="footer"/>
    <w:basedOn w:val="a"/>
    <w:link w:val="a7"/>
    <w:uiPriority w:val="99"/>
    <w:unhideWhenUsed/>
    <w:rsid w:val="0068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04F"/>
  </w:style>
  <w:style w:type="paragraph" w:styleId="a8">
    <w:name w:val="Balloon Text"/>
    <w:basedOn w:val="a"/>
    <w:link w:val="a9"/>
    <w:uiPriority w:val="99"/>
    <w:semiHidden/>
    <w:unhideWhenUsed/>
    <w:rsid w:val="00D2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2021-04-06T13:38:00Z</cp:lastPrinted>
  <dcterms:created xsi:type="dcterms:W3CDTF">2021-04-06T12:36:00Z</dcterms:created>
  <dcterms:modified xsi:type="dcterms:W3CDTF">2021-04-09T06:27:00Z</dcterms:modified>
</cp:coreProperties>
</file>