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77B" w:rsidRPr="00FE40A1" w:rsidRDefault="00D8677B" w:rsidP="00DC0C9A">
      <w:pPr>
        <w:tabs>
          <w:tab w:val="left" w:pos="2325"/>
          <w:tab w:val="center" w:pos="4961"/>
        </w:tabs>
        <w:spacing w:line="240" w:lineRule="auto"/>
        <w:jc w:val="center"/>
        <w:rPr>
          <w:rFonts w:ascii="Arial" w:hAnsi="Arial" w:cs="Arial"/>
          <w:sz w:val="24"/>
          <w:szCs w:val="24"/>
        </w:rPr>
      </w:pPr>
      <w:r>
        <w:rPr>
          <w:rFonts w:ascii="Arial" w:hAnsi="Arial" w:cs="Arial"/>
          <w:noProof/>
          <w:sz w:val="24"/>
          <w:szCs w:val="24"/>
          <w:lang w:eastAsia="ru-RU"/>
        </w:rPr>
        <w:drawing>
          <wp:anchor distT="0" distB="0" distL="114300" distR="114300" simplePos="0" relativeHeight="251672576" behindDoc="0" locked="0" layoutInCell="1" allowOverlap="1">
            <wp:simplePos x="0" y="0"/>
            <wp:positionH relativeFrom="column">
              <wp:posOffset>-377825</wp:posOffset>
            </wp:positionH>
            <wp:positionV relativeFrom="paragraph">
              <wp:posOffset>-69850</wp:posOffset>
            </wp:positionV>
            <wp:extent cx="421640" cy="506730"/>
            <wp:effectExtent l="0" t="0" r="0" b="7620"/>
            <wp:wrapNone/>
            <wp:docPr id="37" name="Рисунок 37" descr="trudkrznamya_ord_n5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trudkrznamya_ord_n551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640" cy="506730"/>
                    </a:xfrm>
                    <a:prstGeom prst="rect">
                      <a:avLst/>
                    </a:prstGeom>
                    <a:noFill/>
                    <a:ln>
                      <a:noFill/>
                    </a:ln>
                  </pic:spPr>
                </pic:pic>
              </a:graphicData>
            </a:graphic>
          </wp:anchor>
        </w:drawing>
      </w:r>
      <w:r w:rsidRPr="00FE40A1">
        <w:rPr>
          <w:rFonts w:ascii="Arial" w:hAnsi="Arial" w:cs="Arial"/>
          <w:bCs/>
          <w:sz w:val="24"/>
          <w:szCs w:val="24"/>
        </w:rPr>
        <w:t>Открытое акционерное общество «Российский институт градостроительства и инвестиционного развития «ГИПРОГОР»</w:t>
      </w:r>
    </w:p>
    <w:p w:rsidR="00D8677B" w:rsidRPr="00FE40A1" w:rsidRDefault="00ED29DF" w:rsidP="00DC0C9A">
      <w:pPr>
        <w:spacing w:line="240" w:lineRule="auto"/>
        <w:ind w:right="-2"/>
        <w:jc w:val="right"/>
        <w:rPr>
          <w:rFonts w:ascii="Arial" w:hAnsi="Arial" w:cs="Arial"/>
          <w:sz w:val="17"/>
        </w:rPr>
      </w:pPr>
      <w:r w:rsidRPr="00ED29DF">
        <w:rPr>
          <w:rFonts w:ascii="Arial" w:hAnsi="Arial" w:cs="Arial"/>
          <w:noProof/>
          <w:lang w:eastAsia="ru-RU"/>
        </w:rPr>
        <w:pict>
          <v:line id="Прямая соединительная линия 36" o:spid="_x0000_s1026" style="position:absolute;left:0;text-align:left;z-index:251670528;visibility:visible;mso-wrap-distance-top:-3e-5mm;mso-wrap-distance-bottom:-3e-5mm" from="-31.25pt,5.3pt" to="47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" o:allowincell="f" strokeweight="2.25pt"/>
        </w:pict>
      </w:r>
      <w:r w:rsidR="00D8677B">
        <w:rPr>
          <w:rFonts w:ascii="Arial" w:hAnsi="Arial" w:cs="Arial"/>
          <w:noProof/>
          <w:lang w:eastAsia="ru-RU"/>
        </w:rPr>
        <w:drawing>
          <wp:anchor distT="0" distB="0" distL="114300" distR="114300" simplePos="0" relativeHeight="251671552" behindDoc="1" locked="0" layoutInCell="1" allowOverlap="0">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35" name="Рисунок 35"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1копирование"/>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4610" cy="389890"/>
                    </a:xfrm>
                    <a:prstGeom prst="rect">
                      <a:avLst/>
                    </a:prstGeom>
                    <a:solidFill>
                      <a:srgbClr val="993300"/>
                    </a:solidFill>
                    <a:ln>
                      <a:noFill/>
                    </a:ln>
                  </pic:spPr>
                </pic:pic>
              </a:graphicData>
            </a:graphic>
          </wp:anchor>
        </w:drawing>
      </w:r>
    </w:p>
    <w:p w:rsidR="00D8677B" w:rsidRDefault="00D8677B" w:rsidP="00DC0C9A">
      <w:pPr>
        <w:spacing w:line="240" w:lineRule="auto"/>
        <w:rPr>
          <w:rFonts w:ascii="Arial" w:hAnsi="Arial" w:cs="Arial"/>
          <w:bCs/>
          <w:sz w:val="26"/>
          <w:szCs w:val="26"/>
        </w:rPr>
      </w:pPr>
    </w:p>
    <w:p w:rsidR="00D8677B" w:rsidRDefault="00D8677B" w:rsidP="00DC0C9A">
      <w:pPr>
        <w:spacing w:after="0" w:line="240" w:lineRule="auto"/>
        <w:ind w:left="4248"/>
        <w:rPr>
          <w:rFonts w:ascii="Arial" w:hAnsi="Arial" w:cs="Arial"/>
          <w:bCs/>
          <w:sz w:val="24"/>
          <w:szCs w:val="24"/>
        </w:rPr>
      </w:pPr>
    </w:p>
    <w:p w:rsidR="00D8677B" w:rsidRDefault="00D8677B" w:rsidP="00DC0C9A">
      <w:pPr>
        <w:spacing w:after="0" w:line="240" w:lineRule="auto"/>
        <w:ind w:left="4248"/>
        <w:rPr>
          <w:rFonts w:ascii="Arial" w:hAnsi="Arial" w:cs="Arial"/>
          <w:bCs/>
          <w:sz w:val="24"/>
          <w:szCs w:val="24"/>
        </w:rPr>
      </w:pPr>
    </w:p>
    <w:p w:rsidR="00D8677B" w:rsidRPr="00D8677B" w:rsidRDefault="003F6497" w:rsidP="00DC0C9A">
      <w:pPr>
        <w:spacing w:after="0" w:line="240" w:lineRule="auto"/>
        <w:ind w:left="4248"/>
        <w:rPr>
          <w:rFonts w:ascii="Arial" w:hAnsi="Arial" w:cs="Arial"/>
          <w:bCs/>
          <w:sz w:val="24"/>
          <w:szCs w:val="24"/>
        </w:rPr>
      </w:pPr>
      <w:r w:rsidRPr="00D8677B">
        <w:rPr>
          <w:rFonts w:ascii="Arial" w:hAnsi="Arial" w:cs="Arial"/>
          <w:bCs/>
          <w:sz w:val="24"/>
          <w:szCs w:val="24"/>
        </w:rPr>
        <w:t>Заказчик:</w:t>
      </w:r>
      <w:r w:rsidRPr="00D8677B">
        <w:rPr>
          <w:rFonts w:ascii="Arial" w:hAnsi="Arial" w:cs="Arial"/>
          <w:b/>
          <w:bCs/>
          <w:sz w:val="24"/>
          <w:szCs w:val="24"/>
        </w:rPr>
        <w:t xml:space="preserve"> </w:t>
      </w:r>
      <w:r w:rsidR="00C03661" w:rsidRPr="00D8677B">
        <w:rPr>
          <w:rFonts w:ascii="Arial" w:hAnsi="Arial" w:cs="Arial"/>
          <w:bCs/>
          <w:sz w:val="24"/>
          <w:szCs w:val="24"/>
        </w:rPr>
        <w:t xml:space="preserve">Департамент строительства </w:t>
      </w:r>
    </w:p>
    <w:p w:rsidR="003F6497" w:rsidRPr="00D8677B" w:rsidRDefault="00C03661" w:rsidP="00DC0C9A">
      <w:pPr>
        <w:spacing w:line="240" w:lineRule="auto"/>
        <w:ind w:left="4248"/>
        <w:rPr>
          <w:rFonts w:ascii="Arial" w:hAnsi="Arial" w:cs="Arial"/>
          <w:sz w:val="24"/>
          <w:szCs w:val="24"/>
        </w:rPr>
      </w:pPr>
      <w:r w:rsidRPr="00D8677B">
        <w:rPr>
          <w:rFonts w:ascii="Arial" w:hAnsi="Arial" w:cs="Arial"/>
          <w:bCs/>
          <w:sz w:val="24"/>
          <w:szCs w:val="24"/>
        </w:rPr>
        <w:t>и архитектуры Мэрии города Грозного</w:t>
      </w:r>
    </w:p>
    <w:p w:rsidR="003F6497" w:rsidRPr="00D8677B" w:rsidRDefault="003F6497" w:rsidP="00DC0C9A">
      <w:pPr>
        <w:spacing w:line="240" w:lineRule="auto"/>
        <w:ind w:left="4248"/>
        <w:rPr>
          <w:rFonts w:ascii="Arial" w:hAnsi="Arial" w:cs="Arial"/>
          <w:sz w:val="24"/>
          <w:szCs w:val="24"/>
        </w:rPr>
      </w:pPr>
      <w:r w:rsidRPr="00D8677B">
        <w:rPr>
          <w:rFonts w:ascii="Arial" w:hAnsi="Arial" w:cs="Arial"/>
          <w:bCs/>
          <w:sz w:val="24"/>
          <w:szCs w:val="24"/>
        </w:rPr>
        <w:t xml:space="preserve">Договор: </w:t>
      </w:r>
      <w:r w:rsidR="00C03661" w:rsidRPr="00D8677B">
        <w:rPr>
          <w:rFonts w:ascii="Arial" w:hAnsi="Arial" w:cs="Arial"/>
          <w:bCs/>
          <w:sz w:val="24"/>
          <w:szCs w:val="24"/>
        </w:rPr>
        <w:t>К-2/17 от 18.10.2017 г.</w:t>
      </w:r>
    </w:p>
    <w:p w:rsidR="003F6497" w:rsidRPr="00B812B2" w:rsidRDefault="003F6497" w:rsidP="00DC0C9A">
      <w:pPr>
        <w:spacing w:line="240" w:lineRule="auto"/>
        <w:jc w:val="center"/>
        <w:rPr>
          <w:rFonts w:ascii="Arial" w:hAnsi="Arial" w:cs="Arial"/>
          <w:sz w:val="44"/>
          <w:szCs w:val="44"/>
        </w:rPr>
      </w:pPr>
    </w:p>
    <w:p w:rsidR="003F6497" w:rsidRDefault="003F6497" w:rsidP="00DC0C9A">
      <w:pPr>
        <w:spacing w:line="240" w:lineRule="auto"/>
        <w:jc w:val="center"/>
        <w:rPr>
          <w:sz w:val="44"/>
          <w:szCs w:val="44"/>
        </w:rPr>
      </w:pPr>
    </w:p>
    <w:p w:rsidR="003F6497" w:rsidRPr="00B812B2" w:rsidRDefault="003F6497" w:rsidP="00DC0C9A">
      <w:pPr>
        <w:spacing w:line="240" w:lineRule="auto"/>
        <w:jc w:val="center"/>
        <w:rPr>
          <w:rFonts w:ascii="Arial" w:hAnsi="Arial" w:cs="Arial"/>
          <w:b/>
          <w:bCs/>
          <w:sz w:val="32"/>
          <w:szCs w:val="32"/>
          <w:lang/>
        </w:rPr>
      </w:pPr>
      <w:r w:rsidRPr="00B812B2">
        <w:rPr>
          <w:rFonts w:ascii="Arial" w:hAnsi="Arial" w:cs="Arial"/>
          <w:b/>
          <w:sz w:val="32"/>
          <w:szCs w:val="32"/>
        </w:rPr>
        <w:t>ОТЧЕТ О НАУЧНО</w:t>
      </w:r>
      <w:r w:rsidRPr="00B812B2">
        <w:rPr>
          <w:rFonts w:ascii="Arial" w:hAnsi="Arial" w:cs="Arial"/>
          <w:b/>
          <w:bCs/>
          <w:sz w:val="32"/>
          <w:szCs w:val="32"/>
          <w:lang/>
        </w:rPr>
        <w:t>-ИССЛЕДОВАТЕЛЬСКОЙ РАБОТЕ</w:t>
      </w:r>
    </w:p>
    <w:p w:rsidR="003F6497" w:rsidRDefault="003F6497" w:rsidP="00DC0C9A">
      <w:pPr>
        <w:widowControl w:val="0"/>
        <w:spacing w:line="240" w:lineRule="auto"/>
        <w:jc w:val="center"/>
        <w:rPr>
          <w:rFonts w:ascii="Arial" w:hAnsi="Arial" w:cs="Arial"/>
          <w:b/>
        </w:rPr>
      </w:pPr>
    </w:p>
    <w:p w:rsidR="003F6497" w:rsidRPr="00B812B2" w:rsidRDefault="003F6497" w:rsidP="00DC0C9A">
      <w:pPr>
        <w:widowControl w:val="0"/>
        <w:spacing w:line="240" w:lineRule="auto"/>
        <w:jc w:val="center"/>
        <w:rPr>
          <w:rFonts w:ascii="Arial" w:hAnsi="Arial" w:cs="Arial"/>
          <w:b/>
        </w:rPr>
      </w:pPr>
    </w:p>
    <w:p w:rsidR="003F6497" w:rsidRPr="00927B89" w:rsidRDefault="003F6497" w:rsidP="00DC0C9A">
      <w:pPr>
        <w:pStyle w:val="afa"/>
        <w:spacing w:after="0" w:line="240" w:lineRule="auto"/>
        <w:ind w:left="142"/>
        <w:jc w:val="center"/>
        <w:rPr>
          <w:rFonts w:ascii="Arial" w:hAnsi="Arial" w:cs="Arial"/>
          <w:b/>
          <w:sz w:val="36"/>
          <w:szCs w:val="36"/>
        </w:rPr>
      </w:pPr>
      <w:r w:rsidRPr="00927B89">
        <w:rPr>
          <w:rFonts w:ascii="Arial" w:hAnsi="Arial" w:cs="Arial"/>
          <w:b/>
          <w:sz w:val="36"/>
          <w:szCs w:val="36"/>
        </w:rPr>
        <w:t>Разработка местных нормативов</w:t>
      </w:r>
    </w:p>
    <w:p w:rsidR="003F6497" w:rsidRPr="00927B89" w:rsidRDefault="003F6497" w:rsidP="00DC0C9A">
      <w:pPr>
        <w:pStyle w:val="afa"/>
        <w:spacing w:after="0" w:line="240" w:lineRule="auto"/>
        <w:ind w:left="142"/>
        <w:jc w:val="center"/>
        <w:rPr>
          <w:rFonts w:ascii="Arial" w:hAnsi="Arial" w:cs="Arial"/>
          <w:b/>
          <w:sz w:val="36"/>
          <w:szCs w:val="36"/>
        </w:rPr>
      </w:pPr>
      <w:r w:rsidRPr="00927B89">
        <w:rPr>
          <w:rFonts w:ascii="Arial" w:hAnsi="Arial" w:cs="Arial"/>
          <w:b/>
          <w:sz w:val="36"/>
          <w:szCs w:val="36"/>
        </w:rPr>
        <w:t>градостроительного проектирования</w:t>
      </w:r>
    </w:p>
    <w:p w:rsidR="008F7AD4" w:rsidRDefault="003F6497" w:rsidP="00DC0C9A">
      <w:pPr>
        <w:pStyle w:val="afa"/>
        <w:spacing w:after="0" w:line="240" w:lineRule="auto"/>
        <w:ind w:left="142"/>
        <w:jc w:val="center"/>
        <w:rPr>
          <w:rFonts w:ascii="Arial" w:hAnsi="Arial" w:cs="Arial"/>
          <w:b/>
          <w:sz w:val="36"/>
          <w:szCs w:val="36"/>
        </w:rPr>
      </w:pPr>
      <w:r w:rsidRPr="00927B89">
        <w:rPr>
          <w:rFonts w:ascii="Arial" w:hAnsi="Arial" w:cs="Arial"/>
          <w:b/>
          <w:sz w:val="36"/>
          <w:szCs w:val="36"/>
        </w:rPr>
        <w:t xml:space="preserve"> </w:t>
      </w:r>
      <w:r w:rsidR="008F7AD4">
        <w:rPr>
          <w:rFonts w:ascii="Arial" w:hAnsi="Arial" w:cs="Arial"/>
          <w:b/>
          <w:sz w:val="36"/>
          <w:szCs w:val="36"/>
        </w:rPr>
        <w:t>муниципального образования</w:t>
      </w:r>
    </w:p>
    <w:p w:rsidR="003F6497" w:rsidRPr="00927B89" w:rsidRDefault="003F6497" w:rsidP="00DC0C9A">
      <w:pPr>
        <w:pStyle w:val="afa"/>
        <w:spacing w:after="0" w:line="240" w:lineRule="auto"/>
        <w:ind w:left="142"/>
        <w:jc w:val="center"/>
        <w:rPr>
          <w:rFonts w:ascii="Arial" w:hAnsi="Arial" w:cs="Arial"/>
          <w:b/>
          <w:sz w:val="36"/>
          <w:szCs w:val="36"/>
        </w:rPr>
      </w:pPr>
      <w:r w:rsidRPr="00927B89">
        <w:rPr>
          <w:rFonts w:ascii="Arial" w:hAnsi="Arial" w:cs="Arial"/>
          <w:b/>
          <w:sz w:val="36"/>
          <w:szCs w:val="36"/>
        </w:rPr>
        <w:t xml:space="preserve"> городско</w:t>
      </w:r>
      <w:r w:rsidR="008F7AD4">
        <w:rPr>
          <w:rFonts w:ascii="Arial" w:hAnsi="Arial" w:cs="Arial"/>
          <w:b/>
          <w:sz w:val="36"/>
          <w:szCs w:val="36"/>
        </w:rPr>
        <w:t>й округ</w:t>
      </w:r>
      <w:r w:rsidRPr="00927B89">
        <w:rPr>
          <w:rFonts w:ascii="Arial" w:hAnsi="Arial" w:cs="Arial"/>
          <w:b/>
          <w:sz w:val="36"/>
          <w:szCs w:val="36"/>
        </w:rPr>
        <w:t xml:space="preserve"> «город Грозный»</w:t>
      </w:r>
    </w:p>
    <w:p w:rsidR="003F6497" w:rsidRPr="00927B89" w:rsidRDefault="003F6497" w:rsidP="00DC0C9A">
      <w:pPr>
        <w:pStyle w:val="afa"/>
        <w:spacing w:line="240" w:lineRule="auto"/>
        <w:jc w:val="center"/>
        <w:rPr>
          <w:rFonts w:ascii="Arial" w:hAnsi="Arial" w:cs="Arial"/>
          <w:b/>
          <w:bCs/>
          <w:sz w:val="36"/>
          <w:szCs w:val="36"/>
        </w:rPr>
      </w:pPr>
    </w:p>
    <w:p w:rsidR="003F6497" w:rsidRPr="00F176BD" w:rsidRDefault="003F6497" w:rsidP="00DC0C9A">
      <w:pPr>
        <w:pStyle w:val="afa"/>
        <w:spacing w:line="240" w:lineRule="auto"/>
        <w:jc w:val="center"/>
        <w:rPr>
          <w:rFonts w:ascii="Arial" w:hAnsi="Arial" w:cs="Arial"/>
          <w:b/>
          <w:bCs/>
          <w:sz w:val="28"/>
          <w:szCs w:val="32"/>
        </w:rPr>
      </w:pPr>
    </w:p>
    <w:p w:rsidR="003F6497" w:rsidRPr="00094D7D" w:rsidRDefault="003F6497" w:rsidP="00DC0C9A">
      <w:pPr>
        <w:pStyle w:val="afc"/>
        <w:rPr>
          <w:rFonts w:ascii="Times New Roman" w:hAnsi="Times New Roman"/>
          <w:szCs w:val="28"/>
        </w:rPr>
      </w:pPr>
      <w:r>
        <w:rPr>
          <w:rFonts w:cs="Arial"/>
          <w:bCs/>
          <w:sz w:val="32"/>
          <w:szCs w:val="32"/>
        </w:rPr>
        <w:br/>
        <w:t xml:space="preserve"> </w:t>
      </w:r>
    </w:p>
    <w:p w:rsidR="003F6497" w:rsidRPr="00094D7D" w:rsidRDefault="003F6497" w:rsidP="00DC0C9A">
      <w:pPr>
        <w:pStyle w:val="afc"/>
        <w:jc w:val="both"/>
        <w:rPr>
          <w:rFonts w:ascii="Times New Roman" w:hAnsi="Times New Roman"/>
          <w:szCs w:val="28"/>
        </w:rPr>
      </w:pPr>
    </w:p>
    <w:p w:rsidR="003F6497" w:rsidRDefault="003F6497" w:rsidP="00DC0C9A">
      <w:pPr>
        <w:pStyle w:val="afc"/>
        <w:jc w:val="left"/>
        <w:rPr>
          <w:rFonts w:cs="Arial"/>
          <w:bCs/>
          <w:szCs w:val="32"/>
        </w:rPr>
      </w:pPr>
    </w:p>
    <w:p w:rsidR="003F6497" w:rsidRDefault="003F6497" w:rsidP="00DC0C9A">
      <w:pPr>
        <w:pStyle w:val="afc"/>
        <w:rPr>
          <w:rFonts w:cs="Arial"/>
          <w:bCs/>
          <w:szCs w:val="32"/>
        </w:rPr>
      </w:pPr>
    </w:p>
    <w:p w:rsidR="003F6497" w:rsidRDefault="003F6497" w:rsidP="00DC0C9A">
      <w:pPr>
        <w:pStyle w:val="afc"/>
        <w:rPr>
          <w:rFonts w:cs="Arial"/>
          <w:bCs/>
          <w:szCs w:val="32"/>
        </w:rPr>
      </w:pPr>
    </w:p>
    <w:p w:rsidR="003F6497" w:rsidRDefault="003F6497" w:rsidP="00DC0C9A">
      <w:pPr>
        <w:pStyle w:val="afc"/>
        <w:rPr>
          <w:rFonts w:cs="Arial"/>
          <w:bCs/>
          <w:szCs w:val="32"/>
        </w:rPr>
      </w:pPr>
    </w:p>
    <w:p w:rsidR="003F6497" w:rsidRDefault="003F6497" w:rsidP="00DC0C9A">
      <w:pPr>
        <w:pStyle w:val="afc"/>
        <w:rPr>
          <w:rFonts w:cs="Arial"/>
          <w:bCs/>
          <w:szCs w:val="32"/>
        </w:rPr>
      </w:pPr>
    </w:p>
    <w:p w:rsidR="003F6497" w:rsidRDefault="003F6497" w:rsidP="00DC0C9A">
      <w:pPr>
        <w:pStyle w:val="afc"/>
        <w:rPr>
          <w:rFonts w:cs="Arial"/>
          <w:bCs/>
          <w:szCs w:val="32"/>
        </w:rPr>
      </w:pPr>
    </w:p>
    <w:p w:rsidR="003F6497" w:rsidRDefault="003F6497" w:rsidP="00DC0C9A">
      <w:pPr>
        <w:pStyle w:val="afc"/>
        <w:rPr>
          <w:rFonts w:cs="Arial"/>
          <w:bCs/>
          <w:szCs w:val="32"/>
        </w:rPr>
      </w:pPr>
    </w:p>
    <w:p w:rsidR="003F6497" w:rsidRDefault="003F6497" w:rsidP="00DC0C9A">
      <w:pPr>
        <w:pStyle w:val="afc"/>
        <w:rPr>
          <w:rFonts w:cs="Arial"/>
          <w:bCs/>
          <w:szCs w:val="32"/>
        </w:rPr>
      </w:pPr>
    </w:p>
    <w:p w:rsidR="003F6497" w:rsidRDefault="003F6497" w:rsidP="00DC0C9A">
      <w:pPr>
        <w:pStyle w:val="afc"/>
        <w:rPr>
          <w:rFonts w:cs="Arial"/>
          <w:bCs/>
          <w:szCs w:val="32"/>
        </w:rPr>
      </w:pPr>
    </w:p>
    <w:p w:rsidR="003F6497" w:rsidRDefault="003F6497" w:rsidP="00DC0C9A">
      <w:pPr>
        <w:pStyle w:val="afc"/>
        <w:rPr>
          <w:rFonts w:cs="Arial"/>
          <w:bCs/>
          <w:szCs w:val="32"/>
        </w:rPr>
      </w:pPr>
    </w:p>
    <w:p w:rsidR="003F6497" w:rsidRDefault="003F6497" w:rsidP="00DC0C9A">
      <w:pPr>
        <w:pStyle w:val="afc"/>
        <w:jc w:val="left"/>
        <w:rPr>
          <w:rFonts w:cs="Arial"/>
          <w:bCs/>
          <w:szCs w:val="32"/>
        </w:rPr>
      </w:pPr>
    </w:p>
    <w:p w:rsidR="007F6E52" w:rsidRPr="00D8677B" w:rsidRDefault="003F6497" w:rsidP="00DC0C9A">
      <w:pPr>
        <w:pStyle w:val="Default"/>
        <w:ind w:firstLine="709"/>
        <w:jc w:val="center"/>
        <w:rPr>
          <w:rFonts w:ascii="Arial" w:hAnsi="Arial" w:cs="Arial"/>
          <w:bCs/>
          <w:szCs w:val="32"/>
        </w:rPr>
      </w:pPr>
      <w:r w:rsidRPr="00D8677B">
        <w:rPr>
          <w:rFonts w:ascii="Arial" w:hAnsi="Arial" w:cs="Arial"/>
          <w:bCs/>
          <w:szCs w:val="32"/>
        </w:rPr>
        <w:t>МОСКВА</w:t>
      </w:r>
      <w:r w:rsidR="00D8677B" w:rsidRPr="00D8677B">
        <w:rPr>
          <w:rFonts w:ascii="Arial" w:hAnsi="Arial" w:cs="Arial"/>
          <w:bCs/>
          <w:szCs w:val="32"/>
        </w:rPr>
        <w:t>,</w:t>
      </w:r>
      <w:r w:rsidR="008F7AD4" w:rsidRPr="00D8677B">
        <w:rPr>
          <w:rFonts w:ascii="Arial" w:hAnsi="Arial" w:cs="Arial"/>
          <w:bCs/>
          <w:szCs w:val="32"/>
        </w:rPr>
        <w:t xml:space="preserve"> </w:t>
      </w:r>
      <w:r w:rsidRPr="00D8677B">
        <w:rPr>
          <w:rFonts w:ascii="Arial" w:hAnsi="Arial" w:cs="Arial"/>
          <w:bCs/>
          <w:szCs w:val="32"/>
        </w:rPr>
        <w:t>2017</w:t>
      </w:r>
    </w:p>
    <w:p w:rsidR="00EF51A5" w:rsidRDefault="00EF51A5" w:rsidP="00DC0C9A">
      <w:pPr>
        <w:spacing w:line="240" w:lineRule="auto"/>
        <w:rPr>
          <w:rFonts w:ascii="Arial" w:eastAsia="Times New Roman" w:hAnsi="Arial" w:cs="Arial"/>
          <w:sz w:val="24"/>
          <w:szCs w:val="20"/>
          <w:lang w:eastAsia="ru-RU"/>
        </w:rPr>
      </w:pPr>
      <w:r>
        <w:rPr>
          <w:rFonts w:ascii="Arial" w:hAnsi="Arial" w:cs="Arial"/>
          <w:sz w:val="24"/>
        </w:rPr>
        <w:br w:type="page"/>
      </w:r>
    </w:p>
    <w:p w:rsidR="00D8677B" w:rsidRPr="00FE40A1" w:rsidRDefault="00D8677B" w:rsidP="00DC0C9A">
      <w:pPr>
        <w:tabs>
          <w:tab w:val="left" w:pos="2325"/>
          <w:tab w:val="center" w:pos="4961"/>
        </w:tabs>
        <w:spacing w:line="240" w:lineRule="auto"/>
        <w:jc w:val="center"/>
        <w:rPr>
          <w:rFonts w:ascii="Arial" w:hAnsi="Arial" w:cs="Arial"/>
          <w:sz w:val="24"/>
          <w:szCs w:val="24"/>
        </w:rPr>
      </w:pPr>
      <w:r>
        <w:rPr>
          <w:rFonts w:ascii="Arial" w:hAnsi="Arial" w:cs="Arial"/>
          <w:noProof/>
          <w:sz w:val="24"/>
          <w:szCs w:val="24"/>
          <w:lang w:eastAsia="ru-RU"/>
        </w:rPr>
        <w:lastRenderedPageBreak/>
        <w:drawing>
          <wp:anchor distT="0" distB="0" distL="114300" distR="114300" simplePos="0" relativeHeight="251676672" behindDoc="0" locked="0" layoutInCell="1" allowOverlap="1">
            <wp:simplePos x="0" y="0"/>
            <wp:positionH relativeFrom="column">
              <wp:posOffset>-377825</wp:posOffset>
            </wp:positionH>
            <wp:positionV relativeFrom="paragraph">
              <wp:posOffset>-69850</wp:posOffset>
            </wp:positionV>
            <wp:extent cx="421640" cy="506730"/>
            <wp:effectExtent l="0" t="0" r="0" b="7620"/>
            <wp:wrapNone/>
            <wp:docPr id="8" name="Рисунок 8" descr="trudkrznamya_ord_n5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trudkrznamya_ord_n551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640" cy="506730"/>
                    </a:xfrm>
                    <a:prstGeom prst="rect">
                      <a:avLst/>
                    </a:prstGeom>
                    <a:noFill/>
                    <a:ln>
                      <a:noFill/>
                    </a:ln>
                  </pic:spPr>
                </pic:pic>
              </a:graphicData>
            </a:graphic>
          </wp:anchor>
        </w:drawing>
      </w:r>
      <w:r w:rsidRPr="00FE40A1">
        <w:rPr>
          <w:rFonts w:ascii="Arial" w:hAnsi="Arial" w:cs="Arial"/>
          <w:bCs/>
          <w:sz w:val="24"/>
          <w:szCs w:val="24"/>
        </w:rPr>
        <w:t>Открытое акционерное общество «Российский институт градостроительства и инвестиционного развития «ГИПРОГОР»</w:t>
      </w:r>
    </w:p>
    <w:p w:rsidR="00D8677B" w:rsidRPr="00FE40A1" w:rsidRDefault="00ED29DF" w:rsidP="00DC0C9A">
      <w:pPr>
        <w:spacing w:line="240" w:lineRule="auto"/>
        <w:ind w:right="-2"/>
        <w:jc w:val="right"/>
        <w:rPr>
          <w:rFonts w:ascii="Arial" w:hAnsi="Arial" w:cs="Arial"/>
          <w:sz w:val="17"/>
        </w:rPr>
      </w:pPr>
      <w:r w:rsidRPr="00ED29DF">
        <w:rPr>
          <w:rFonts w:ascii="Arial" w:hAnsi="Arial" w:cs="Arial"/>
          <w:noProof/>
          <w:lang w:eastAsia="ru-RU"/>
        </w:rPr>
        <w:pict>
          <v:line id="Прямая соединительная линия 7" o:spid="_x0000_s1028" style="position:absolute;left:0;text-align:left;z-index:251674624;visibility:visible;mso-wrap-distance-top:-3e-5mm;mso-wrap-distance-bottom:-3e-5mm" from="-31.25pt,5.3pt" to="47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" o:allowincell="f" strokeweight="2.25pt"/>
        </w:pict>
      </w:r>
      <w:r w:rsidR="00D8677B">
        <w:rPr>
          <w:rFonts w:ascii="Arial" w:hAnsi="Arial" w:cs="Arial"/>
          <w:noProof/>
          <w:lang w:eastAsia="ru-RU"/>
        </w:rPr>
        <w:drawing>
          <wp:anchor distT="0" distB="0" distL="114300" distR="114300" simplePos="0" relativeHeight="251675648" behindDoc="1" locked="0" layoutInCell="1" allowOverlap="0">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9" name="Рисунок 9"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1копирование"/>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4610" cy="389890"/>
                    </a:xfrm>
                    <a:prstGeom prst="rect">
                      <a:avLst/>
                    </a:prstGeom>
                    <a:solidFill>
                      <a:srgbClr val="993300"/>
                    </a:solidFill>
                    <a:ln>
                      <a:noFill/>
                    </a:ln>
                  </pic:spPr>
                </pic:pic>
              </a:graphicData>
            </a:graphic>
          </wp:anchor>
        </w:drawing>
      </w:r>
    </w:p>
    <w:p w:rsidR="00D8677B" w:rsidRDefault="00D8677B" w:rsidP="00DC0C9A">
      <w:pPr>
        <w:spacing w:line="240" w:lineRule="auto"/>
        <w:ind w:left="1418"/>
        <w:jc w:val="right"/>
        <w:rPr>
          <w:rFonts w:ascii="Arial" w:hAnsi="Arial" w:cs="Arial"/>
          <w:bCs/>
          <w:sz w:val="26"/>
          <w:szCs w:val="26"/>
        </w:rPr>
      </w:pPr>
    </w:p>
    <w:p w:rsidR="00D8677B" w:rsidRDefault="00D8677B" w:rsidP="00DC0C9A">
      <w:pPr>
        <w:spacing w:line="240" w:lineRule="auto"/>
        <w:ind w:left="1418"/>
        <w:jc w:val="right"/>
        <w:rPr>
          <w:rFonts w:ascii="Arial" w:hAnsi="Arial" w:cs="Arial"/>
          <w:bCs/>
          <w:sz w:val="26"/>
          <w:szCs w:val="26"/>
        </w:rPr>
      </w:pPr>
    </w:p>
    <w:p w:rsidR="00D8677B" w:rsidRPr="00D8677B" w:rsidRDefault="00D8677B" w:rsidP="00DC0C9A">
      <w:pPr>
        <w:spacing w:after="0" w:line="240" w:lineRule="auto"/>
        <w:ind w:left="4248"/>
        <w:rPr>
          <w:rFonts w:ascii="Arial" w:hAnsi="Arial" w:cs="Arial"/>
          <w:bCs/>
          <w:sz w:val="24"/>
          <w:szCs w:val="24"/>
        </w:rPr>
      </w:pPr>
      <w:r w:rsidRPr="00D8677B">
        <w:rPr>
          <w:rFonts w:ascii="Arial" w:hAnsi="Arial" w:cs="Arial"/>
          <w:bCs/>
          <w:sz w:val="24"/>
          <w:szCs w:val="24"/>
        </w:rPr>
        <w:t>Заказчик:</w:t>
      </w:r>
      <w:r w:rsidRPr="00D8677B">
        <w:rPr>
          <w:rFonts w:ascii="Arial" w:hAnsi="Arial" w:cs="Arial"/>
          <w:b/>
          <w:bCs/>
          <w:sz w:val="24"/>
          <w:szCs w:val="24"/>
        </w:rPr>
        <w:t xml:space="preserve"> </w:t>
      </w:r>
      <w:r w:rsidRPr="00D8677B">
        <w:rPr>
          <w:rFonts w:ascii="Arial" w:hAnsi="Arial" w:cs="Arial"/>
          <w:bCs/>
          <w:sz w:val="24"/>
          <w:szCs w:val="24"/>
        </w:rPr>
        <w:t xml:space="preserve">Департамент строительства </w:t>
      </w:r>
    </w:p>
    <w:p w:rsidR="00D8677B" w:rsidRPr="00D8677B" w:rsidRDefault="00D8677B" w:rsidP="00DC0C9A">
      <w:pPr>
        <w:spacing w:line="240" w:lineRule="auto"/>
        <w:ind w:left="4248"/>
        <w:rPr>
          <w:rFonts w:ascii="Arial" w:hAnsi="Arial" w:cs="Arial"/>
          <w:sz w:val="24"/>
          <w:szCs w:val="24"/>
        </w:rPr>
      </w:pPr>
      <w:r w:rsidRPr="00D8677B">
        <w:rPr>
          <w:rFonts w:ascii="Arial" w:hAnsi="Arial" w:cs="Arial"/>
          <w:bCs/>
          <w:sz w:val="24"/>
          <w:szCs w:val="24"/>
        </w:rPr>
        <w:t>и архитектуры Мэрии города Грозного</w:t>
      </w:r>
    </w:p>
    <w:p w:rsidR="00D8677B" w:rsidRPr="00D8677B" w:rsidRDefault="00D8677B" w:rsidP="00DC0C9A">
      <w:pPr>
        <w:spacing w:line="240" w:lineRule="auto"/>
        <w:ind w:left="4248"/>
        <w:rPr>
          <w:rFonts w:ascii="Arial" w:hAnsi="Arial" w:cs="Arial"/>
          <w:sz w:val="24"/>
          <w:szCs w:val="24"/>
        </w:rPr>
      </w:pPr>
      <w:r w:rsidRPr="00D8677B">
        <w:rPr>
          <w:rFonts w:ascii="Arial" w:hAnsi="Arial" w:cs="Arial"/>
          <w:bCs/>
          <w:sz w:val="24"/>
          <w:szCs w:val="24"/>
        </w:rPr>
        <w:t>Договор: К-2/17 от 18.10.2017 г.</w:t>
      </w:r>
    </w:p>
    <w:p w:rsidR="008F7AD4" w:rsidRPr="006471D9" w:rsidRDefault="008F7AD4" w:rsidP="00DC0C9A">
      <w:pPr>
        <w:spacing w:line="240" w:lineRule="auto"/>
        <w:rPr>
          <w:rFonts w:ascii="Arial" w:hAnsi="Arial" w:cs="Arial"/>
          <w:sz w:val="44"/>
        </w:rPr>
      </w:pPr>
    </w:p>
    <w:p w:rsidR="008F7AD4" w:rsidRPr="006471D9" w:rsidRDefault="008F7AD4" w:rsidP="00DC0C9A">
      <w:pPr>
        <w:spacing w:line="240" w:lineRule="auto"/>
        <w:rPr>
          <w:rFonts w:ascii="Arial" w:hAnsi="Arial" w:cs="Arial"/>
          <w:sz w:val="44"/>
        </w:rPr>
      </w:pPr>
    </w:p>
    <w:p w:rsidR="008F7AD4" w:rsidRPr="006471D9" w:rsidRDefault="008F7AD4" w:rsidP="00DC0C9A">
      <w:pPr>
        <w:spacing w:line="240" w:lineRule="auto"/>
        <w:jc w:val="center"/>
        <w:rPr>
          <w:rFonts w:ascii="Arial" w:hAnsi="Arial" w:cs="Arial"/>
          <w:b/>
          <w:bCs/>
          <w:sz w:val="32"/>
          <w:szCs w:val="32"/>
          <w:lang/>
        </w:rPr>
      </w:pPr>
      <w:r w:rsidRPr="006471D9">
        <w:rPr>
          <w:rFonts w:ascii="Arial" w:hAnsi="Arial" w:cs="Arial"/>
          <w:b/>
          <w:sz w:val="32"/>
          <w:szCs w:val="32"/>
        </w:rPr>
        <w:t>ОТЧЕТ О НАУЧНО</w:t>
      </w:r>
      <w:r w:rsidRPr="006471D9">
        <w:rPr>
          <w:rFonts w:ascii="Arial" w:hAnsi="Arial" w:cs="Arial"/>
          <w:b/>
          <w:bCs/>
          <w:sz w:val="32"/>
          <w:szCs w:val="32"/>
          <w:lang/>
        </w:rPr>
        <w:t>-ИССЛЕДОВАТЕЛЬСКОЙ РАБОТЕ</w:t>
      </w:r>
    </w:p>
    <w:p w:rsidR="008F7AD4" w:rsidRPr="006471D9" w:rsidRDefault="008F7AD4" w:rsidP="00DC0C9A">
      <w:pPr>
        <w:widowControl w:val="0"/>
        <w:spacing w:line="240" w:lineRule="auto"/>
        <w:jc w:val="center"/>
        <w:rPr>
          <w:rFonts w:ascii="Arial" w:hAnsi="Arial" w:cs="Arial"/>
          <w:b/>
        </w:rPr>
      </w:pPr>
    </w:p>
    <w:p w:rsidR="008F7AD4" w:rsidRPr="006471D9" w:rsidRDefault="008F7AD4" w:rsidP="00DC0C9A">
      <w:pPr>
        <w:widowControl w:val="0"/>
        <w:spacing w:line="240" w:lineRule="auto"/>
        <w:jc w:val="center"/>
        <w:rPr>
          <w:rFonts w:ascii="Arial" w:hAnsi="Arial" w:cs="Arial"/>
          <w:b/>
        </w:rPr>
      </w:pPr>
    </w:p>
    <w:p w:rsidR="00B53236" w:rsidRPr="00927B89" w:rsidRDefault="00B53236" w:rsidP="00DC0C9A">
      <w:pPr>
        <w:pStyle w:val="afa"/>
        <w:spacing w:after="0" w:line="240" w:lineRule="auto"/>
        <w:ind w:left="142"/>
        <w:jc w:val="center"/>
        <w:rPr>
          <w:rFonts w:ascii="Arial" w:hAnsi="Arial" w:cs="Arial"/>
          <w:b/>
          <w:sz w:val="36"/>
          <w:szCs w:val="36"/>
        </w:rPr>
      </w:pPr>
      <w:r w:rsidRPr="00927B89">
        <w:rPr>
          <w:rFonts w:ascii="Arial" w:hAnsi="Arial" w:cs="Arial"/>
          <w:b/>
          <w:sz w:val="36"/>
          <w:szCs w:val="36"/>
        </w:rPr>
        <w:t>Разработка местных нормативов</w:t>
      </w:r>
    </w:p>
    <w:p w:rsidR="00B53236" w:rsidRPr="00927B89" w:rsidRDefault="00B53236" w:rsidP="00DC0C9A">
      <w:pPr>
        <w:pStyle w:val="afa"/>
        <w:spacing w:after="0" w:line="240" w:lineRule="auto"/>
        <w:ind w:left="142"/>
        <w:jc w:val="center"/>
        <w:rPr>
          <w:rFonts w:ascii="Arial" w:hAnsi="Arial" w:cs="Arial"/>
          <w:b/>
          <w:sz w:val="36"/>
          <w:szCs w:val="36"/>
        </w:rPr>
      </w:pPr>
      <w:r w:rsidRPr="00927B89">
        <w:rPr>
          <w:rFonts w:ascii="Arial" w:hAnsi="Arial" w:cs="Arial"/>
          <w:b/>
          <w:sz w:val="36"/>
          <w:szCs w:val="36"/>
        </w:rPr>
        <w:t>градостроительного проектирования</w:t>
      </w:r>
    </w:p>
    <w:p w:rsidR="00B53236" w:rsidRDefault="00B53236" w:rsidP="00DC0C9A">
      <w:pPr>
        <w:pStyle w:val="afa"/>
        <w:spacing w:after="0" w:line="240" w:lineRule="auto"/>
        <w:ind w:left="142"/>
        <w:jc w:val="center"/>
        <w:rPr>
          <w:rFonts w:ascii="Arial" w:hAnsi="Arial" w:cs="Arial"/>
          <w:b/>
          <w:sz w:val="36"/>
          <w:szCs w:val="36"/>
        </w:rPr>
      </w:pPr>
      <w:r w:rsidRPr="00927B89">
        <w:rPr>
          <w:rFonts w:ascii="Arial" w:hAnsi="Arial" w:cs="Arial"/>
          <w:b/>
          <w:sz w:val="36"/>
          <w:szCs w:val="36"/>
        </w:rPr>
        <w:t xml:space="preserve"> </w:t>
      </w:r>
      <w:r>
        <w:rPr>
          <w:rFonts w:ascii="Arial" w:hAnsi="Arial" w:cs="Arial"/>
          <w:b/>
          <w:sz w:val="36"/>
          <w:szCs w:val="36"/>
        </w:rPr>
        <w:t>муниципального образования</w:t>
      </w:r>
    </w:p>
    <w:p w:rsidR="00B53236" w:rsidRPr="00927B89" w:rsidRDefault="00B53236" w:rsidP="00DC0C9A">
      <w:pPr>
        <w:pStyle w:val="afa"/>
        <w:spacing w:after="0" w:line="240" w:lineRule="auto"/>
        <w:ind w:left="142"/>
        <w:jc w:val="center"/>
        <w:rPr>
          <w:rFonts w:ascii="Arial" w:hAnsi="Arial" w:cs="Arial"/>
          <w:b/>
          <w:sz w:val="36"/>
          <w:szCs w:val="36"/>
        </w:rPr>
      </w:pPr>
      <w:r w:rsidRPr="00927B89">
        <w:rPr>
          <w:rFonts w:ascii="Arial" w:hAnsi="Arial" w:cs="Arial"/>
          <w:b/>
          <w:sz w:val="36"/>
          <w:szCs w:val="36"/>
        </w:rPr>
        <w:t xml:space="preserve"> городско</w:t>
      </w:r>
      <w:r>
        <w:rPr>
          <w:rFonts w:ascii="Arial" w:hAnsi="Arial" w:cs="Arial"/>
          <w:b/>
          <w:sz w:val="36"/>
          <w:szCs w:val="36"/>
        </w:rPr>
        <w:t>й округ</w:t>
      </w:r>
      <w:r w:rsidRPr="00927B89">
        <w:rPr>
          <w:rFonts w:ascii="Arial" w:hAnsi="Arial" w:cs="Arial"/>
          <w:b/>
          <w:sz w:val="36"/>
          <w:szCs w:val="36"/>
        </w:rPr>
        <w:t xml:space="preserve"> «город Грозный»</w:t>
      </w:r>
    </w:p>
    <w:p w:rsidR="008F7AD4" w:rsidRPr="006471D9" w:rsidRDefault="008F7AD4" w:rsidP="00DC0C9A">
      <w:pPr>
        <w:pStyle w:val="afa"/>
        <w:spacing w:line="240" w:lineRule="auto"/>
        <w:ind w:left="142"/>
        <w:jc w:val="center"/>
        <w:rPr>
          <w:rFonts w:ascii="Arial" w:hAnsi="Arial" w:cs="Arial"/>
          <w:b/>
          <w:bCs/>
          <w:sz w:val="32"/>
          <w:szCs w:val="32"/>
        </w:rPr>
      </w:pPr>
      <w:r w:rsidRPr="006471D9">
        <w:rPr>
          <w:rFonts w:ascii="Arial" w:hAnsi="Arial" w:cs="Arial"/>
          <w:b/>
          <w:sz w:val="32"/>
          <w:szCs w:val="32"/>
        </w:rPr>
        <w:br/>
      </w:r>
    </w:p>
    <w:p w:rsidR="008F7AD4" w:rsidRPr="006471D9" w:rsidRDefault="008F7AD4" w:rsidP="00DC0C9A">
      <w:pPr>
        <w:pStyle w:val="afa"/>
        <w:spacing w:line="240" w:lineRule="auto"/>
        <w:jc w:val="center"/>
        <w:rPr>
          <w:rFonts w:ascii="Arial" w:hAnsi="Arial" w:cs="Arial"/>
          <w:b/>
          <w:bCs/>
          <w:sz w:val="28"/>
          <w:szCs w:val="32"/>
        </w:rPr>
      </w:pPr>
    </w:p>
    <w:p w:rsidR="008F7AD4" w:rsidRPr="006471D9" w:rsidRDefault="008F7AD4" w:rsidP="00DC0C9A">
      <w:pPr>
        <w:pStyle w:val="afa"/>
        <w:spacing w:line="240" w:lineRule="auto"/>
        <w:jc w:val="center"/>
        <w:rPr>
          <w:rFonts w:ascii="Arial" w:hAnsi="Arial" w:cs="Arial"/>
          <w:b/>
          <w:bCs/>
          <w:sz w:val="28"/>
          <w:szCs w:val="32"/>
        </w:rPr>
      </w:pPr>
    </w:p>
    <w:p w:rsidR="008F7AD4" w:rsidRPr="006471D9" w:rsidRDefault="008F7AD4" w:rsidP="00DC0C9A">
      <w:pPr>
        <w:pStyle w:val="afa"/>
        <w:spacing w:line="240" w:lineRule="auto"/>
        <w:jc w:val="center"/>
        <w:rPr>
          <w:rFonts w:ascii="Arial" w:hAnsi="Arial" w:cs="Arial"/>
          <w:b/>
          <w:bCs/>
          <w:sz w:val="28"/>
          <w:szCs w:val="32"/>
        </w:rPr>
      </w:pPr>
    </w:p>
    <w:p w:rsidR="008F7AD4" w:rsidRDefault="008F7AD4" w:rsidP="00DC0C9A">
      <w:pPr>
        <w:pStyle w:val="afa"/>
        <w:spacing w:line="240" w:lineRule="auto"/>
        <w:ind w:left="142"/>
        <w:jc w:val="center"/>
        <w:rPr>
          <w:rFonts w:ascii="Arial" w:hAnsi="Arial" w:cs="Arial"/>
          <w:b/>
          <w:bCs/>
          <w:sz w:val="32"/>
          <w:szCs w:val="32"/>
        </w:rPr>
      </w:pPr>
    </w:p>
    <w:p w:rsidR="00D8677B" w:rsidRPr="006471D9" w:rsidRDefault="00D8677B" w:rsidP="00DC0C9A">
      <w:pPr>
        <w:pStyle w:val="afa"/>
        <w:spacing w:line="240" w:lineRule="auto"/>
        <w:ind w:left="142"/>
        <w:jc w:val="center"/>
        <w:rPr>
          <w:rFonts w:ascii="Arial" w:hAnsi="Arial" w:cs="Arial"/>
          <w:b/>
          <w:bCs/>
          <w:sz w:val="32"/>
          <w:szCs w:val="32"/>
        </w:rPr>
      </w:pPr>
    </w:p>
    <w:p w:rsidR="008F7AD4" w:rsidRPr="006471D9" w:rsidRDefault="008F7AD4" w:rsidP="00DC0C9A">
      <w:pPr>
        <w:pStyle w:val="afa"/>
        <w:spacing w:line="240" w:lineRule="auto"/>
        <w:ind w:left="142"/>
        <w:jc w:val="center"/>
        <w:rPr>
          <w:rFonts w:ascii="Arial" w:hAnsi="Arial" w:cs="Arial"/>
          <w:b/>
          <w:bCs/>
          <w:sz w:val="32"/>
          <w:szCs w:val="32"/>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46"/>
        <w:gridCol w:w="2616"/>
      </w:tblGrid>
      <w:tr w:rsidR="008F7AD4" w:rsidRPr="006471D9" w:rsidTr="00B53236">
        <w:trPr>
          <w:trHeight w:val="595"/>
          <w:jc w:val="right"/>
        </w:trPr>
        <w:tc>
          <w:tcPr>
            <w:tcW w:w="6801" w:type="dxa"/>
          </w:tcPr>
          <w:p w:rsidR="008F7AD4" w:rsidRPr="006471D9" w:rsidRDefault="008F7AD4" w:rsidP="00DC0C9A">
            <w:pPr>
              <w:pStyle w:val="afa"/>
              <w:rPr>
                <w:rFonts w:ascii="Arial" w:hAnsi="Arial" w:cs="Arial"/>
                <w:b/>
                <w:bCs/>
                <w:sz w:val="28"/>
                <w:szCs w:val="32"/>
              </w:rPr>
            </w:pPr>
            <w:r w:rsidRPr="006471D9">
              <w:rPr>
                <w:rFonts w:ascii="Arial" w:hAnsi="Arial" w:cs="Arial"/>
                <w:sz w:val="28"/>
              </w:rPr>
              <w:t>Генеральный директор</w:t>
            </w:r>
          </w:p>
        </w:tc>
        <w:tc>
          <w:tcPr>
            <w:tcW w:w="2770" w:type="dxa"/>
          </w:tcPr>
          <w:p w:rsidR="008F7AD4" w:rsidRPr="006471D9" w:rsidRDefault="008F7AD4" w:rsidP="00DC0C9A">
            <w:pPr>
              <w:pStyle w:val="afa"/>
              <w:spacing w:after="600"/>
              <w:rPr>
                <w:rFonts w:ascii="Arial" w:hAnsi="Arial" w:cs="Arial"/>
                <w:b/>
                <w:bCs/>
                <w:sz w:val="28"/>
                <w:szCs w:val="32"/>
              </w:rPr>
            </w:pPr>
            <w:r w:rsidRPr="006471D9">
              <w:rPr>
                <w:rFonts w:ascii="Arial" w:hAnsi="Arial" w:cs="Arial"/>
                <w:sz w:val="28"/>
              </w:rPr>
              <w:t xml:space="preserve">М.Ю. </w:t>
            </w:r>
            <w:proofErr w:type="spellStart"/>
            <w:r w:rsidRPr="006471D9">
              <w:rPr>
                <w:rFonts w:ascii="Arial" w:hAnsi="Arial" w:cs="Arial"/>
                <w:sz w:val="28"/>
              </w:rPr>
              <w:t>Грудинин</w:t>
            </w:r>
            <w:proofErr w:type="spellEnd"/>
            <w:r w:rsidRPr="006471D9">
              <w:rPr>
                <w:rFonts w:ascii="Arial" w:hAnsi="Arial" w:cs="Arial"/>
                <w:sz w:val="28"/>
              </w:rPr>
              <w:t xml:space="preserve"> </w:t>
            </w:r>
          </w:p>
        </w:tc>
      </w:tr>
      <w:tr w:rsidR="008F7AD4" w:rsidRPr="006471D9" w:rsidTr="00F83C4D">
        <w:trPr>
          <w:trHeight w:val="835"/>
          <w:jc w:val="right"/>
        </w:trPr>
        <w:tc>
          <w:tcPr>
            <w:tcW w:w="6801" w:type="dxa"/>
          </w:tcPr>
          <w:p w:rsidR="008F7AD4" w:rsidRPr="006471D9" w:rsidRDefault="008F7AD4" w:rsidP="00DC0C9A">
            <w:pPr>
              <w:pStyle w:val="afa"/>
              <w:rPr>
                <w:rFonts w:ascii="Arial" w:hAnsi="Arial" w:cs="Arial"/>
                <w:b/>
                <w:bCs/>
                <w:sz w:val="28"/>
                <w:szCs w:val="32"/>
              </w:rPr>
            </w:pPr>
            <w:r w:rsidRPr="006471D9">
              <w:rPr>
                <w:rFonts w:ascii="Arial" w:hAnsi="Arial" w:cs="Arial"/>
                <w:bCs/>
                <w:sz w:val="28"/>
                <w:szCs w:val="28"/>
              </w:rPr>
              <w:t>Руководитель проекта</w:t>
            </w:r>
            <w:r w:rsidR="00B53236">
              <w:t xml:space="preserve">                                                          </w:t>
            </w:r>
          </w:p>
        </w:tc>
        <w:tc>
          <w:tcPr>
            <w:tcW w:w="2770" w:type="dxa"/>
          </w:tcPr>
          <w:p w:rsidR="008F7AD4" w:rsidRPr="00B53236" w:rsidRDefault="00B53236" w:rsidP="00DC0C9A">
            <w:pPr>
              <w:pStyle w:val="afa"/>
              <w:rPr>
                <w:rFonts w:ascii="Arial" w:hAnsi="Arial" w:cs="Arial"/>
                <w:bCs/>
                <w:sz w:val="28"/>
                <w:szCs w:val="32"/>
              </w:rPr>
            </w:pPr>
            <w:r w:rsidRPr="00B53236">
              <w:rPr>
                <w:rFonts w:ascii="Arial" w:hAnsi="Arial" w:cs="Arial"/>
                <w:bCs/>
                <w:sz w:val="28"/>
                <w:szCs w:val="32"/>
              </w:rPr>
              <w:t>Е.Г.</w:t>
            </w:r>
            <w:r w:rsidR="00EF51A5">
              <w:rPr>
                <w:rFonts w:ascii="Arial" w:hAnsi="Arial" w:cs="Arial"/>
                <w:bCs/>
                <w:sz w:val="28"/>
                <w:szCs w:val="32"/>
              </w:rPr>
              <w:t xml:space="preserve"> </w:t>
            </w:r>
            <w:r w:rsidRPr="00B53236">
              <w:rPr>
                <w:rFonts w:ascii="Arial" w:hAnsi="Arial" w:cs="Arial"/>
                <w:bCs/>
                <w:sz w:val="28"/>
                <w:szCs w:val="32"/>
              </w:rPr>
              <w:t>Кузьмина</w:t>
            </w:r>
          </w:p>
        </w:tc>
      </w:tr>
      <w:tr w:rsidR="008F7AD4" w:rsidRPr="006471D9" w:rsidTr="00F83C4D">
        <w:trPr>
          <w:trHeight w:val="835"/>
          <w:jc w:val="right"/>
        </w:trPr>
        <w:tc>
          <w:tcPr>
            <w:tcW w:w="6801" w:type="dxa"/>
          </w:tcPr>
          <w:p w:rsidR="008F7AD4" w:rsidRPr="006471D9" w:rsidRDefault="008F7AD4" w:rsidP="00DC0C9A">
            <w:pPr>
              <w:pStyle w:val="afa"/>
              <w:rPr>
                <w:rFonts w:ascii="Arial" w:hAnsi="Arial" w:cs="Arial"/>
                <w:bCs/>
                <w:sz w:val="28"/>
                <w:szCs w:val="28"/>
              </w:rPr>
            </w:pPr>
          </w:p>
        </w:tc>
        <w:tc>
          <w:tcPr>
            <w:tcW w:w="2770" w:type="dxa"/>
          </w:tcPr>
          <w:p w:rsidR="008F7AD4" w:rsidRPr="006471D9" w:rsidRDefault="008F7AD4" w:rsidP="00DC0C9A">
            <w:pPr>
              <w:pStyle w:val="afa"/>
              <w:rPr>
                <w:rFonts w:ascii="Arial" w:hAnsi="Arial" w:cs="Arial"/>
                <w:bCs/>
                <w:sz w:val="28"/>
                <w:szCs w:val="28"/>
              </w:rPr>
            </w:pPr>
          </w:p>
        </w:tc>
      </w:tr>
    </w:tbl>
    <w:p w:rsidR="00EF51A5" w:rsidRDefault="00EF51A5" w:rsidP="00DC0C9A">
      <w:pPr>
        <w:pStyle w:val="Default"/>
        <w:ind w:firstLine="709"/>
        <w:jc w:val="center"/>
        <w:rPr>
          <w:rFonts w:ascii="Arial" w:hAnsi="Arial" w:cs="Arial"/>
          <w:b/>
          <w:bCs/>
          <w:szCs w:val="32"/>
        </w:rPr>
        <w:sectPr w:rsidR="00EF51A5" w:rsidSect="00846E0E">
          <w:pgSz w:w="11906" w:h="16838"/>
          <w:pgMar w:top="1134" w:right="850" w:bottom="1134" w:left="2410" w:header="708" w:footer="708" w:gutter="0"/>
          <w:cols w:space="708"/>
          <w:docGrid w:linePitch="360"/>
        </w:sectPr>
      </w:pPr>
    </w:p>
    <w:p w:rsidR="00005C6F" w:rsidRDefault="00005C6F" w:rsidP="00DC0C9A">
      <w:pPr>
        <w:tabs>
          <w:tab w:val="left" w:pos="9355"/>
        </w:tabs>
        <w:spacing w:after="0" w:line="240" w:lineRule="auto"/>
        <w:rPr>
          <w:b/>
        </w:rPr>
      </w:pPr>
    </w:p>
    <w:p w:rsidR="00446CFE" w:rsidRPr="00900E1D" w:rsidRDefault="00446CFE" w:rsidP="00DC0C9A">
      <w:pPr>
        <w:tabs>
          <w:tab w:val="left" w:pos="9355"/>
        </w:tabs>
        <w:spacing w:after="0" w:line="240" w:lineRule="auto"/>
        <w:jc w:val="center"/>
        <w:rPr>
          <w:rFonts w:ascii="Times New Roman" w:eastAsia="Times New Roman" w:hAnsi="Times New Roman" w:cs="Times New Roman"/>
          <w:b/>
          <w:sz w:val="28"/>
          <w:szCs w:val="28"/>
          <w:lang w:eastAsia="ru-RU"/>
        </w:rPr>
      </w:pPr>
      <w:r w:rsidRPr="00900E1D">
        <w:rPr>
          <w:rFonts w:ascii="Times New Roman" w:eastAsia="Times New Roman" w:hAnsi="Times New Roman" w:cs="Times New Roman"/>
          <w:b/>
          <w:sz w:val="28"/>
          <w:szCs w:val="28"/>
          <w:lang w:eastAsia="ru-RU"/>
        </w:rPr>
        <w:t>СОДЕРЖАНИЕ</w:t>
      </w:r>
    </w:p>
    <w:p w:rsidR="00446CFE" w:rsidRPr="00900E1D" w:rsidRDefault="00446CFE" w:rsidP="00DC0C9A">
      <w:pPr>
        <w:tabs>
          <w:tab w:val="left" w:pos="9355"/>
        </w:tabs>
        <w:spacing w:after="0" w:line="240" w:lineRule="auto"/>
        <w:rPr>
          <w:rFonts w:ascii="Times New Roman" w:hAnsi="Times New Roman" w:cs="Times New Roman"/>
          <w:sz w:val="28"/>
          <w:szCs w:val="28"/>
        </w:rPr>
      </w:pPr>
    </w:p>
    <w:p w:rsidR="00446CFE" w:rsidRPr="00C37BBD" w:rsidRDefault="00446CFE" w:rsidP="00DC0C9A">
      <w:pPr>
        <w:pStyle w:val="afc"/>
        <w:spacing w:after="120"/>
        <w:jc w:val="left"/>
        <w:rPr>
          <w:rFonts w:ascii="Times New Roman" w:hAnsi="Times New Roman"/>
          <w:b w:val="0"/>
          <w:szCs w:val="28"/>
        </w:rPr>
      </w:pPr>
      <w:r w:rsidRPr="006E5624">
        <w:rPr>
          <w:rFonts w:ascii="Times New Roman" w:hAnsi="Times New Roman"/>
          <w:szCs w:val="28"/>
        </w:rPr>
        <w:t xml:space="preserve">Глава 1. Общие положения </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00E03514" w:rsidRPr="00C37BBD">
        <w:rPr>
          <w:rFonts w:ascii="Times New Roman" w:hAnsi="Times New Roman"/>
          <w:b w:val="0"/>
          <w:szCs w:val="28"/>
        </w:rPr>
        <w:t>3</w:t>
      </w:r>
    </w:p>
    <w:p w:rsidR="00446CFE" w:rsidRPr="00900E1D" w:rsidRDefault="00446CFE" w:rsidP="00DC0C9A">
      <w:pPr>
        <w:pStyle w:val="afc"/>
        <w:spacing w:after="120"/>
        <w:jc w:val="left"/>
        <w:rPr>
          <w:rFonts w:ascii="Times New Roman" w:hAnsi="Times New Roman"/>
          <w:b w:val="0"/>
          <w:szCs w:val="28"/>
        </w:rPr>
      </w:pPr>
      <w:r>
        <w:rPr>
          <w:rFonts w:ascii="Times New Roman" w:hAnsi="Times New Roman"/>
          <w:b w:val="0"/>
          <w:szCs w:val="28"/>
        </w:rPr>
        <w:t>С</w:t>
      </w:r>
      <w:r w:rsidRPr="00900E1D">
        <w:rPr>
          <w:rFonts w:ascii="Times New Roman" w:hAnsi="Times New Roman"/>
          <w:b w:val="0"/>
          <w:szCs w:val="28"/>
        </w:rPr>
        <w:t xml:space="preserve">татья 1. </w:t>
      </w:r>
      <w:r>
        <w:rPr>
          <w:rFonts w:ascii="Times New Roman" w:hAnsi="Times New Roman"/>
          <w:b w:val="0"/>
          <w:szCs w:val="28"/>
        </w:rPr>
        <w:t>Н</w:t>
      </w:r>
      <w:r w:rsidRPr="00900E1D">
        <w:rPr>
          <w:rFonts w:ascii="Times New Roman" w:hAnsi="Times New Roman"/>
          <w:b w:val="0"/>
          <w:szCs w:val="28"/>
        </w:rPr>
        <w:t xml:space="preserve">азначение и область применения </w:t>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sidR="00E03514">
        <w:rPr>
          <w:rFonts w:ascii="Times New Roman" w:hAnsi="Times New Roman"/>
          <w:b w:val="0"/>
          <w:szCs w:val="28"/>
        </w:rPr>
        <w:t>3</w:t>
      </w:r>
    </w:p>
    <w:p w:rsidR="00446CFE" w:rsidRPr="00900E1D" w:rsidRDefault="00446CFE" w:rsidP="00DC0C9A">
      <w:pPr>
        <w:pStyle w:val="afc"/>
        <w:spacing w:after="120"/>
        <w:jc w:val="left"/>
        <w:rPr>
          <w:rFonts w:ascii="Times New Roman" w:hAnsi="Times New Roman"/>
          <w:b w:val="0"/>
          <w:szCs w:val="28"/>
        </w:rPr>
      </w:pPr>
      <w:r>
        <w:rPr>
          <w:rFonts w:ascii="Times New Roman" w:hAnsi="Times New Roman"/>
          <w:b w:val="0"/>
          <w:szCs w:val="28"/>
        </w:rPr>
        <w:t>С</w:t>
      </w:r>
      <w:r w:rsidRPr="00900E1D">
        <w:rPr>
          <w:rFonts w:ascii="Times New Roman" w:hAnsi="Times New Roman"/>
          <w:b w:val="0"/>
          <w:szCs w:val="28"/>
        </w:rPr>
        <w:t xml:space="preserve">татья 2. </w:t>
      </w:r>
      <w:r>
        <w:rPr>
          <w:rFonts w:ascii="Times New Roman" w:hAnsi="Times New Roman"/>
          <w:b w:val="0"/>
          <w:szCs w:val="28"/>
        </w:rPr>
        <w:t>Ц</w:t>
      </w:r>
      <w:r w:rsidRPr="00900E1D">
        <w:rPr>
          <w:rFonts w:ascii="Times New Roman" w:hAnsi="Times New Roman"/>
          <w:b w:val="0"/>
          <w:szCs w:val="28"/>
        </w:rPr>
        <w:t>ели и задачи местных нормативов градостроительного проектирования</w:t>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sidR="00E03514">
        <w:rPr>
          <w:rFonts w:ascii="Times New Roman" w:hAnsi="Times New Roman"/>
          <w:b w:val="0"/>
          <w:szCs w:val="28"/>
        </w:rPr>
        <w:t>6</w:t>
      </w:r>
    </w:p>
    <w:p w:rsidR="00446CFE" w:rsidRDefault="00446CFE" w:rsidP="00DC0C9A">
      <w:pPr>
        <w:pStyle w:val="afc"/>
        <w:spacing w:after="120"/>
        <w:jc w:val="left"/>
        <w:rPr>
          <w:rFonts w:ascii="Times New Roman" w:hAnsi="Times New Roman"/>
          <w:b w:val="0"/>
          <w:szCs w:val="28"/>
        </w:rPr>
      </w:pPr>
      <w:r>
        <w:rPr>
          <w:rFonts w:ascii="Times New Roman" w:hAnsi="Times New Roman"/>
          <w:b w:val="0"/>
          <w:szCs w:val="28"/>
        </w:rPr>
        <w:t>С</w:t>
      </w:r>
      <w:r w:rsidRPr="00900E1D">
        <w:rPr>
          <w:rFonts w:ascii="Times New Roman" w:hAnsi="Times New Roman"/>
          <w:b w:val="0"/>
          <w:szCs w:val="28"/>
        </w:rPr>
        <w:t xml:space="preserve">татья 3. </w:t>
      </w:r>
      <w:r>
        <w:rPr>
          <w:rFonts w:ascii="Times New Roman" w:hAnsi="Times New Roman"/>
          <w:b w:val="0"/>
          <w:szCs w:val="28"/>
        </w:rPr>
        <w:t>О</w:t>
      </w:r>
      <w:r w:rsidRPr="00900E1D">
        <w:rPr>
          <w:rFonts w:ascii="Times New Roman" w:hAnsi="Times New Roman"/>
          <w:b w:val="0"/>
          <w:szCs w:val="28"/>
        </w:rPr>
        <w:t xml:space="preserve">бщая организация и зонирование территории </w:t>
      </w:r>
      <w:proofErr w:type="gramStart"/>
      <w:r w:rsidRPr="00900E1D">
        <w:rPr>
          <w:rFonts w:ascii="Times New Roman" w:hAnsi="Times New Roman"/>
          <w:b w:val="0"/>
          <w:szCs w:val="28"/>
        </w:rPr>
        <w:t>городского</w:t>
      </w:r>
      <w:proofErr w:type="gramEnd"/>
      <w:r w:rsidRPr="00900E1D">
        <w:rPr>
          <w:rFonts w:ascii="Times New Roman" w:hAnsi="Times New Roman"/>
          <w:b w:val="0"/>
          <w:szCs w:val="28"/>
        </w:rPr>
        <w:t xml:space="preserve"> </w:t>
      </w:r>
    </w:p>
    <w:p w:rsidR="00446CFE" w:rsidRPr="00900E1D" w:rsidRDefault="00446CFE" w:rsidP="00DC0C9A">
      <w:pPr>
        <w:pStyle w:val="afc"/>
        <w:spacing w:after="120"/>
        <w:jc w:val="left"/>
        <w:rPr>
          <w:rFonts w:ascii="Times New Roman" w:hAnsi="Times New Roman"/>
          <w:b w:val="0"/>
          <w:szCs w:val="28"/>
        </w:rPr>
      </w:pPr>
      <w:r w:rsidRPr="00900E1D">
        <w:rPr>
          <w:rFonts w:ascii="Times New Roman" w:hAnsi="Times New Roman"/>
          <w:b w:val="0"/>
          <w:szCs w:val="28"/>
        </w:rPr>
        <w:t>Округа</w:t>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sidR="00E03514">
        <w:rPr>
          <w:rFonts w:ascii="Times New Roman" w:hAnsi="Times New Roman"/>
          <w:b w:val="0"/>
          <w:szCs w:val="28"/>
        </w:rPr>
        <w:t>8</w:t>
      </w:r>
    </w:p>
    <w:p w:rsidR="00446CFE" w:rsidRPr="006E5624" w:rsidRDefault="00446CFE" w:rsidP="00DC0C9A">
      <w:pPr>
        <w:pStyle w:val="afc"/>
        <w:spacing w:after="120"/>
        <w:jc w:val="left"/>
        <w:rPr>
          <w:rFonts w:ascii="Times New Roman" w:hAnsi="Times New Roman"/>
          <w:szCs w:val="28"/>
        </w:rPr>
      </w:pPr>
      <w:r w:rsidRPr="006E5624">
        <w:rPr>
          <w:rFonts w:ascii="Times New Roman" w:hAnsi="Times New Roman"/>
          <w:szCs w:val="28"/>
        </w:rPr>
        <w:t>Глава 2. Селитебная территория</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00E03514" w:rsidRPr="00C37BBD">
        <w:rPr>
          <w:rFonts w:ascii="Times New Roman" w:hAnsi="Times New Roman"/>
          <w:b w:val="0"/>
          <w:szCs w:val="28"/>
        </w:rPr>
        <w:t>10</w:t>
      </w:r>
    </w:p>
    <w:p w:rsidR="00446CFE" w:rsidRPr="00900E1D" w:rsidRDefault="00446CFE" w:rsidP="00DC0C9A">
      <w:pPr>
        <w:pStyle w:val="afc"/>
        <w:spacing w:after="120"/>
        <w:jc w:val="left"/>
        <w:rPr>
          <w:rFonts w:ascii="Times New Roman" w:hAnsi="Times New Roman"/>
          <w:b w:val="0"/>
          <w:szCs w:val="28"/>
        </w:rPr>
      </w:pPr>
      <w:r>
        <w:rPr>
          <w:rFonts w:ascii="Times New Roman" w:hAnsi="Times New Roman"/>
          <w:b w:val="0"/>
          <w:szCs w:val="28"/>
        </w:rPr>
        <w:t>С</w:t>
      </w:r>
      <w:r w:rsidRPr="00900E1D">
        <w:rPr>
          <w:rFonts w:ascii="Times New Roman" w:hAnsi="Times New Roman"/>
          <w:b w:val="0"/>
          <w:szCs w:val="28"/>
        </w:rPr>
        <w:t xml:space="preserve">татья 4. </w:t>
      </w:r>
      <w:r>
        <w:rPr>
          <w:rFonts w:ascii="Times New Roman" w:hAnsi="Times New Roman"/>
          <w:b w:val="0"/>
          <w:szCs w:val="28"/>
        </w:rPr>
        <w:t>О</w:t>
      </w:r>
      <w:r w:rsidRPr="00900E1D">
        <w:rPr>
          <w:rFonts w:ascii="Times New Roman" w:hAnsi="Times New Roman"/>
          <w:b w:val="0"/>
          <w:szCs w:val="28"/>
        </w:rPr>
        <w:t>бщие требования</w:t>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sidR="00E03514">
        <w:rPr>
          <w:rFonts w:ascii="Times New Roman" w:hAnsi="Times New Roman"/>
          <w:b w:val="0"/>
          <w:szCs w:val="28"/>
        </w:rPr>
        <w:t>10</w:t>
      </w:r>
    </w:p>
    <w:p w:rsidR="00446CFE" w:rsidRPr="00900E1D" w:rsidRDefault="00446CFE" w:rsidP="00DC0C9A">
      <w:pPr>
        <w:pStyle w:val="afc"/>
        <w:spacing w:after="120"/>
        <w:jc w:val="left"/>
        <w:rPr>
          <w:rFonts w:ascii="Times New Roman" w:hAnsi="Times New Roman"/>
          <w:b w:val="0"/>
          <w:szCs w:val="28"/>
        </w:rPr>
      </w:pPr>
      <w:r>
        <w:rPr>
          <w:rFonts w:ascii="Times New Roman" w:hAnsi="Times New Roman"/>
          <w:b w:val="0"/>
          <w:szCs w:val="28"/>
        </w:rPr>
        <w:t>С</w:t>
      </w:r>
      <w:r w:rsidRPr="00900E1D">
        <w:rPr>
          <w:rFonts w:ascii="Times New Roman" w:hAnsi="Times New Roman"/>
          <w:b w:val="0"/>
          <w:szCs w:val="28"/>
        </w:rPr>
        <w:t xml:space="preserve">татья 5. </w:t>
      </w:r>
      <w:r>
        <w:rPr>
          <w:rFonts w:ascii="Times New Roman" w:hAnsi="Times New Roman"/>
          <w:b w:val="0"/>
          <w:szCs w:val="28"/>
        </w:rPr>
        <w:t>Ж</w:t>
      </w:r>
      <w:r w:rsidRPr="00900E1D">
        <w:rPr>
          <w:rFonts w:ascii="Times New Roman" w:hAnsi="Times New Roman"/>
          <w:b w:val="0"/>
          <w:szCs w:val="28"/>
        </w:rPr>
        <w:t>илые зоны</w:t>
      </w:r>
      <w:r w:rsidRPr="00900E1D">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sidR="00E03514">
        <w:rPr>
          <w:rFonts w:ascii="Times New Roman" w:hAnsi="Times New Roman"/>
          <w:b w:val="0"/>
          <w:szCs w:val="28"/>
        </w:rPr>
        <w:t>11</w:t>
      </w:r>
    </w:p>
    <w:p w:rsidR="00446CFE" w:rsidRPr="00900E1D" w:rsidRDefault="00446CFE" w:rsidP="00DC0C9A">
      <w:pPr>
        <w:pStyle w:val="afc"/>
        <w:spacing w:after="120"/>
        <w:jc w:val="left"/>
        <w:rPr>
          <w:rFonts w:ascii="Times New Roman" w:hAnsi="Times New Roman"/>
          <w:b w:val="0"/>
          <w:szCs w:val="28"/>
        </w:rPr>
      </w:pPr>
      <w:r w:rsidRPr="00900E1D">
        <w:rPr>
          <w:rFonts w:ascii="Times New Roman" w:hAnsi="Times New Roman"/>
          <w:b w:val="0"/>
          <w:szCs w:val="28"/>
        </w:rPr>
        <w:t xml:space="preserve">Статья 6. </w:t>
      </w:r>
      <w:r>
        <w:rPr>
          <w:rFonts w:ascii="Times New Roman" w:hAnsi="Times New Roman"/>
          <w:b w:val="0"/>
          <w:szCs w:val="28"/>
        </w:rPr>
        <w:t>Э</w:t>
      </w:r>
      <w:r w:rsidRPr="00900E1D">
        <w:rPr>
          <w:rFonts w:ascii="Times New Roman" w:hAnsi="Times New Roman"/>
          <w:b w:val="0"/>
          <w:szCs w:val="28"/>
        </w:rPr>
        <w:t>лементы планировочной структуры и градостроительные характеристики жилой застройки городского округа</w:t>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sidR="00E03514">
        <w:rPr>
          <w:rFonts w:ascii="Times New Roman" w:hAnsi="Times New Roman"/>
          <w:b w:val="0"/>
          <w:szCs w:val="28"/>
        </w:rPr>
        <w:t>13</w:t>
      </w:r>
    </w:p>
    <w:p w:rsidR="00446CFE" w:rsidRPr="00900E1D" w:rsidRDefault="00446CFE" w:rsidP="00DC0C9A">
      <w:pPr>
        <w:pStyle w:val="afc"/>
        <w:spacing w:after="120"/>
        <w:jc w:val="left"/>
        <w:rPr>
          <w:rFonts w:ascii="Times New Roman" w:hAnsi="Times New Roman"/>
          <w:b w:val="0"/>
          <w:szCs w:val="28"/>
        </w:rPr>
      </w:pPr>
      <w:r>
        <w:rPr>
          <w:rFonts w:ascii="Times New Roman" w:hAnsi="Times New Roman"/>
          <w:b w:val="0"/>
          <w:szCs w:val="28"/>
        </w:rPr>
        <w:t>С</w:t>
      </w:r>
      <w:r w:rsidRPr="00900E1D">
        <w:rPr>
          <w:rFonts w:ascii="Times New Roman" w:hAnsi="Times New Roman"/>
          <w:b w:val="0"/>
          <w:szCs w:val="28"/>
        </w:rPr>
        <w:t xml:space="preserve">татья 7. </w:t>
      </w:r>
      <w:r>
        <w:rPr>
          <w:rFonts w:ascii="Times New Roman" w:hAnsi="Times New Roman"/>
          <w:b w:val="0"/>
          <w:szCs w:val="28"/>
        </w:rPr>
        <w:t>Н</w:t>
      </w:r>
      <w:r w:rsidRPr="00900E1D">
        <w:rPr>
          <w:rFonts w:ascii="Times New Roman" w:hAnsi="Times New Roman"/>
          <w:b w:val="0"/>
          <w:szCs w:val="28"/>
        </w:rPr>
        <w:t>ормативные параметры жилой застройки</w:t>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sidR="00E03514">
        <w:rPr>
          <w:rFonts w:ascii="Times New Roman" w:hAnsi="Times New Roman"/>
          <w:b w:val="0"/>
          <w:szCs w:val="28"/>
        </w:rPr>
        <w:t>14</w:t>
      </w:r>
    </w:p>
    <w:p w:rsidR="00446CFE" w:rsidRPr="00900E1D" w:rsidRDefault="00446CFE" w:rsidP="00DC0C9A">
      <w:pPr>
        <w:pStyle w:val="afc"/>
        <w:spacing w:after="120"/>
        <w:jc w:val="left"/>
        <w:rPr>
          <w:rFonts w:ascii="Times New Roman" w:hAnsi="Times New Roman"/>
          <w:b w:val="0"/>
          <w:szCs w:val="28"/>
        </w:rPr>
      </w:pPr>
      <w:r>
        <w:rPr>
          <w:rFonts w:ascii="Times New Roman" w:hAnsi="Times New Roman"/>
          <w:b w:val="0"/>
          <w:szCs w:val="28"/>
        </w:rPr>
        <w:t>С</w:t>
      </w:r>
      <w:r w:rsidRPr="00900E1D">
        <w:rPr>
          <w:rFonts w:ascii="Times New Roman" w:hAnsi="Times New Roman"/>
          <w:b w:val="0"/>
          <w:szCs w:val="28"/>
        </w:rPr>
        <w:t xml:space="preserve">татья 8. </w:t>
      </w:r>
      <w:r>
        <w:rPr>
          <w:rFonts w:ascii="Times New Roman" w:hAnsi="Times New Roman"/>
          <w:b w:val="0"/>
          <w:szCs w:val="28"/>
        </w:rPr>
        <w:t>Т</w:t>
      </w:r>
      <w:r w:rsidRPr="00900E1D">
        <w:rPr>
          <w:rFonts w:ascii="Times New Roman" w:hAnsi="Times New Roman"/>
          <w:b w:val="0"/>
          <w:szCs w:val="28"/>
        </w:rPr>
        <w:t>ерритория малоэтажного жилищного строительства</w:t>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sidR="00E03514">
        <w:rPr>
          <w:rFonts w:ascii="Times New Roman" w:hAnsi="Times New Roman"/>
          <w:b w:val="0"/>
          <w:szCs w:val="28"/>
        </w:rPr>
        <w:t>20</w:t>
      </w:r>
    </w:p>
    <w:p w:rsidR="00446CFE" w:rsidRPr="00900E1D" w:rsidRDefault="00446CFE" w:rsidP="00DC0C9A">
      <w:pPr>
        <w:pStyle w:val="afc"/>
        <w:spacing w:after="120"/>
        <w:jc w:val="left"/>
        <w:rPr>
          <w:rFonts w:ascii="Times New Roman" w:hAnsi="Times New Roman"/>
          <w:b w:val="0"/>
          <w:szCs w:val="28"/>
        </w:rPr>
      </w:pPr>
      <w:r>
        <w:rPr>
          <w:rFonts w:ascii="Times New Roman" w:hAnsi="Times New Roman"/>
          <w:b w:val="0"/>
          <w:szCs w:val="28"/>
        </w:rPr>
        <w:t>С</w:t>
      </w:r>
      <w:r w:rsidRPr="00900E1D">
        <w:rPr>
          <w:rFonts w:ascii="Times New Roman" w:hAnsi="Times New Roman"/>
          <w:b w:val="0"/>
          <w:szCs w:val="28"/>
        </w:rPr>
        <w:t xml:space="preserve">татья 9. </w:t>
      </w:r>
      <w:r>
        <w:rPr>
          <w:rFonts w:ascii="Times New Roman" w:hAnsi="Times New Roman"/>
          <w:b w:val="0"/>
          <w:szCs w:val="28"/>
        </w:rPr>
        <w:t>Э</w:t>
      </w:r>
      <w:r w:rsidRPr="00900E1D">
        <w:rPr>
          <w:rFonts w:ascii="Times New Roman" w:hAnsi="Times New Roman"/>
          <w:b w:val="0"/>
          <w:szCs w:val="28"/>
        </w:rPr>
        <w:t>лементы планировочной структуры и градостроительные характеристики территории малоэтажного жилищного строительства</w:t>
      </w:r>
      <w:r>
        <w:rPr>
          <w:rFonts w:ascii="Times New Roman" w:hAnsi="Times New Roman"/>
          <w:b w:val="0"/>
          <w:szCs w:val="28"/>
        </w:rPr>
        <w:tab/>
      </w:r>
      <w:r>
        <w:rPr>
          <w:rFonts w:ascii="Times New Roman" w:hAnsi="Times New Roman"/>
          <w:b w:val="0"/>
          <w:szCs w:val="28"/>
        </w:rPr>
        <w:tab/>
      </w:r>
      <w:r w:rsidR="00E03514">
        <w:rPr>
          <w:rFonts w:ascii="Times New Roman" w:hAnsi="Times New Roman"/>
          <w:b w:val="0"/>
          <w:szCs w:val="28"/>
        </w:rPr>
        <w:t>20</w:t>
      </w:r>
    </w:p>
    <w:p w:rsidR="00446CFE" w:rsidRPr="00900E1D" w:rsidRDefault="00446CFE" w:rsidP="00DC0C9A">
      <w:pPr>
        <w:pStyle w:val="afc"/>
        <w:spacing w:after="120"/>
        <w:jc w:val="left"/>
        <w:rPr>
          <w:rFonts w:ascii="Times New Roman" w:hAnsi="Times New Roman"/>
          <w:b w:val="0"/>
          <w:szCs w:val="28"/>
        </w:rPr>
      </w:pPr>
      <w:r>
        <w:rPr>
          <w:rFonts w:ascii="Times New Roman" w:hAnsi="Times New Roman"/>
          <w:b w:val="0"/>
          <w:szCs w:val="28"/>
        </w:rPr>
        <w:t>С</w:t>
      </w:r>
      <w:r w:rsidRPr="00900E1D">
        <w:rPr>
          <w:rFonts w:ascii="Times New Roman" w:hAnsi="Times New Roman"/>
          <w:b w:val="0"/>
          <w:szCs w:val="28"/>
        </w:rPr>
        <w:t xml:space="preserve">татья 10. </w:t>
      </w:r>
      <w:r>
        <w:rPr>
          <w:rFonts w:ascii="Times New Roman" w:hAnsi="Times New Roman"/>
          <w:b w:val="0"/>
          <w:szCs w:val="28"/>
        </w:rPr>
        <w:t>Н</w:t>
      </w:r>
      <w:r w:rsidRPr="00900E1D">
        <w:rPr>
          <w:rFonts w:ascii="Times New Roman" w:hAnsi="Times New Roman"/>
          <w:b w:val="0"/>
          <w:szCs w:val="28"/>
        </w:rPr>
        <w:t>ормативные параметры малоэтажной жилой застройки</w:t>
      </w:r>
      <w:r>
        <w:rPr>
          <w:rFonts w:ascii="Times New Roman" w:hAnsi="Times New Roman"/>
          <w:b w:val="0"/>
          <w:szCs w:val="28"/>
        </w:rPr>
        <w:tab/>
      </w:r>
      <w:r>
        <w:rPr>
          <w:rFonts w:ascii="Times New Roman" w:hAnsi="Times New Roman"/>
          <w:b w:val="0"/>
          <w:szCs w:val="28"/>
        </w:rPr>
        <w:tab/>
      </w:r>
      <w:r w:rsidR="00E03514">
        <w:rPr>
          <w:rFonts w:ascii="Times New Roman" w:hAnsi="Times New Roman"/>
          <w:b w:val="0"/>
          <w:szCs w:val="28"/>
        </w:rPr>
        <w:t>22</w:t>
      </w:r>
    </w:p>
    <w:p w:rsidR="00446CFE" w:rsidRPr="00900E1D" w:rsidRDefault="00446CFE" w:rsidP="00DC0C9A">
      <w:pPr>
        <w:pStyle w:val="afc"/>
        <w:spacing w:after="120"/>
        <w:jc w:val="left"/>
        <w:rPr>
          <w:rFonts w:ascii="Times New Roman" w:hAnsi="Times New Roman"/>
          <w:b w:val="0"/>
          <w:szCs w:val="28"/>
        </w:rPr>
      </w:pPr>
      <w:r>
        <w:rPr>
          <w:rFonts w:ascii="Times New Roman" w:hAnsi="Times New Roman"/>
          <w:b w:val="0"/>
          <w:szCs w:val="28"/>
        </w:rPr>
        <w:t>С</w:t>
      </w:r>
      <w:r w:rsidRPr="00900E1D">
        <w:rPr>
          <w:rFonts w:ascii="Times New Roman" w:hAnsi="Times New Roman"/>
          <w:b w:val="0"/>
          <w:szCs w:val="28"/>
        </w:rPr>
        <w:t xml:space="preserve">татья 11. </w:t>
      </w:r>
      <w:r>
        <w:rPr>
          <w:rFonts w:ascii="Times New Roman" w:hAnsi="Times New Roman"/>
          <w:b w:val="0"/>
          <w:szCs w:val="28"/>
        </w:rPr>
        <w:t>В</w:t>
      </w:r>
      <w:r w:rsidRPr="00900E1D">
        <w:rPr>
          <w:rFonts w:ascii="Times New Roman" w:hAnsi="Times New Roman"/>
          <w:b w:val="0"/>
          <w:szCs w:val="28"/>
        </w:rPr>
        <w:t>ысотная жилая застройка</w:t>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sidR="00E03514">
        <w:rPr>
          <w:rFonts w:ascii="Times New Roman" w:hAnsi="Times New Roman"/>
          <w:b w:val="0"/>
          <w:szCs w:val="28"/>
        </w:rPr>
        <w:t>27</w:t>
      </w:r>
    </w:p>
    <w:p w:rsidR="00446CFE" w:rsidRPr="00900E1D" w:rsidRDefault="00446CFE" w:rsidP="00DC0C9A">
      <w:pPr>
        <w:pStyle w:val="afc"/>
        <w:spacing w:after="120"/>
        <w:jc w:val="left"/>
        <w:rPr>
          <w:rFonts w:ascii="Times New Roman" w:hAnsi="Times New Roman"/>
          <w:b w:val="0"/>
          <w:szCs w:val="28"/>
        </w:rPr>
      </w:pPr>
      <w:r>
        <w:rPr>
          <w:rFonts w:ascii="Times New Roman" w:hAnsi="Times New Roman"/>
          <w:b w:val="0"/>
          <w:szCs w:val="28"/>
        </w:rPr>
        <w:t>С</w:t>
      </w:r>
      <w:r w:rsidRPr="00900E1D">
        <w:rPr>
          <w:rFonts w:ascii="Times New Roman" w:hAnsi="Times New Roman"/>
          <w:b w:val="0"/>
          <w:szCs w:val="28"/>
        </w:rPr>
        <w:t xml:space="preserve">татья 12. </w:t>
      </w:r>
      <w:r>
        <w:rPr>
          <w:rFonts w:ascii="Times New Roman" w:hAnsi="Times New Roman"/>
          <w:b w:val="0"/>
          <w:szCs w:val="28"/>
        </w:rPr>
        <w:t>Н</w:t>
      </w:r>
      <w:r w:rsidRPr="00900E1D">
        <w:rPr>
          <w:rFonts w:ascii="Times New Roman" w:hAnsi="Times New Roman"/>
          <w:b w:val="0"/>
          <w:szCs w:val="28"/>
        </w:rPr>
        <w:t>ормативные параметры высотной жилой застройки</w:t>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sidR="00E03514">
        <w:rPr>
          <w:rFonts w:ascii="Times New Roman" w:hAnsi="Times New Roman"/>
          <w:b w:val="0"/>
          <w:szCs w:val="28"/>
        </w:rPr>
        <w:t>30</w:t>
      </w:r>
    </w:p>
    <w:p w:rsidR="00446CFE" w:rsidRPr="00900E1D" w:rsidRDefault="00446CFE" w:rsidP="00DC0C9A">
      <w:pPr>
        <w:pStyle w:val="afc"/>
        <w:spacing w:after="120"/>
        <w:jc w:val="left"/>
        <w:rPr>
          <w:rFonts w:ascii="Times New Roman" w:hAnsi="Times New Roman"/>
          <w:b w:val="0"/>
          <w:szCs w:val="28"/>
        </w:rPr>
      </w:pPr>
      <w:r>
        <w:rPr>
          <w:rFonts w:ascii="Times New Roman" w:hAnsi="Times New Roman"/>
          <w:b w:val="0"/>
          <w:szCs w:val="28"/>
        </w:rPr>
        <w:t>С</w:t>
      </w:r>
      <w:r w:rsidRPr="00900E1D">
        <w:rPr>
          <w:rFonts w:ascii="Times New Roman" w:hAnsi="Times New Roman"/>
          <w:b w:val="0"/>
          <w:szCs w:val="28"/>
        </w:rPr>
        <w:t xml:space="preserve">татья 13. </w:t>
      </w:r>
      <w:r>
        <w:rPr>
          <w:rFonts w:ascii="Times New Roman" w:hAnsi="Times New Roman"/>
          <w:b w:val="0"/>
          <w:szCs w:val="28"/>
        </w:rPr>
        <w:t>О</w:t>
      </w:r>
      <w:r w:rsidRPr="00900E1D">
        <w:rPr>
          <w:rFonts w:ascii="Times New Roman" w:hAnsi="Times New Roman"/>
          <w:b w:val="0"/>
          <w:szCs w:val="28"/>
        </w:rPr>
        <w:t>бщественно-деловые зоны</w:t>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sidR="00E03514">
        <w:rPr>
          <w:rFonts w:ascii="Times New Roman" w:hAnsi="Times New Roman"/>
          <w:b w:val="0"/>
          <w:szCs w:val="28"/>
        </w:rPr>
        <w:t>37</w:t>
      </w:r>
    </w:p>
    <w:p w:rsidR="00446CFE" w:rsidRPr="00900E1D" w:rsidRDefault="00446CFE" w:rsidP="00DC0C9A">
      <w:pPr>
        <w:pStyle w:val="afc"/>
        <w:spacing w:after="120"/>
        <w:jc w:val="left"/>
        <w:rPr>
          <w:rFonts w:ascii="Times New Roman" w:hAnsi="Times New Roman"/>
          <w:b w:val="0"/>
          <w:szCs w:val="28"/>
        </w:rPr>
      </w:pPr>
      <w:r>
        <w:rPr>
          <w:rFonts w:ascii="Times New Roman" w:hAnsi="Times New Roman"/>
          <w:b w:val="0"/>
          <w:szCs w:val="28"/>
        </w:rPr>
        <w:t>С</w:t>
      </w:r>
      <w:r w:rsidRPr="00900E1D">
        <w:rPr>
          <w:rFonts w:ascii="Times New Roman" w:hAnsi="Times New Roman"/>
          <w:b w:val="0"/>
          <w:szCs w:val="28"/>
        </w:rPr>
        <w:t>татья 14.</w:t>
      </w:r>
      <w:r>
        <w:rPr>
          <w:rFonts w:ascii="Times New Roman" w:hAnsi="Times New Roman"/>
          <w:b w:val="0"/>
          <w:szCs w:val="28"/>
        </w:rPr>
        <w:t>У</w:t>
      </w:r>
      <w:r w:rsidR="00E03514">
        <w:rPr>
          <w:rFonts w:ascii="Times New Roman" w:hAnsi="Times New Roman"/>
          <w:b w:val="0"/>
          <w:szCs w:val="28"/>
        </w:rPr>
        <w:t>чреждения</w:t>
      </w:r>
      <w:r w:rsidRPr="00900E1D">
        <w:rPr>
          <w:rFonts w:ascii="Times New Roman" w:hAnsi="Times New Roman"/>
          <w:b w:val="0"/>
          <w:szCs w:val="28"/>
        </w:rPr>
        <w:t xml:space="preserve"> и предприятия социальной инфраструктуры </w:t>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sidR="00E03514">
        <w:rPr>
          <w:rFonts w:ascii="Times New Roman" w:hAnsi="Times New Roman"/>
          <w:b w:val="0"/>
          <w:szCs w:val="28"/>
        </w:rPr>
        <w:tab/>
      </w:r>
      <w:r w:rsidR="00E03514">
        <w:rPr>
          <w:rFonts w:ascii="Times New Roman" w:hAnsi="Times New Roman"/>
          <w:b w:val="0"/>
          <w:szCs w:val="28"/>
        </w:rPr>
        <w:tab/>
      </w:r>
      <w:r w:rsidR="00E03514">
        <w:rPr>
          <w:rFonts w:ascii="Times New Roman" w:hAnsi="Times New Roman"/>
          <w:b w:val="0"/>
          <w:szCs w:val="28"/>
        </w:rPr>
        <w:tab/>
      </w:r>
      <w:r w:rsidR="00E03514">
        <w:rPr>
          <w:rFonts w:ascii="Times New Roman" w:hAnsi="Times New Roman"/>
          <w:b w:val="0"/>
          <w:szCs w:val="28"/>
        </w:rPr>
        <w:tab/>
      </w:r>
      <w:r w:rsidR="00E03514">
        <w:rPr>
          <w:rFonts w:ascii="Times New Roman" w:hAnsi="Times New Roman"/>
          <w:b w:val="0"/>
          <w:szCs w:val="28"/>
        </w:rPr>
        <w:tab/>
      </w:r>
      <w:r w:rsidR="00E03514">
        <w:rPr>
          <w:rFonts w:ascii="Times New Roman" w:hAnsi="Times New Roman"/>
          <w:b w:val="0"/>
          <w:szCs w:val="28"/>
        </w:rPr>
        <w:tab/>
      </w:r>
      <w:r w:rsidR="00E03514">
        <w:rPr>
          <w:rFonts w:ascii="Times New Roman" w:hAnsi="Times New Roman"/>
          <w:b w:val="0"/>
          <w:szCs w:val="28"/>
        </w:rPr>
        <w:tab/>
      </w:r>
      <w:r w:rsidR="00E03514">
        <w:rPr>
          <w:rFonts w:ascii="Times New Roman" w:hAnsi="Times New Roman"/>
          <w:b w:val="0"/>
          <w:szCs w:val="28"/>
        </w:rPr>
        <w:tab/>
      </w:r>
      <w:r w:rsidR="00E03514">
        <w:rPr>
          <w:rFonts w:ascii="Times New Roman" w:hAnsi="Times New Roman"/>
          <w:b w:val="0"/>
          <w:szCs w:val="28"/>
        </w:rPr>
        <w:tab/>
      </w:r>
      <w:r w:rsidR="00E03514">
        <w:rPr>
          <w:rFonts w:ascii="Times New Roman" w:hAnsi="Times New Roman"/>
          <w:b w:val="0"/>
          <w:szCs w:val="28"/>
        </w:rPr>
        <w:tab/>
      </w:r>
      <w:r w:rsidR="00E03514">
        <w:rPr>
          <w:rFonts w:ascii="Times New Roman" w:hAnsi="Times New Roman"/>
          <w:b w:val="0"/>
          <w:szCs w:val="28"/>
        </w:rPr>
        <w:tab/>
        <w:t>40</w:t>
      </w:r>
    </w:p>
    <w:p w:rsidR="00446CFE" w:rsidRDefault="00446CFE" w:rsidP="00DC0C9A">
      <w:pPr>
        <w:pStyle w:val="afc"/>
        <w:spacing w:after="120"/>
        <w:jc w:val="left"/>
        <w:rPr>
          <w:rFonts w:ascii="Times New Roman" w:hAnsi="Times New Roman"/>
          <w:b w:val="0"/>
          <w:szCs w:val="28"/>
        </w:rPr>
      </w:pPr>
      <w:r>
        <w:rPr>
          <w:rFonts w:ascii="Times New Roman" w:hAnsi="Times New Roman"/>
          <w:b w:val="0"/>
          <w:szCs w:val="28"/>
        </w:rPr>
        <w:t>С</w:t>
      </w:r>
      <w:r w:rsidRPr="00900E1D">
        <w:rPr>
          <w:rFonts w:ascii="Times New Roman" w:hAnsi="Times New Roman"/>
          <w:b w:val="0"/>
          <w:szCs w:val="28"/>
        </w:rPr>
        <w:t xml:space="preserve">татья 15. </w:t>
      </w:r>
      <w:r>
        <w:rPr>
          <w:rFonts w:ascii="Times New Roman" w:hAnsi="Times New Roman"/>
          <w:b w:val="0"/>
          <w:szCs w:val="28"/>
        </w:rPr>
        <w:t>Р</w:t>
      </w:r>
      <w:r w:rsidRPr="00900E1D">
        <w:rPr>
          <w:rFonts w:ascii="Times New Roman" w:hAnsi="Times New Roman"/>
          <w:b w:val="0"/>
          <w:szCs w:val="28"/>
        </w:rPr>
        <w:t>екреационные зоны</w:t>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sidR="00E03514">
        <w:rPr>
          <w:rFonts w:ascii="Times New Roman" w:hAnsi="Times New Roman"/>
          <w:b w:val="0"/>
          <w:szCs w:val="28"/>
        </w:rPr>
        <w:t>44</w:t>
      </w:r>
    </w:p>
    <w:p w:rsidR="00446CFE" w:rsidRPr="00C37BBD" w:rsidRDefault="00446CFE" w:rsidP="00DC0C9A">
      <w:pPr>
        <w:pStyle w:val="afc"/>
        <w:spacing w:after="120"/>
        <w:jc w:val="left"/>
        <w:rPr>
          <w:rFonts w:ascii="Times New Roman" w:hAnsi="Times New Roman"/>
          <w:b w:val="0"/>
          <w:szCs w:val="28"/>
        </w:rPr>
      </w:pPr>
      <w:r w:rsidRPr="006E5624">
        <w:rPr>
          <w:rFonts w:ascii="Times New Roman" w:hAnsi="Times New Roman"/>
          <w:szCs w:val="28"/>
        </w:rPr>
        <w:t>Глава 3. Производственная территория</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00E03514" w:rsidRPr="00C37BBD">
        <w:rPr>
          <w:rFonts w:ascii="Times New Roman" w:hAnsi="Times New Roman"/>
          <w:b w:val="0"/>
          <w:szCs w:val="28"/>
        </w:rPr>
        <w:t>51</w:t>
      </w:r>
    </w:p>
    <w:p w:rsidR="00446CFE" w:rsidRPr="00900E1D" w:rsidRDefault="00446CFE" w:rsidP="00DC0C9A">
      <w:pPr>
        <w:pStyle w:val="afc"/>
        <w:spacing w:after="120"/>
        <w:jc w:val="left"/>
        <w:rPr>
          <w:rFonts w:ascii="Times New Roman" w:hAnsi="Times New Roman"/>
          <w:b w:val="0"/>
          <w:szCs w:val="28"/>
        </w:rPr>
      </w:pPr>
      <w:r>
        <w:rPr>
          <w:rFonts w:ascii="Times New Roman" w:hAnsi="Times New Roman"/>
          <w:b w:val="0"/>
          <w:szCs w:val="28"/>
        </w:rPr>
        <w:t>С</w:t>
      </w:r>
      <w:r w:rsidRPr="00900E1D">
        <w:rPr>
          <w:rFonts w:ascii="Times New Roman" w:hAnsi="Times New Roman"/>
          <w:b w:val="0"/>
          <w:szCs w:val="28"/>
        </w:rPr>
        <w:t xml:space="preserve">татья 16. </w:t>
      </w:r>
      <w:r>
        <w:rPr>
          <w:rFonts w:ascii="Times New Roman" w:hAnsi="Times New Roman"/>
          <w:b w:val="0"/>
          <w:szCs w:val="28"/>
        </w:rPr>
        <w:t>П</w:t>
      </w:r>
      <w:r w:rsidRPr="00900E1D">
        <w:rPr>
          <w:rFonts w:ascii="Times New Roman" w:hAnsi="Times New Roman"/>
          <w:b w:val="0"/>
          <w:szCs w:val="28"/>
        </w:rPr>
        <w:t>роизводственные зоны</w:t>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sidR="00E03514">
        <w:rPr>
          <w:rFonts w:ascii="Times New Roman" w:hAnsi="Times New Roman"/>
          <w:b w:val="0"/>
          <w:szCs w:val="28"/>
        </w:rPr>
        <w:t>51</w:t>
      </w:r>
    </w:p>
    <w:p w:rsidR="00446CFE" w:rsidRPr="00900E1D" w:rsidRDefault="00446CFE" w:rsidP="00DC0C9A">
      <w:pPr>
        <w:pStyle w:val="afc"/>
        <w:spacing w:after="120"/>
        <w:jc w:val="left"/>
        <w:rPr>
          <w:rFonts w:ascii="Times New Roman" w:hAnsi="Times New Roman"/>
          <w:b w:val="0"/>
          <w:szCs w:val="28"/>
        </w:rPr>
      </w:pPr>
      <w:r>
        <w:rPr>
          <w:rFonts w:ascii="Times New Roman" w:hAnsi="Times New Roman"/>
          <w:b w:val="0"/>
          <w:szCs w:val="28"/>
        </w:rPr>
        <w:t>С</w:t>
      </w:r>
      <w:r w:rsidRPr="00900E1D">
        <w:rPr>
          <w:rFonts w:ascii="Times New Roman" w:hAnsi="Times New Roman"/>
          <w:b w:val="0"/>
          <w:szCs w:val="28"/>
        </w:rPr>
        <w:t xml:space="preserve">татья 17. </w:t>
      </w:r>
      <w:r>
        <w:rPr>
          <w:rFonts w:ascii="Times New Roman" w:hAnsi="Times New Roman"/>
          <w:b w:val="0"/>
          <w:szCs w:val="28"/>
        </w:rPr>
        <w:t>З</w:t>
      </w:r>
      <w:r w:rsidRPr="00900E1D">
        <w:rPr>
          <w:rFonts w:ascii="Times New Roman" w:hAnsi="Times New Roman"/>
          <w:b w:val="0"/>
          <w:szCs w:val="28"/>
        </w:rPr>
        <w:t>оны инженерной инфраструктуры</w:t>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sidR="00E03514">
        <w:rPr>
          <w:rFonts w:ascii="Times New Roman" w:hAnsi="Times New Roman"/>
          <w:b w:val="0"/>
          <w:szCs w:val="28"/>
        </w:rPr>
        <w:t>55</w:t>
      </w:r>
    </w:p>
    <w:p w:rsidR="00446CFE" w:rsidRDefault="00446CFE" w:rsidP="00DC0C9A">
      <w:pPr>
        <w:pStyle w:val="afc"/>
        <w:spacing w:after="120"/>
        <w:jc w:val="left"/>
        <w:rPr>
          <w:rFonts w:ascii="Times New Roman" w:hAnsi="Times New Roman"/>
          <w:b w:val="0"/>
          <w:szCs w:val="28"/>
        </w:rPr>
      </w:pPr>
      <w:r>
        <w:rPr>
          <w:rFonts w:ascii="Times New Roman" w:hAnsi="Times New Roman"/>
          <w:b w:val="0"/>
          <w:szCs w:val="28"/>
        </w:rPr>
        <w:t>С</w:t>
      </w:r>
      <w:r w:rsidRPr="00900E1D">
        <w:rPr>
          <w:rFonts w:ascii="Times New Roman" w:hAnsi="Times New Roman"/>
          <w:b w:val="0"/>
          <w:szCs w:val="28"/>
        </w:rPr>
        <w:t xml:space="preserve">татья 18. </w:t>
      </w:r>
      <w:r>
        <w:rPr>
          <w:rFonts w:ascii="Times New Roman" w:hAnsi="Times New Roman"/>
          <w:b w:val="0"/>
          <w:szCs w:val="28"/>
        </w:rPr>
        <w:t>З</w:t>
      </w:r>
      <w:r w:rsidRPr="00900E1D">
        <w:rPr>
          <w:rFonts w:ascii="Times New Roman" w:hAnsi="Times New Roman"/>
          <w:b w:val="0"/>
          <w:szCs w:val="28"/>
        </w:rPr>
        <w:t>оны транспортной инфраструктуры</w:t>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r>
      <w:r w:rsidR="00E03514">
        <w:rPr>
          <w:rFonts w:ascii="Times New Roman" w:hAnsi="Times New Roman"/>
          <w:b w:val="0"/>
          <w:szCs w:val="28"/>
        </w:rPr>
        <w:t>79</w:t>
      </w:r>
    </w:p>
    <w:p w:rsidR="00446CFE" w:rsidRPr="00C37BBD" w:rsidRDefault="00446CFE" w:rsidP="00DC0C9A">
      <w:pPr>
        <w:pStyle w:val="afc"/>
        <w:spacing w:after="120"/>
        <w:jc w:val="left"/>
        <w:rPr>
          <w:rFonts w:ascii="Times New Roman" w:hAnsi="Times New Roman"/>
          <w:b w:val="0"/>
          <w:szCs w:val="28"/>
        </w:rPr>
      </w:pPr>
      <w:r w:rsidRPr="006E5624">
        <w:rPr>
          <w:rFonts w:ascii="Times New Roman" w:hAnsi="Times New Roman"/>
          <w:szCs w:val="28"/>
        </w:rPr>
        <w:t>Глава 4. Зоны сельскохозяйственного использования</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00E03514" w:rsidRPr="00C37BBD">
        <w:rPr>
          <w:rFonts w:ascii="Times New Roman" w:hAnsi="Times New Roman"/>
          <w:b w:val="0"/>
          <w:szCs w:val="28"/>
        </w:rPr>
        <w:t>97</w:t>
      </w:r>
    </w:p>
    <w:p w:rsidR="00AC1EC3" w:rsidRDefault="00446CFE" w:rsidP="00DC0C9A">
      <w:pPr>
        <w:pStyle w:val="afc"/>
        <w:spacing w:after="120"/>
        <w:jc w:val="left"/>
        <w:rPr>
          <w:rFonts w:ascii="Times New Roman" w:hAnsi="Times New Roman"/>
          <w:b w:val="0"/>
          <w:szCs w:val="28"/>
        </w:rPr>
      </w:pPr>
      <w:r>
        <w:rPr>
          <w:rFonts w:ascii="Times New Roman" w:hAnsi="Times New Roman"/>
          <w:b w:val="0"/>
          <w:szCs w:val="28"/>
        </w:rPr>
        <w:t>С</w:t>
      </w:r>
      <w:r w:rsidRPr="00900E1D">
        <w:rPr>
          <w:rFonts w:ascii="Times New Roman" w:hAnsi="Times New Roman"/>
          <w:b w:val="0"/>
          <w:szCs w:val="28"/>
        </w:rPr>
        <w:t xml:space="preserve">татья 19. </w:t>
      </w:r>
      <w:r>
        <w:rPr>
          <w:rFonts w:ascii="Times New Roman" w:hAnsi="Times New Roman"/>
          <w:b w:val="0"/>
          <w:szCs w:val="28"/>
        </w:rPr>
        <w:t>З</w:t>
      </w:r>
      <w:r w:rsidRPr="00900E1D">
        <w:rPr>
          <w:rFonts w:ascii="Times New Roman" w:hAnsi="Times New Roman"/>
          <w:b w:val="0"/>
          <w:szCs w:val="28"/>
        </w:rPr>
        <w:t xml:space="preserve">оны размещения объектов сельскохозяйственного </w:t>
      </w:r>
      <w:r w:rsidR="00AC1EC3">
        <w:rPr>
          <w:rFonts w:ascii="Times New Roman" w:hAnsi="Times New Roman"/>
          <w:b w:val="0"/>
          <w:szCs w:val="28"/>
        </w:rPr>
        <w:t xml:space="preserve">               </w:t>
      </w:r>
      <w:r w:rsidRPr="00900E1D">
        <w:rPr>
          <w:rFonts w:ascii="Times New Roman" w:hAnsi="Times New Roman"/>
          <w:b w:val="0"/>
          <w:szCs w:val="28"/>
        </w:rPr>
        <w:t>назначения</w:t>
      </w:r>
      <w:r>
        <w:rPr>
          <w:rFonts w:ascii="Times New Roman" w:hAnsi="Times New Roman"/>
          <w:b w:val="0"/>
          <w:szCs w:val="28"/>
        </w:rPr>
        <w:tab/>
      </w:r>
      <w:r w:rsidRPr="00900E1D">
        <w:rPr>
          <w:rFonts w:ascii="Times New Roman" w:hAnsi="Times New Roman"/>
          <w:b w:val="0"/>
          <w:szCs w:val="28"/>
        </w:rPr>
        <w:t xml:space="preserve"> </w:t>
      </w:r>
      <w:r w:rsidR="00E03514">
        <w:rPr>
          <w:rFonts w:ascii="Times New Roman" w:hAnsi="Times New Roman"/>
          <w:b w:val="0"/>
          <w:szCs w:val="28"/>
        </w:rPr>
        <w:tab/>
      </w:r>
      <w:r w:rsidR="00E03514">
        <w:rPr>
          <w:rFonts w:ascii="Times New Roman" w:hAnsi="Times New Roman"/>
          <w:b w:val="0"/>
          <w:szCs w:val="28"/>
        </w:rPr>
        <w:tab/>
      </w:r>
      <w:r w:rsidR="00E03514">
        <w:rPr>
          <w:rFonts w:ascii="Times New Roman" w:hAnsi="Times New Roman"/>
          <w:b w:val="0"/>
          <w:szCs w:val="28"/>
        </w:rPr>
        <w:tab/>
      </w:r>
      <w:r w:rsidR="00E03514">
        <w:rPr>
          <w:rFonts w:ascii="Times New Roman" w:hAnsi="Times New Roman"/>
          <w:b w:val="0"/>
          <w:szCs w:val="28"/>
        </w:rPr>
        <w:tab/>
      </w:r>
      <w:r w:rsidR="00E03514">
        <w:rPr>
          <w:rFonts w:ascii="Times New Roman" w:hAnsi="Times New Roman"/>
          <w:b w:val="0"/>
          <w:szCs w:val="28"/>
        </w:rPr>
        <w:tab/>
      </w:r>
      <w:r w:rsidR="00E03514">
        <w:rPr>
          <w:rFonts w:ascii="Times New Roman" w:hAnsi="Times New Roman"/>
          <w:b w:val="0"/>
          <w:szCs w:val="28"/>
        </w:rPr>
        <w:tab/>
      </w:r>
      <w:r w:rsidR="00E03514">
        <w:rPr>
          <w:rFonts w:ascii="Times New Roman" w:hAnsi="Times New Roman"/>
          <w:b w:val="0"/>
          <w:szCs w:val="28"/>
        </w:rPr>
        <w:tab/>
      </w:r>
      <w:r w:rsidR="00E03514">
        <w:rPr>
          <w:rFonts w:ascii="Times New Roman" w:hAnsi="Times New Roman"/>
          <w:b w:val="0"/>
          <w:szCs w:val="28"/>
        </w:rPr>
        <w:tab/>
      </w:r>
      <w:r w:rsidR="00E03514">
        <w:rPr>
          <w:rFonts w:ascii="Times New Roman" w:hAnsi="Times New Roman"/>
          <w:b w:val="0"/>
          <w:szCs w:val="28"/>
        </w:rPr>
        <w:tab/>
      </w:r>
      <w:r w:rsidR="00E03514">
        <w:rPr>
          <w:rFonts w:ascii="Times New Roman" w:hAnsi="Times New Roman"/>
          <w:b w:val="0"/>
          <w:szCs w:val="28"/>
        </w:rPr>
        <w:tab/>
      </w:r>
      <w:r w:rsidR="00E03514">
        <w:rPr>
          <w:rFonts w:ascii="Times New Roman" w:hAnsi="Times New Roman"/>
          <w:b w:val="0"/>
          <w:szCs w:val="28"/>
        </w:rPr>
        <w:tab/>
        <w:t>97</w:t>
      </w:r>
    </w:p>
    <w:p w:rsidR="00446CFE" w:rsidRPr="00900E1D" w:rsidRDefault="00446CFE" w:rsidP="00DC0C9A">
      <w:pPr>
        <w:pStyle w:val="afc"/>
        <w:spacing w:after="120"/>
        <w:jc w:val="left"/>
        <w:rPr>
          <w:rFonts w:ascii="Times New Roman" w:hAnsi="Times New Roman"/>
          <w:b w:val="0"/>
          <w:szCs w:val="28"/>
        </w:rPr>
      </w:pPr>
      <w:r>
        <w:rPr>
          <w:rFonts w:ascii="Times New Roman" w:hAnsi="Times New Roman"/>
          <w:b w:val="0"/>
          <w:szCs w:val="28"/>
        </w:rPr>
        <w:t>С</w:t>
      </w:r>
      <w:r w:rsidRPr="00900E1D">
        <w:rPr>
          <w:rFonts w:ascii="Times New Roman" w:hAnsi="Times New Roman"/>
          <w:b w:val="0"/>
          <w:szCs w:val="28"/>
        </w:rPr>
        <w:t xml:space="preserve">татья 20. </w:t>
      </w:r>
      <w:r>
        <w:rPr>
          <w:rFonts w:ascii="Times New Roman" w:hAnsi="Times New Roman"/>
          <w:b w:val="0"/>
          <w:szCs w:val="28"/>
        </w:rPr>
        <w:t>Н</w:t>
      </w:r>
      <w:r w:rsidRPr="00900E1D">
        <w:rPr>
          <w:rFonts w:ascii="Times New Roman" w:hAnsi="Times New Roman"/>
          <w:b w:val="0"/>
          <w:szCs w:val="28"/>
        </w:rPr>
        <w:t>ормативные параметры застройки производственных зон</w:t>
      </w:r>
      <w:r>
        <w:rPr>
          <w:rFonts w:ascii="Times New Roman" w:hAnsi="Times New Roman"/>
          <w:b w:val="0"/>
          <w:szCs w:val="28"/>
        </w:rPr>
        <w:tab/>
      </w:r>
      <w:r>
        <w:rPr>
          <w:rFonts w:ascii="Times New Roman" w:hAnsi="Times New Roman"/>
          <w:b w:val="0"/>
          <w:szCs w:val="28"/>
        </w:rPr>
        <w:tab/>
      </w:r>
      <w:r w:rsidR="00E03514">
        <w:rPr>
          <w:rFonts w:ascii="Times New Roman" w:hAnsi="Times New Roman"/>
          <w:b w:val="0"/>
          <w:szCs w:val="28"/>
        </w:rPr>
        <w:t>99</w:t>
      </w:r>
    </w:p>
    <w:p w:rsidR="00446CFE" w:rsidRPr="00900E1D" w:rsidRDefault="00446CFE" w:rsidP="00DC0C9A">
      <w:pPr>
        <w:pStyle w:val="afc"/>
        <w:spacing w:after="120"/>
        <w:jc w:val="left"/>
        <w:rPr>
          <w:rFonts w:ascii="Times New Roman" w:hAnsi="Times New Roman"/>
          <w:b w:val="0"/>
          <w:szCs w:val="28"/>
        </w:rPr>
      </w:pPr>
      <w:r>
        <w:rPr>
          <w:rFonts w:ascii="Times New Roman" w:hAnsi="Times New Roman"/>
          <w:b w:val="0"/>
          <w:szCs w:val="28"/>
        </w:rPr>
        <w:t>С</w:t>
      </w:r>
      <w:r w:rsidRPr="00900E1D">
        <w:rPr>
          <w:rFonts w:ascii="Times New Roman" w:hAnsi="Times New Roman"/>
          <w:b w:val="0"/>
          <w:szCs w:val="28"/>
        </w:rPr>
        <w:t xml:space="preserve">татья 21. </w:t>
      </w:r>
      <w:r>
        <w:rPr>
          <w:rFonts w:ascii="Times New Roman" w:hAnsi="Times New Roman"/>
          <w:b w:val="0"/>
          <w:szCs w:val="28"/>
        </w:rPr>
        <w:t>З</w:t>
      </w:r>
      <w:r w:rsidRPr="00900E1D">
        <w:rPr>
          <w:rFonts w:ascii="Times New Roman" w:hAnsi="Times New Roman"/>
          <w:b w:val="0"/>
          <w:szCs w:val="28"/>
        </w:rPr>
        <w:t xml:space="preserve">оны, предназначенные для ведения садоводства, дачного </w:t>
      </w:r>
      <w:r>
        <w:rPr>
          <w:rFonts w:ascii="Times New Roman" w:hAnsi="Times New Roman"/>
          <w:b w:val="0"/>
          <w:szCs w:val="28"/>
        </w:rPr>
        <w:tab/>
      </w:r>
      <w:r>
        <w:rPr>
          <w:rFonts w:ascii="Times New Roman" w:hAnsi="Times New Roman"/>
          <w:b w:val="0"/>
          <w:szCs w:val="28"/>
        </w:rPr>
        <w:tab/>
      </w:r>
      <w:r w:rsidR="00E03514">
        <w:rPr>
          <w:rFonts w:ascii="Times New Roman" w:hAnsi="Times New Roman"/>
          <w:b w:val="0"/>
          <w:szCs w:val="28"/>
        </w:rPr>
        <w:t>102</w:t>
      </w:r>
    </w:p>
    <w:p w:rsidR="00446CFE" w:rsidRPr="00900E1D" w:rsidRDefault="00446CFE" w:rsidP="00DC0C9A">
      <w:pPr>
        <w:pStyle w:val="afc"/>
        <w:spacing w:after="120"/>
        <w:jc w:val="left"/>
        <w:rPr>
          <w:rFonts w:ascii="Times New Roman" w:hAnsi="Times New Roman"/>
          <w:b w:val="0"/>
          <w:szCs w:val="28"/>
        </w:rPr>
      </w:pPr>
      <w:r>
        <w:rPr>
          <w:rFonts w:ascii="Times New Roman" w:hAnsi="Times New Roman"/>
          <w:b w:val="0"/>
          <w:szCs w:val="28"/>
        </w:rPr>
        <w:lastRenderedPageBreak/>
        <w:t>С</w:t>
      </w:r>
      <w:r w:rsidRPr="00900E1D">
        <w:rPr>
          <w:rFonts w:ascii="Times New Roman" w:hAnsi="Times New Roman"/>
          <w:b w:val="0"/>
          <w:szCs w:val="28"/>
        </w:rPr>
        <w:t xml:space="preserve">татья 22. </w:t>
      </w:r>
      <w:r>
        <w:rPr>
          <w:rFonts w:ascii="Times New Roman" w:hAnsi="Times New Roman"/>
          <w:b w:val="0"/>
          <w:szCs w:val="28"/>
        </w:rPr>
        <w:t>З</w:t>
      </w:r>
      <w:r w:rsidRPr="00900E1D">
        <w:rPr>
          <w:rFonts w:ascii="Times New Roman" w:hAnsi="Times New Roman"/>
          <w:b w:val="0"/>
          <w:szCs w:val="28"/>
        </w:rPr>
        <w:t xml:space="preserve">оны, предназначенные для ведения </w:t>
      </w:r>
      <w:r w:rsidRPr="00900E1D">
        <w:rPr>
          <w:rFonts w:ascii="Times New Roman" w:hAnsi="Times New Roman"/>
          <w:b w:val="0"/>
          <w:color w:val="000000"/>
          <w:szCs w:val="28"/>
        </w:rPr>
        <w:t xml:space="preserve">личного подсобного </w:t>
      </w:r>
      <w:r w:rsidR="00AC1EC3">
        <w:rPr>
          <w:rFonts w:ascii="Times New Roman" w:hAnsi="Times New Roman"/>
          <w:b w:val="0"/>
          <w:color w:val="000000"/>
          <w:szCs w:val="28"/>
        </w:rPr>
        <w:t xml:space="preserve">            </w:t>
      </w:r>
      <w:r w:rsidRPr="00900E1D">
        <w:rPr>
          <w:rFonts w:ascii="Times New Roman" w:hAnsi="Times New Roman"/>
          <w:b w:val="0"/>
          <w:color w:val="000000"/>
          <w:szCs w:val="28"/>
        </w:rPr>
        <w:t>хозяйства</w:t>
      </w:r>
      <w:r>
        <w:rPr>
          <w:rFonts w:ascii="Times New Roman" w:hAnsi="Times New Roman"/>
          <w:b w:val="0"/>
          <w:color w:val="000000"/>
          <w:szCs w:val="28"/>
        </w:rPr>
        <w:tab/>
      </w:r>
      <w:r>
        <w:rPr>
          <w:rFonts w:ascii="Times New Roman" w:hAnsi="Times New Roman"/>
          <w:b w:val="0"/>
          <w:color w:val="000000"/>
          <w:szCs w:val="28"/>
        </w:rPr>
        <w:tab/>
      </w:r>
      <w:r>
        <w:rPr>
          <w:rFonts w:ascii="Times New Roman" w:hAnsi="Times New Roman"/>
          <w:b w:val="0"/>
          <w:color w:val="000000"/>
          <w:szCs w:val="28"/>
        </w:rPr>
        <w:tab/>
      </w:r>
      <w:r>
        <w:rPr>
          <w:rFonts w:ascii="Times New Roman" w:hAnsi="Times New Roman"/>
          <w:b w:val="0"/>
          <w:color w:val="000000"/>
          <w:szCs w:val="28"/>
        </w:rPr>
        <w:tab/>
      </w:r>
      <w:r>
        <w:rPr>
          <w:rFonts w:ascii="Times New Roman" w:hAnsi="Times New Roman"/>
          <w:b w:val="0"/>
          <w:color w:val="000000"/>
          <w:szCs w:val="28"/>
        </w:rPr>
        <w:tab/>
      </w:r>
      <w:r>
        <w:rPr>
          <w:rFonts w:ascii="Times New Roman" w:hAnsi="Times New Roman"/>
          <w:b w:val="0"/>
          <w:color w:val="000000"/>
          <w:szCs w:val="28"/>
        </w:rPr>
        <w:tab/>
      </w:r>
      <w:r>
        <w:rPr>
          <w:rFonts w:ascii="Times New Roman" w:hAnsi="Times New Roman"/>
          <w:b w:val="0"/>
          <w:color w:val="000000"/>
          <w:szCs w:val="28"/>
        </w:rPr>
        <w:tab/>
      </w:r>
      <w:r>
        <w:rPr>
          <w:rFonts w:ascii="Times New Roman" w:hAnsi="Times New Roman"/>
          <w:b w:val="0"/>
          <w:color w:val="000000"/>
          <w:szCs w:val="28"/>
        </w:rPr>
        <w:tab/>
      </w:r>
      <w:r>
        <w:rPr>
          <w:rFonts w:ascii="Times New Roman" w:hAnsi="Times New Roman"/>
          <w:b w:val="0"/>
          <w:color w:val="000000"/>
          <w:szCs w:val="28"/>
        </w:rPr>
        <w:tab/>
      </w:r>
      <w:r>
        <w:rPr>
          <w:rFonts w:ascii="Times New Roman" w:hAnsi="Times New Roman"/>
          <w:b w:val="0"/>
          <w:color w:val="000000"/>
          <w:szCs w:val="28"/>
        </w:rPr>
        <w:tab/>
      </w:r>
      <w:r>
        <w:rPr>
          <w:rFonts w:ascii="Times New Roman" w:hAnsi="Times New Roman"/>
          <w:b w:val="0"/>
          <w:color w:val="000000"/>
          <w:szCs w:val="28"/>
        </w:rPr>
        <w:tab/>
      </w:r>
      <w:r>
        <w:rPr>
          <w:rFonts w:ascii="Times New Roman" w:hAnsi="Times New Roman"/>
          <w:b w:val="0"/>
          <w:color w:val="000000"/>
          <w:szCs w:val="28"/>
        </w:rPr>
        <w:tab/>
      </w:r>
      <w:r w:rsidR="00E03514">
        <w:rPr>
          <w:rFonts w:ascii="Times New Roman" w:hAnsi="Times New Roman"/>
          <w:b w:val="0"/>
          <w:color w:val="000000"/>
          <w:szCs w:val="28"/>
        </w:rPr>
        <w:t>104</w:t>
      </w:r>
    </w:p>
    <w:p w:rsidR="00446CFE" w:rsidRPr="00C37BBD" w:rsidRDefault="00446CFE" w:rsidP="00DC0C9A">
      <w:pPr>
        <w:pStyle w:val="afc"/>
        <w:spacing w:after="120"/>
        <w:jc w:val="left"/>
        <w:rPr>
          <w:rFonts w:ascii="Times New Roman" w:hAnsi="Times New Roman"/>
          <w:b w:val="0"/>
          <w:szCs w:val="28"/>
        </w:rPr>
      </w:pPr>
      <w:r w:rsidRPr="006E5624">
        <w:rPr>
          <w:rFonts w:ascii="Times New Roman" w:hAnsi="Times New Roman"/>
          <w:szCs w:val="28"/>
        </w:rPr>
        <w:t xml:space="preserve">Глава 5. </w:t>
      </w:r>
      <w:r>
        <w:rPr>
          <w:rFonts w:ascii="Times New Roman" w:hAnsi="Times New Roman"/>
          <w:szCs w:val="28"/>
        </w:rPr>
        <w:t>З</w:t>
      </w:r>
      <w:r w:rsidRPr="006E5624">
        <w:rPr>
          <w:rFonts w:ascii="Times New Roman" w:hAnsi="Times New Roman"/>
          <w:szCs w:val="28"/>
        </w:rPr>
        <w:t>оны особо охраняемых территорий</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00E03514" w:rsidRPr="00C37BBD">
        <w:rPr>
          <w:rFonts w:ascii="Times New Roman" w:hAnsi="Times New Roman"/>
          <w:b w:val="0"/>
          <w:szCs w:val="28"/>
        </w:rPr>
        <w:t>106</w:t>
      </w:r>
    </w:p>
    <w:p w:rsidR="00446CFE" w:rsidRPr="00C37BBD" w:rsidRDefault="00446CFE" w:rsidP="00DC0C9A">
      <w:pPr>
        <w:pStyle w:val="afc"/>
        <w:spacing w:after="120"/>
        <w:jc w:val="left"/>
        <w:rPr>
          <w:rFonts w:ascii="Times New Roman" w:hAnsi="Times New Roman"/>
          <w:b w:val="0"/>
          <w:szCs w:val="28"/>
        </w:rPr>
      </w:pPr>
      <w:r w:rsidRPr="006E5624">
        <w:rPr>
          <w:rFonts w:ascii="Times New Roman" w:hAnsi="Times New Roman"/>
          <w:szCs w:val="28"/>
        </w:rPr>
        <w:t xml:space="preserve">Глава 6. </w:t>
      </w:r>
      <w:r>
        <w:rPr>
          <w:rFonts w:ascii="Times New Roman" w:hAnsi="Times New Roman"/>
          <w:szCs w:val="28"/>
        </w:rPr>
        <w:t>З</w:t>
      </w:r>
      <w:r w:rsidRPr="006E5624">
        <w:rPr>
          <w:rFonts w:ascii="Times New Roman" w:hAnsi="Times New Roman"/>
          <w:szCs w:val="28"/>
        </w:rPr>
        <w:t>оны специального назначения</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00E03514" w:rsidRPr="00C37BBD">
        <w:rPr>
          <w:rFonts w:ascii="Times New Roman" w:hAnsi="Times New Roman"/>
          <w:b w:val="0"/>
          <w:szCs w:val="28"/>
        </w:rPr>
        <w:t>111</w:t>
      </w:r>
    </w:p>
    <w:p w:rsidR="00446CFE" w:rsidRPr="006E5624" w:rsidRDefault="00446CFE" w:rsidP="00DC0C9A">
      <w:pPr>
        <w:pStyle w:val="afc"/>
        <w:spacing w:after="120"/>
        <w:jc w:val="left"/>
        <w:rPr>
          <w:rFonts w:ascii="Times New Roman" w:hAnsi="Times New Roman"/>
          <w:szCs w:val="28"/>
        </w:rPr>
      </w:pPr>
      <w:r w:rsidRPr="006E5624">
        <w:rPr>
          <w:rFonts w:ascii="Times New Roman" w:hAnsi="Times New Roman"/>
          <w:szCs w:val="28"/>
        </w:rPr>
        <w:t xml:space="preserve">Глава 7. </w:t>
      </w:r>
      <w:r>
        <w:rPr>
          <w:rFonts w:ascii="Times New Roman" w:hAnsi="Times New Roman"/>
          <w:szCs w:val="28"/>
        </w:rPr>
        <w:t>И</w:t>
      </w:r>
      <w:r w:rsidRPr="006E5624">
        <w:rPr>
          <w:rFonts w:ascii="Times New Roman" w:hAnsi="Times New Roman"/>
          <w:szCs w:val="28"/>
        </w:rPr>
        <w:t>нженерная подготовка и защита территории</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00E03514" w:rsidRPr="00C37BBD">
        <w:rPr>
          <w:rFonts w:ascii="Times New Roman" w:hAnsi="Times New Roman"/>
          <w:b w:val="0"/>
          <w:szCs w:val="28"/>
        </w:rPr>
        <w:t>116</w:t>
      </w:r>
    </w:p>
    <w:p w:rsidR="00446CFE" w:rsidRPr="006E5624" w:rsidRDefault="00446CFE" w:rsidP="00DC0C9A">
      <w:pPr>
        <w:pStyle w:val="afc"/>
        <w:spacing w:after="120"/>
        <w:jc w:val="left"/>
        <w:rPr>
          <w:rFonts w:ascii="Times New Roman" w:hAnsi="Times New Roman"/>
          <w:szCs w:val="28"/>
        </w:rPr>
      </w:pPr>
      <w:r w:rsidRPr="006E5624">
        <w:rPr>
          <w:rFonts w:ascii="Times New Roman" w:hAnsi="Times New Roman"/>
          <w:szCs w:val="28"/>
        </w:rPr>
        <w:t xml:space="preserve">Глава 8. </w:t>
      </w:r>
      <w:r>
        <w:rPr>
          <w:rFonts w:ascii="Times New Roman" w:hAnsi="Times New Roman"/>
          <w:szCs w:val="28"/>
        </w:rPr>
        <w:t>О</w:t>
      </w:r>
      <w:r w:rsidRPr="006E5624">
        <w:rPr>
          <w:rFonts w:ascii="Times New Roman" w:hAnsi="Times New Roman"/>
          <w:szCs w:val="28"/>
        </w:rPr>
        <w:t>храна окружающей среды</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00E03514" w:rsidRPr="00C37BBD">
        <w:rPr>
          <w:rFonts w:ascii="Times New Roman" w:hAnsi="Times New Roman"/>
          <w:b w:val="0"/>
          <w:szCs w:val="28"/>
        </w:rPr>
        <w:t>118</w:t>
      </w:r>
    </w:p>
    <w:p w:rsidR="00446CFE" w:rsidRPr="00C37BBD" w:rsidRDefault="00446CFE" w:rsidP="00DC0C9A">
      <w:pPr>
        <w:pStyle w:val="afc"/>
        <w:spacing w:after="120"/>
        <w:jc w:val="left"/>
        <w:rPr>
          <w:rFonts w:ascii="Times New Roman" w:hAnsi="Times New Roman"/>
          <w:b w:val="0"/>
          <w:szCs w:val="28"/>
        </w:rPr>
      </w:pPr>
      <w:r w:rsidRPr="006E5624">
        <w:rPr>
          <w:rFonts w:ascii="Times New Roman" w:hAnsi="Times New Roman"/>
          <w:szCs w:val="28"/>
        </w:rPr>
        <w:t xml:space="preserve">Глава 9. </w:t>
      </w:r>
      <w:r>
        <w:rPr>
          <w:rFonts w:ascii="Times New Roman" w:hAnsi="Times New Roman"/>
          <w:szCs w:val="28"/>
        </w:rPr>
        <w:t>О</w:t>
      </w:r>
      <w:r w:rsidRPr="006E5624">
        <w:rPr>
          <w:rFonts w:ascii="Times New Roman" w:hAnsi="Times New Roman"/>
          <w:szCs w:val="28"/>
        </w:rPr>
        <w:t xml:space="preserve">храна объектов культурного наследия (памятников </w:t>
      </w:r>
      <w:r w:rsidR="00AC1EC3">
        <w:rPr>
          <w:rFonts w:ascii="Times New Roman" w:hAnsi="Times New Roman"/>
          <w:szCs w:val="28"/>
        </w:rPr>
        <w:t xml:space="preserve">                   </w:t>
      </w:r>
      <w:r w:rsidRPr="006E5624">
        <w:rPr>
          <w:rFonts w:ascii="Times New Roman" w:hAnsi="Times New Roman"/>
          <w:szCs w:val="28"/>
        </w:rPr>
        <w:t>истории и культуры)</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00AC1EC3">
        <w:rPr>
          <w:rFonts w:ascii="Times New Roman" w:hAnsi="Times New Roman"/>
          <w:szCs w:val="28"/>
        </w:rPr>
        <w:tab/>
      </w:r>
      <w:r>
        <w:rPr>
          <w:rFonts w:ascii="Times New Roman" w:hAnsi="Times New Roman"/>
          <w:szCs w:val="28"/>
        </w:rPr>
        <w:tab/>
      </w:r>
      <w:r w:rsidR="00E03514" w:rsidRPr="00C37BBD">
        <w:rPr>
          <w:rFonts w:ascii="Times New Roman" w:hAnsi="Times New Roman"/>
          <w:b w:val="0"/>
          <w:szCs w:val="28"/>
        </w:rPr>
        <w:t>144</w:t>
      </w:r>
    </w:p>
    <w:p w:rsidR="00446CFE" w:rsidRPr="006E5624" w:rsidRDefault="00446CFE" w:rsidP="00DC0C9A">
      <w:pPr>
        <w:pStyle w:val="afc"/>
        <w:spacing w:after="120"/>
        <w:jc w:val="left"/>
        <w:rPr>
          <w:rFonts w:ascii="Times New Roman" w:hAnsi="Times New Roman"/>
          <w:szCs w:val="28"/>
        </w:rPr>
      </w:pPr>
      <w:r w:rsidRPr="006E5624">
        <w:rPr>
          <w:rFonts w:ascii="Times New Roman" w:hAnsi="Times New Roman"/>
          <w:szCs w:val="28"/>
        </w:rPr>
        <w:t xml:space="preserve">Глава 10. </w:t>
      </w:r>
      <w:r>
        <w:rPr>
          <w:rFonts w:ascii="Times New Roman" w:hAnsi="Times New Roman"/>
          <w:szCs w:val="28"/>
        </w:rPr>
        <w:t>О</w:t>
      </w:r>
      <w:r w:rsidRPr="006E5624">
        <w:rPr>
          <w:rFonts w:ascii="Times New Roman" w:hAnsi="Times New Roman"/>
          <w:szCs w:val="28"/>
        </w:rPr>
        <w:t xml:space="preserve">беспечение доступности жилых объектов, объектов </w:t>
      </w:r>
      <w:r w:rsidR="00AC1EC3">
        <w:rPr>
          <w:rFonts w:ascii="Times New Roman" w:hAnsi="Times New Roman"/>
          <w:szCs w:val="28"/>
        </w:rPr>
        <w:t xml:space="preserve">               </w:t>
      </w:r>
      <w:r w:rsidRPr="006E5624">
        <w:rPr>
          <w:rFonts w:ascii="Times New Roman" w:hAnsi="Times New Roman"/>
          <w:szCs w:val="28"/>
        </w:rPr>
        <w:t>социальной инфраструктуры для инвалидов и маломобильных групп населения</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00AC1EC3">
        <w:rPr>
          <w:rFonts w:ascii="Times New Roman" w:hAnsi="Times New Roman"/>
          <w:szCs w:val="28"/>
        </w:rPr>
        <w:tab/>
      </w:r>
      <w:r w:rsidR="00AC1EC3">
        <w:rPr>
          <w:rFonts w:ascii="Times New Roman" w:hAnsi="Times New Roman"/>
          <w:szCs w:val="28"/>
        </w:rPr>
        <w:tab/>
      </w:r>
      <w:r w:rsidR="00E03514" w:rsidRPr="00C37BBD">
        <w:rPr>
          <w:rFonts w:ascii="Times New Roman" w:hAnsi="Times New Roman"/>
          <w:b w:val="0"/>
          <w:szCs w:val="28"/>
        </w:rPr>
        <w:t>146</w:t>
      </w:r>
    </w:p>
    <w:p w:rsidR="00446CFE" w:rsidRPr="006E5624" w:rsidRDefault="00446CFE" w:rsidP="00DC0C9A">
      <w:pPr>
        <w:pStyle w:val="afc"/>
        <w:spacing w:after="120"/>
        <w:jc w:val="left"/>
        <w:rPr>
          <w:rFonts w:ascii="Times New Roman" w:hAnsi="Times New Roman"/>
        </w:rPr>
      </w:pPr>
      <w:r w:rsidRPr="006E5624">
        <w:rPr>
          <w:rFonts w:ascii="Times New Roman" w:hAnsi="Times New Roman"/>
        </w:rPr>
        <w:t xml:space="preserve">Глава 11. </w:t>
      </w:r>
      <w:r>
        <w:rPr>
          <w:rFonts w:ascii="Times New Roman" w:hAnsi="Times New Roman"/>
        </w:rPr>
        <w:t>Т</w:t>
      </w:r>
      <w:r w:rsidRPr="006E5624">
        <w:rPr>
          <w:rFonts w:ascii="Times New Roman" w:hAnsi="Times New Roman"/>
        </w:rPr>
        <w:t xml:space="preserve">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 </w:t>
      </w:r>
      <w:r>
        <w:rPr>
          <w:rFonts w:ascii="Times New Roman" w:hAnsi="Times New Roman"/>
        </w:rPr>
        <w:tab/>
      </w:r>
      <w:r>
        <w:rPr>
          <w:rFonts w:ascii="Times New Roman" w:hAnsi="Times New Roman"/>
        </w:rPr>
        <w:tab/>
      </w:r>
      <w:r w:rsidR="00E03514" w:rsidRPr="00C37BBD">
        <w:rPr>
          <w:rFonts w:ascii="Times New Roman" w:hAnsi="Times New Roman"/>
          <w:b w:val="0"/>
        </w:rPr>
        <w:t>152</w:t>
      </w:r>
    </w:p>
    <w:p w:rsidR="00446CFE" w:rsidRPr="00C37BBD" w:rsidRDefault="00446CFE" w:rsidP="00DC0C9A">
      <w:pPr>
        <w:pStyle w:val="afc"/>
        <w:spacing w:after="120"/>
        <w:jc w:val="left"/>
        <w:rPr>
          <w:rFonts w:ascii="Times New Roman" w:hAnsi="Times New Roman"/>
          <w:b w:val="0"/>
        </w:rPr>
      </w:pPr>
      <w:r w:rsidRPr="006E5624">
        <w:rPr>
          <w:rFonts w:ascii="Times New Roman" w:hAnsi="Times New Roman"/>
        </w:rPr>
        <w:t>Глава 12</w:t>
      </w:r>
      <w:r>
        <w:rPr>
          <w:rFonts w:ascii="Times New Roman" w:hAnsi="Times New Roman"/>
        </w:rPr>
        <w:t>.</w:t>
      </w:r>
      <w:r w:rsidRPr="006E5624">
        <w:rPr>
          <w:rFonts w:ascii="Times New Roman" w:hAnsi="Times New Roman"/>
        </w:rPr>
        <w:t xml:space="preserve"> </w:t>
      </w:r>
      <w:r>
        <w:rPr>
          <w:rFonts w:ascii="Times New Roman" w:hAnsi="Times New Roman"/>
        </w:rPr>
        <w:t>Т</w:t>
      </w:r>
      <w:r w:rsidRPr="006E5624">
        <w:rPr>
          <w:rFonts w:ascii="Times New Roman" w:hAnsi="Times New Roman"/>
        </w:rPr>
        <w:t>ребования пожарной безопасности</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03514" w:rsidRPr="00C37BBD">
        <w:rPr>
          <w:rFonts w:ascii="Times New Roman" w:hAnsi="Times New Roman"/>
          <w:b w:val="0"/>
        </w:rPr>
        <w:t>154</w:t>
      </w:r>
    </w:p>
    <w:p w:rsidR="00446CFE" w:rsidRDefault="00446CFE" w:rsidP="00DC0C9A">
      <w:pPr>
        <w:widowControl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Приложение 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03514">
        <w:rPr>
          <w:rFonts w:ascii="Times New Roman" w:hAnsi="Times New Roman" w:cs="Times New Roman"/>
          <w:sz w:val="28"/>
          <w:szCs w:val="28"/>
        </w:rPr>
        <w:t>166</w:t>
      </w:r>
    </w:p>
    <w:p w:rsidR="00446CFE" w:rsidRDefault="00446CFE" w:rsidP="00DC0C9A">
      <w:pPr>
        <w:widowControl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Приложение 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03514">
        <w:rPr>
          <w:rFonts w:ascii="Times New Roman" w:hAnsi="Times New Roman" w:cs="Times New Roman"/>
          <w:sz w:val="28"/>
          <w:szCs w:val="28"/>
        </w:rPr>
        <w:t>168</w:t>
      </w:r>
    </w:p>
    <w:p w:rsidR="00446CFE" w:rsidRDefault="00446CFE" w:rsidP="00DC0C9A">
      <w:pPr>
        <w:widowControl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Приложение 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03514">
        <w:rPr>
          <w:rFonts w:ascii="Times New Roman" w:hAnsi="Times New Roman" w:cs="Times New Roman"/>
          <w:sz w:val="28"/>
          <w:szCs w:val="28"/>
        </w:rPr>
        <w:t>173</w:t>
      </w:r>
    </w:p>
    <w:p w:rsidR="00446CFE" w:rsidRDefault="00446CFE" w:rsidP="00DC0C9A">
      <w:pPr>
        <w:widowControl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Приложение 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03514">
        <w:rPr>
          <w:rFonts w:ascii="Times New Roman" w:hAnsi="Times New Roman" w:cs="Times New Roman"/>
          <w:sz w:val="28"/>
          <w:szCs w:val="28"/>
        </w:rPr>
        <w:t>178</w:t>
      </w:r>
    </w:p>
    <w:p w:rsidR="00446CFE" w:rsidRDefault="00446CFE" w:rsidP="00DC0C9A">
      <w:pPr>
        <w:widowControl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Приложение 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03514">
        <w:rPr>
          <w:rFonts w:ascii="Times New Roman" w:hAnsi="Times New Roman" w:cs="Times New Roman"/>
          <w:sz w:val="28"/>
          <w:szCs w:val="28"/>
        </w:rPr>
        <w:t>184</w:t>
      </w:r>
    </w:p>
    <w:p w:rsidR="00446CFE" w:rsidRDefault="00446CFE" w:rsidP="00DC0C9A">
      <w:pPr>
        <w:widowControl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Приложение 6</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03514">
        <w:rPr>
          <w:rFonts w:ascii="Times New Roman" w:hAnsi="Times New Roman" w:cs="Times New Roman"/>
          <w:sz w:val="28"/>
          <w:szCs w:val="28"/>
        </w:rPr>
        <w:t>188</w:t>
      </w:r>
    </w:p>
    <w:p w:rsidR="00446CFE" w:rsidRDefault="00446CFE" w:rsidP="00DC0C9A">
      <w:pPr>
        <w:widowControl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Приложение 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03514">
        <w:rPr>
          <w:rFonts w:ascii="Times New Roman" w:hAnsi="Times New Roman" w:cs="Times New Roman"/>
          <w:sz w:val="28"/>
          <w:szCs w:val="28"/>
        </w:rPr>
        <w:t>199</w:t>
      </w:r>
    </w:p>
    <w:p w:rsidR="00446CFE" w:rsidRDefault="00446CFE" w:rsidP="00DC0C9A">
      <w:pPr>
        <w:widowControl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Приложение 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03514">
        <w:rPr>
          <w:rFonts w:ascii="Times New Roman" w:hAnsi="Times New Roman" w:cs="Times New Roman"/>
          <w:sz w:val="28"/>
          <w:szCs w:val="28"/>
        </w:rPr>
        <w:t>196</w:t>
      </w:r>
    </w:p>
    <w:p w:rsidR="00446CFE" w:rsidRDefault="00446CFE" w:rsidP="00DC0C9A">
      <w:pPr>
        <w:widowControl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Приложение 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03514">
        <w:rPr>
          <w:rFonts w:ascii="Times New Roman" w:hAnsi="Times New Roman" w:cs="Times New Roman"/>
          <w:sz w:val="28"/>
          <w:szCs w:val="28"/>
        </w:rPr>
        <w:t>197</w:t>
      </w:r>
    </w:p>
    <w:p w:rsidR="00446CFE" w:rsidRDefault="00446CFE" w:rsidP="00DC0C9A">
      <w:pPr>
        <w:widowControl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Приложение 10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03514">
        <w:rPr>
          <w:rFonts w:ascii="Times New Roman" w:hAnsi="Times New Roman" w:cs="Times New Roman"/>
          <w:sz w:val="28"/>
          <w:szCs w:val="28"/>
        </w:rPr>
        <w:t>198</w:t>
      </w:r>
    </w:p>
    <w:p w:rsidR="00F45777" w:rsidRDefault="00F45777" w:rsidP="00DC0C9A">
      <w:pPr>
        <w:tabs>
          <w:tab w:val="left" w:pos="9355"/>
        </w:tabs>
        <w:spacing w:after="0" w:line="240" w:lineRule="auto"/>
        <w:rPr>
          <w:b/>
        </w:rPr>
      </w:pPr>
    </w:p>
    <w:p w:rsidR="00EF51A5" w:rsidRDefault="00EF51A5" w:rsidP="00DC0C9A">
      <w:pPr>
        <w:spacing w:line="240" w:lineRule="auto"/>
        <w:rPr>
          <w:rFonts w:ascii="Arial" w:hAnsi="Arial" w:cs="Arial"/>
          <w:b/>
          <w:bCs/>
          <w:color w:val="000000"/>
          <w:sz w:val="24"/>
          <w:szCs w:val="32"/>
        </w:rPr>
      </w:pPr>
      <w:r>
        <w:rPr>
          <w:rFonts w:ascii="Arial" w:hAnsi="Arial" w:cs="Arial"/>
          <w:b/>
          <w:bCs/>
          <w:szCs w:val="32"/>
        </w:rPr>
        <w:br w:type="page"/>
      </w:r>
    </w:p>
    <w:p w:rsidR="00DE5F26" w:rsidRPr="00F45777" w:rsidRDefault="00B01CAE" w:rsidP="00DC0C9A">
      <w:pPr>
        <w:pStyle w:val="afc"/>
        <w:spacing w:after="120"/>
      </w:pPr>
      <w:r w:rsidRPr="00F45777">
        <w:lastRenderedPageBreak/>
        <w:t xml:space="preserve">ГЛАВА 1. ОБЩИЕ ПОЛОЖЕНИЯ </w:t>
      </w:r>
    </w:p>
    <w:p w:rsidR="00DE5F26" w:rsidRPr="00F45777" w:rsidRDefault="00DE5F26" w:rsidP="00DC0C9A">
      <w:pPr>
        <w:pStyle w:val="afc"/>
        <w:spacing w:after="120"/>
      </w:pPr>
      <w:r w:rsidRPr="00F45777">
        <w:t xml:space="preserve">Статья 1. Назначение и область применения </w:t>
      </w:r>
    </w:p>
    <w:p w:rsidR="00DE5F26" w:rsidRPr="004D302C" w:rsidRDefault="00DE5F26" w:rsidP="00DC0C9A">
      <w:pPr>
        <w:pStyle w:val="Default"/>
        <w:spacing w:after="120"/>
        <w:ind w:firstLine="709"/>
        <w:jc w:val="both"/>
        <w:rPr>
          <w:sz w:val="28"/>
          <w:szCs w:val="28"/>
        </w:rPr>
      </w:pPr>
      <w:r w:rsidRPr="004D302C">
        <w:rPr>
          <w:sz w:val="28"/>
          <w:szCs w:val="28"/>
        </w:rPr>
        <w:t>1.1.</w:t>
      </w:r>
      <w:r w:rsidR="00EF51A5" w:rsidRPr="004D302C">
        <w:rPr>
          <w:sz w:val="28"/>
          <w:szCs w:val="28"/>
        </w:rPr>
        <w:t xml:space="preserve"> </w:t>
      </w:r>
      <w:r w:rsidRPr="004D302C">
        <w:rPr>
          <w:sz w:val="28"/>
          <w:szCs w:val="28"/>
        </w:rPr>
        <w:t>Настоящий документ «</w:t>
      </w:r>
      <w:r w:rsidR="00A30023" w:rsidRPr="004D302C">
        <w:rPr>
          <w:sz w:val="28"/>
          <w:szCs w:val="28"/>
        </w:rPr>
        <w:t>Местные</w:t>
      </w:r>
      <w:r w:rsidRPr="004D302C">
        <w:rPr>
          <w:sz w:val="28"/>
          <w:szCs w:val="28"/>
        </w:rPr>
        <w:t xml:space="preserve"> нормативы градостроительного проектирования муниципального образования городского округа «</w:t>
      </w:r>
      <w:r w:rsidR="00B01CAE" w:rsidRPr="004D302C">
        <w:rPr>
          <w:sz w:val="28"/>
          <w:szCs w:val="28"/>
        </w:rPr>
        <w:t>г</w:t>
      </w:r>
      <w:r w:rsidRPr="004D302C">
        <w:rPr>
          <w:sz w:val="28"/>
          <w:szCs w:val="28"/>
        </w:rPr>
        <w:t xml:space="preserve">ород </w:t>
      </w:r>
      <w:r w:rsidR="00B01CAE" w:rsidRPr="004D302C">
        <w:rPr>
          <w:sz w:val="28"/>
          <w:szCs w:val="28"/>
        </w:rPr>
        <w:t>Грозный</w:t>
      </w:r>
      <w:r w:rsidRPr="004D302C">
        <w:rPr>
          <w:sz w:val="28"/>
          <w:szCs w:val="28"/>
        </w:rPr>
        <w:t xml:space="preserve">» (далее – нормативы, МНГП) разработаны в соответствии с законодательством Российской Федерации, </w:t>
      </w:r>
      <w:r w:rsidR="00B01CAE" w:rsidRPr="004D302C">
        <w:rPr>
          <w:sz w:val="28"/>
          <w:szCs w:val="28"/>
        </w:rPr>
        <w:t>Чеченской Республики</w:t>
      </w:r>
      <w:r w:rsidRPr="004D302C">
        <w:rPr>
          <w:sz w:val="28"/>
          <w:szCs w:val="28"/>
        </w:rPr>
        <w:t>, городского округа «</w:t>
      </w:r>
      <w:r w:rsidR="00B01CAE" w:rsidRPr="004D302C">
        <w:rPr>
          <w:sz w:val="28"/>
          <w:szCs w:val="28"/>
        </w:rPr>
        <w:t>г</w:t>
      </w:r>
      <w:r w:rsidRPr="004D302C">
        <w:rPr>
          <w:sz w:val="28"/>
          <w:szCs w:val="28"/>
        </w:rPr>
        <w:t xml:space="preserve">ород </w:t>
      </w:r>
      <w:r w:rsidR="00B01CAE" w:rsidRPr="004D302C">
        <w:rPr>
          <w:sz w:val="28"/>
          <w:szCs w:val="28"/>
        </w:rPr>
        <w:t>Грозный</w:t>
      </w:r>
      <w:r w:rsidRPr="004D302C">
        <w:rPr>
          <w:sz w:val="28"/>
          <w:szCs w:val="28"/>
        </w:rPr>
        <w:t>» и распространяются на планировку, застройку и реконструкцию территории городского округа «</w:t>
      </w:r>
      <w:r w:rsidR="00B01CAE" w:rsidRPr="004D302C">
        <w:rPr>
          <w:sz w:val="28"/>
          <w:szCs w:val="28"/>
        </w:rPr>
        <w:t>г</w:t>
      </w:r>
      <w:r w:rsidRPr="004D302C">
        <w:rPr>
          <w:sz w:val="28"/>
          <w:szCs w:val="28"/>
        </w:rPr>
        <w:t xml:space="preserve">ород </w:t>
      </w:r>
      <w:r w:rsidR="00B01CAE" w:rsidRPr="004D302C">
        <w:rPr>
          <w:sz w:val="28"/>
          <w:szCs w:val="28"/>
        </w:rPr>
        <w:t>Грозный</w:t>
      </w:r>
      <w:r w:rsidRPr="004D302C">
        <w:rPr>
          <w:sz w:val="28"/>
          <w:szCs w:val="28"/>
        </w:rPr>
        <w:t xml:space="preserve">» в пределах его границ, в том числе резервных территорий. </w:t>
      </w:r>
    </w:p>
    <w:p w:rsidR="00DE5F26" w:rsidRPr="004D302C" w:rsidRDefault="00DE5F26" w:rsidP="00DC0C9A">
      <w:pPr>
        <w:pStyle w:val="Default"/>
        <w:spacing w:after="120"/>
        <w:ind w:firstLine="709"/>
        <w:jc w:val="both"/>
        <w:rPr>
          <w:sz w:val="28"/>
          <w:szCs w:val="28"/>
        </w:rPr>
      </w:pPr>
      <w:r w:rsidRPr="004D302C">
        <w:rPr>
          <w:sz w:val="28"/>
          <w:szCs w:val="28"/>
        </w:rPr>
        <w:t>Нормативы градостроительного проектирования городского округа «</w:t>
      </w:r>
      <w:r w:rsidR="00F16F53" w:rsidRPr="004D302C">
        <w:rPr>
          <w:sz w:val="28"/>
          <w:szCs w:val="28"/>
        </w:rPr>
        <w:t>город Грозный</w:t>
      </w:r>
      <w:r w:rsidRPr="004D302C">
        <w:rPr>
          <w:sz w:val="28"/>
          <w:szCs w:val="28"/>
        </w:rPr>
        <w:t xml:space="preserve">»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 </w:t>
      </w:r>
    </w:p>
    <w:p w:rsidR="00DE5F26" w:rsidRPr="004D302C" w:rsidRDefault="00DE5F26" w:rsidP="00DC0C9A">
      <w:pPr>
        <w:pStyle w:val="Default"/>
        <w:spacing w:after="120"/>
        <w:ind w:firstLine="709"/>
        <w:jc w:val="both"/>
        <w:rPr>
          <w:sz w:val="28"/>
          <w:szCs w:val="28"/>
        </w:rPr>
      </w:pPr>
      <w:proofErr w:type="gramStart"/>
      <w:r w:rsidRPr="004D302C">
        <w:rPr>
          <w:sz w:val="28"/>
          <w:szCs w:val="28"/>
        </w:rPr>
        <w:t xml:space="preserve">Нормативы разработаны </w:t>
      </w:r>
      <w:r w:rsidRPr="001873E2">
        <w:rPr>
          <w:sz w:val="28"/>
          <w:szCs w:val="28"/>
        </w:rPr>
        <w:t>в соответствии с требованиями Градостроительного кодекса Российской Федерации</w:t>
      </w:r>
      <w:r w:rsidR="001873E2" w:rsidRPr="001873E2">
        <w:rPr>
          <w:sz w:val="28"/>
          <w:szCs w:val="28"/>
        </w:rPr>
        <w:t>;</w:t>
      </w:r>
      <w:r w:rsidRPr="001873E2">
        <w:rPr>
          <w:sz w:val="28"/>
          <w:szCs w:val="28"/>
        </w:rPr>
        <w:t xml:space="preserve"> Федерального</w:t>
      </w:r>
      <w:r w:rsidR="005D11E3" w:rsidRPr="001873E2">
        <w:rPr>
          <w:sz w:val="28"/>
          <w:szCs w:val="28"/>
        </w:rPr>
        <w:t xml:space="preserve"> закона</w:t>
      </w:r>
      <w:r w:rsidR="005D11E3" w:rsidRPr="004D302C">
        <w:rPr>
          <w:sz w:val="28"/>
          <w:szCs w:val="28"/>
        </w:rPr>
        <w:t xml:space="preserve"> от 05.05.2014 №131-ФЗ «</w:t>
      </w:r>
      <w:r w:rsidRPr="004D302C">
        <w:rPr>
          <w:sz w:val="28"/>
          <w:szCs w:val="28"/>
        </w:rPr>
        <w:t>О внесении изменений в Градостроительный кодекс Российской Федерации), на основании статистических и демографических данных</w:t>
      </w:r>
      <w:r w:rsidR="005D11E3" w:rsidRPr="004D302C">
        <w:rPr>
          <w:sz w:val="28"/>
          <w:szCs w:val="28"/>
        </w:rPr>
        <w:t>,</w:t>
      </w:r>
      <w:r w:rsidRPr="004D302C">
        <w:rPr>
          <w:sz w:val="28"/>
          <w:szCs w:val="28"/>
        </w:rPr>
        <w:t xml:space="preserve"> с учетом природно-климатических, социальных, национальных и территориальных особенностей городского округа «</w:t>
      </w:r>
      <w:r w:rsidR="00F16F53" w:rsidRPr="004D302C">
        <w:rPr>
          <w:sz w:val="28"/>
          <w:szCs w:val="28"/>
        </w:rPr>
        <w:t>город Грозный</w:t>
      </w:r>
      <w:r w:rsidRPr="004D302C">
        <w:rPr>
          <w:sz w:val="28"/>
          <w:szCs w:val="28"/>
        </w:rPr>
        <w:t xml:space="preserve">». </w:t>
      </w:r>
      <w:proofErr w:type="gramEnd"/>
    </w:p>
    <w:p w:rsidR="00DE5F26" w:rsidRPr="004D302C" w:rsidRDefault="00DE5F26" w:rsidP="00DC0C9A">
      <w:pPr>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необходимо также руководствоваться нормативами градостроительного проектирования Чеченской Республики. </w:t>
      </w:r>
    </w:p>
    <w:p w:rsidR="00DE5F26" w:rsidRPr="004D302C" w:rsidRDefault="00DE5F26" w:rsidP="00DC0C9A">
      <w:pPr>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Настоящие нормативы учитываются при подготовке генерального плана городского округа и содержат минимальные расчетные показатели обеспечения благоприятных условий жизнедеятельности человека с учетом схемы территориального планирования Чеченской Республики, а также используются для принятия решений ор</w:t>
      </w:r>
      <w:r w:rsidR="007F6E52" w:rsidRPr="004D302C">
        <w:rPr>
          <w:rFonts w:ascii="Times New Roman" w:hAnsi="Times New Roman" w:cs="Times New Roman"/>
          <w:sz w:val="28"/>
          <w:szCs w:val="28"/>
        </w:rPr>
        <w:t>ганами местного самоуправления.</w:t>
      </w:r>
    </w:p>
    <w:p w:rsidR="00DE5F26" w:rsidRPr="004D302C" w:rsidRDefault="00DE5F26" w:rsidP="00DC0C9A">
      <w:pPr>
        <w:pStyle w:val="Default"/>
        <w:spacing w:after="120"/>
        <w:ind w:firstLine="709"/>
        <w:jc w:val="both"/>
        <w:rPr>
          <w:sz w:val="28"/>
          <w:szCs w:val="28"/>
        </w:rPr>
      </w:pPr>
      <w:r w:rsidRPr="004D302C">
        <w:rPr>
          <w:sz w:val="28"/>
          <w:szCs w:val="28"/>
        </w:rPr>
        <w:t>1.2.</w:t>
      </w:r>
      <w:r w:rsidR="00B01CAE" w:rsidRPr="004D302C">
        <w:rPr>
          <w:sz w:val="28"/>
          <w:szCs w:val="28"/>
        </w:rPr>
        <w:t xml:space="preserve"> </w:t>
      </w:r>
      <w:r w:rsidRPr="004D302C">
        <w:rPr>
          <w:sz w:val="28"/>
          <w:szCs w:val="28"/>
        </w:rPr>
        <w:t xml:space="preserve">Настоящие нормативы конкретизируют и развивают основные положения действующих федеральных и региональных норм. </w:t>
      </w:r>
    </w:p>
    <w:p w:rsidR="00DE5F26" w:rsidRPr="004D302C" w:rsidRDefault="00DE5F26" w:rsidP="00DC0C9A">
      <w:pPr>
        <w:pStyle w:val="Default"/>
        <w:spacing w:after="120"/>
        <w:ind w:firstLine="709"/>
        <w:jc w:val="both"/>
        <w:rPr>
          <w:sz w:val="28"/>
          <w:szCs w:val="28"/>
        </w:rPr>
      </w:pPr>
      <w:r w:rsidRPr="004D302C">
        <w:rPr>
          <w:sz w:val="28"/>
          <w:szCs w:val="28"/>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 № 184-ФЗ «О техническом регулировании», а также утвержденными </w:t>
      </w:r>
      <w:r w:rsidR="005923EA" w:rsidRPr="004D302C">
        <w:rPr>
          <w:sz w:val="28"/>
          <w:szCs w:val="28"/>
        </w:rPr>
        <w:t>29.12.2016 г. N 221, с изменениями на 02.05.2017 г. «Р</w:t>
      </w:r>
      <w:r w:rsidRPr="004D302C">
        <w:rPr>
          <w:sz w:val="28"/>
          <w:szCs w:val="28"/>
        </w:rPr>
        <w:t>ег</w:t>
      </w:r>
      <w:r w:rsidR="005923EA" w:rsidRPr="004D302C">
        <w:rPr>
          <w:sz w:val="28"/>
          <w:szCs w:val="28"/>
        </w:rPr>
        <w:t>иональными</w:t>
      </w:r>
      <w:r w:rsidRPr="004D302C">
        <w:rPr>
          <w:sz w:val="28"/>
          <w:szCs w:val="28"/>
        </w:rPr>
        <w:t xml:space="preserve"> нормативами </w:t>
      </w:r>
      <w:r w:rsidR="005923EA" w:rsidRPr="004D302C">
        <w:rPr>
          <w:sz w:val="28"/>
          <w:szCs w:val="28"/>
        </w:rPr>
        <w:t>градостроительного проектирования Чеченской Республики».</w:t>
      </w:r>
    </w:p>
    <w:p w:rsidR="00DE5F26" w:rsidRPr="004D302C" w:rsidRDefault="00DE5F26" w:rsidP="00DC0C9A">
      <w:pPr>
        <w:pStyle w:val="Default"/>
        <w:ind w:firstLine="709"/>
        <w:jc w:val="both"/>
        <w:rPr>
          <w:sz w:val="28"/>
          <w:szCs w:val="28"/>
        </w:rPr>
      </w:pPr>
      <w:r w:rsidRPr="004D302C">
        <w:rPr>
          <w:sz w:val="28"/>
          <w:szCs w:val="28"/>
        </w:rPr>
        <w:lastRenderedPageBreak/>
        <w:t xml:space="preserve">1.3. Нормативы применяются при разработке, согласовании, экспертизе, проведении публичных слушаний и реализации градостроительной документации по планировке территорий </w:t>
      </w:r>
      <w:proofErr w:type="gramStart"/>
      <w:r w:rsidRPr="004D302C">
        <w:rPr>
          <w:sz w:val="28"/>
          <w:szCs w:val="28"/>
        </w:rPr>
        <w:t>при</w:t>
      </w:r>
      <w:proofErr w:type="gramEnd"/>
      <w:r w:rsidRPr="004D302C">
        <w:rPr>
          <w:sz w:val="28"/>
          <w:szCs w:val="28"/>
        </w:rPr>
        <w:t xml:space="preserve">: </w:t>
      </w:r>
    </w:p>
    <w:p w:rsidR="00DE5F26" w:rsidRPr="004D302C" w:rsidRDefault="00DE5F26" w:rsidP="00415443">
      <w:pPr>
        <w:pStyle w:val="Default"/>
        <w:numPr>
          <w:ilvl w:val="0"/>
          <w:numId w:val="20"/>
        </w:numPr>
        <w:jc w:val="both"/>
        <w:rPr>
          <w:sz w:val="28"/>
          <w:szCs w:val="28"/>
        </w:rPr>
      </w:pPr>
      <w:r w:rsidRPr="004D302C">
        <w:rPr>
          <w:sz w:val="28"/>
          <w:szCs w:val="28"/>
        </w:rPr>
        <w:t xml:space="preserve">организации застройки новых жилых районов, размещаемых на свободных территориях, а также для завершения начатых строительством жилых районов города; </w:t>
      </w:r>
    </w:p>
    <w:p w:rsidR="00DE5F26" w:rsidRPr="004D302C" w:rsidRDefault="00DE5F26" w:rsidP="00415443">
      <w:pPr>
        <w:pStyle w:val="Default"/>
        <w:numPr>
          <w:ilvl w:val="0"/>
          <w:numId w:val="20"/>
        </w:numPr>
        <w:spacing w:after="120"/>
        <w:jc w:val="both"/>
        <w:rPr>
          <w:sz w:val="28"/>
          <w:szCs w:val="28"/>
        </w:rPr>
      </w:pPr>
      <w:r w:rsidRPr="004D302C">
        <w:rPr>
          <w:sz w:val="28"/>
          <w:szCs w:val="28"/>
        </w:rPr>
        <w:t xml:space="preserve">реконструкции кварталов, микрорайонов, жилых районов на территории планировочных районов и расчетно-градостроительных районов в Центральном планировочном районе города. </w:t>
      </w:r>
    </w:p>
    <w:p w:rsidR="00DE5F26" w:rsidRPr="004D302C" w:rsidRDefault="001005D3" w:rsidP="00DC0C9A">
      <w:pPr>
        <w:pStyle w:val="ConsNormal"/>
        <w:spacing w:after="120"/>
        <w:ind w:righ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1.4. </w:t>
      </w:r>
      <w:r w:rsidR="00DE5F26" w:rsidRPr="004D302C">
        <w:rPr>
          <w:rFonts w:ascii="Times New Roman" w:hAnsi="Times New Roman" w:cs="Times New Roman"/>
          <w:sz w:val="28"/>
          <w:szCs w:val="28"/>
        </w:rPr>
        <w:t xml:space="preserve">Нормативы,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региональных нормативах градостроительного проектирования Чеченской Республики. </w:t>
      </w:r>
    </w:p>
    <w:p w:rsidR="00DE5F26" w:rsidRPr="004D302C" w:rsidRDefault="00DE5F26" w:rsidP="00DC0C9A">
      <w:pPr>
        <w:pStyle w:val="ConsNormal"/>
        <w:spacing w:after="120"/>
        <w:ind w:right="0" w:firstLine="709"/>
        <w:jc w:val="both"/>
        <w:rPr>
          <w:rFonts w:ascii="Times New Roman" w:hAnsi="Times New Roman" w:cs="Times New Roman"/>
          <w:sz w:val="28"/>
          <w:szCs w:val="28"/>
        </w:rPr>
      </w:pPr>
      <w:r w:rsidRPr="004D302C">
        <w:rPr>
          <w:rFonts w:ascii="Times New Roman" w:hAnsi="Times New Roman" w:cs="Times New Roman"/>
          <w:sz w:val="28"/>
          <w:szCs w:val="28"/>
        </w:rPr>
        <w:t>По вопросам, не рассматриваемым в настоящих нормативах, следует руководствоваться действующими федеральными градостроительными нормами и законами Российской Федерации и законами Чеченской Республики.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DE5F26" w:rsidRPr="004D302C" w:rsidRDefault="00DE5F26" w:rsidP="00DC0C9A">
      <w:pPr>
        <w:pStyle w:val="ConsNormal"/>
        <w:spacing w:after="120"/>
        <w:ind w:right="0" w:firstLine="709"/>
        <w:jc w:val="both"/>
        <w:rPr>
          <w:rFonts w:ascii="Times New Roman" w:hAnsi="Times New Roman" w:cs="Times New Roman"/>
          <w:sz w:val="28"/>
          <w:szCs w:val="28"/>
        </w:rPr>
      </w:pPr>
      <w:r w:rsidRPr="004D302C">
        <w:rPr>
          <w:rFonts w:ascii="Times New Roman" w:hAnsi="Times New Roman" w:cs="Times New Roman"/>
          <w:sz w:val="28"/>
          <w:szCs w:val="28"/>
        </w:rPr>
        <w:t>Основные термины и определения, используемые в настоящих нормативах, приведены в справочном Приложении 1.</w:t>
      </w:r>
    </w:p>
    <w:p w:rsidR="008F5978" w:rsidRPr="004D302C" w:rsidRDefault="00DE5F26" w:rsidP="00DC0C9A">
      <w:pPr>
        <w:pStyle w:val="ConsNormal"/>
        <w:spacing w:after="120"/>
        <w:ind w:right="0" w:firstLine="709"/>
        <w:jc w:val="both"/>
        <w:rPr>
          <w:rFonts w:ascii="Times New Roman" w:hAnsi="Times New Roman" w:cs="Times New Roman"/>
          <w:sz w:val="28"/>
          <w:szCs w:val="28"/>
        </w:rPr>
      </w:pPr>
      <w:r w:rsidRPr="004D302C">
        <w:rPr>
          <w:rFonts w:ascii="Times New Roman" w:hAnsi="Times New Roman" w:cs="Times New Roman"/>
          <w:sz w:val="28"/>
          <w:szCs w:val="28"/>
        </w:rPr>
        <w:t>Перечень нормативных документов и государственных стандартов Российской Федерации, нормативных правовых актов Чеченской Республики, используемых при разработке нормативов, приведены в справочном Приложении 2.</w:t>
      </w:r>
    </w:p>
    <w:p w:rsidR="00DE5F26" w:rsidRPr="004D302C" w:rsidRDefault="008F5978" w:rsidP="00DC0C9A">
      <w:pPr>
        <w:pStyle w:val="ConsNormal"/>
        <w:spacing w:after="120"/>
        <w:ind w:right="0" w:firstLine="709"/>
        <w:jc w:val="both"/>
        <w:rPr>
          <w:rFonts w:ascii="Times New Roman" w:hAnsi="Times New Roman" w:cs="Times New Roman"/>
          <w:sz w:val="28"/>
          <w:szCs w:val="28"/>
        </w:rPr>
      </w:pPr>
      <w:r w:rsidRPr="004D302C">
        <w:rPr>
          <w:rFonts w:ascii="Times New Roman" w:hAnsi="Times New Roman" w:cs="Times New Roman"/>
          <w:sz w:val="28"/>
          <w:szCs w:val="28"/>
        </w:rPr>
        <w:t>Но</w:t>
      </w:r>
      <w:r w:rsidR="00DE5F26" w:rsidRPr="004D302C">
        <w:rPr>
          <w:rFonts w:ascii="Times New Roman" w:hAnsi="Times New Roman" w:cs="Times New Roman"/>
          <w:sz w:val="28"/>
          <w:szCs w:val="28"/>
        </w:rPr>
        <w:t>рмативы используются для принятия решений органами государственной власти и органами местного самоуправления и обязательны для всех субъектов градостроительной деятельности, действующих на территории город</w:t>
      </w:r>
      <w:r w:rsidR="001005D3" w:rsidRPr="004D302C">
        <w:rPr>
          <w:rFonts w:ascii="Times New Roman" w:hAnsi="Times New Roman" w:cs="Times New Roman"/>
          <w:sz w:val="28"/>
          <w:szCs w:val="28"/>
        </w:rPr>
        <w:t>ского округа «город Грозный»</w:t>
      </w:r>
      <w:r w:rsidR="00DE5F26" w:rsidRPr="004D302C">
        <w:rPr>
          <w:rFonts w:ascii="Times New Roman" w:hAnsi="Times New Roman" w:cs="Times New Roman"/>
          <w:sz w:val="28"/>
          <w:szCs w:val="28"/>
        </w:rPr>
        <w:t xml:space="preserve">, независимо от форм собственности объектов застройки, реконструкции. </w:t>
      </w:r>
    </w:p>
    <w:p w:rsidR="00DE5F26" w:rsidRPr="004D302C" w:rsidRDefault="00DE5F26" w:rsidP="00DC0C9A">
      <w:pPr>
        <w:pStyle w:val="Default"/>
        <w:spacing w:after="120"/>
        <w:ind w:firstLine="709"/>
        <w:jc w:val="both"/>
        <w:rPr>
          <w:color w:val="auto"/>
          <w:sz w:val="28"/>
          <w:szCs w:val="28"/>
        </w:rPr>
      </w:pPr>
      <w:r w:rsidRPr="004D302C">
        <w:rPr>
          <w:color w:val="auto"/>
          <w:sz w:val="28"/>
          <w:szCs w:val="28"/>
        </w:rPr>
        <w:t>Нормативы отражают специфические особенности город</w:t>
      </w:r>
      <w:r w:rsidR="00F42721" w:rsidRPr="004D302C">
        <w:rPr>
          <w:color w:val="auto"/>
          <w:sz w:val="28"/>
          <w:szCs w:val="28"/>
        </w:rPr>
        <w:t>ского округа «города Грозный»</w:t>
      </w:r>
      <w:r w:rsidRPr="004D302C">
        <w:rPr>
          <w:color w:val="auto"/>
          <w:sz w:val="28"/>
          <w:szCs w:val="28"/>
        </w:rPr>
        <w:t xml:space="preserve">, связанные с формированием новых жилых районов, реконструкцией сложившейся застройки и градостроительным развитием территории города. </w:t>
      </w:r>
    </w:p>
    <w:p w:rsidR="00DE5F26" w:rsidRPr="004D302C" w:rsidRDefault="00DE5F26" w:rsidP="00DC0C9A">
      <w:pPr>
        <w:pStyle w:val="Default"/>
        <w:spacing w:after="120"/>
        <w:ind w:firstLine="709"/>
        <w:jc w:val="both"/>
        <w:rPr>
          <w:color w:val="auto"/>
          <w:sz w:val="28"/>
          <w:szCs w:val="28"/>
        </w:rPr>
      </w:pPr>
      <w:r w:rsidRPr="004D302C">
        <w:rPr>
          <w:color w:val="auto"/>
          <w:sz w:val="28"/>
          <w:szCs w:val="28"/>
        </w:rPr>
        <w:t>1.</w:t>
      </w:r>
      <w:r w:rsidR="001005D3" w:rsidRPr="004D302C">
        <w:rPr>
          <w:color w:val="auto"/>
          <w:sz w:val="28"/>
          <w:szCs w:val="28"/>
        </w:rPr>
        <w:t>5</w:t>
      </w:r>
      <w:r w:rsidRPr="004D302C">
        <w:rPr>
          <w:color w:val="auto"/>
          <w:sz w:val="28"/>
          <w:szCs w:val="28"/>
        </w:rPr>
        <w:t>.</w:t>
      </w:r>
      <w:r w:rsidR="00F42721" w:rsidRPr="004D302C">
        <w:rPr>
          <w:color w:val="auto"/>
          <w:sz w:val="28"/>
          <w:szCs w:val="28"/>
        </w:rPr>
        <w:t xml:space="preserve"> </w:t>
      </w:r>
      <w:r w:rsidRPr="004D302C">
        <w:rPr>
          <w:color w:val="auto"/>
          <w:sz w:val="28"/>
          <w:szCs w:val="28"/>
        </w:rPr>
        <w:t xml:space="preserve">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w:t>
      </w:r>
    </w:p>
    <w:p w:rsidR="00DE5F26" w:rsidRPr="004D302C" w:rsidRDefault="00DE5F26" w:rsidP="00DC0C9A">
      <w:pPr>
        <w:pStyle w:val="Default"/>
        <w:spacing w:after="120"/>
        <w:ind w:firstLine="709"/>
        <w:jc w:val="both"/>
        <w:rPr>
          <w:color w:val="auto"/>
          <w:sz w:val="28"/>
          <w:szCs w:val="28"/>
        </w:rPr>
      </w:pPr>
      <w:r w:rsidRPr="004D302C">
        <w:rPr>
          <w:color w:val="auto"/>
          <w:sz w:val="28"/>
          <w:szCs w:val="28"/>
        </w:rPr>
        <w:t>1.</w:t>
      </w:r>
      <w:r w:rsidR="001005D3" w:rsidRPr="004D302C">
        <w:rPr>
          <w:color w:val="auto"/>
          <w:sz w:val="28"/>
          <w:szCs w:val="28"/>
        </w:rPr>
        <w:t>6</w:t>
      </w:r>
      <w:r w:rsidRPr="004D302C">
        <w:rPr>
          <w:color w:val="auto"/>
          <w:sz w:val="28"/>
          <w:szCs w:val="28"/>
        </w:rPr>
        <w:t>.</w:t>
      </w:r>
      <w:r w:rsidR="00F42721" w:rsidRPr="004D302C">
        <w:rPr>
          <w:color w:val="auto"/>
          <w:sz w:val="28"/>
          <w:szCs w:val="28"/>
        </w:rPr>
        <w:t xml:space="preserve"> </w:t>
      </w:r>
      <w:r w:rsidRPr="004D302C">
        <w:rPr>
          <w:color w:val="auto"/>
          <w:sz w:val="28"/>
          <w:szCs w:val="28"/>
        </w:rPr>
        <w:t>В случае</w:t>
      </w:r>
      <w:proofErr w:type="gramStart"/>
      <w:r w:rsidRPr="004D302C">
        <w:rPr>
          <w:color w:val="auto"/>
          <w:sz w:val="28"/>
          <w:szCs w:val="28"/>
        </w:rPr>
        <w:t>,</w:t>
      </w:r>
      <w:proofErr w:type="gramEnd"/>
      <w:r w:rsidRPr="004D302C">
        <w:rPr>
          <w:color w:val="auto"/>
          <w:sz w:val="28"/>
          <w:szCs w:val="28"/>
        </w:rPr>
        <w:t xml:space="preserve"> если в региональных нормативах градостроительного проектирования </w:t>
      </w:r>
      <w:r w:rsidR="00F42721" w:rsidRPr="004D302C">
        <w:rPr>
          <w:color w:val="auto"/>
          <w:sz w:val="28"/>
          <w:szCs w:val="28"/>
        </w:rPr>
        <w:t>Чеченской Республики</w:t>
      </w:r>
      <w:r w:rsidRPr="004D302C">
        <w:rPr>
          <w:color w:val="auto"/>
          <w:sz w:val="28"/>
          <w:szCs w:val="28"/>
        </w:rPr>
        <w:t xml:space="preserve"> установлены предельные значения расчетных показателей минимально допустимого уровня обеспеченности </w:t>
      </w:r>
      <w:r w:rsidRPr="004D302C">
        <w:rPr>
          <w:color w:val="auto"/>
          <w:sz w:val="28"/>
          <w:szCs w:val="28"/>
        </w:rPr>
        <w:lastRenderedPageBreak/>
        <w:t>объектами местного значения, предусмотренными частями 3 и 4 статьи 29.2 Градостроительного кодекса, населения городского округа «</w:t>
      </w:r>
      <w:r w:rsidR="00F42721" w:rsidRPr="004D302C">
        <w:rPr>
          <w:color w:val="auto"/>
          <w:sz w:val="28"/>
          <w:szCs w:val="28"/>
        </w:rPr>
        <w:t>г</w:t>
      </w:r>
      <w:r w:rsidRPr="004D302C">
        <w:rPr>
          <w:color w:val="auto"/>
          <w:sz w:val="28"/>
          <w:szCs w:val="28"/>
        </w:rPr>
        <w:t xml:space="preserve">ород </w:t>
      </w:r>
      <w:r w:rsidR="00F42721" w:rsidRPr="004D302C">
        <w:rPr>
          <w:color w:val="auto"/>
          <w:sz w:val="28"/>
          <w:szCs w:val="28"/>
        </w:rPr>
        <w:t>Грозный</w:t>
      </w:r>
      <w:r w:rsidRPr="004D302C">
        <w:rPr>
          <w:color w:val="auto"/>
          <w:sz w:val="28"/>
          <w:szCs w:val="28"/>
        </w:rPr>
        <w:t>», расчетные показатели минимально допустимого уровня обеспеченности такими объектами населения городского округа «</w:t>
      </w:r>
      <w:r w:rsidR="009E2807" w:rsidRPr="004D302C">
        <w:rPr>
          <w:color w:val="auto"/>
          <w:sz w:val="28"/>
          <w:szCs w:val="28"/>
        </w:rPr>
        <w:t>г</w:t>
      </w:r>
      <w:r w:rsidRPr="004D302C">
        <w:rPr>
          <w:color w:val="auto"/>
          <w:sz w:val="28"/>
          <w:szCs w:val="28"/>
        </w:rPr>
        <w:t xml:space="preserve">ород </w:t>
      </w:r>
      <w:r w:rsidR="009E2807" w:rsidRPr="004D302C">
        <w:rPr>
          <w:color w:val="auto"/>
          <w:sz w:val="28"/>
          <w:szCs w:val="28"/>
        </w:rPr>
        <w:t>Грозный</w:t>
      </w:r>
      <w:r w:rsidRPr="004D302C">
        <w:rPr>
          <w:color w:val="auto"/>
          <w:sz w:val="28"/>
          <w:szCs w:val="28"/>
        </w:rPr>
        <w:t xml:space="preserve">», устанавливаемые местными нормативами градостроительного проектирования, не могут быть ниже этих предельных значений. </w:t>
      </w:r>
    </w:p>
    <w:p w:rsidR="00DE5F26" w:rsidRPr="004D302C" w:rsidRDefault="00DE5F26" w:rsidP="00DC0C9A">
      <w:pPr>
        <w:pStyle w:val="Default"/>
        <w:spacing w:after="120"/>
        <w:ind w:firstLine="709"/>
        <w:jc w:val="both"/>
        <w:rPr>
          <w:color w:val="auto"/>
          <w:sz w:val="28"/>
          <w:szCs w:val="28"/>
        </w:rPr>
      </w:pPr>
      <w:r w:rsidRPr="004D302C">
        <w:rPr>
          <w:color w:val="auto"/>
          <w:sz w:val="28"/>
          <w:szCs w:val="28"/>
        </w:rPr>
        <w:t>1.</w:t>
      </w:r>
      <w:r w:rsidR="001005D3" w:rsidRPr="004D302C">
        <w:rPr>
          <w:color w:val="auto"/>
          <w:sz w:val="28"/>
          <w:szCs w:val="28"/>
        </w:rPr>
        <w:t>7</w:t>
      </w:r>
      <w:r w:rsidRPr="004D302C">
        <w:rPr>
          <w:color w:val="auto"/>
          <w:sz w:val="28"/>
          <w:szCs w:val="28"/>
        </w:rPr>
        <w:t>.</w:t>
      </w:r>
      <w:r w:rsidR="009E2807" w:rsidRPr="004D302C">
        <w:rPr>
          <w:color w:val="auto"/>
          <w:sz w:val="28"/>
          <w:szCs w:val="28"/>
        </w:rPr>
        <w:t xml:space="preserve"> </w:t>
      </w:r>
      <w:r w:rsidR="00EF51A5" w:rsidRPr="004D302C">
        <w:rPr>
          <w:color w:val="auto"/>
          <w:sz w:val="28"/>
          <w:szCs w:val="28"/>
        </w:rPr>
        <w:t>В случае</w:t>
      </w:r>
      <w:proofErr w:type="gramStart"/>
      <w:r w:rsidR="00EF51A5" w:rsidRPr="004D302C">
        <w:rPr>
          <w:color w:val="auto"/>
          <w:sz w:val="28"/>
          <w:szCs w:val="28"/>
        </w:rPr>
        <w:t>,</w:t>
      </w:r>
      <w:proofErr w:type="gramEnd"/>
      <w:r w:rsidRPr="004D302C">
        <w:rPr>
          <w:color w:val="auto"/>
          <w:sz w:val="28"/>
          <w:szCs w:val="28"/>
        </w:rPr>
        <w:t xml:space="preserve">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частями 3 и 4 статьи 29.2 Градостроительного кодекса, для населения </w:t>
      </w:r>
      <w:r w:rsidR="009E2807" w:rsidRPr="004D302C">
        <w:rPr>
          <w:color w:val="auto"/>
          <w:sz w:val="28"/>
          <w:szCs w:val="28"/>
        </w:rPr>
        <w:t>городского округа «город Грозный»</w:t>
      </w:r>
      <w:r w:rsidRPr="004D302C">
        <w:rPr>
          <w:color w:val="auto"/>
          <w:sz w:val="28"/>
          <w:szCs w:val="28"/>
        </w:rPr>
        <w:t xml:space="preserve">, расчетные показатели максимально допустимого уровня территориальной доступности таких объектов для населения </w:t>
      </w:r>
      <w:r w:rsidR="009E2807" w:rsidRPr="004D302C">
        <w:rPr>
          <w:color w:val="auto"/>
          <w:sz w:val="28"/>
          <w:szCs w:val="28"/>
        </w:rPr>
        <w:t xml:space="preserve">городского округа «город Грозный», </w:t>
      </w:r>
      <w:r w:rsidRPr="004D302C">
        <w:rPr>
          <w:color w:val="auto"/>
          <w:sz w:val="28"/>
          <w:szCs w:val="28"/>
        </w:rPr>
        <w:t xml:space="preserve"> не могут превышать эти предельные значения. </w:t>
      </w:r>
    </w:p>
    <w:p w:rsidR="00DE5F26" w:rsidRPr="004D302C" w:rsidRDefault="00DE5F26" w:rsidP="00DC0C9A">
      <w:pPr>
        <w:pStyle w:val="Default"/>
        <w:spacing w:after="120"/>
        <w:ind w:firstLine="709"/>
        <w:jc w:val="both"/>
        <w:rPr>
          <w:color w:val="auto"/>
          <w:sz w:val="28"/>
          <w:szCs w:val="28"/>
        </w:rPr>
      </w:pPr>
      <w:r w:rsidRPr="004D302C">
        <w:rPr>
          <w:color w:val="auto"/>
          <w:sz w:val="28"/>
          <w:szCs w:val="28"/>
        </w:rPr>
        <w:t>1.</w:t>
      </w:r>
      <w:r w:rsidR="001005D3" w:rsidRPr="004D302C">
        <w:rPr>
          <w:color w:val="auto"/>
          <w:sz w:val="28"/>
          <w:szCs w:val="28"/>
        </w:rPr>
        <w:t>8</w:t>
      </w:r>
      <w:r w:rsidRPr="004D302C">
        <w:rPr>
          <w:color w:val="auto"/>
          <w:sz w:val="28"/>
          <w:szCs w:val="28"/>
        </w:rPr>
        <w:t>.</w:t>
      </w:r>
      <w:r w:rsidR="009E2807" w:rsidRPr="004D302C">
        <w:rPr>
          <w:color w:val="auto"/>
          <w:sz w:val="28"/>
          <w:szCs w:val="28"/>
        </w:rPr>
        <w:t xml:space="preserve"> </w:t>
      </w:r>
      <w:r w:rsidRPr="004D302C">
        <w:rPr>
          <w:color w:val="auto"/>
          <w:sz w:val="28"/>
          <w:szCs w:val="28"/>
        </w:rPr>
        <w:t>Расчетные показатели минимально допустимого уровня обеспеченности объектами местного значения для населения города.</w:t>
      </w:r>
    </w:p>
    <w:p w:rsidR="00DE5F26" w:rsidRPr="004D302C" w:rsidRDefault="00DE5F26" w:rsidP="00DC0C9A">
      <w:pPr>
        <w:pStyle w:val="Default"/>
        <w:ind w:firstLine="709"/>
        <w:jc w:val="both"/>
        <w:rPr>
          <w:sz w:val="28"/>
          <w:szCs w:val="28"/>
        </w:rPr>
      </w:pPr>
      <w:r w:rsidRPr="004D302C">
        <w:rPr>
          <w:sz w:val="28"/>
          <w:szCs w:val="28"/>
        </w:rPr>
        <w:t xml:space="preserve">Нормативы </w:t>
      </w:r>
      <w:r w:rsidRPr="004D302C">
        <w:rPr>
          <w:color w:val="auto"/>
          <w:sz w:val="28"/>
          <w:szCs w:val="28"/>
        </w:rPr>
        <w:t>устанавливают</w:t>
      </w:r>
      <w:r w:rsidRPr="004D302C">
        <w:rPr>
          <w:sz w:val="28"/>
          <w:szCs w:val="28"/>
        </w:rPr>
        <w:t xml:space="preserve"> минимальные расчетные показатели </w:t>
      </w:r>
      <w:proofErr w:type="gramStart"/>
      <w:r w:rsidRPr="004D302C">
        <w:rPr>
          <w:sz w:val="28"/>
          <w:szCs w:val="28"/>
        </w:rPr>
        <w:t>для</w:t>
      </w:r>
      <w:proofErr w:type="gramEnd"/>
      <w:r w:rsidRPr="004D302C">
        <w:rPr>
          <w:sz w:val="28"/>
          <w:szCs w:val="28"/>
        </w:rPr>
        <w:t>:</w:t>
      </w:r>
    </w:p>
    <w:p w:rsidR="00DE5F26" w:rsidRPr="004D302C" w:rsidRDefault="00DE5F26"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определения интенсивности использования территорий различного назначения в зависимости от их расположения, а также от этапов последовательного достижения поставленных задач развития таких территорий;</w:t>
      </w:r>
    </w:p>
    <w:p w:rsidR="00DE5F26" w:rsidRPr="004D302C" w:rsidRDefault="00DE5F26"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определения потребности в территориях различного назначения;</w:t>
      </w:r>
    </w:p>
    <w:p w:rsidR="009E2807" w:rsidRPr="004D302C" w:rsidRDefault="00DE5F26"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определения размеров земельных участков для размещения объектов капитального строительства, необходимых для государственных или муниципальных нужд;</w:t>
      </w:r>
    </w:p>
    <w:p w:rsidR="00DE5F26" w:rsidRPr="004D302C" w:rsidRDefault="00DE5F26"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DE5F26" w:rsidRPr="004D302C" w:rsidRDefault="00DE5F26" w:rsidP="00DC0C9A">
      <w:pPr>
        <w:pStyle w:val="a3"/>
        <w:numPr>
          <w:ilvl w:val="0"/>
          <w:numId w:val="1"/>
        </w:numPr>
        <w:spacing w:after="120" w:line="240" w:lineRule="auto"/>
        <w:contextualSpacing w:val="0"/>
        <w:rPr>
          <w:rFonts w:ascii="Times New Roman" w:hAnsi="Times New Roman" w:cs="Times New Roman"/>
          <w:sz w:val="28"/>
          <w:szCs w:val="28"/>
        </w:rPr>
      </w:pPr>
      <w:r w:rsidRPr="004D302C">
        <w:rPr>
          <w:rFonts w:ascii="Times New Roman" w:hAnsi="Times New Roman" w:cs="Times New Roman"/>
          <w:sz w:val="28"/>
          <w:szCs w:val="28"/>
        </w:rPr>
        <w:t>определения иных параметров развития территории при градостроительном проектировании.</w:t>
      </w:r>
    </w:p>
    <w:p w:rsidR="00DE5F26" w:rsidRPr="004D302C" w:rsidRDefault="00DE5F26" w:rsidP="00DC0C9A">
      <w:pPr>
        <w:pStyle w:val="Default"/>
        <w:spacing w:after="120"/>
        <w:ind w:firstLine="709"/>
        <w:jc w:val="both"/>
        <w:rPr>
          <w:color w:val="auto"/>
          <w:sz w:val="28"/>
          <w:szCs w:val="28"/>
        </w:rPr>
      </w:pPr>
      <w:r w:rsidRPr="004D302C">
        <w:rPr>
          <w:color w:val="auto"/>
          <w:sz w:val="28"/>
          <w:szCs w:val="28"/>
        </w:rPr>
        <w:t xml:space="preserve">Расчетные показатели максимально допустимого уровня территориальной доступности таких объектов для населения города могут быть утверждены в отношении одного или нескольких видов объектов, предусмотренных частями 3 и 4 </w:t>
      </w:r>
      <w:r w:rsidR="00375641" w:rsidRPr="004D302C">
        <w:rPr>
          <w:color w:val="auto"/>
          <w:sz w:val="28"/>
          <w:szCs w:val="28"/>
        </w:rPr>
        <w:t>С</w:t>
      </w:r>
      <w:r w:rsidRPr="004D302C">
        <w:rPr>
          <w:color w:val="auto"/>
          <w:sz w:val="28"/>
          <w:szCs w:val="28"/>
        </w:rPr>
        <w:t xml:space="preserve">татьи 29.2 Градостроительного кодекса. </w:t>
      </w:r>
    </w:p>
    <w:p w:rsidR="00DE5F26" w:rsidRPr="004D302C" w:rsidRDefault="00DE5F26" w:rsidP="00DC0C9A">
      <w:pPr>
        <w:pStyle w:val="Default"/>
        <w:spacing w:after="120"/>
        <w:ind w:firstLine="709"/>
        <w:jc w:val="both"/>
        <w:rPr>
          <w:color w:val="auto"/>
          <w:sz w:val="28"/>
          <w:szCs w:val="28"/>
        </w:rPr>
      </w:pPr>
      <w:r w:rsidRPr="004D302C">
        <w:rPr>
          <w:color w:val="auto"/>
          <w:sz w:val="28"/>
          <w:szCs w:val="28"/>
        </w:rPr>
        <w:t>1.</w:t>
      </w:r>
      <w:r w:rsidR="001005D3" w:rsidRPr="004D302C">
        <w:rPr>
          <w:color w:val="auto"/>
          <w:sz w:val="28"/>
          <w:szCs w:val="28"/>
        </w:rPr>
        <w:t>9</w:t>
      </w:r>
      <w:r w:rsidRPr="004D302C">
        <w:rPr>
          <w:color w:val="auto"/>
          <w:sz w:val="28"/>
          <w:szCs w:val="28"/>
        </w:rPr>
        <w:t>.</w:t>
      </w:r>
      <w:r w:rsidR="009E2807" w:rsidRPr="004D302C">
        <w:rPr>
          <w:color w:val="auto"/>
          <w:sz w:val="28"/>
          <w:szCs w:val="28"/>
        </w:rPr>
        <w:t xml:space="preserve"> </w:t>
      </w:r>
      <w:r w:rsidRPr="004D302C">
        <w:rPr>
          <w:color w:val="auto"/>
          <w:sz w:val="28"/>
          <w:szCs w:val="28"/>
        </w:rPr>
        <w:t xml:space="preserve">Подготовка местных нормативов градостроительного проектирования осуществляется с учетом: </w:t>
      </w:r>
    </w:p>
    <w:p w:rsidR="00DE5F26" w:rsidRPr="004D302C" w:rsidRDefault="00DE5F26" w:rsidP="00DC0C9A">
      <w:pPr>
        <w:pStyle w:val="Default"/>
        <w:spacing w:after="120"/>
        <w:ind w:firstLine="709"/>
        <w:jc w:val="both"/>
        <w:rPr>
          <w:color w:val="auto"/>
          <w:sz w:val="28"/>
          <w:szCs w:val="28"/>
        </w:rPr>
      </w:pPr>
      <w:r w:rsidRPr="004D302C">
        <w:rPr>
          <w:color w:val="auto"/>
          <w:sz w:val="28"/>
          <w:szCs w:val="28"/>
        </w:rPr>
        <w:t xml:space="preserve">1) социально-демографического состава и плотности населения на территории муниципального образования; </w:t>
      </w:r>
    </w:p>
    <w:p w:rsidR="00DE5F26" w:rsidRPr="004D302C" w:rsidRDefault="00DE5F26" w:rsidP="00DC0C9A">
      <w:pPr>
        <w:pStyle w:val="Default"/>
        <w:spacing w:after="120"/>
        <w:ind w:firstLine="709"/>
        <w:jc w:val="both"/>
        <w:rPr>
          <w:color w:val="auto"/>
          <w:sz w:val="28"/>
          <w:szCs w:val="28"/>
        </w:rPr>
      </w:pPr>
      <w:r w:rsidRPr="004D302C">
        <w:rPr>
          <w:color w:val="auto"/>
          <w:sz w:val="28"/>
          <w:szCs w:val="28"/>
        </w:rPr>
        <w:t xml:space="preserve">2) планов и программ комплексного социально-экономического развития муниципального образования; </w:t>
      </w:r>
    </w:p>
    <w:p w:rsidR="00DE5F26" w:rsidRPr="004D302C" w:rsidRDefault="00DE5F26" w:rsidP="00DC0C9A">
      <w:pPr>
        <w:pStyle w:val="Default"/>
        <w:spacing w:after="120"/>
        <w:ind w:firstLine="709"/>
        <w:jc w:val="both"/>
        <w:rPr>
          <w:color w:val="auto"/>
          <w:sz w:val="28"/>
          <w:szCs w:val="28"/>
        </w:rPr>
      </w:pPr>
      <w:r w:rsidRPr="004D302C">
        <w:rPr>
          <w:color w:val="auto"/>
          <w:sz w:val="28"/>
          <w:szCs w:val="28"/>
        </w:rPr>
        <w:lastRenderedPageBreak/>
        <w:t xml:space="preserve">3) предложений органов местного самоуправления. </w:t>
      </w:r>
    </w:p>
    <w:p w:rsidR="009E2807" w:rsidRPr="004D302C" w:rsidRDefault="009E2807" w:rsidP="00DC0C9A">
      <w:pPr>
        <w:pStyle w:val="Default"/>
        <w:spacing w:after="120"/>
        <w:ind w:firstLine="709"/>
        <w:jc w:val="both"/>
        <w:rPr>
          <w:sz w:val="28"/>
          <w:szCs w:val="28"/>
        </w:rPr>
      </w:pPr>
      <w:r w:rsidRPr="004D302C">
        <w:rPr>
          <w:color w:val="auto"/>
          <w:sz w:val="28"/>
          <w:szCs w:val="28"/>
        </w:rPr>
        <w:t>1.</w:t>
      </w:r>
      <w:r w:rsidR="001005D3" w:rsidRPr="004D302C">
        <w:rPr>
          <w:color w:val="auto"/>
          <w:sz w:val="28"/>
          <w:szCs w:val="28"/>
        </w:rPr>
        <w:t>10</w:t>
      </w:r>
      <w:r w:rsidRPr="004D302C">
        <w:rPr>
          <w:color w:val="auto"/>
          <w:sz w:val="28"/>
          <w:szCs w:val="28"/>
        </w:rPr>
        <w:t xml:space="preserve">. </w:t>
      </w:r>
      <w:r w:rsidR="00DE5F26" w:rsidRPr="004D302C">
        <w:rPr>
          <w:color w:val="auto"/>
          <w:sz w:val="28"/>
          <w:szCs w:val="28"/>
        </w:rPr>
        <w:t xml:space="preserve">Проект местных нормативов градостроительного проектирования подлежит размещению на официальном сайте органа местного </w:t>
      </w:r>
      <w:r w:rsidRPr="004D302C">
        <w:rPr>
          <w:sz w:val="28"/>
          <w:szCs w:val="28"/>
        </w:rPr>
        <w:t xml:space="preserve">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 </w:t>
      </w:r>
    </w:p>
    <w:p w:rsidR="00DE5F26" w:rsidRPr="004D302C" w:rsidRDefault="009E2807" w:rsidP="00DC0C9A">
      <w:pPr>
        <w:pStyle w:val="Default"/>
        <w:spacing w:after="120"/>
        <w:ind w:firstLine="709"/>
        <w:jc w:val="both"/>
        <w:rPr>
          <w:color w:val="auto"/>
          <w:sz w:val="28"/>
          <w:szCs w:val="28"/>
        </w:rPr>
      </w:pPr>
      <w:r w:rsidRPr="004D302C">
        <w:rPr>
          <w:sz w:val="28"/>
          <w:szCs w:val="28"/>
        </w:rPr>
        <w:t>1.1</w:t>
      </w:r>
      <w:r w:rsidR="001005D3" w:rsidRPr="004D302C">
        <w:rPr>
          <w:sz w:val="28"/>
          <w:szCs w:val="28"/>
        </w:rPr>
        <w:t>1</w:t>
      </w:r>
      <w:r w:rsidRPr="004D302C">
        <w:rPr>
          <w:sz w:val="28"/>
          <w:szCs w:val="28"/>
        </w:rPr>
        <w:t>.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7F6E52" w:rsidRPr="004D302C" w:rsidRDefault="007F6E52" w:rsidP="00DC0C9A">
      <w:pPr>
        <w:pStyle w:val="Default"/>
        <w:jc w:val="both"/>
        <w:rPr>
          <w:b/>
          <w:bCs/>
        </w:rPr>
      </w:pPr>
    </w:p>
    <w:p w:rsidR="008F5978" w:rsidRPr="004D302C" w:rsidRDefault="009E2807" w:rsidP="00DC0C9A">
      <w:pPr>
        <w:pStyle w:val="afc"/>
      </w:pPr>
      <w:r w:rsidRPr="004D302C">
        <w:t>Статья 2</w:t>
      </w:r>
      <w:r w:rsidR="008F5978" w:rsidRPr="004D302C">
        <w:t>. Цели и задачи местных нормативов градостроительного проектирования</w:t>
      </w:r>
    </w:p>
    <w:p w:rsidR="008F5978" w:rsidRPr="004D302C" w:rsidRDefault="008F5978" w:rsidP="00DC0C9A">
      <w:pPr>
        <w:autoSpaceDE w:val="0"/>
        <w:autoSpaceDN w:val="0"/>
        <w:adjustRightInd w:val="0"/>
        <w:spacing w:after="60" w:line="240" w:lineRule="auto"/>
        <w:ind w:firstLine="708"/>
        <w:jc w:val="both"/>
        <w:outlineLvl w:val="0"/>
        <w:rPr>
          <w:rFonts w:ascii="Times New Roman" w:hAnsi="Times New Roman" w:cs="Times New Roman"/>
          <w:bCs/>
          <w:sz w:val="28"/>
          <w:szCs w:val="28"/>
        </w:rPr>
      </w:pPr>
      <w:r w:rsidRPr="004D302C">
        <w:rPr>
          <w:rFonts w:ascii="Times New Roman" w:hAnsi="Times New Roman" w:cs="Times New Roman"/>
          <w:bCs/>
          <w:sz w:val="28"/>
          <w:szCs w:val="28"/>
        </w:rPr>
        <w:t>Целью нормативов градостроительного проектирования является разработка рекомендаций, содержащих минимальные расчётные показатели обеспечения благоприятных условий жизнедеятельности человека с учётом особенностей городского округа.</w:t>
      </w:r>
    </w:p>
    <w:p w:rsidR="008F5978" w:rsidRPr="004D302C" w:rsidRDefault="008F5978" w:rsidP="00DC0C9A">
      <w:pPr>
        <w:pStyle w:val="Default"/>
        <w:ind w:firstLine="709"/>
        <w:jc w:val="both"/>
        <w:rPr>
          <w:sz w:val="28"/>
          <w:szCs w:val="28"/>
        </w:rPr>
      </w:pPr>
      <w:r w:rsidRPr="004D302C">
        <w:rPr>
          <w:sz w:val="28"/>
          <w:szCs w:val="28"/>
        </w:rPr>
        <w:t xml:space="preserve">При </w:t>
      </w:r>
      <w:r w:rsidR="00D04D6C" w:rsidRPr="004D302C">
        <w:rPr>
          <w:sz w:val="28"/>
          <w:szCs w:val="28"/>
        </w:rPr>
        <w:t xml:space="preserve">разработке МНГП решены </w:t>
      </w:r>
      <w:r w:rsidRPr="004D302C">
        <w:rPr>
          <w:sz w:val="28"/>
          <w:szCs w:val="28"/>
        </w:rPr>
        <w:t xml:space="preserve">следующие задачи: </w:t>
      </w:r>
    </w:p>
    <w:p w:rsidR="00D04D6C" w:rsidRPr="004D302C" w:rsidRDefault="00D04D6C" w:rsidP="00DC0C9A">
      <w:pPr>
        <w:numPr>
          <w:ilvl w:val="0"/>
          <w:numId w:val="1"/>
        </w:numPr>
        <w:spacing w:after="0" w:line="240" w:lineRule="auto"/>
        <w:jc w:val="both"/>
        <w:rPr>
          <w:rFonts w:ascii="Times New Roman" w:hAnsi="Times New Roman" w:cs="Times New Roman"/>
          <w:bCs/>
          <w:sz w:val="28"/>
          <w:szCs w:val="28"/>
        </w:rPr>
      </w:pPr>
      <w:r w:rsidRPr="004D302C">
        <w:rPr>
          <w:rFonts w:ascii="Times New Roman" w:hAnsi="Times New Roman" w:cs="Times New Roman"/>
          <w:sz w:val="28"/>
          <w:szCs w:val="28"/>
        </w:rPr>
        <w:t>определены</w:t>
      </w:r>
      <w:r w:rsidRPr="004D302C">
        <w:rPr>
          <w:rFonts w:ascii="Times New Roman" w:hAnsi="Times New Roman" w:cs="Times New Roman"/>
          <w:bCs/>
          <w:sz w:val="28"/>
          <w:szCs w:val="28"/>
        </w:rPr>
        <w:t xml:space="preserve"> расчётные показатели и рекомендации для планирования размещения жилья и объектов социальной инфраструктуры.</w:t>
      </w:r>
    </w:p>
    <w:p w:rsidR="00D04D6C" w:rsidRPr="004D302C" w:rsidRDefault="00D04D6C"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определены расчётные показатели и рекомендации для планирования размещения объектов производственной инфраструктуры.</w:t>
      </w:r>
    </w:p>
    <w:p w:rsidR="00D04D6C" w:rsidRPr="004D302C" w:rsidRDefault="00D04D6C"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 xml:space="preserve">определены расчётные показатели и рекомендации для планирования размещения </w:t>
      </w:r>
      <w:r w:rsidR="00407E2B" w:rsidRPr="004D302C">
        <w:rPr>
          <w:rFonts w:ascii="Times New Roman" w:hAnsi="Times New Roman" w:cs="Times New Roman"/>
          <w:sz w:val="28"/>
          <w:szCs w:val="28"/>
        </w:rPr>
        <w:t>памятников истории и культуры</w:t>
      </w:r>
      <w:r w:rsidRPr="004D302C">
        <w:rPr>
          <w:rFonts w:ascii="Times New Roman" w:hAnsi="Times New Roman" w:cs="Times New Roman"/>
          <w:sz w:val="28"/>
          <w:szCs w:val="28"/>
        </w:rPr>
        <w:t>.</w:t>
      </w:r>
    </w:p>
    <w:p w:rsidR="00407E2B" w:rsidRPr="004D302C" w:rsidRDefault="00407E2B"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определены расчётные показатели и рекомендации для планирования размещения объектов инженерно-транспортной инфраструктуры.</w:t>
      </w:r>
    </w:p>
    <w:p w:rsidR="00D04D6C" w:rsidRPr="004D302C" w:rsidRDefault="00D04D6C"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определены расчётные показатели и рекомендации для сохранения и улучшения состояния окружающей природной среды, определения режима рационального использования природного комплекса.</w:t>
      </w:r>
    </w:p>
    <w:p w:rsidR="008F5978" w:rsidRPr="004D302C" w:rsidRDefault="00D04D6C" w:rsidP="00DC0C9A">
      <w:pPr>
        <w:numPr>
          <w:ilvl w:val="0"/>
          <w:numId w:val="1"/>
        </w:numPr>
        <w:spacing w:after="60" w:line="240" w:lineRule="auto"/>
        <w:jc w:val="both"/>
        <w:rPr>
          <w:rFonts w:ascii="Times New Roman" w:hAnsi="Times New Roman" w:cs="Times New Roman"/>
          <w:sz w:val="28"/>
          <w:szCs w:val="28"/>
        </w:rPr>
      </w:pPr>
      <w:r w:rsidRPr="004D302C">
        <w:rPr>
          <w:rFonts w:ascii="Times New Roman" w:hAnsi="Times New Roman" w:cs="Times New Roman"/>
          <w:sz w:val="28"/>
          <w:szCs w:val="28"/>
        </w:rPr>
        <w:t>определены расчётные показатели и рекомендации для планирования размещения объектов ландш</w:t>
      </w:r>
      <w:r w:rsidR="00397422" w:rsidRPr="004D302C">
        <w:rPr>
          <w:rFonts w:ascii="Times New Roman" w:hAnsi="Times New Roman" w:cs="Times New Roman"/>
          <w:sz w:val="28"/>
          <w:szCs w:val="28"/>
        </w:rPr>
        <w:t>афтно-рекреационной территории.</w:t>
      </w:r>
    </w:p>
    <w:p w:rsidR="00AE3109" w:rsidRPr="004D302C" w:rsidRDefault="005D11E3"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Городской округ «город</w:t>
      </w:r>
      <w:r w:rsidR="00AE3109" w:rsidRPr="004D302C">
        <w:rPr>
          <w:rFonts w:ascii="Times New Roman" w:hAnsi="Times New Roman" w:cs="Times New Roman"/>
          <w:sz w:val="28"/>
          <w:szCs w:val="28"/>
        </w:rPr>
        <w:t xml:space="preserve"> Грозный» по численности населения относиться категории крупных городов (250-500 тыс.</w:t>
      </w:r>
      <w:r w:rsidR="009E2807" w:rsidRPr="004D302C">
        <w:rPr>
          <w:rFonts w:ascii="Times New Roman" w:hAnsi="Times New Roman" w:cs="Times New Roman"/>
          <w:sz w:val="28"/>
          <w:szCs w:val="28"/>
        </w:rPr>
        <w:t xml:space="preserve"> </w:t>
      </w:r>
      <w:r w:rsidR="00AE3109" w:rsidRPr="004D302C">
        <w:rPr>
          <w:rFonts w:ascii="Times New Roman" w:hAnsi="Times New Roman" w:cs="Times New Roman"/>
          <w:sz w:val="28"/>
          <w:szCs w:val="28"/>
        </w:rPr>
        <w:t>чел.) и является Республиканским центром Чеченской Республики.</w:t>
      </w:r>
    </w:p>
    <w:p w:rsidR="00AE3109" w:rsidRPr="004D302C" w:rsidRDefault="00AE3109" w:rsidP="00DC0C9A">
      <w:pPr>
        <w:pStyle w:val="Default"/>
        <w:spacing w:after="120"/>
        <w:ind w:firstLine="709"/>
        <w:jc w:val="both"/>
        <w:rPr>
          <w:color w:val="auto"/>
          <w:sz w:val="28"/>
          <w:szCs w:val="28"/>
        </w:rPr>
      </w:pPr>
      <w:r w:rsidRPr="004D302C">
        <w:rPr>
          <w:color w:val="auto"/>
          <w:sz w:val="28"/>
          <w:szCs w:val="28"/>
        </w:rPr>
        <w:t>При формировании МНГП городского округа «</w:t>
      </w:r>
      <w:r w:rsidRPr="004D302C">
        <w:rPr>
          <w:sz w:val="28"/>
          <w:szCs w:val="28"/>
        </w:rPr>
        <w:t>город Грозный</w:t>
      </w:r>
      <w:r w:rsidRPr="004D302C">
        <w:rPr>
          <w:color w:val="auto"/>
          <w:sz w:val="28"/>
          <w:szCs w:val="28"/>
        </w:rPr>
        <w:t xml:space="preserve">» учтены следующие </w:t>
      </w:r>
      <w:r w:rsidR="00FE4541" w:rsidRPr="00DF1DCE">
        <w:rPr>
          <w:color w:val="auto"/>
          <w:sz w:val="28"/>
          <w:szCs w:val="28"/>
        </w:rPr>
        <w:t>его</w:t>
      </w:r>
      <w:r w:rsidR="00FE4541">
        <w:rPr>
          <w:color w:val="auto"/>
          <w:sz w:val="28"/>
          <w:szCs w:val="28"/>
        </w:rPr>
        <w:t xml:space="preserve"> </w:t>
      </w:r>
      <w:r w:rsidRPr="004D302C">
        <w:rPr>
          <w:color w:val="auto"/>
          <w:sz w:val="28"/>
          <w:szCs w:val="28"/>
        </w:rPr>
        <w:t>характеристики:</w:t>
      </w:r>
    </w:p>
    <w:p w:rsidR="004D302C" w:rsidRPr="004D302C" w:rsidRDefault="004D302C" w:rsidP="00DC0C9A">
      <w:pPr>
        <w:spacing w:line="240" w:lineRule="auto"/>
        <w:rPr>
          <w:rFonts w:ascii="Times New Roman" w:hAnsi="Times New Roman" w:cs="Times New Roman"/>
          <w:bCs/>
          <w:iCs/>
          <w:sz w:val="28"/>
          <w:szCs w:val="28"/>
        </w:rPr>
      </w:pPr>
      <w:r w:rsidRPr="004D302C">
        <w:rPr>
          <w:rFonts w:ascii="Times New Roman" w:hAnsi="Times New Roman" w:cs="Times New Roman"/>
          <w:bCs/>
          <w:iCs/>
          <w:sz w:val="28"/>
          <w:szCs w:val="28"/>
        </w:rPr>
        <w:br w:type="page"/>
      </w:r>
    </w:p>
    <w:p w:rsidR="00B17D23" w:rsidRPr="004D302C" w:rsidRDefault="00B17D23" w:rsidP="00DF1DCE">
      <w:pPr>
        <w:tabs>
          <w:tab w:val="left" w:pos="1276"/>
        </w:tabs>
        <w:spacing w:after="120" w:line="240" w:lineRule="auto"/>
        <w:ind w:firstLine="709"/>
        <w:jc w:val="right"/>
        <w:rPr>
          <w:rFonts w:ascii="Times New Roman" w:hAnsi="Times New Roman" w:cs="Times New Roman"/>
          <w:bCs/>
          <w:iCs/>
          <w:sz w:val="28"/>
          <w:szCs w:val="28"/>
        </w:rPr>
      </w:pPr>
      <w:r w:rsidRPr="00DF1DCE">
        <w:rPr>
          <w:rFonts w:ascii="Times New Roman" w:hAnsi="Times New Roman" w:cs="Times New Roman"/>
          <w:bCs/>
          <w:iCs/>
          <w:sz w:val="28"/>
          <w:szCs w:val="28"/>
        </w:rPr>
        <w:lastRenderedPageBreak/>
        <w:t>Таблица 1</w:t>
      </w:r>
    </w:p>
    <w:p w:rsidR="00397422" w:rsidRPr="001A2155" w:rsidRDefault="00397422" w:rsidP="00DC0C9A">
      <w:pPr>
        <w:spacing w:after="120" w:line="240" w:lineRule="auto"/>
        <w:ind w:firstLine="709"/>
        <w:jc w:val="both"/>
        <w:rPr>
          <w:rFonts w:ascii="Times New Roman" w:hAnsi="Times New Roman" w:cs="Times New Roman"/>
          <w:b/>
          <w:bCs/>
          <w:iCs/>
          <w:sz w:val="24"/>
          <w:szCs w:val="24"/>
        </w:rPr>
      </w:pPr>
      <w:r w:rsidRPr="001A2155">
        <w:rPr>
          <w:rFonts w:ascii="Times New Roman" w:hAnsi="Times New Roman" w:cs="Times New Roman"/>
          <w:b/>
          <w:bCs/>
          <w:iCs/>
          <w:sz w:val="24"/>
          <w:szCs w:val="24"/>
          <w:lang w:val="en-US"/>
        </w:rPr>
        <w:t>I</w:t>
      </w:r>
      <w:r w:rsidRPr="001A2155">
        <w:rPr>
          <w:rFonts w:ascii="Times New Roman" w:hAnsi="Times New Roman" w:cs="Times New Roman"/>
          <w:b/>
          <w:bCs/>
          <w:iCs/>
          <w:sz w:val="24"/>
          <w:szCs w:val="24"/>
        </w:rPr>
        <w:t>.</w:t>
      </w:r>
      <w:r w:rsidRPr="001A2155">
        <w:rPr>
          <w:rFonts w:ascii="Times New Roman" w:hAnsi="Times New Roman" w:cs="Times New Roman"/>
          <w:b/>
          <w:bCs/>
          <w:iCs/>
          <w:sz w:val="24"/>
          <w:szCs w:val="24"/>
          <w:lang w:val="en-US"/>
        </w:rPr>
        <w:t xml:space="preserve"> </w:t>
      </w:r>
      <w:r w:rsidRPr="001A2155">
        <w:rPr>
          <w:rFonts w:ascii="Times New Roman" w:hAnsi="Times New Roman" w:cs="Times New Roman"/>
          <w:b/>
          <w:bCs/>
          <w:iCs/>
          <w:sz w:val="24"/>
          <w:szCs w:val="24"/>
        </w:rPr>
        <w:t>Общие характеристики</w:t>
      </w:r>
    </w:p>
    <w:tbl>
      <w:tblPr>
        <w:tblStyle w:val="a6"/>
        <w:tblW w:w="0" w:type="auto"/>
        <w:tblInd w:w="108" w:type="dxa"/>
        <w:tblLayout w:type="fixed"/>
        <w:tblLook w:val="04A0"/>
      </w:tblPr>
      <w:tblGrid>
        <w:gridCol w:w="417"/>
        <w:gridCol w:w="7169"/>
        <w:gridCol w:w="1770"/>
      </w:tblGrid>
      <w:tr w:rsidR="00397422" w:rsidRPr="004D302C" w:rsidTr="001A2155">
        <w:tc>
          <w:tcPr>
            <w:tcW w:w="417" w:type="dxa"/>
          </w:tcPr>
          <w:p w:rsidR="00397422" w:rsidRPr="004D302C" w:rsidRDefault="00397422" w:rsidP="00DC0C9A">
            <w:pPr>
              <w:spacing w:after="120"/>
              <w:jc w:val="both"/>
              <w:rPr>
                <w:sz w:val="24"/>
                <w:szCs w:val="24"/>
              </w:rPr>
            </w:pPr>
            <w:r w:rsidRPr="004D302C">
              <w:rPr>
                <w:sz w:val="24"/>
                <w:szCs w:val="24"/>
              </w:rPr>
              <w:t>1</w:t>
            </w:r>
          </w:p>
        </w:tc>
        <w:tc>
          <w:tcPr>
            <w:tcW w:w="7169" w:type="dxa"/>
          </w:tcPr>
          <w:p w:rsidR="00397422" w:rsidRPr="004D302C" w:rsidRDefault="00397422" w:rsidP="00DC0C9A">
            <w:pPr>
              <w:spacing w:before="40" w:after="40"/>
              <w:jc w:val="both"/>
              <w:rPr>
                <w:sz w:val="24"/>
                <w:szCs w:val="24"/>
              </w:rPr>
            </w:pPr>
            <w:r w:rsidRPr="004D302C">
              <w:rPr>
                <w:sz w:val="24"/>
                <w:szCs w:val="24"/>
              </w:rPr>
              <w:t>Местоположение в Чеченской Республике</w:t>
            </w:r>
          </w:p>
        </w:tc>
        <w:tc>
          <w:tcPr>
            <w:tcW w:w="1770" w:type="dxa"/>
          </w:tcPr>
          <w:p w:rsidR="00397422" w:rsidRPr="004D302C" w:rsidRDefault="00005C6F" w:rsidP="00DC0C9A">
            <w:pPr>
              <w:spacing w:before="40" w:after="40"/>
              <w:jc w:val="center"/>
              <w:rPr>
                <w:sz w:val="24"/>
                <w:szCs w:val="24"/>
              </w:rPr>
            </w:pPr>
            <w:r w:rsidRPr="004D302C">
              <w:rPr>
                <w:sz w:val="24"/>
                <w:szCs w:val="24"/>
              </w:rPr>
              <w:t>Республиканский центр</w:t>
            </w:r>
          </w:p>
        </w:tc>
      </w:tr>
      <w:tr w:rsidR="00397422" w:rsidRPr="004D302C" w:rsidTr="001A2155">
        <w:tc>
          <w:tcPr>
            <w:tcW w:w="417" w:type="dxa"/>
          </w:tcPr>
          <w:p w:rsidR="00397422" w:rsidRPr="004D302C" w:rsidRDefault="00397422" w:rsidP="00DC0C9A">
            <w:pPr>
              <w:spacing w:after="120"/>
              <w:jc w:val="both"/>
              <w:rPr>
                <w:sz w:val="24"/>
                <w:szCs w:val="24"/>
              </w:rPr>
            </w:pPr>
            <w:r w:rsidRPr="004D302C">
              <w:rPr>
                <w:sz w:val="24"/>
                <w:szCs w:val="24"/>
              </w:rPr>
              <w:t>2</w:t>
            </w:r>
          </w:p>
        </w:tc>
        <w:tc>
          <w:tcPr>
            <w:tcW w:w="7169" w:type="dxa"/>
          </w:tcPr>
          <w:p w:rsidR="00397422" w:rsidRPr="004D302C" w:rsidRDefault="00397422" w:rsidP="00DC0C9A">
            <w:pPr>
              <w:spacing w:before="40" w:after="40"/>
              <w:jc w:val="both"/>
              <w:rPr>
                <w:sz w:val="24"/>
                <w:szCs w:val="24"/>
              </w:rPr>
            </w:pPr>
            <w:r w:rsidRPr="004D302C">
              <w:rPr>
                <w:sz w:val="24"/>
                <w:szCs w:val="24"/>
              </w:rPr>
              <w:t xml:space="preserve">Общая площадь муниципального образования, </w:t>
            </w:r>
            <w:proofErr w:type="gramStart"/>
            <w:r w:rsidRPr="004D302C">
              <w:rPr>
                <w:sz w:val="24"/>
                <w:szCs w:val="24"/>
              </w:rPr>
              <w:t>га</w:t>
            </w:r>
            <w:proofErr w:type="gramEnd"/>
          </w:p>
        </w:tc>
        <w:tc>
          <w:tcPr>
            <w:tcW w:w="1770" w:type="dxa"/>
          </w:tcPr>
          <w:p w:rsidR="00397422" w:rsidRPr="004D302C" w:rsidRDefault="00397422" w:rsidP="00DC0C9A">
            <w:pPr>
              <w:spacing w:before="40" w:after="40"/>
              <w:ind w:firstLine="709"/>
              <w:jc w:val="both"/>
              <w:rPr>
                <w:sz w:val="24"/>
                <w:szCs w:val="24"/>
              </w:rPr>
            </w:pPr>
            <w:r w:rsidRPr="004D302C">
              <w:rPr>
                <w:sz w:val="24"/>
                <w:szCs w:val="24"/>
              </w:rPr>
              <w:t xml:space="preserve">32415,8 </w:t>
            </w:r>
          </w:p>
        </w:tc>
      </w:tr>
      <w:tr w:rsidR="00397422" w:rsidRPr="004D302C" w:rsidTr="001A2155">
        <w:tc>
          <w:tcPr>
            <w:tcW w:w="417" w:type="dxa"/>
          </w:tcPr>
          <w:p w:rsidR="00397422" w:rsidRPr="004D302C" w:rsidRDefault="00397422" w:rsidP="00DC0C9A">
            <w:pPr>
              <w:spacing w:after="120"/>
              <w:jc w:val="both"/>
              <w:rPr>
                <w:sz w:val="24"/>
                <w:szCs w:val="24"/>
              </w:rPr>
            </w:pPr>
            <w:r w:rsidRPr="004D302C">
              <w:rPr>
                <w:sz w:val="24"/>
                <w:szCs w:val="24"/>
              </w:rPr>
              <w:t>3</w:t>
            </w:r>
          </w:p>
        </w:tc>
        <w:tc>
          <w:tcPr>
            <w:tcW w:w="7169" w:type="dxa"/>
          </w:tcPr>
          <w:p w:rsidR="00397422" w:rsidRPr="004D302C" w:rsidRDefault="00397422" w:rsidP="00DC0C9A">
            <w:pPr>
              <w:spacing w:before="40" w:after="40"/>
              <w:jc w:val="both"/>
              <w:rPr>
                <w:sz w:val="24"/>
                <w:szCs w:val="24"/>
              </w:rPr>
            </w:pPr>
            <w:r w:rsidRPr="004D302C">
              <w:rPr>
                <w:sz w:val="24"/>
                <w:szCs w:val="24"/>
              </w:rPr>
              <w:t xml:space="preserve">Протяженность автодорог общего пользования местного значения, находящихся в собственности муниципальных образований, </w:t>
            </w:r>
            <w:proofErr w:type="gramStart"/>
            <w:r w:rsidRPr="004D302C">
              <w:rPr>
                <w:sz w:val="24"/>
                <w:szCs w:val="24"/>
              </w:rPr>
              <w:t>км</w:t>
            </w:r>
            <w:proofErr w:type="gramEnd"/>
          </w:p>
        </w:tc>
        <w:tc>
          <w:tcPr>
            <w:tcW w:w="1770" w:type="dxa"/>
          </w:tcPr>
          <w:p w:rsidR="00397422" w:rsidRPr="004D302C" w:rsidRDefault="00397422" w:rsidP="00DC0C9A">
            <w:pPr>
              <w:spacing w:before="40" w:after="40"/>
              <w:ind w:firstLine="709"/>
              <w:jc w:val="both"/>
              <w:rPr>
                <w:sz w:val="24"/>
                <w:szCs w:val="24"/>
              </w:rPr>
            </w:pPr>
            <w:r w:rsidRPr="004D302C">
              <w:rPr>
                <w:sz w:val="24"/>
                <w:szCs w:val="24"/>
              </w:rPr>
              <w:t xml:space="preserve">984,9 </w:t>
            </w:r>
          </w:p>
        </w:tc>
      </w:tr>
    </w:tbl>
    <w:p w:rsidR="00397422" w:rsidRPr="004D302C" w:rsidRDefault="00397422" w:rsidP="00DC0C9A">
      <w:pPr>
        <w:spacing w:after="120" w:line="240" w:lineRule="auto"/>
        <w:ind w:firstLine="709"/>
        <w:jc w:val="both"/>
        <w:rPr>
          <w:rFonts w:ascii="Times New Roman" w:hAnsi="Times New Roman" w:cs="Times New Roman"/>
          <w:b/>
          <w:bCs/>
          <w:iCs/>
          <w:sz w:val="24"/>
          <w:szCs w:val="24"/>
        </w:rPr>
      </w:pPr>
      <w:r w:rsidRPr="004D302C">
        <w:rPr>
          <w:rFonts w:ascii="Times New Roman" w:hAnsi="Times New Roman" w:cs="Times New Roman"/>
          <w:b/>
          <w:bCs/>
          <w:iCs/>
          <w:sz w:val="24"/>
          <w:szCs w:val="24"/>
          <w:lang w:val="en-US"/>
        </w:rPr>
        <w:t>II</w:t>
      </w:r>
      <w:r w:rsidRPr="004D302C">
        <w:rPr>
          <w:rFonts w:ascii="Times New Roman" w:hAnsi="Times New Roman" w:cs="Times New Roman"/>
          <w:b/>
          <w:bCs/>
          <w:iCs/>
          <w:sz w:val="24"/>
          <w:szCs w:val="24"/>
        </w:rPr>
        <w:t>.Характеристика города</w:t>
      </w:r>
    </w:p>
    <w:tbl>
      <w:tblPr>
        <w:tblStyle w:val="a6"/>
        <w:tblW w:w="0" w:type="auto"/>
        <w:tblInd w:w="108" w:type="dxa"/>
        <w:tblLook w:val="04A0"/>
      </w:tblPr>
      <w:tblGrid>
        <w:gridCol w:w="416"/>
        <w:gridCol w:w="7182"/>
        <w:gridCol w:w="1758"/>
      </w:tblGrid>
      <w:tr w:rsidR="00397422" w:rsidRPr="004D302C" w:rsidTr="003A1559">
        <w:tc>
          <w:tcPr>
            <w:tcW w:w="416" w:type="dxa"/>
          </w:tcPr>
          <w:p w:rsidR="00397422" w:rsidRPr="00DF1DCE" w:rsidRDefault="00397422" w:rsidP="00DC0C9A">
            <w:pPr>
              <w:spacing w:after="120"/>
              <w:jc w:val="both"/>
              <w:rPr>
                <w:bCs/>
                <w:iCs/>
                <w:sz w:val="24"/>
                <w:szCs w:val="24"/>
              </w:rPr>
            </w:pPr>
            <w:r w:rsidRPr="00DF1DCE">
              <w:rPr>
                <w:bCs/>
                <w:iCs/>
                <w:sz w:val="24"/>
                <w:szCs w:val="24"/>
              </w:rPr>
              <w:t>1</w:t>
            </w:r>
          </w:p>
        </w:tc>
        <w:tc>
          <w:tcPr>
            <w:tcW w:w="7182" w:type="dxa"/>
          </w:tcPr>
          <w:p w:rsidR="00397422" w:rsidRPr="00DF1DCE" w:rsidRDefault="00397422" w:rsidP="00DC0C9A">
            <w:pPr>
              <w:pStyle w:val="Default"/>
              <w:spacing w:before="40" w:after="40"/>
              <w:jc w:val="both"/>
            </w:pPr>
            <w:r w:rsidRPr="00DF1DCE">
              <w:t xml:space="preserve">Численность населения на 01.01.2017 (чел.), </w:t>
            </w:r>
          </w:p>
          <w:p w:rsidR="00397422" w:rsidRPr="00DF1DCE" w:rsidRDefault="00397422" w:rsidP="00DC0C9A">
            <w:pPr>
              <w:spacing w:before="40" w:after="40"/>
              <w:jc w:val="both"/>
              <w:rPr>
                <w:bCs/>
                <w:iCs/>
                <w:sz w:val="24"/>
                <w:szCs w:val="24"/>
              </w:rPr>
            </w:pPr>
            <w:r w:rsidRPr="00DF1DCE">
              <w:rPr>
                <w:sz w:val="24"/>
                <w:szCs w:val="24"/>
              </w:rPr>
              <w:t xml:space="preserve">в т. ч.: </w:t>
            </w:r>
          </w:p>
        </w:tc>
        <w:tc>
          <w:tcPr>
            <w:tcW w:w="1758" w:type="dxa"/>
          </w:tcPr>
          <w:p w:rsidR="00397422" w:rsidRPr="004D302C" w:rsidRDefault="00397422" w:rsidP="00DC0C9A">
            <w:pPr>
              <w:spacing w:before="40" w:after="40"/>
              <w:jc w:val="center"/>
              <w:rPr>
                <w:bCs/>
                <w:iCs/>
                <w:sz w:val="24"/>
                <w:szCs w:val="24"/>
              </w:rPr>
            </w:pPr>
            <w:r w:rsidRPr="004D302C">
              <w:rPr>
                <w:bCs/>
                <w:iCs/>
                <w:sz w:val="24"/>
                <w:szCs w:val="24"/>
              </w:rPr>
              <w:t>291,7</w:t>
            </w:r>
          </w:p>
        </w:tc>
      </w:tr>
      <w:tr w:rsidR="00397422" w:rsidRPr="004D302C" w:rsidTr="003A1559">
        <w:tc>
          <w:tcPr>
            <w:tcW w:w="416" w:type="dxa"/>
          </w:tcPr>
          <w:p w:rsidR="00397422" w:rsidRPr="00DF1DCE" w:rsidRDefault="00397422" w:rsidP="00DC0C9A">
            <w:pPr>
              <w:spacing w:after="120"/>
              <w:jc w:val="both"/>
              <w:rPr>
                <w:bCs/>
                <w:iCs/>
                <w:sz w:val="24"/>
                <w:szCs w:val="24"/>
              </w:rPr>
            </w:pPr>
          </w:p>
        </w:tc>
        <w:tc>
          <w:tcPr>
            <w:tcW w:w="7182" w:type="dxa"/>
          </w:tcPr>
          <w:p w:rsidR="00397422" w:rsidRPr="00DF1DCE" w:rsidRDefault="00397422" w:rsidP="00DC0C9A">
            <w:pPr>
              <w:spacing w:before="40" w:after="40"/>
              <w:jc w:val="both"/>
              <w:rPr>
                <w:bCs/>
                <w:iCs/>
                <w:sz w:val="24"/>
                <w:szCs w:val="24"/>
              </w:rPr>
            </w:pPr>
            <w:r w:rsidRPr="00DF1DCE">
              <w:rPr>
                <w:bCs/>
                <w:iCs/>
                <w:sz w:val="24"/>
                <w:szCs w:val="24"/>
              </w:rPr>
              <w:t>Мужчин</w:t>
            </w:r>
          </w:p>
        </w:tc>
        <w:tc>
          <w:tcPr>
            <w:tcW w:w="1758" w:type="dxa"/>
          </w:tcPr>
          <w:p w:rsidR="00397422" w:rsidRPr="004D302C" w:rsidRDefault="00397422" w:rsidP="00DC0C9A">
            <w:pPr>
              <w:spacing w:before="40" w:after="40"/>
              <w:jc w:val="center"/>
              <w:rPr>
                <w:bCs/>
                <w:iCs/>
                <w:sz w:val="24"/>
                <w:szCs w:val="24"/>
              </w:rPr>
            </w:pPr>
            <w:r w:rsidRPr="004D302C">
              <w:rPr>
                <w:bCs/>
                <w:iCs/>
                <w:sz w:val="24"/>
                <w:szCs w:val="24"/>
              </w:rPr>
              <w:t>142209</w:t>
            </w:r>
          </w:p>
        </w:tc>
      </w:tr>
      <w:tr w:rsidR="00397422" w:rsidRPr="004D302C" w:rsidTr="003A1559">
        <w:tc>
          <w:tcPr>
            <w:tcW w:w="416" w:type="dxa"/>
          </w:tcPr>
          <w:p w:rsidR="00397422" w:rsidRPr="00DF1DCE" w:rsidRDefault="00397422" w:rsidP="00DC0C9A">
            <w:pPr>
              <w:spacing w:after="120"/>
              <w:jc w:val="both"/>
              <w:rPr>
                <w:bCs/>
                <w:iCs/>
                <w:sz w:val="24"/>
                <w:szCs w:val="24"/>
              </w:rPr>
            </w:pPr>
          </w:p>
        </w:tc>
        <w:tc>
          <w:tcPr>
            <w:tcW w:w="7182" w:type="dxa"/>
          </w:tcPr>
          <w:p w:rsidR="00397422" w:rsidRPr="00DF1DCE" w:rsidRDefault="00397422" w:rsidP="00DC0C9A">
            <w:pPr>
              <w:spacing w:before="40" w:after="40"/>
              <w:jc w:val="both"/>
              <w:rPr>
                <w:bCs/>
                <w:iCs/>
                <w:sz w:val="24"/>
                <w:szCs w:val="24"/>
              </w:rPr>
            </w:pPr>
            <w:r w:rsidRPr="00DF1DCE">
              <w:rPr>
                <w:bCs/>
                <w:iCs/>
                <w:sz w:val="24"/>
                <w:szCs w:val="24"/>
              </w:rPr>
              <w:t>Женщин</w:t>
            </w:r>
          </w:p>
        </w:tc>
        <w:tc>
          <w:tcPr>
            <w:tcW w:w="1758" w:type="dxa"/>
          </w:tcPr>
          <w:p w:rsidR="00397422" w:rsidRPr="004D302C" w:rsidRDefault="00397422" w:rsidP="00DC0C9A">
            <w:pPr>
              <w:spacing w:before="40" w:after="40"/>
              <w:jc w:val="center"/>
              <w:rPr>
                <w:bCs/>
                <w:iCs/>
                <w:sz w:val="24"/>
                <w:szCs w:val="24"/>
              </w:rPr>
            </w:pPr>
            <w:r w:rsidRPr="004D302C">
              <w:rPr>
                <w:bCs/>
                <w:iCs/>
                <w:sz w:val="24"/>
                <w:szCs w:val="24"/>
              </w:rPr>
              <w:t>149491</w:t>
            </w:r>
          </w:p>
        </w:tc>
      </w:tr>
      <w:tr w:rsidR="00397422" w:rsidRPr="004D302C" w:rsidTr="003A1559">
        <w:tc>
          <w:tcPr>
            <w:tcW w:w="416" w:type="dxa"/>
          </w:tcPr>
          <w:p w:rsidR="00397422" w:rsidRPr="00DF1DCE" w:rsidRDefault="00305BA9" w:rsidP="00DC0C9A">
            <w:pPr>
              <w:spacing w:after="120"/>
              <w:jc w:val="both"/>
              <w:rPr>
                <w:bCs/>
                <w:iCs/>
                <w:sz w:val="24"/>
                <w:szCs w:val="24"/>
              </w:rPr>
            </w:pPr>
            <w:r w:rsidRPr="00DF1DCE">
              <w:rPr>
                <w:bCs/>
                <w:iCs/>
                <w:sz w:val="24"/>
                <w:szCs w:val="24"/>
              </w:rPr>
              <w:t>2</w:t>
            </w:r>
          </w:p>
        </w:tc>
        <w:tc>
          <w:tcPr>
            <w:tcW w:w="7182" w:type="dxa"/>
          </w:tcPr>
          <w:p w:rsidR="00397422" w:rsidRPr="00DF1DCE" w:rsidRDefault="00397422" w:rsidP="00DC0C9A">
            <w:pPr>
              <w:pStyle w:val="Default"/>
              <w:spacing w:before="40" w:after="40"/>
              <w:jc w:val="both"/>
            </w:pPr>
            <w:r w:rsidRPr="00DF1DCE">
              <w:t xml:space="preserve">Степень газификации, % </w:t>
            </w:r>
          </w:p>
        </w:tc>
        <w:tc>
          <w:tcPr>
            <w:tcW w:w="1758" w:type="dxa"/>
          </w:tcPr>
          <w:p w:rsidR="00397422" w:rsidRPr="004D302C" w:rsidRDefault="00397422" w:rsidP="00DC0C9A">
            <w:pPr>
              <w:spacing w:before="40" w:after="40"/>
              <w:jc w:val="center"/>
              <w:rPr>
                <w:bCs/>
                <w:iCs/>
                <w:sz w:val="24"/>
                <w:szCs w:val="24"/>
              </w:rPr>
            </w:pPr>
            <w:r w:rsidRPr="004D302C">
              <w:rPr>
                <w:bCs/>
                <w:iCs/>
                <w:sz w:val="24"/>
                <w:szCs w:val="24"/>
              </w:rPr>
              <w:t>100</w:t>
            </w:r>
          </w:p>
        </w:tc>
      </w:tr>
      <w:tr w:rsidR="00397422" w:rsidRPr="004D302C" w:rsidTr="003A1559">
        <w:tc>
          <w:tcPr>
            <w:tcW w:w="416" w:type="dxa"/>
          </w:tcPr>
          <w:p w:rsidR="00397422" w:rsidRPr="00DF1DCE" w:rsidRDefault="00305BA9" w:rsidP="00DC0C9A">
            <w:pPr>
              <w:spacing w:after="120"/>
              <w:jc w:val="both"/>
              <w:rPr>
                <w:bCs/>
                <w:iCs/>
                <w:sz w:val="24"/>
                <w:szCs w:val="24"/>
              </w:rPr>
            </w:pPr>
            <w:r w:rsidRPr="00DF1DCE">
              <w:rPr>
                <w:bCs/>
                <w:iCs/>
                <w:sz w:val="24"/>
                <w:szCs w:val="24"/>
              </w:rPr>
              <w:t>3</w:t>
            </w:r>
          </w:p>
        </w:tc>
        <w:tc>
          <w:tcPr>
            <w:tcW w:w="7182" w:type="dxa"/>
          </w:tcPr>
          <w:p w:rsidR="00397422" w:rsidRPr="00DF1DCE" w:rsidRDefault="00397422" w:rsidP="00DC0C9A">
            <w:pPr>
              <w:spacing w:before="40" w:after="40"/>
              <w:jc w:val="both"/>
              <w:rPr>
                <w:bCs/>
                <w:iCs/>
                <w:sz w:val="24"/>
                <w:szCs w:val="24"/>
              </w:rPr>
            </w:pPr>
            <w:r w:rsidRPr="00DF1DCE">
              <w:rPr>
                <w:bCs/>
                <w:iCs/>
                <w:sz w:val="24"/>
                <w:szCs w:val="24"/>
              </w:rPr>
              <w:t>Медицинские учреждения:</w:t>
            </w:r>
          </w:p>
        </w:tc>
        <w:tc>
          <w:tcPr>
            <w:tcW w:w="1758" w:type="dxa"/>
          </w:tcPr>
          <w:p w:rsidR="00397422" w:rsidRPr="004D302C" w:rsidRDefault="00397422" w:rsidP="00DC0C9A">
            <w:pPr>
              <w:spacing w:before="40" w:after="40"/>
              <w:jc w:val="center"/>
              <w:rPr>
                <w:bCs/>
                <w:iCs/>
                <w:sz w:val="24"/>
                <w:szCs w:val="24"/>
              </w:rPr>
            </w:pPr>
            <w:r w:rsidRPr="004D302C">
              <w:rPr>
                <w:bCs/>
                <w:iCs/>
                <w:sz w:val="24"/>
                <w:szCs w:val="24"/>
              </w:rPr>
              <w:t>131</w:t>
            </w:r>
          </w:p>
        </w:tc>
      </w:tr>
      <w:tr w:rsidR="00397422" w:rsidRPr="004D302C" w:rsidTr="003A1559">
        <w:tc>
          <w:tcPr>
            <w:tcW w:w="416" w:type="dxa"/>
          </w:tcPr>
          <w:p w:rsidR="00397422" w:rsidRPr="00DF1DCE" w:rsidRDefault="00397422" w:rsidP="00DC0C9A">
            <w:pPr>
              <w:spacing w:after="120"/>
              <w:jc w:val="both"/>
              <w:rPr>
                <w:bCs/>
                <w:iCs/>
                <w:sz w:val="24"/>
                <w:szCs w:val="24"/>
              </w:rPr>
            </w:pPr>
          </w:p>
        </w:tc>
        <w:tc>
          <w:tcPr>
            <w:tcW w:w="7182" w:type="dxa"/>
          </w:tcPr>
          <w:p w:rsidR="00397422" w:rsidRPr="00DF1DCE" w:rsidRDefault="00397422" w:rsidP="00DC0C9A">
            <w:pPr>
              <w:spacing w:before="40" w:after="40"/>
              <w:jc w:val="both"/>
              <w:rPr>
                <w:bCs/>
                <w:iCs/>
                <w:sz w:val="24"/>
                <w:szCs w:val="24"/>
              </w:rPr>
            </w:pPr>
            <w:r w:rsidRPr="00DF1DCE">
              <w:rPr>
                <w:bCs/>
                <w:iCs/>
                <w:sz w:val="24"/>
                <w:szCs w:val="24"/>
              </w:rPr>
              <w:t xml:space="preserve">Больницы </w:t>
            </w:r>
            <w:r w:rsidRPr="00DF1DCE">
              <w:rPr>
                <w:sz w:val="24"/>
                <w:szCs w:val="24"/>
              </w:rPr>
              <w:t xml:space="preserve">(кол-во/кол-во коек) </w:t>
            </w:r>
          </w:p>
        </w:tc>
        <w:tc>
          <w:tcPr>
            <w:tcW w:w="1758" w:type="dxa"/>
          </w:tcPr>
          <w:p w:rsidR="00397422" w:rsidRPr="004D302C" w:rsidRDefault="00397422" w:rsidP="00DC0C9A">
            <w:pPr>
              <w:spacing w:before="40" w:after="40"/>
              <w:jc w:val="center"/>
              <w:rPr>
                <w:bCs/>
                <w:iCs/>
                <w:sz w:val="24"/>
                <w:szCs w:val="24"/>
              </w:rPr>
            </w:pPr>
            <w:r w:rsidRPr="004D302C">
              <w:rPr>
                <w:bCs/>
                <w:iCs/>
                <w:sz w:val="24"/>
                <w:szCs w:val="24"/>
              </w:rPr>
              <w:t>27</w:t>
            </w:r>
          </w:p>
        </w:tc>
      </w:tr>
      <w:tr w:rsidR="00397422" w:rsidRPr="004D302C" w:rsidTr="003A1559">
        <w:tc>
          <w:tcPr>
            <w:tcW w:w="416" w:type="dxa"/>
          </w:tcPr>
          <w:p w:rsidR="00397422" w:rsidRPr="00DF1DCE" w:rsidRDefault="00397422" w:rsidP="00DC0C9A">
            <w:pPr>
              <w:spacing w:after="120"/>
              <w:jc w:val="both"/>
              <w:rPr>
                <w:bCs/>
                <w:iCs/>
                <w:sz w:val="24"/>
                <w:szCs w:val="24"/>
              </w:rPr>
            </w:pPr>
          </w:p>
        </w:tc>
        <w:tc>
          <w:tcPr>
            <w:tcW w:w="7182" w:type="dxa"/>
          </w:tcPr>
          <w:p w:rsidR="00397422" w:rsidRPr="00DF1DCE" w:rsidRDefault="00397422" w:rsidP="00DC0C9A">
            <w:pPr>
              <w:spacing w:before="40" w:after="40"/>
              <w:jc w:val="both"/>
              <w:rPr>
                <w:bCs/>
                <w:iCs/>
                <w:sz w:val="24"/>
                <w:szCs w:val="24"/>
              </w:rPr>
            </w:pPr>
            <w:r w:rsidRPr="00DF1DCE">
              <w:rPr>
                <w:bCs/>
                <w:iCs/>
                <w:sz w:val="24"/>
                <w:szCs w:val="24"/>
              </w:rPr>
              <w:t>поликлиники (кол-во)</w:t>
            </w:r>
          </w:p>
        </w:tc>
        <w:tc>
          <w:tcPr>
            <w:tcW w:w="1758" w:type="dxa"/>
          </w:tcPr>
          <w:p w:rsidR="00397422" w:rsidRPr="004D302C" w:rsidRDefault="00397422" w:rsidP="00DC0C9A">
            <w:pPr>
              <w:spacing w:before="40" w:after="40"/>
              <w:jc w:val="center"/>
              <w:rPr>
                <w:bCs/>
                <w:iCs/>
                <w:sz w:val="24"/>
                <w:szCs w:val="24"/>
              </w:rPr>
            </w:pPr>
            <w:r w:rsidRPr="004D302C">
              <w:rPr>
                <w:bCs/>
                <w:iCs/>
                <w:sz w:val="24"/>
                <w:szCs w:val="24"/>
              </w:rPr>
              <w:t>13</w:t>
            </w:r>
          </w:p>
        </w:tc>
      </w:tr>
      <w:tr w:rsidR="00397422" w:rsidRPr="004D302C" w:rsidTr="003A1559">
        <w:tc>
          <w:tcPr>
            <w:tcW w:w="416" w:type="dxa"/>
          </w:tcPr>
          <w:p w:rsidR="00397422" w:rsidRPr="00DF1DCE" w:rsidRDefault="00397422" w:rsidP="00DC0C9A">
            <w:pPr>
              <w:spacing w:after="120"/>
              <w:jc w:val="both"/>
              <w:rPr>
                <w:bCs/>
                <w:iCs/>
                <w:sz w:val="24"/>
                <w:szCs w:val="24"/>
              </w:rPr>
            </w:pPr>
          </w:p>
        </w:tc>
        <w:tc>
          <w:tcPr>
            <w:tcW w:w="7182" w:type="dxa"/>
          </w:tcPr>
          <w:p w:rsidR="00397422" w:rsidRPr="00DF1DCE" w:rsidRDefault="00397422" w:rsidP="00DC0C9A">
            <w:pPr>
              <w:spacing w:before="40" w:after="40"/>
              <w:jc w:val="both"/>
              <w:rPr>
                <w:bCs/>
                <w:iCs/>
                <w:sz w:val="24"/>
                <w:szCs w:val="24"/>
              </w:rPr>
            </w:pPr>
            <w:r w:rsidRPr="00DF1DCE">
              <w:rPr>
                <w:bCs/>
                <w:iCs/>
                <w:sz w:val="24"/>
                <w:szCs w:val="24"/>
              </w:rPr>
              <w:t>другие учреждения</w:t>
            </w:r>
          </w:p>
        </w:tc>
        <w:tc>
          <w:tcPr>
            <w:tcW w:w="1758" w:type="dxa"/>
          </w:tcPr>
          <w:p w:rsidR="00397422" w:rsidRPr="004D302C" w:rsidRDefault="00397422" w:rsidP="00DC0C9A">
            <w:pPr>
              <w:spacing w:before="40" w:after="40"/>
              <w:jc w:val="center"/>
              <w:rPr>
                <w:bCs/>
                <w:iCs/>
                <w:sz w:val="24"/>
                <w:szCs w:val="24"/>
              </w:rPr>
            </w:pPr>
            <w:r w:rsidRPr="004D302C">
              <w:rPr>
                <w:bCs/>
                <w:iCs/>
                <w:sz w:val="24"/>
                <w:szCs w:val="24"/>
              </w:rPr>
              <w:t>91</w:t>
            </w:r>
          </w:p>
        </w:tc>
      </w:tr>
      <w:tr w:rsidR="00397422" w:rsidRPr="004D302C" w:rsidTr="003A1559">
        <w:tc>
          <w:tcPr>
            <w:tcW w:w="416" w:type="dxa"/>
          </w:tcPr>
          <w:p w:rsidR="00397422" w:rsidRPr="00DF1DCE" w:rsidRDefault="00305BA9" w:rsidP="00DC0C9A">
            <w:pPr>
              <w:spacing w:after="120"/>
              <w:jc w:val="both"/>
              <w:rPr>
                <w:bCs/>
                <w:iCs/>
                <w:sz w:val="24"/>
                <w:szCs w:val="24"/>
              </w:rPr>
            </w:pPr>
            <w:r w:rsidRPr="00DF1DCE">
              <w:rPr>
                <w:bCs/>
                <w:iCs/>
                <w:sz w:val="24"/>
                <w:szCs w:val="24"/>
              </w:rPr>
              <w:t>4</w:t>
            </w:r>
          </w:p>
        </w:tc>
        <w:tc>
          <w:tcPr>
            <w:tcW w:w="7182" w:type="dxa"/>
          </w:tcPr>
          <w:p w:rsidR="00397422" w:rsidRPr="00DF1DCE" w:rsidRDefault="00397422" w:rsidP="00DC0C9A">
            <w:pPr>
              <w:pStyle w:val="Default"/>
              <w:spacing w:before="40" w:after="40"/>
              <w:jc w:val="both"/>
              <w:rPr>
                <w:color w:val="auto"/>
              </w:rPr>
            </w:pPr>
            <w:r w:rsidRPr="00DF1DCE">
              <w:rPr>
                <w:color w:val="auto"/>
              </w:rPr>
              <w:t xml:space="preserve">Образовательные учреждения (кол-во): </w:t>
            </w:r>
          </w:p>
        </w:tc>
        <w:tc>
          <w:tcPr>
            <w:tcW w:w="1758" w:type="dxa"/>
          </w:tcPr>
          <w:p w:rsidR="00397422" w:rsidRPr="004D302C" w:rsidRDefault="00397422" w:rsidP="00DC0C9A">
            <w:pPr>
              <w:spacing w:before="40" w:after="40"/>
              <w:jc w:val="center"/>
              <w:rPr>
                <w:bCs/>
                <w:iCs/>
                <w:sz w:val="24"/>
                <w:szCs w:val="24"/>
              </w:rPr>
            </w:pPr>
            <w:r w:rsidRPr="004D302C">
              <w:rPr>
                <w:bCs/>
                <w:iCs/>
                <w:sz w:val="24"/>
                <w:szCs w:val="24"/>
              </w:rPr>
              <w:t>179</w:t>
            </w:r>
          </w:p>
        </w:tc>
      </w:tr>
      <w:tr w:rsidR="00397422" w:rsidRPr="004D302C" w:rsidTr="003A1559">
        <w:tc>
          <w:tcPr>
            <w:tcW w:w="416" w:type="dxa"/>
          </w:tcPr>
          <w:p w:rsidR="00397422" w:rsidRPr="00DF1DCE" w:rsidRDefault="00397422" w:rsidP="00DC0C9A">
            <w:pPr>
              <w:spacing w:after="120"/>
              <w:jc w:val="both"/>
              <w:rPr>
                <w:bCs/>
                <w:iCs/>
                <w:sz w:val="24"/>
                <w:szCs w:val="24"/>
              </w:rPr>
            </w:pPr>
          </w:p>
        </w:tc>
        <w:tc>
          <w:tcPr>
            <w:tcW w:w="7182" w:type="dxa"/>
          </w:tcPr>
          <w:p w:rsidR="00397422" w:rsidRPr="00DF1DCE" w:rsidRDefault="00397422" w:rsidP="00DC0C9A">
            <w:pPr>
              <w:pStyle w:val="Default"/>
              <w:spacing w:before="40" w:after="40"/>
              <w:jc w:val="both"/>
            </w:pPr>
            <w:r w:rsidRPr="00DF1DCE">
              <w:t xml:space="preserve">дошкольные образовательные учреждения </w:t>
            </w:r>
          </w:p>
        </w:tc>
        <w:tc>
          <w:tcPr>
            <w:tcW w:w="1758" w:type="dxa"/>
          </w:tcPr>
          <w:p w:rsidR="00397422" w:rsidRPr="004D302C" w:rsidRDefault="00397422" w:rsidP="00DC0C9A">
            <w:pPr>
              <w:spacing w:before="40" w:after="40"/>
              <w:jc w:val="center"/>
              <w:rPr>
                <w:bCs/>
                <w:iCs/>
                <w:sz w:val="24"/>
                <w:szCs w:val="24"/>
              </w:rPr>
            </w:pPr>
            <w:r w:rsidRPr="004D302C">
              <w:rPr>
                <w:bCs/>
                <w:iCs/>
                <w:sz w:val="24"/>
                <w:szCs w:val="24"/>
              </w:rPr>
              <w:t>85</w:t>
            </w:r>
          </w:p>
        </w:tc>
      </w:tr>
      <w:tr w:rsidR="00397422" w:rsidRPr="004D302C" w:rsidTr="003A1559">
        <w:tc>
          <w:tcPr>
            <w:tcW w:w="416" w:type="dxa"/>
          </w:tcPr>
          <w:p w:rsidR="00397422" w:rsidRPr="00DF1DCE" w:rsidRDefault="00397422" w:rsidP="00DC0C9A">
            <w:pPr>
              <w:spacing w:after="120"/>
              <w:jc w:val="both"/>
              <w:rPr>
                <w:bCs/>
                <w:iCs/>
                <w:sz w:val="24"/>
                <w:szCs w:val="24"/>
              </w:rPr>
            </w:pPr>
          </w:p>
        </w:tc>
        <w:tc>
          <w:tcPr>
            <w:tcW w:w="7182" w:type="dxa"/>
          </w:tcPr>
          <w:p w:rsidR="00397422" w:rsidRPr="00DF1DCE" w:rsidRDefault="00397422" w:rsidP="00DC0C9A">
            <w:pPr>
              <w:pStyle w:val="Default"/>
              <w:spacing w:before="40" w:after="40"/>
              <w:jc w:val="both"/>
            </w:pPr>
            <w:r w:rsidRPr="00DF1DCE">
              <w:t xml:space="preserve">общеобразовательные учреждения </w:t>
            </w:r>
          </w:p>
        </w:tc>
        <w:tc>
          <w:tcPr>
            <w:tcW w:w="1758" w:type="dxa"/>
          </w:tcPr>
          <w:p w:rsidR="00397422" w:rsidRPr="004D302C" w:rsidRDefault="00397422" w:rsidP="00DC0C9A">
            <w:pPr>
              <w:spacing w:before="40" w:after="40"/>
              <w:jc w:val="center"/>
              <w:rPr>
                <w:bCs/>
                <w:iCs/>
                <w:sz w:val="24"/>
                <w:szCs w:val="24"/>
              </w:rPr>
            </w:pPr>
            <w:r w:rsidRPr="004D302C">
              <w:rPr>
                <w:bCs/>
                <w:iCs/>
                <w:sz w:val="24"/>
                <w:szCs w:val="24"/>
              </w:rPr>
              <w:t>81</w:t>
            </w:r>
          </w:p>
        </w:tc>
      </w:tr>
      <w:tr w:rsidR="00397422" w:rsidRPr="004D302C" w:rsidTr="003A1559">
        <w:tc>
          <w:tcPr>
            <w:tcW w:w="416" w:type="dxa"/>
          </w:tcPr>
          <w:p w:rsidR="00397422" w:rsidRPr="00DF1DCE" w:rsidRDefault="00397422" w:rsidP="00DC0C9A">
            <w:pPr>
              <w:spacing w:after="120"/>
              <w:jc w:val="both"/>
              <w:rPr>
                <w:bCs/>
                <w:iCs/>
                <w:sz w:val="24"/>
                <w:szCs w:val="24"/>
              </w:rPr>
            </w:pPr>
          </w:p>
        </w:tc>
        <w:tc>
          <w:tcPr>
            <w:tcW w:w="7182" w:type="dxa"/>
          </w:tcPr>
          <w:p w:rsidR="00397422" w:rsidRPr="00DF1DCE" w:rsidRDefault="00397422" w:rsidP="00DC0C9A">
            <w:pPr>
              <w:pStyle w:val="Default"/>
              <w:spacing w:before="40" w:after="40"/>
              <w:jc w:val="both"/>
              <w:rPr>
                <w:color w:val="auto"/>
              </w:rPr>
            </w:pPr>
            <w:r w:rsidRPr="00DF1DCE">
              <w:rPr>
                <w:color w:val="auto"/>
              </w:rPr>
              <w:t xml:space="preserve">учреждения профессионального образования </w:t>
            </w:r>
          </w:p>
        </w:tc>
        <w:tc>
          <w:tcPr>
            <w:tcW w:w="1758" w:type="dxa"/>
          </w:tcPr>
          <w:p w:rsidR="00397422" w:rsidRPr="004D302C" w:rsidRDefault="00397422" w:rsidP="00DC0C9A">
            <w:pPr>
              <w:spacing w:before="40" w:after="40"/>
              <w:jc w:val="center"/>
              <w:rPr>
                <w:bCs/>
                <w:iCs/>
                <w:sz w:val="24"/>
                <w:szCs w:val="24"/>
              </w:rPr>
            </w:pPr>
            <w:r w:rsidRPr="004D302C">
              <w:rPr>
                <w:bCs/>
                <w:iCs/>
                <w:sz w:val="24"/>
                <w:szCs w:val="24"/>
              </w:rPr>
              <w:t>9</w:t>
            </w:r>
          </w:p>
        </w:tc>
      </w:tr>
      <w:tr w:rsidR="00397422" w:rsidRPr="004D302C" w:rsidTr="003A1559">
        <w:tc>
          <w:tcPr>
            <w:tcW w:w="416" w:type="dxa"/>
          </w:tcPr>
          <w:p w:rsidR="00397422" w:rsidRPr="00DF1DCE" w:rsidRDefault="00397422" w:rsidP="00DC0C9A">
            <w:pPr>
              <w:spacing w:after="120"/>
              <w:jc w:val="both"/>
              <w:rPr>
                <w:bCs/>
                <w:iCs/>
                <w:sz w:val="24"/>
                <w:szCs w:val="24"/>
              </w:rPr>
            </w:pPr>
          </w:p>
        </w:tc>
        <w:tc>
          <w:tcPr>
            <w:tcW w:w="7182" w:type="dxa"/>
          </w:tcPr>
          <w:p w:rsidR="00397422" w:rsidRPr="00DF1DCE" w:rsidRDefault="00397422" w:rsidP="00DC0C9A">
            <w:pPr>
              <w:pStyle w:val="Default"/>
              <w:spacing w:before="40" w:after="40"/>
              <w:jc w:val="both"/>
              <w:rPr>
                <w:color w:val="auto"/>
              </w:rPr>
            </w:pPr>
            <w:r w:rsidRPr="00DF1DCE">
              <w:rPr>
                <w:color w:val="auto"/>
              </w:rPr>
              <w:t xml:space="preserve">учреждения высшего профессионального образования </w:t>
            </w:r>
          </w:p>
        </w:tc>
        <w:tc>
          <w:tcPr>
            <w:tcW w:w="1758" w:type="dxa"/>
          </w:tcPr>
          <w:p w:rsidR="00397422" w:rsidRPr="004D302C" w:rsidRDefault="00397422" w:rsidP="00DC0C9A">
            <w:pPr>
              <w:spacing w:before="40" w:after="40"/>
              <w:jc w:val="center"/>
              <w:rPr>
                <w:bCs/>
                <w:iCs/>
                <w:sz w:val="24"/>
                <w:szCs w:val="24"/>
              </w:rPr>
            </w:pPr>
            <w:r w:rsidRPr="004D302C">
              <w:rPr>
                <w:bCs/>
                <w:iCs/>
                <w:sz w:val="24"/>
                <w:szCs w:val="24"/>
              </w:rPr>
              <w:t>4</w:t>
            </w:r>
          </w:p>
        </w:tc>
      </w:tr>
      <w:tr w:rsidR="00397422" w:rsidRPr="004D302C" w:rsidTr="003A1559">
        <w:tc>
          <w:tcPr>
            <w:tcW w:w="416" w:type="dxa"/>
          </w:tcPr>
          <w:p w:rsidR="00397422" w:rsidRPr="00DF1DCE" w:rsidRDefault="00305BA9" w:rsidP="00DC0C9A">
            <w:pPr>
              <w:spacing w:after="120"/>
              <w:jc w:val="both"/>
              <w:rPr>
                <w:bCs/>
                <w:iCs/>
                <w:sz w:val="24"/>
                <w:szCs w:val="24"/>
              </w:rPr>
            </w:pPr>
            <w:r w:rsidRPr="00DF1DCE">
              <w:rPr>
                <w:bCs/>
                <w:iCs/>
                <w:sz w:val="24"/>
                <w:szCs w:val="24"/>
              </w:rPr>
              <w:t>5</w:t>
            </w:r>
          </w:p>
        </w:tc>
        <w:tc>
          <w:tcPr>
            <w:tcW w:w="7182" w:type="dxa"/>
          </w:tcPr>
          <w:p w:rsidR="00397422" w:rsidRPr="00DF1DCE" w:rsidRDefault="00397422" w:rsidP="00DC0C9A">
            <w:pPr>
              <w:pStyle w:val="Default"/>
              <w:spacing w:before="40" w:after="40"/>
              <w:jc w:val="both"/>
            </w:pPr>
            <w:r w:rsidRPr="00DF1DCE">
              <w:t xml:space="preserve">Учреждения культуры (кол-во): </w:t>
            </w:r>
          </w:p>
        </w:tc>
        <w:tc>
          <w:tcPr>
            <w:tcW w:w="1758" w:type="dxa"/>
          </w:tcPr>
          <w:p w:rsidR="00397422" w:rsidRPr="004D302C" w:rsidRDefault="00397422" w:rsidP="00DC0C9A">
            <w:pPr>
              <w:spacing w:before="40" w:after="40"/>
              <w:jc w:val="center"/>
              <w:rPr>
                <w:bCs/>
                <w:iCs/>
                <w:sz w:val="24"/>
                <w:szCs w:val="24"/>
              </w:rPr>
            </w:pPr>
            <w:r w:rsidRPr="004D302C">
              <w:rPr>
                <w:bCs/>
                <w:iCs/>
                <w:sz w:val="24"/>
                <w:szCs w:val="24"/>
              </w:rPr>
              <w:t>5</w:t>
            </w:r>
          </w:p>
        </w:tc>
      </w:tr>
      <w:tr w:rsidR="00397422" w:rsidRPr="004D302C" w:rsidTr="003A1559">
        <w:tc>
          <w:tcPr>
            <w:tcW w:w="416" w:type="dxa"/>
          </w:tcPr>
          <w:p w:rsidR="00397422" w:rsidRPr="00DF1DCE" w:rsidRDefault="00397422" w:rsidP="00DC0C9A">
            <w:pPr>
              <w:spacing w:after="120"/>
              <w:jc w:val="both"/>
              <w:rPr>
                <w:bCs/>
                <w:iCs/>
                <w:sz w:val="24"/>
                <w:szCs w:val="24"/>
              </w:rPr>
            </w:pPr>
          </w:p>
        </w:tc>
        <w:tc>
          <w:tcPr>
            <w:tcW w:w="7182" w:type="dxa"/>
          </w:tcPr>
          <w:p w:rsidR="00397422" w:rsidRPr="00DF1DCE" w:rsidRDefault="00397422" w:rsidP="00DC0C9A">
            <w:pPr>
              <w:pStyle w:val="Default"/>
              <w:spacing w:before="40" w:after="40"/>
            </w:pPr>
            <w:r w:rsidRPr="00DF1DCE">
              <w:t>театры</w:t>
            </w:r>
          </w:p>
        </w:tc>
        <w:tc>
          <w:tcPr>
            <w:tcW w:w="1758" w:type="dxa"/>
          </w:tcPr>
          <w:p w:rsidR="00397422" w:rsidRPr="004D302C" w:rsidRDefault="00397422" w:rsidP="00DC0C9A">
            <w:pPr>
              <w:spacing w:before="40" w:after="40"/>
              <w:jc w:val="center"/>
              <w:rPr>
                <w:bCs/>
                <w:iCs/>
                <w:sz w:val="24"/>
                <w:szCs w:val="24"/>
              </w:rPr>
            </w:pPr>
            <w:r w:rsidRPr="004D302C">
              <w:rPr>
                <w:bCs/>
                <w:iCs/>
                <w:sz w:val="24"/>
                <w:szCs w:val="24"/>
              </w:rPr>
              <w:t>3</w:t>
            </w:r>
          </w:p>
        </w:tc>
      </w:tr>
      <w:tr w:rsidR="00397422" w:rsidRPr="004D302C" w:rsidTr="003A1559">
        <w:tc>
          <w:tcPr>
            <w:tcW w:w="416" w:type="dxa"/>
          </w:tcPr>
          <w:p w:rsidR="00397422" w:rsidRPr="00DF1DCE" w:rsidRDefault="00397422" w:rsidP="00DC0C9A">
            <w:pPr>
              <w:spacing w:after="120"/>
              <w:jc w:val="both"/>
              <w:rPr>
                <w:bCs/>
                <w:iCs/>
                <w:sz w:val="24"/>
                <w:szCs w:val="24"/>
              </w:rPr>
            </w:pPr>
          </w:p>
        </w:tc>
        <w:tc>
          <w:tcPr>
            <w:tcW w:w="7182" w:type="dxa"/>
          </w:tcPr>
          <w:p w:rsidR="00397422" w:rsidRPr="00DF1DCE" w:rsidRDefault="00397422" w:rsidP="00DC0C9A">
            <w:pPr>
              <w:pStyle w:val="Default"/>
              <w:spacing w:before="40" w:after="40"/>
            </w:pPr>
            <w:r w:rsidRPr="00DF1DCE">
              <w:t>музеи</w:t>
            </w:r>
          </w:p>
        </w:tc>
        <w:tc>
          <w:tcPr>
            <w:tcW w:w="1758" w:type="dxa"/>
          </w:tcPr>
          <w:p w:rsidR="00397422" w:rsidRPr="004D302C" w:rsidRDefault="00397422" w:rsidP="00DC0C9A">
            <w:pPr>
              <w:spacing w:before="40" w:after="40"/>
              <w:jc w:val="center"/>
              <w:rPr>
                <w:bCs/>
                <w:iCs/>
                <w:sz w:val="24"/>
                <w:szCs w:val="24"/>
              </w:rPr>
            </w:pPr>
            <w:r w:rsidRPr="004D302C">
              <w:rPr>
                <w:bCs/>
                <w:iCs/>
                <w:sz w:val="24"/>
                <w:szCs w:val="24"/>
              </w:rPr>
              <w:t>4</w:t>
            </w:r>
          </w:p>
        </w:tc>
      </w:tr>
      <w:tr w:rsidR="00397422" w:rsidRPr="004D302C" w:rsidTr="003A1559">
        <w:tc>
          <w:tcPr>
            <w:tcW w:w="416" w:type="dxa"/>
          </w:tcPr>
          <w:p w:rsidR="00397422" w:rsidRPr="00DF1DCE" w:rsidRDefault="00397422" w:rsidP="00DC0C9A">
            <w:pPr>
              <w:spacing w:after="120"/>
              <w:jc w:val="both"/>
              <w:rPr>
                <w:bCs/>
                <w:iCs/>
                <w:sz w:val="24"/>
                <w:szCs w:val="24"/>
              </w:rPr>
            </w:pPr>
          </w:p>
        </w:tc>
        <w:tc>
          <w:tcPr>
            <w:tcW w:w="7182" w:type="dxa"/>
          </w:tcPr>
          <w:p w:rsidR="00397422" w:rsidRPr="00DF1DCE" w:rsidRDefault="00397422" w:rsidP="00DC0C9A">
            <w:pPr>
              <w:pStyle w:val="Default"/>
              <w:spacing w:before="40" w:after="40"/>
            </w:pPr>
            <w:r w:rsidRPr="00DF1DCE">
              <w:t xml:space="preserve">Детские школы искусств </w:t>
            </w:r>
          </w:p>
        </w:tc>
        <w:tc>
          <w:tcPr>
            <w:tcW w:w="1758" w:type="dxa"/>
          </w:tcPr>
          <w:p w:rsidR="00397422" w:rsidRPr="004D302C" w:rsidRDefault="00397422" w:rsidP="00DC0C9A">
            <w:pPr>
              <w:spacing w:before="40" w:after="40"/>
              <w:jc w:val="center"/>
              <w:rPr>
                <w:bCs/>
                <w:iCs/>
                <w:sz w:val="24"/>
                <w:szCs w:val="24"/>
              </w:rPr>
            </w:pPr>
            <w:r w:rsidRPr="004D302C">
              <w:rPr>
                <w:bCs/>
                <w:iCs/>
                <w:sz w:val="24"/>
                <w:szCs w:val="24"/>
              </w:rPr>
              <w:t>11</w:t>
            </w:r>
          </w:p>
        </w:tc>
      </w:tr>
      <w:tr w:rsidR="00397422" w:rsidRPr="004D302C" w:rsidTr="003A1559">
        <w:tc>
          <w:tcPr>
            <w:tcW w:w="416" w:type="dxa"/>
          </w:tcPr>
          <w:p w:rsidR="00397422" w:rsidRPr="00DF1DCE" w:rsidRDefault="00397422" w:rsidP="00DC0C9A">
            <w:pPr>
              <w:spacing w:after="120"/>
              <w:jc w:val="both"/>
              <w:rPr>
                <w:bCs/>
                <w:iCs/>
                <w:sz w:val="24"/>
                <w:szCs w:val="24"/>
              </w:rPr>
            </w:pPr>
          </w:p>
        </w:tc>
        <w:tc>
          <w:tcPr>
            <w:tcW w:w="7182" w:type="dxa"/>
          </w:tcPr>
          <w:p w:rsidR="00397422" w:rsidRPr="00DF1DCE" w:rsidRDefault="00397422" w:rsidP="00DC0C9A">
            <w:pPr>
              <w:pStyle w:val="Default"/>
              <w:spacing w:before="40" w:after="40"/>
            </w:pPr>
            <w:r w:rsidRPr="00DF1DCE">
              <w:t>библиотеки</w:t>
            </w:r>
          </w:p>
        </w:tc>
        <w:tc>
          <w:tcPr>
            <w:tcW w:w="1758" w:type="dxa"/>
          </w:tcPr>
          <w:p w:rsidR="00397422" w:rsidRPr="004D302C" w:rsidRDefault="00397422" w:rsidP="00DC0C9A">
            <w:pPr>
              <w:spacing w:before="40" w:after="40"/>
              <w:jc w:val="center"/>
              <w:rPr>
                <w:bCs/>
                <w:iCs/>
                <w:sz w:val="24"/>
                <w:szCs w:val="24"/>
              </w:rPr>
            </w:pPr>
            <w:r w:rsidRPr="004D302C">
              <w:rPr>
                <w:bCs/>
                <w:iCs/>
                <w:sz w:val="24"/>
                <w:szCs w:val="24"/>
              </w:rPr>
              <w:t>14</w:t>
            </w:r>
          </w:p>
        </w:tc>
      </w:tr>
      <w:tr w:rsidR="00397422" w:rsidRPr="004D302C" w:rsidTr="003A1559">
        <w:tc>
          <w:tcPr>
            <w:tcW w:w="416" w:type="dxa"/>
          </w:tcPr>
          <w:p w:rsidR="00397422" w:rsidRPr="00DF1DCE" w:rsidRDefault="00397422" w:rsidP="00DC0C9A">
            <w:pPr>
              <w:spacing w:after="120"/>
              <w:jc w:val="both"/>
              <w:rPr>
                <w:bCs/>
                <w:iCs/>
                <w:sz w:val="24"/>
                <w:szCs w:val="24"/>
              </w:rPr>
            </w:pPr>
          </w:p>
        </w:tc>
        <w:tc>
          <w:tcPr>
            <w:tcW w:w="7182" w:type="dxa"/>
          </w:tcPr>
          <w:p w:rsidR="00397422" w:rsidRPr="00DF1DCE" w:rsidRDefault="00397422" w:rsidP="00DC0C9A">
            <w:pPr>
              <w:pStyle w:val="Default"/>
              <w:spacing w:before="40" w:after="40"/>
            </w:pPr>
            <w:proofErr w:type="spellStart"/>
            <w:r w:rsidRPr="00DF1DCE">
              <w:t>ПКиО</w:t>
            </w:r>
            <w:proofErr w:type="spellEnd"/>
            <w:r w:rsidRPr="00DF1DCE">
              <w:t xml:space="preserve"> </w:t>
            </w:r>
          </w:p>
        </w:tc>
        <w:tc>
          <w:tcPr>
            <w:tcW w:w="1758" w:type="dxa"/>
          </w:tcPr>
          <w:p w:rsidR="00397422" w:rsidRPr="004D302C" w:rsidRDefault="00397422" w:rsidP="00DC0C9A">
            <w:pPr>
              <w:spacing w:before="40" w:after="40"/>
              <w:jc w:val="center"/>
              <w:rPr>
                <w:bCs/>
                <w:iCs/>
                <w:sz w:val="24"/>
                <w:szCs w:val="24"/>
              </w:rPr>
            </w:pPr>
            <w:r w:rsidRPr="004D302C">
              <w:rPr>
                <w:bCs/>
                <w:iCs/>
                <w:sz w:val="24"/>
                <w:szCs w:val="24"/>
              </w:rPr>
              <w:t>5</w:t>
            </w:r>
          </w:p>
        </w:tc>
      </w:tr>
      <w:tr w:rsidR="00397422" w:rsidRPr="004D302C" w:rsidTr="003A1559">
        <w:tc>
          <w:tcPr>
            <w:tcW w:w="416" w:type="dxa"/>
          </w:tcPr>
          <w:p w:rsidR="00397422" w:rsidRPr="00DF1DCE" w:rsidRDefault="00397422" w:rsidP="00DC0C9A">
            <w:pPr>
              <w:spacing w:after="120"/>
              <w:jc w:val="both"/>
              <w:rPr>
                <w:bCs/>
                <w:iCs/>
                <w:sz w:val="24"/>
                <w:szCs w:val="24"/>
              </w:rPr>
            </w:pPr>
          </w:p>
        </w:tc>
        <w:tc>
          <w:tcPr>
            <w:tcW w:w="7182" w:type="dxa"/>
          </w:tcPr>
          <w:p w:rsidR="00397422" w:rsidRPr="00DF1DCE" w:rsidRDefault="003A1559" w:rsidP="00DC0C9A">
            <w:pPr>
              <w:pStyle w:val="Default"/>
              <w:spacing w:before="40" w:after="40"/>
              <w:rPr>
                <w:color w:val="auto"/>
              </w:rPr>
            </w:pPr>
            <w:r w:rsidRPr="00DF1DCE">
              <w:rPr>
                <w:color w:val="auto"/>
              </w:rPr>
              <w:t>П</w:t>
            </w:r>
            <w:r w:rsidR="00397422" w:rsidRPr="00DF1DCE">
              <w:rPr>
                <w:color w:val="auto"/>
              </w:rPr>
              <w:t xml:space="preserve">амятники истории и культуры </w:t>
            </w:r>
          </w:p>
        </w:tc>
        <w:tc>
          <w:tcPr>
            <w:tcW w:w="1758" w:type="dxa"/>
          </w:tcPr>
          <w:p w:rsidR="00397422" w:rsidRPr="004D302C" w:rsidRDefault="003A1559" w:rsidP="00DC0C9A">
            <w:pPr>
              <w:spacing w:before="40" w:after="40"/>
              <w:jc w:val="center"/>
              <w:rPr>
                <w:bCs/>
                <w:iCs/>
                <w:sz w:val="24"/>
                <w:szCs w:val="24"/>
              </w:rPr>
            </w:pPr>
            <w:r w:rsidRPr="004D302C">
              <w:rPr>
                <w:bCs/>
                <w:iCs/>
                <w:sz w:val="24"/>
                <w:szCs w:val="24"/>
              </w:rPr>
              <w:t>40</w:t>
            </w:r>
          </w:p>
        </w:tc>
      </w:tr>
      <w:tr w:rsidR="00397422" w:rsidRPr="004D302C" w:rsidTr="003A1559">
        <w:tc>
          <w:tcPr>
            <w:tcW w:w="416" w:type="dxa"/>
          </w:tcPr>
          <w:p w:rsidR="00397422" w:rsidRPr="00DF1DCE" w:rsidRDefault="00305BA9" w:rsidP="00DC0C9A">
            <w:pPr>
              <w:spacing w:after="120"/>
              <w:jc w:val="both"/>
              <w:rPr>
                <w:bCs/>
                <w:iCs/>
                <w:sz w:val="24"/>
                <w:szCs w:val="24"/>
              </w:rPr>
            </w:pPr>
            <w:r w:rsidRPr="00DF1DCE">
              <w:rPr>
                <w:bCs/>
                <w:iCs/>
                <w:sz w:val="24"/>
                <w:szCs w:val="24"/>
              </w:rPr>
              <w:t>6</w:t>
            </w:r>
          </w:p>
        </w:tc>
        <w:tc>
          <w:tcPr>
            <w:tcW w:w="7182" w:type="dxa"/>
          </w:tcPr>
          <w:p w:rsidR="00397422" w:rsidRPr="00DF1DCE" w:rsidRDefault="00397422" w:rsidP="00DC0C9A">
            <w:pPr>
              <w:pStyle w:val="Default"/>
              <w:spacing w:before="40" w:after="40"/>
            </w:pPr>
            <w:r w:rsidRPr="00DF1DCE">
              <w:t xml:space="preserve">Спортивные объекты (кол-во): </w:t>
            </w:r>
          </w:p>
        </w:tc>
        <w:tc>
          <w:tcPr>
            <w:tcW w:w="1758" w:type="dxa"/>
          </w:tcPr>
          <w:p w:rsidR="00397422" w:rsidRPr="004D302C" w:rsidRDefault="00397422" w:rsidP="00DC0C9A">
            <w:pPr>
              <w:spacing w:before="40" w:after="40"/>
              <w:jc w:val="center"/>
              <w:rPr>
                <w:bCs/>
                <w:iCs/>
                <w:sz w:val="24"/>
                <w:szCs w:val="24"/>
              </w:rPr>
            </w:pPr>
            <w:r w:rsidRPr="004D302C">
              <w:rPr>
                <w:bCs/>
                <w:iCs/>
                <w:sz w:val="24"/>
                <w:szCs w:val="24"/>
              </w:rPr>
              <w:t>224</w:t>
            </w:r>
          </w:p>
        </w:tc>
      </w:tr>
      <w:tr w:rsidR="00397422" w:rsidRPr="004D302C" w:rsidTr="003A1559">
        <w:tc>
          <w:tcPr>
            <w:tcW w:w="416" w:type="dxa"/>
          </w:tcPr>
          <w:p w:rsidR="00397422" w:rsidRPr="00DF1DCE" w:rsidRDefault="00397422" w:rsidP="00DC0C9A">
            <w:pPr>
              <w:spacing w:after="120"/>
              <w:jc w:val="both"/>
              <w:rPr>
                <w:bCs/>
                <w:iCs/>
                <w:sz w:val="24"/>
                <w:szCs w:val="24"/>
              </w:rPr>
            </w:pPr>
          </w:p>
        </w:tc>
        <w:tc>
          <w:tcPr>
            <w:tcW w:w="7182" w:type="dxa"/>
          </w:tcPr>
          <w:p w:rsidR="00397422" w:rsidRPr="00DF1DCE" w:rsidRDefault="00397422" w:rsidP="00DC0C9A">
            <w:pPr>
              <w:pStyle w:val="Default"/>
              <w:spacing w:before="40" w:after="40"/>
            </w:pPr>
            <w:r w:rsidRPr="00DF1DCE">
              <w:t xml:space="preserve">стадионы </w:t>
            </w:r>
          </w:p>
        </w:tc>
        <w:tc>
          <w:tcPr>
            <w:tcW w:w="1758" w:type="dxa"/>
          </w:tcPr>
          <w:p w:rsidR="00397422" w:rsidRPr="004D302C" w:rsidRDefault="00397422" w:rsidP="00DC0C9A">
            <w:pPr>
              <w:spacing w:before="40" w:after="40"/>
              <w:jc w:val="center"/>
              <w:rPr>
                <w:bCs/>
                <w:iCs/>
                <w:sz w:val="24"/>
                <w:szCs w:val="24"/>
              </w:rPr>
            </w:pPr>
            <w:r w:rsidRPr="004D302C">
              <w:rPr>
                <w:bCs/>
                <w:iCs/>
                <w:sz w:val="24"/>
                <w:szCs w:val="24"/>
              </w:rPr>
              <w:t>3</w:t>
            </w:r>
          </w:p>
        </w:tc>
      </w:tr>
      <w:tr w:rsidR="00397422" w:rsidRPr="004D302C" w:rsidTr="003A1559">
        <w:tc>
          <w:tcPr>
            <w:tcW w:w="416" w:type="dxa"/>
          </w:tcPr>
          <w:p w:rsidR="00397422" w:rsidRPr="00DF1DCE" w:rsidRDefault="00397422" w:rsidP="00DC0C9A">
            <w:pPr>
              <w:spacing w:after="120"/>
              <w:jc w:val="both"/>
              <w:rPr>
                <w:bCs/>
                <w:iCs/>
                <w:sz w:val="24"/>
                <w:szCs w:val="24"/>
              </w:rPr>
            </w:pPr>
          </w:p>
        </w:tc>
        <w:tc>
          <w:tcPr>
            <w:tcW w:w="7182" w:type="dxa"/>
          </w:tcPr>
          <w:p w:rsidR="00397422" w:rsidRPr="00DF1DCE" w:rsidRDefault="00397422" w:rsidP="00DC0C9A">
            <w:pPr>
              <w:pStyle w:val="Default"/>
              <w:spacing w:before="40" w:after="40"/>
            </w:pPr>
            <w:r w:rsidRPr="00DF1DCE">
              <w:t xml:space="preserve">спортивные залы </w:t>
            </w:r>
          </w:p>
        </w:tc>
        <w:tc>
          <w:tcPr>
            <w:tcW w:w="1758" w:type="dxa"/>
          </w:tcPr>
          <w:p w:rsidR="00397422" w:rsidRPr="004D302C" w:rsidRDefault="00397422" w:rsidP="00DC0C9A">
            <w:pPr>
              <w:spacing w:before="40" w:after="40"/>
              <w:jc w:val="center"/>
              <w:rPr>
                <w:bCs/>
                <w:iCs/>
                <w:sz w:val="24"/>
                <w:szCs w:val="24"/>
              </w:rPr>
            </w:pPr>
            <w:r w:rsidRPr="004D302C">
              <w:rPr>
                <w:bCs/>
                <w:iCs/>
                <w:sz w:val="24"/>
                <w:szCs w:val="24"/>
              </w:rPr>
              <w:t>129</w:t>
            </w:r>
          </w:p>
        </w:tc>
      </w:tr>
      <w:tr w:rsidR="00397422" w:rsidRPr="004D302C" w:rsidTr="003A1559">
        <w:tc>
          <w:tcPr>
            <w:tcW w:w="416" w:type="dxa"/>
          </w:tcPr>
          <w:p w:rsidR="00397422" w:rsidRPr="004D302C" w:rsidRDefault="00397422" w:rsidP="00DC0C9A">
            <w:pPr>
              <w:spacing w:after="120"/>
              <w:jc w:val="both"/>
              <w:rPr>
                <w:bCs/>
                <w:iCs/>
                <w:sz w:val="24"/>
                <w:szCs w:val="24"/>
              </w:rPr>
            </w:pPr>
          </w:p>
        </w:tc>
        <w:tc>
          <w:tcPr>
            <w:tcW w:w="7182" w:type="dxa"/>
          </w:tcPr>
          <w:p w:rsidR="00397422" w:rsidRPr="004D302C" w:rsidRDefault="00397422" w:rsidP="00DC0C9A">
            <w:pPr>
              <w:pStyle w:val="Default"/>
              <w:spacing w:before="40" w:after="40"/>
            </w:pPr>
            <w:r w:rsidRPr="004D302C">
              <w:t xml:space="preserve">спортивные площадки и поля </w:t>
            </w:r>
          </w:p>
        </w:tc>
        <w:tc>
          <w:tcPr>
            <w:tcW w:w="1758" w:type="dxa"/>
          </w:tcPr>
          <w:p w:rsidR="00397422" w:rsidRPr="004D302C" w:rsidRDefault="00397422" w:rsidP="00DC0C9A">
            <w:pPr>
              <w:spacing w:before="40" w:after="40"/>
              <w:jc w:val="center"/>
              <w:rPr>
                <w:bCs/>
                <w:iCs/>
                <w:sz w:val="24"/>
                <w:szCs w:val="24"/>
              </w:rPr>
            </w:pPr>
            <w:r w:rsidRPr="004D302C">
              <w:rPr>
                <w:bCs/>
                <w:iCs/>
                <w:sz w:val="24"/>
                <w:szCs w:val="24"/>
              </w:rPr>
              <w:t>88</w:t>
            </w:r>
          </w:p>
        </w:tc>
      </w:tr>
      <w:tr w:rsidR="00397422" w:rsidRPr="004D302C" w:rsidTr="003A1559">
        <w:tc>
          <w:tcPr>
            <w:tcW w:w="416" w:type="dxa"/>
          </w:tcPr>
          <w:p w:rsidR="00397422" w:rsidRPr="004D302C" w:rsidRDefault="00397422" w:rsidP="00DC0C9A">
            <w:pPr>
              <w:spacing w:after="120"/>
              <w:jc w:val="both"/>
              <w:rPr>
                <w:bCs/>
                <w:iCs/>
                <w:sz w:val="24"/>
                <w:szCs w:val="24"/>
              </w:rPr>
            </w:pPr>
          </w:p>
        </w:tc>
        <w:tc>
          <w:tcPr>
            <w:tcW w:w="7182" w:type="dxa"/>
          </w:tcPr>
          <w:p w:rsidR="00397422" w:rsidRPr="004D302C" w:rsidRDefault="00397422" w:rsidP="00DC0C9A">
            <w:pPr>
              <w:pStyle w:val="Default"/>
              <w:spacing w:before="40" w:after="40"/>
            </w:pPr>
            <w:r w:rsidRPr="004D302C">
              <w:t>плавательные бассейны</w:t>
            </w:r>
          </w:p>
        </w:tc>
        <w:tc>
          <w:tcPr>
            <w:tcW w:w="1758" w:type="dxa"/>
          </w:tcPr>
          <w:p w:rsidR="00397422" w:rsidRPr="004D302C" w:rsidRDefault="00397422" w:rsidP="00DC0C9A">
            <w:pPr>
              <w:spacing w:before="40" w:after="40"/>
              <w:jc w:val="center"/>
              <w:rPr>
                <w:bCs/>
                <w:iCs/>
                <w:sz w:val="24"/>
                <w:szCs w:val="24"/>
              </w:rPr>
            </w:pPr>
            <w:r w:rsidRPr="004D302C">
              <w:rPr>
                <w:bCs/>
                <w:iCs/>
                <w:sz w:val="24"/>
                <w:szCs w:val="24"/>
              </w:rPr>
              <w:t>4</w:t>
            </w:r>
          </w:p>
        </w:tc>
      </w:tr>
    </w:tbl>
    <w:p w:rsidR="00397422" w:rsidRPr="004D302C" w:rsidRDefault="00397422" w:rsidP="00DC0C9A">
      <w:pPr>
        <w:pStyle w:val="Default"/>
        <w:jc w:val="both"/>
        <w:rPr>
          <w:color w:val="auto"/>
          <w:sz w:val="28"/>
          <w:szCs w:val="28"/>
        </w:rPr>
      </w:pPr>
    </w:p>
    <w:p w:rsidR="00565581" w:rsidRPr="004D302C" w:rsidRDefault="00397422" w:rsidP="00DC0C9A">
      <w:pPr>
        <w:pStyle w:val="Default"/>
        <w:spacing w:after="240"/>
        <w:ind w:firstLine="709"/>
        <w:jc w:val="both"/>
        <w:rPr>
          <w:color w:val="auto"/>
          <w:sz w:val="28"/>
          <w:szCs w:val="28"/>
        </w:rPr>
      </w:pPr>
      <w:r w:rsidRPr="004D302C">
        <w:rPr>
          <w:color w:val="auto"/>
          <w:sz w:val="28"/>
          <w:szCs w:val="28"/>
        </w:rPr>
        <w:lastRenderedPageBreak/>
        <w:t>При разработке МНГП учтены</w:t>
      </w:r>
      <w:r w:rsidR="008F5978" w:rsidRPr="004D302C">
        <w:rPr>
          <w:color w:val="auto"/>
          <w:sz w:val="28"/>
          <w:szCs w:val="28"/>
        </w:rPr>
        <w:t xml:space="preserve"> план</w:t>
      </w:r>
      <w:r w:rsidRPr="004D302C">
        <w:rPr>
          <w:color w:val="auto"/>
          <w:sz w:val="28"/>
          <w:szCs w:val="28"/>
        </w:rPr>
        <w:t>ы</w:t>
      </w:r>
      <w:r w:rsidR="008F5978" w:rsidRPr="004D302C">
        <w:rPr>
          <w:color w:val="auto"/>
          <w:sz w:val="28"/>
          <w:szCs w:val="28"/>
        </w:rPr>
        <w:t xml:space="preserve"> и программ</w:t>
      </w:r>
      <w:r w:rsidRPr="004D302C">
        <w:rPr>
          <w:color w:val="auto"/>
          <w:sz w:val="28"/>
          <w:szCs w:val="28"/>
        </w:rPr>
        <w:t>ы</w:t>
      </w:r>
      <w:r w:rsidR="008F5978" w:rsidRPr="004D302C">
        <w:rPr>
          <w:color w:val="auto"/>
          <w:sz w:val="28"/>
          <w:szCs w:val="28"/>
        </w:rPr>
        <w:t xml:space="preserve"> комплексного социально-экономического развития городского округа</w:t>
      </w:r>
      <w:r w:rsidRPr="004D302C">
        <w:rPr>
          <w:color w:val="auto"/>
          <w:sz w:val="28"/>
          <w:szCs w:val="28"/>
        </w:rPr>
        <w:t>, а также</w:t>
      </w:r>
      <w:r w:rsidR="008F5978" w:rsidRPr="004D302C">
        <w:rPr>
          <w:color w:val="auto"/>
          <w:sz w:val="28"/>
          <w:szCs w:val="28"/>
        </w:rPr>
        <w:t xml:space="preserve"> </w:t>
      </w:r>
      <w:r w:rsidR="008F5978" w:rsidRPr="004D302C">
        <w:rPr>
          <w:sz w:val="28"/>
          <w:szCs w:val="28"/>
        </w:rPr>
        <w:t>предложени</w:t>
      </w:r>
      <w:r w:rsidRPr="004D302C">
        <w:rPr>
          <w:sz w:val="28"/>
          <w:szCs w:val="28"/>
        </w:rPr>
        <w:t>я</w:t>
      </w:r>
      <w:r w:rsidR="008F5978" w:rsidRPr="004D302C">
        <w:rPr>
          <w:sz w:val="28"/>
          <w:szCs w:val="28"/>
        </w:rPr>
        <w:t xml:space="preserve"> органов местного самоуправления и заинтересованных лиц.</w:t>
      </w:r>
    </w:p>
    <w:p w:rsidR="00FA01A6" w:rsidRPr="004D302C" w:rsidRDefault="003A1559" w:rsidP="00DC0C9A">
      <w:pPr>
        <w:pStyle w:val="afc"/>
      </w:pPr>
      <w:r w:rsidRPr="004D302C">
        <w:t>Статья 3</w:t>
      </w:r>
      <w:r w:rsidR="00397422" w:rsidRPr="004D302C">
        <w:t>.</w:t>
      </w:r>
      <w:r w:rsidRPr="004D302C">
        <w:t xml:space="preserve"> </w:t>
      </w:r>
      <w:r w:rsidR="00397422" w:rsidRPr="004D302C">
        <w:t>Общая организация и зонирование территории городского округа</w:t>
      </w:r>
    </w:p>
    <w:p w:rsidR="00AE3109" w:rsidRPr="004D302C" w:rsidRDefault="00AE3109" w:rsidP="00DC0C9A">
      <w:pPr>
        <w:pStyle w:val="a3"/>
        <w:widowControl w:val="0"/>
        <w:numPr>
          <w:ilvl w:val="1"/>
          <w:numId w:val="6"/>
        </w:numPr>
        <w:adjustRightInd w:val="0"/>
        <w:spacing w:after="120" w:line="240" w:lineRule="auto"/>
        <w:ind w:left="0" w:firstLine="709"/>
        <w:contextualSpacing w:val="0"/>
        <w:jc w:val="both"/>
        <w:rPr>
          <w:rFonts w:ascii="Times New Roman" w:hAnsi="Times New Roman" w:cs="Times New Roman"/>
          <w:b/>
          <w:color w:val="000000"/>
          <w:sz w:val="28"/>
          <w:szCs w:val="28"/>
        </w:rPr>
      </w:pPr>
      <w:r w:rsidRPr="004D302C">
        <w:rPr>
          <w:rFonts w:ascii="Times New Roman" w:hAnsi="Times New Roman" w:cs="Times New Roman"/>
          <w:color w:val="000000"/>
          <w:sz w:val="28"/>
          <w:szCs w:val="28"/>
        </w:rPr>
        <w:t>По функциональному использованию территория городского округа подразделяется на</w:t>
      </w:r>
      <w:r w:rsidR="005D11E3" w:rsidRPr="004D302C">
        <w:rPr>
          <w:rFonts w:ascii="Times New Roman" w:hAnsi="Times New Roman" w:cs="Times New Roman"/>
          <w:color w:val="000000"/>
          <w:sz w:val="28"/>
          <w:szCs w:val="28"/>
        </w:rPr>
        <w:t>:</w:t>
      </w:r>
      <w:r w:rsidRPr="004D302C">
        <w:rPr>
          <w:rFonts w:ascii="Times New Roman" w:hAnsi="Times New Roman" w:cs="Times New Roman"/>
          <w:color w:val="000000"/>
          <w:sz w:val="28"/>
          <w:szCs w:val="28"/>
        </w:rPr>
        <w:t xml:space="preserve"> </w:t>
      </w:r>
      <w:proofErr w:type="gramStart"/>
      <w:r w:rsidRPr="004D302C">
        <w:rPr>
          <w:rFonts w:ascii="Times New Roman" w:hAnsi="Times New Roman" w:cs="Times New Roman"/>
          <w:b/>
          <w:color w:val="000000"/>
          <w:sz w:val="28"/>
          <w:szCs w:val="28"/>
        </w:rPr>
        <w:t>селитебную</w:t>
      </w:r>
      <w:proofErr w:type="gramEnd"/>
      <w:r w:rsidRPr="004D302C">
        <w:rPr>
          <w:rFonts w:ascii="Times New Roman" w:hAnsi="Times New Roman" w:cs="Times New Roman"/>
          <w:b/>
          <w:color w:val="000000"/>
          <w:sz w:val="28"/>
          <w:szCs w:val="28"/>
        </w:rPr>
        <w:t xml:space="preserve">, производственную и ландшафтно-рекреационную. </w:t>
      </w:r>
    </w:p>
    <w:p w:rsidR="00AE3109" w:rsidRPr="004D302C" w:rsidRDefault="00AE3109" w:rsidP="00DC0C9A">
      <w:pPr>
        <w:widowControl w:val="0"/>
        <w:adjustRightInd w:val="0"/>
        <w:spacing w:after="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sz w:val="28"/>
          <w:szCs w:val="28"/>
        </w:rPr>
        <w:t xml:space="preserve">В пределах указанных территорий </w:t>
      </w:r>
      <w:r w:rsidRPr="004D302C">
        <w:rPr>
          <w:rFonts w:ascii="Times New Roman" w:hAnsi="Times New Roman" w:cs="Times New Roman"/>
          <w:color w:val="000000"/>
          <w:sz w:val="28"/>
          <w:szCs w:val="28"/>
        </w:rPr>
        <w:t xml:space="preserve">в результате </w:t>
      </w:r>
      <w:r w:rsidRPr="004D302C">
        <w:rPr>
          <w:rFonts w:ascii="Times New Roman" w:hAnsi="Times New Roman" w:cs="Times New Roman"/>
          <w:b/>
          <w:color w:val="000000"/>
          <w:sz w:val="28"/>
          <w:szCs w:val="28"/>
        </w:rPr>
        <w:t>градостроительного зонирования</w:t>
      </w:r>
      <w:r w:rsidR="003966D5" w:rsidRPr="004D302C">
        <w:rPr>
          <w:rFonts w:ascii="Times New Roman" w:hAnsi="Times New Roman" w:cs="Times New Roman"/>
          <w:color w:val="000000"/>
          <w:sz w:val="28"/>
          <w:szCs w:val="28"/>
        </w:rPr>
        <w:t xml:space="preserve">, </w:t>
      </w:r>
      <w:r w:rsidR="00305BA9">
        <w:rPr>
          <w:rFonts w:ascii="Times New Roman" w:hAnsi="Times New Roman" w:cs="Times New Roman"/>
          <w:color w:val="000000"/>
          <w:sz w:val="28"/>
          <w:szCs w:val="28"/>
        </w:rPr>
        <w:t>(</w:t>
      </w:r>
      <w:r w:rsidR="003966D5" w:rsidRPr="004D302C">
        <w:rPr>
          <w:rFonts w:ascii="Times New Roman" w:hAnsi="Times New Roman" w:cs="Times New Roman"/>
          <w:color w:val="000000"/>
          <w:sz w:val="28"/>
          <w:szCs w:val="28"/>
        </w:rPr>
        <w:t xml:space="preserve">в соответствии с Градостроительным кодексом, Ст.34) </w:t>
      </w:r>
      <w:r w:rsidRPr="004D302C">
        <w:rPr>
          <w:rFonts w:ascii="Times New Roman" w:hAnsi="Times New Roman" w:cs="Times New Roman"/>
          <w:color w:val="000000"/>
          <w:sz w:val="28"/>
          <w:szCs w:val="28"/>
        </w:rPr>
        <w:t>могут устанавливаться следующие территориальные зоны:</w:t>
      </w:r>
    </w:p>
    <w:p w:rsidR="00AE3109" w:rsidRPr="004D302C" w:rsidRDefault="00AE3109"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жилые;</w:t>
      </w:r>
    </w:p>
    <w:p w:rsidR="00AE3109" w:rsidRPr="004D302C" w:rsidRDefault="00AE3109"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общественно-деловые;</w:t>
      </w:r>
    </w:p>
    <w:p w:rsidR="00AE3109" w:rsidRPr="004D302C" w:rsidRDefault="00AE3109"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производственные;</w:t>
      </w:r>
    </w:p>
    <w:p w:rsidR="00AE3109" w:rsidRPr="004D302C" w:rsidRDefault="00AE3109"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инженерной инфраструктуры;</w:t>
      </w:r>
    </w:p>
    <w:p w:rsidR="00AE3109" w:rsidRPr="004D302C" w:rsidRDefault="00AE3109"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транспортной инфраструктуры;</w:t>
      </w:r>
    </w:p>
    <w:p w:rsidR="00AE3109" w:rsidRPr="004D302C" w:rsidRDefault="00AE3109"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сельскохозяйственного использования;</w:t>
      </w:r>
    </w:p>
    <w:p w:rsidR="00AE3109" w:rsidRPr="004D302C" w:rsidRDefault="00AE3109"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рекреационного назначения;</w:t>
      </w:r>
    </w:p>
    <w:p w:rsidR="00AE3109" w:rsidRPr="004D302C" w:rsidRDefault="00AE3109"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особо охраняемых территорий;</w:t>
      </w:r>
    </w:p>
    <w:p w:rsidR="00AE3109" w:rsidRPr="004D302C" w:rsidRDefault="00AE3109"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специального назначения;</w:t>
      </w:r>
    </w:p>
    <w:p w:rsidR="003966D5" w:rsidRPr="004D302C" w:rsidRDefault="003966D5" w:rsidP="00DC0C9A">
      <w:pPr>
        <w:numPr>
          <w:ilvl w:val="0"/>
          <w:numId w:val="1"/>
        </w:numPr>
        <w:spacing w:after="120" w:line="240" w:lineRule="auto"/>
        <w:jc w:val="both"/>
        <w:rPr>
          <w:rFonts w:ascii="Times New Roman" w:hAnsi="Times New Roman" w:cs="Times New Roman"/>
          <w:color w:val="000000"/>
          <w:sz w:val="28"/>
          <w:szCs w:val="28"/>
        </w:rPr>
      </w:pPr>
      <w:r w:rsidRPr="004D302C">
        <w:rPr>
          <w:rFonts w:ascii="Times New Roman" w:hAnsi="Times New Roman" w:cs="Times New Roman"/>
          <w:sz w:val="28"/>
          <w:szCs w:val="28"/>
        </w:rPr>
        <w:t>иные виды территориальных</w:t>
      </w:r>
      <w:r w:rsidRPr="004D302C">
        <w:rPr>
          <w:rFonts w:ascii="Times New Roman" w:hAnsi="Times New Roman" w:cs="Times New Roman"/>
          <w:color w:val="000000"/>
          <w:sz w:val="28"/>
          <w:szCs w:val="28"/>
        </w:rPr>
        <w:t xml:space="preserve"> зон</w:t>
      </w:r>
    </w:p>
    <w:p w:rsidR="00AE3109" w:rsidRPr="004D302C" w:rsidRDefault="00AE3109" w:rsidP="00DC0C9A">
      <w:pPr>
        <w:pStyle w:val="a3"/>
        <w:numPr>
          <w:ilvl w:val="1"/>
          <w:numId w:val="6"/>
        </w:numPr>
        <w:spacing w:after="120" w:line="240" w:lineRule="auto"/>
        <w:ind w:left="0" w:firstLine="709"/>
        <w:contextualSpacing w:val="0"/>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В территориальных зонах могут выделяться территории, особенности использования которы</w:t>
      </w:r>
      <w:r w:rsidRPr="00D9617D">
        <w:rPr>
          <w:rFonts w:ascii="Times New Roman" w:hAnsi="Times New Roman" w:cs="Times New Roman"/>
          <w:color w:val="000000"/>
          <w:sz w:val="28"/>
          <w:szCs w:val="28"/>
        </w:rPr>
        <w:t>х</w:t>
      </w:r>
      <w:r w:rsidR="00305BA9" w:rsidRPr="00D9617D">
        <w:rPr>
          <w:rFonts w:ascii="Times New Roman" w:hAnsi="Times New Roman" w:cs="Times New Roman"/>
          <w:color w:val="000000"/>
          <w:sz w:val="28"/>
          <w:szCs w:val="28"/>
        </w:rPr>
        <w:t>,</w:t>
      </w:r>
      <w:r w:rsidRPr="004D302C">
        <w:rPr>
          <w:rFonts w:ascii="Times New Roman" w:hAnsi="Times New Roman" w:cs="Times New Roman"/>
          <w:color w:val="000000"/>
          <w:sz w:val="28"/>
          <w:szCs w:val="28"/>
        </w:rPr>
        <w:t xml:space="preserve">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 земельным законодательством ЧР, законодательством ЧР об охране окружающей среды, законодательством ЧР об объектах культурного наследия, иными республиканскими законами.</w:t>
      </w:r>
    </w:p>
    <w:p w:rsidR="00AE3109" w:rsidRPr="004D302C" w:rsidRDefault="00AE3109" w:rsidP="00DC0C9A">
      <w:pPr>
        <w:widowControl w:val="0"/>
        <w:adjustRightInd w:val="0"/>
        <w:spacing w:after="0" w:line="240" w:lineRule="auto"/>
        <w:ind w:firstLine="708"/>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Границы территориальных зон устанавливаются с учетом:</w:t>
      </w:r>
    </w:p>
    <w:p w:rsidR="00AE3109" w:rsidRPr="004D302C" w:rsidRDefault="00AE3109"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 xml:space="preserve">функциональных зон и параметров их планируемого развития, определенных генеральным планом городского округа с учетом требований настоящих нормативов; </w:t>
      </w:r>
    </w:p>
    <w:p w:rsidR="00AE3109" w:rsidRPr="004D302C" w:rsidRDefault="00AE3109"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 xml:space="preserve">сложившейся планировки территории и существующего землепользования; </w:t>
      </w:r>
    </w:p>
    <w:p w:rsidR="00AE3109" w:rsidRPr="004D302C" w:rsidRDefault="00AE3109"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rsidR="00AE3109" w:rsidRPr="004D302C" w:rsidRDefault="00AE3109" w:rsidP="00DC0C9A">
      <w:pPr>
        <w:numPr>
          <w:ilvl w:val="0"/>
          <w:numId w:val="1"/>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 xml:space="preserve">предотвращения возможности причинения вреда объектам капитального строительства, расположенным на смежных земельных участках. </w:t>
      </w:r>
    </w:p>
    <w:p w:rsidR="00AE3109" w:rsidRPr="004D302C" w:rsidRDefault="00AE3109" w:rsidP="00DC0C9A">
      <w:pPr>
        <w:widowControl w:val="0"/>
        <w:adjustRightInd w:val="0"/>
        <w:spacing w:line="240" w:lineRule="auto"/>
        <w:ind w:firstLine="709"/>
        <w:jc w:val="both"/>
        <w:rPr>
          <w:rFonts w:ascii="Times New Roman" w:hAnsi="Times New Roman" w:cs="Times New Roman"/>
          <w:sz w:val="28"/>
          <w:szCs w:val="28"/>
        </w:rPr>
      </w:pPr>
      <w:r w:rsidRPr="004D302C">
        <w:rPr>
          <w:rFonts w:ascii="Times New Roman" w:hAnsi="Times New Roman" w:cs="Times New Roman"/>
          <w:color w:val="000000"/>
          <w:sz w:val="28"/>
          <w:szCs w:val="28"/>
        </w:rPr>
        <w:t xml:space="preserve">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поселений, зон охраны объектов культурного </w:t>
      </w:r>
      <w:r w:rsidRPr="004D302C">
        <w:rPr>
          <w:rFonts w:ascii="Times New Roman" w:hAnsi="Times New Roman" w:cs="Times New Roman"/>
          <w:color w:val="000000"/>
          <w:sz w:val="28"/>
          <w:szCs w:val="28"/>
        </w:rPr>
        <w:lastRenderedPageBreak/>
        <w:t xml:space="preserve">наследия, установленные в соответствии с законодательством </w:t>
      </w:r>
      <w:r w:rsidRPr="004D302C">
        <w:rPr>
          <w:rFonts w:ascii="Times New Roman" w:hAnsi="Times New Roman" w:cs="Times New Roman"/>
          <w:sz w:val="28"/>
          <w:szCs w:val="28"/>
        </w:rPr>
        <w:t>Чеченской Республики</w:t>
      </w:r>
      <w:r w:rsidRPr="004D302C">
        <w:rPr>
          <w:rFonts w:ascii="Times New Roman" w:hAnsi="Times New Roman" w:cs="Times New Roman"/>
          <w:color w:val="000000"/>
          <w:sz w:val="28"/>
          <w:szCs w:val="28"/>
        </w:rPr>
        <w:t>, могут не совпадать с границами территориальных зон</w:t>
      </w:r>
      <w:r w:rsidRPr="004D302C">
        <w:rPr>
          <w:rFonts w:ascii="Times New Roman" w:hAnsi="Times New Roman" w:cs="Times New Roman"/>
          <w:sz w:val="28"/>
          <w:szCs w:val="28"/>
        </w:rPr>
        <w:t>.</w:t>
      </w:r>
    </w:p>
    <w:p w:rsidR="00AE3109" w:rsidRPr="004D302C" w:rsidRDefault="00AE3109" w:rsidP="00DC0C9A">
      <w:pPr>
        <w:pStyle w:val="a3"/>
        <w:widowControl w:val="0"/>
        <w:numPr>
          <w:ilvl w:val="1"/>
          <w:numId w:val="6"/>
        </w:numPr>
        <w:tabs>
          <w:tab w:val="left" w:pos="851"/>
        </w:tabs>
        <w:spacing w:after="0" w:line="240" w:lineRule="auto"/>
        <w:ind w:left="0" w:firstLine="709"/>
        <w:contextualSpacing w:val="0"/>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 xml:space="preserve">При составлении баланса существующего и проектного использования территории городского округа необходимо принимать зонирование, в соответствии с </w:t>
      </w:r>
      <w:r w:rsidR="003966D5" w:rsidRPr="004D302C">
        <w:rPr>
          <w:rFonts w:ascii="Times New Roman" w:hAnsi="Times New Roman" w:cs="Times New Roman"/>
          <w:color w:val="000000"/>
          <w:sz w:val="28"/>
          <w:szCs w:val="28"/>
        </w:rPr>
        <w:t xml:space="preserve">приведенным </w:t>
      </w:r>
      <w:r w:rsidRPr="004D302C">
        <w:rPr>
          <w:rFonts w:ascii="Times New Roman" w:hAnsi="Times New Roman" w:cs="Times New Roman"/>
          <w:color w:val="000000"/>
          <w:sz w:val="28"/>
          <w:szCs w:val="28"/>
        </w:rPr>
        <w:t xml:space="preserve">перечнем </w:t>
      </w:r>
      <w:r w:rsidR="003966D5" w:rsidRPr="004D302C">
        <w:rPr>
          <w:rFonts w:ascii="Times New Roman" w:hAnsi="Times New Roman" w:cs="Times New Roman"/>
          <w:color w:val="000000"/>
          <w:sz w:val="28"/>
          <w:szCs w:val="28"/>
        </w:rPr>
        <w:t>территориальных зон</w:t>
      </w:r>
      <w:r w:rsidRPr="004D302C">
        <w:rPr>
          <w:rFonts w:ascii="Times New Roman" w:hAnsi="Times New Roman" w:cs="Times New Roman"/>
          <w:color w:val="000000"/>
          <w:sz w:val="28"/>
          <w:szCs w:val="28"/>
        </w:rPr>
        <w:t xml:space="preserve">. </w:t>
      </w:r>
    </w:p>
    <w:p w:rsidR="00AE3109" w:rsidRPr="004D302C" w:rsidRDefault="00AE3109" w:rsidP="00DC0C9A">
      <w:pPr>
        <w:widowControl w:val="0"/>
        <w:spacing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 xml:space="preserve">Форма баланса территории </w:t>
      </w:r>
      <w:r w:rsidR="00121713" w:rsidRPr="004D302C">
        <w:rPr>
          <w:rFonts w:ascii="Times New Roman" w:hAnsi="Times New Roman" w:cs="Times New Roman"/>
          <w:color w:val="000000"/>
          <w:sz w:val="28"/>
          <w:szCs w:val="28"/>
        </w:rPr>
        <w:t>городского округа</w:t>
      </w:r>
      <w:r w:rsidRPr="004D302C">
        <w:rPr>
          <w:rFonts w:ascii="Times New Roman" w:hAnsi="Times New Roman" w:cs="Times New Roman"/>
          <w:color w:val="000000"/>
          <w:sz w:val="28"/>
          <w:szCs w:val="28"/>
        </w:rPr>
        <w:t xml:space="preserve"> приведена в рекомендуемом </w:t>
      </w:r>
      <w:r w:rsidR="00846E0E" w:rsidRPr="004D302C">
        <w:rPr>
          <w:rFonts w:ascii="Times New Roman" w:hAnsi="Times New Roman" w:cs="Times New Roman"/>
          <w:color w:val="000000"/>
          <w:sz w:val="28"/>
          <w:szCs w:val="28"/>
        </w:rPr>
        <w:t>П</w:t>
      </w:r>
      <w:r w:rsidRPr="004D302C">
        <w:rPr>
          <w:rFonts w:ascii="Times New Roman" w:hAnsi="Times New Roman" w:cs="Times New Roman"/>
          <w:color w:val="000000"/>
          <w:sz w:val="28"/>
          <w:szCs w:val="28"/>
        </w:rPr>
        <w:t>риложении 3.</w:t>
      </w:r>
    </w:p>
    <w:p w:rsidR="00AE3109" w:rsidRPr="004D302C" w:rsidRDefault="00AE3109" w:rsidP="00DC0C9A">
      <w:pPr>
        <w:pStyle w:val="a3"/>
        <w:widowControl w:val="0"/>
        <w:numPr>
          <w:ilvl w:val="1"/>
          <w:numId w:val="6"/>
        </w:numPr>
        <w:tabs>
          <w:tab w:val="left" w:pos="993"/>
        </w:tabs>
        <w:spacing w:after="0" w:line="240" w:lineRule="auto"/>
        <w:ind w:left="0" w:firstLine="709"/>
        <w:contextualSpacing w:val="0"/>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Планировочное структурное членение территории городского округа должно предусматривать:</w:t>
      </w:r>
    </w:p>
    <w:p w:rsidR="00AE3109" w:rsidRPr="004D302C" w:rsidRDefault="00AE3109"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AE3109" w:rsidRPr="004D302C" w:rsidRDefault="00AE3109"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доступность объектов, расположенных на территории городского округа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AE3109" w:rsidRPr="004D302C" w:rsidRDefault="00AE3109"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интенсивность использования территории с учетом ее кадастровой ценности, допустимой плотности застройки, размеров земельных участков;</w:t>
      </w:r>
    </w:p>
    <w:p w:rsidR="00AE3109" w:rsidRPr="004D302C" w:rsidRDefault="00AE3109" w:rsidP="00DC0C9A">
      <w:pPr>
        <w:numPr>
          <w:ilvl w:val="0"/>
          <w:numId w:val="1"/>
        </w:numPr>
        <w:spacing w:after="0" w:line="240" w:lineRule="auto"/>
        <w:jc w:val="both"/>
        <w:rPr>
          <w:rFonts w:ascii="Times New Roman" w:hAnsi="Times New Roman" w:cs="Times New Roman"/>
          <w:sz w:val="28"/>
          <w:szCs w:val="28"/>
        </w:rPr>
      </w:pPr>
      <w:proofErr w:type="gramStart"/>
      <w:r w:rsidRPr="004D302C">
        <w:rPr>
          <w:rFonts w:ascii="Times New Roman" w:hAnsi="Times New Roman" w:cs="Times New Roman"/>
          <w:sz w:val="28"/>
          <w:szCs w:val="28"/>
        </w:rPr>
        <w:t>организацию системы общественных центров городского округа в увязке с инженерной и транспортной инфраструктурами;</w:t>
      </w:r>
      <w:proofErr w:type="gramEnd"/>
    </w:p>
    <w:p w:rsidR="00AE3109" w:rsidRPr="004D302C" w:rsidRDefault="00AE3109"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сохранение объектов культурного наследия и исторической планировки и застройки;</w:t>
      </w:r>
    </w:p>
    <w:p w:rsidR="00AE3109" w:rsidRPr="004D302C" w:rsidRDefault="00AE3109" w:rsidP="00DC0C9A">
      <w:pPr>
        <w:numPr>
          <w:ilvl w:val="0"/>
          <w:numId w:val="1"/>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сохранение и развитие природного комплекса как части системы пригородной зеленой зоны городских округов.</w:t>
      </w:r>
    </w:p>
    <w:p w:rsidR="003966D5" w:rsidRPr="004D302C" w:rsidRDefault="003966D5" w:rsidP="00DC0C9A">
      <w:pPr>
        <w:pStyle w:val="a3"/>
        <w:widowControl w:val="0"/>
        <w:numPr>
          <w:ilvl w:val="1"/>
          <w:numId w:val="6"/>
        </w:numPr>
        <w:tabs>
          <w:tab w:val="left" w:pos="851"/>
        </w:tabs>
        <w:spacing w:after="0" w:line="240" w:lineRule="auto"/>
        <w:ind w:left="0" w:firstLine="709"/>
        <w:contextualSpacing w:val="0"/>
        <w:jc w:val="both"/>
        <w:rPr>
          <w:rFonts w:ascii="Times New Roman" w:hAnsi="Times New Roman" w:cs="Times New Roman"/>
          <w:sz w:val="28"/>
          <w:szCs w:val="28"/>
        </w:rPr>
      </w:pPr>
      <w:r w:rsidRPr="004D302C">
        <w:rPr>
          <w:rFonts w:ascii="Times New Roman" w:hAnsi="Times New Roman" w:cs="Times New Roman"/>
          <w:sz w:val="28"/>
          <w:szCs w:val="28"/>
        </w:rPr>
        <w:t>Строительство объектов во всех зонах допускается производить в соответствии с утвержденным генпланом, правилами землепользования и проектами планировки.</w:t>
      </w:r>
    </w:p>
    <w:p w:rsidR="00A30023" w:rsidRPr="004D302C" w:rsidRDefault="00A30023" w:rsidP="00DC0C9A">
      <w:pPr>
        <w:spacing w:line="240" w:lineRule="auto"/>
        <w:rPr>
          <w:rFonts w:ascii="Times New Roman" w:hAnsi="Times New Roman" w:cs="Times New Roman"/>
          <w:sz w:val="28"/>
          <w:szCs w:val="28"/>
        </w:rPr>
      </w:pPr>
      <w:r w:rsidRPr="004D302C">
        <w:rPr>
          <w:rFonts w:ascii="Times New Roman" w:hAnsi="Times New Roman" w:cs="Times New Roman"/>
          <w:sz w:val="28"/>
          <w:szCs w:val="28"/>
        </w:rPr>
        <w:br w:type="page"/>
      </w:r>
    </w:p>
    <w:p w:rsidR="00F826BA" w:rsidRPr="004D302C" w:rsidRDefault="00175BAB" w:rsidP="00DC0C9A">
      <w:pPr>
        <w:pStyle w:val="afc"/>
        <w:spacing w:after="120"/>
      </w:pPr>
      <w:r w:rsidRPr="004D302C">
        <w:lastRenderedPageBreak/>
        <w:t>ГЛАВА</w:t>
      </w:r>
      <w:r w:rsidR="00F826BA" w:rsidRPr="004D302C">
        <w:t xml:space="preserve"> 2. СЕЛИТЕБНАЯ ТЕРРИТОРИЯ</w:t>
      </w:r>
    </w:p>
    <w:p w:rsidR="00F826BA" w:rsidRPr="004D302C" w:rsidRDefault="00175BAB" w:rsidP="00DC0C9A">
      <w:pPr>
        <w:pStyle w:val="afc"/>
        <w:spacing w:after="120"/>
      </w:pPr>
      <w:r w:rsidRPr="004D302C">
        <w:t>Статья 4</w:t>
      </w:r>
      <w:r w:rsidR="00F826BA" w:rsidRPr="004D302C">
        <w:t>. Общие требования</w:t>
      </w:r>
    </w:p>
    <w:p w:rsidR="00F826BA" w:rsidRPr="004D302C" w:rsidRDefault="00F826BA" w:rsidP="00DC0C9A">
      <w:pPr>
        <w:pStyle w:val="a3"/>
        <w:widowControl w:val="0"/>
        <w:numPr>
          <w:ilvl w:val="1"/>
          <w:numId w:val="7"/>
        </w:numPr>
        <w:spacing w:after="120" w:line="240" w:lineRule="auto"/>
        <w:ind w:left="0" w:firstLine="709"/>
        <w:contextualSpacing w:val="0"/>
        <w:jc w:val="both"/>
        <w:rPr>
          <w:rFonts w:ascii="Times New Roman" w:hAnsi="Times New Roman" w:cs="Times New Roman"/>
          <w:sz w:val="28"/>
          <w:szCs w:val="28"/>
        </w:rPr>
      </w:pPr>
      <w:r w:rsidRPr="004D302C">
        <w:rPr>
          <w:rFonts w:ascii="Times New Roman" w:hAnsi="Times New Roman" w:cs="Times New Roman"/>
          <w:sz w:val="28"/>
          <w:szCs w:val="28"/>
        </w:rPr>
        <w:t>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F826BA" w:rsidRPr="004D302C" w:rsidRDefault="001005D3" w:rsidP="00DC0C9A">
      <w:pPr>
        <w:pStyle w:val="a3"/>
        <w:widowControl w:val="0"/>
        <w:numPr>
          <w:ilvl w:val="1"/>
          <w:numId w:val="7"/>
        </w:numPr>
        <w:spacing w:after="0" w:line="240" w:lineRule="auto"/>
        <w:ind w:left="0" w:firstLine="709"/>
        <w:contextualSpacing w:val="0"/>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 xml:space="preserve"> </w:t>
      </w:r>
      <w:r w:rsidR="00F826BA" w:rsidRPr="004D302C">
        <w:rPr>
          <w:rFonts w:ascii="Times New Roman" w:hAnsi="Times New Roman" w:cs="Times New Roman"/>
          <w:color w:val="000000"/>
          <w:sz w:val="28"/>
          <w:szCs w:val="28"/>
        </w:rPr>
        <w:t xml:space="preserve">Для предварительного определения потребности в селитебной территории в городском округе следует принимать укрупненные показатели в расчете на 1000 человек: </w:t>
      </w:r>
    </w:p>
    <w:p w:rsidR="00F826BA" w:rsidRPr="004D302C" w:rsidRDefault="00FD0D13" w:rsidP="00DC0C9A">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Малоэтажная (</w:t>
      </w:r>
      <w:r w:rsidR="00F826BA" w:rsidRPr="004D302C">
        <w:rPr>
          <w:rFonts w:ascii="Times New Roman" w:hAnsi="Times New Roman" w:cs="Times New Roman"/>
          <w:sz w:val="28"/>
          <w:szCs w:val="28"/>
        </w:rPr>
        <w:t xml:space="preserve">при средней этажности жилой застройки до 3 этажей без </w:t>
      </w:r>
      <w:proofErr w:type="spellStart"/>
      <w:r w:rsidR="00F826BA" w:rsidRPr="004D302C">
        <w:rPr>
          <w:rFonts w:ascii="Times New Roman" w:hAnsi="Times New Roman" w:cs="Times New Roman"/>
          <w:sz w:val="28"/>
          <w:szCs w:val="28"/>
        </w:rPr>
        <w:t>приквартирных</w:t>
      </w:r>
      <w:proofErr w:type="spellEnd"/>
      <w:r w:rsidR="00F826BA" w:rsidRPr="004D302C">
        <w:rPr>
          <w:rFonts w:ascii="Times New Roman" w:hAnsi="Times New Roman" w:cs="Times New Roman"/>
          <w:sz w:val="28"/>
          <w:szCs w:val="28"/>
        </w:rPr>
        <w:t xml:space="preserve"> земельных участков</w:t>
      </w:r>
      <w:proofErr w:type="gramStart"/>
      <w:r w:rsidR="00F826BA" w:rsidRPr="004D302C">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F826BA" w:rsidRPr="004D302C">
        <w:rPr>
          <w:rFonts w:ascii="Times New Roman" w:hAnsi="Times New Roman" w:cs="Times New Roman"/>
          <w:sz w:val="28"/>
          <w:szCs w:val="28"/>
        </w:rPr>
        <w:t>– 10 га</w:t>
      </w:r>
    </w:p>
    <w:p w:rsidR="00F826BA" w:rsidRPr="004D302C" w:rsidRDefault="00FD0D13" w:rsidP="00DC0C9A">
      <w:pPr>
        <w:numPr>
          <w:ilvl w:val="0"/>
          <w:numId w:val="1"/>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Малоэтажная</w:t>
      </w:r>
      <w:proofErr w:type="gramEnd"/>
      <w:r>
        <w:rPr>
          <w:rFonts w:ascii="Times New Roman" w:hAnsi="Times New Roman" w:cs="Times New Roman"/>
          <w:sz w:val="28"/>
          <w:szCs w:val="28"/>
        </w:rPr>
        <w:t xml:space="preserve"> (</w:t>
      </w:r>
      <w:r w:rsidR="00F826BA" w:rsidRPr="004D302C">
        <w:rPr>
          <w:rFonts w:ascii="Times New Roman" w:hAnsi="Times New Roman" w:cs="Times New Roman"/>
          <w:sz w:val="28"/>
          <w:szCs w:val="28"/>
        </w:rPr>
        <w:t xml:space="preserve">при средней этажности жилой застройки до 3 этажей с </w:t>
      </w:r>
      <w:proofErr w:type="spellStart"/>
      <w:r w:rsidR="00F826BA" w:rsidRPr="004D302C">
        <w:rPr>
          <w:rFonts w:ascii="Times New Roman" w:hAnsi="Times New Roman" w:cs="Times New Roman"/>
          <w:sz w:val="28"/>
          <w:szCs w:val="28"/>
        </w:rPr>
        <w:t>приквартирными</w:t>
      </w:r>
      <w:proofErr w:type="spellEnd"/>
      <w:r w:rsidR="00F826BA" w:rsidRPr="004D302C">
        <w:rPr>
          <w:rFonts w:ascii="Times New Roman" w:hAnsi="Times New Roman" w:cs="Times New Roman"/>
          <w:sz w:val="28"/>
          <w:szCs w:val="28"/>
        </w:rPr>
        <w:t xml:space="preserve"> земельными участками</w:t>
      </w:r>
      <w:r>
        <w:rPr>
          <w:rFonts w:ascii="Times New Roman" w:hAnsi="Times New Roman" w:cs="Times New Roman"/>
          <w:sz w:val="28"/>
          <w:szCs w:val="28"/>
        </w:rPr>
        <w:t>)</w:t>
      </w:r>
      <w:r w:rsidR="00F826BA" w:rsidRPr="004D302C">
        <w:rPr>
          <w:rFonts w:ascii="Times New Roman" w:hAnsi="Times New Roman" w:cs="Times New Roman"/>
          <w:sz w:val="28"/>
          <w:szCs w:val="28"/>
        </w:rPr>
        <w:t xml:space="preserve"> – 20 га; </w:t>
      </w:r>
    </w:p>
    <w:p w:rsidR="00F826BA" w:rsidRPr="004D302C" w:rsidRDefault="00FD0D13" w:rsidP="00DC0C9A">
      <w:pPr>
        <w:numPr>
          <w:ilvl w:val="0"/>
          <w:numId w:val="1"/>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Среднеэтажная</w:t>
      </w:r>
      <w:proofErr w:type="spellEnd"/>
      <w:r>
        <w:rPr>
          <w:rFonts w:ascii="Times New Roman" w:hAnsi="Times New Roman" w:cs="Times New Roman"/>
          <w:sz w:val="28"/>
          <w:szCs w:val="28"/>
        </w:rPr>
        <w:t xml:space="preserve"> (</w:t>
      </w:r>
      <w:r w:rsidR="00F826BA" w:rsidRPr="004D302C">
        <w:rPr>
          <w:rFonts w:ascii="Times New Roman" w:hAnsi="Times New Roman" w:cs="Times New Roman"/>
          <w:sz w:val="28"/>
          <w:szCs w:val="28"/>
        </w:rPr>
        <w:t>при этажности жилой застройки от 4 до 8 этажей</w:t>
      </w:r>
      <w:r>
        <w:rPr>
          <w:rFonts w:ascii="Times New Roman" w:hAnsi="Times New Roman" w:cs="Times New Roman"/>
          <w:sz w:val="28"/>
          <w:szCs w:val="28"/>
        </w:rPr>
        <w:t>)</w:t>
      </w:r>
      <w:r w:rsidR="00F826BA" w:rsidRPr="004D302C">
        <w:rPr>
          <w:rFonts w:ascii="Times New Roman" w:hAnsi="Times New Roman" w:cs="Times New Roman"/>
          <w:sz w:val="28"/>
          <w:szCs w:val="28"/>
        </w:rPr>
        <w:t xml:space="preserve"> – 8 га; </w:t>
      </w:r>
    </w:p>
    <w:p w:rsidR="00F826BA" w:rsidRPr="004D302C" w:rsidRDefault="00FD0D13" w:rsidP="00DC0C9A">
      <w:pPr>
        <w:numPr>
          <w:ilvl w:val="0"/>
          <w:numId w:val="1"/>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Многоэтажная (</w:t>
      </w:r>
      <w:r w:rsidR="00F826BA" w:rsidRPr="004D302C">
        <w:rPr>
          <w:rFonts w:ascii="Times New Roman" w:hAnsi="Times New Roman" w:cs="Times New Roman"/>
          <w:sz w:val="28"/>
          <w:szCs w:val="28"/>
        </w:rPr>
        <w:t>при этажности жилой застройки от 9 этажей и выше</w:t>
      </w:r>
      <w:r>
        <w:rPr>
          <w:rFonts w:ascii="Times New Roman" w:hAnsi="Times New Roman" w:cs="Times New Roman"/>
          <w:sz w:val="28"/>
          <w:szCs w:val="28"/>
        </w:rPr>
        <w:t>)</w:t>
      </w:r>
      <w:bookmarkStart w:id="0" w:name="_GoBack"/>
      <w:bookmarkEnd w:id="0"/>
      <w:r w:rsidR="00F826BA" w:rsidRPr="004D302C">
        <w:rPr>
          <w:rFonts w:ascii="Times New Roman" w:hAnsi="Times New Roman" w:cs="Times New Roman"/>
          <w:sz w:val="28"/>
          <w:szCs w:val="28"/>
        </w:rPr>
        <w:t xml:space="preserve"> – 7 га</w:t>
      </w:r>
      <w:r w:rsidR="003E2865" w:rsidRPr="004D302C">
        <w:rPr>
          <w:rFonts w:ascii="Times New Roman" w:hAnsi="Times New Roman" w:cs="Times New Roman"/>
          <w:sz w:val="28"/>
          <w:szCs w:val="28"/>
        </w:rPr>
        <w:t>.</w:t>
      </w:r>
    </w:p>
    <w:p w:rsidR="003E2865" w:rsidRPr="004D302C" w:rsidRDefault="003E2865" w:rsidP="00DC0C9A">
      <w:pPr>
        <w:pStyle w:val="a3"/>
        <w:widowControl w:val="0"/>
        <w:spacing w:after="120" w:line="240" w:lineRule="auto"/>
        <w:ind w:left="0" w:firstLine="709"/>
        <w:contextualSpacing w:val="0"/>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 xml:space="preserve">Для определения объемов и структуры жилищного строительства минимальная обеспеченность жилой </w:t>
      </w:r>
      <w:r w:rsidRPr="004D302C">
        <w:rPr>
          <w:rFonts w:ascii="Times New Roman" w:hAnsi="Times New Roman" w:cs="Times New Roman"/>
          <w:sz w:val="28"/>
          <w:szCs w:val="28"/>
        </w:rPr>
        <w:t xml:space="preserve">площадью </w:t>
      </w:r>
      <w:r w:rsidRPr="004D302C">
        <w:rPr>
          <w:rFonts w:ascii="Times New Roman" w:hAnsi="Times New Roman" w:cs="Times New Roman"/>
          <w:color w:val="000000"/>
          <w:sz w:val="28"/>
          <w:szCs w:val="28"/>
        </w:rPr>
        <w:t xml:space="preserve">принимается с </w:t>
      </w:r>
      <w:proofErr w:type="gramStart"/>
      <w:r w:rsidRPr="004D302C">
        <w:rPr>
          <w:rFonts w:ascii="Times New Roman" w:hAnsi="Times New Roman" w:cs="Times New Roman"/>
          <w:color w:val="000000"/>
          <w:sz w:val="28"/>
          <w:szCs w:val="28"/>
        </w:rPr>
        <w:t>учетом</w:t>
      </w:r>
      <w:proofErr w:type="gramEnd"/>
      <w:r w:rsidRPr="004D302C">
        <w:rPr>
          <w:rFonts w:ascii="Times New Roman" w:hAnsi="Times New Roman" w:cs="Times New Roman"/>
          <w:color w:val="000000"/>
          <w:sz w:val="28"/>
          <w:szCs w:val="28"/>
        </w:rPr>
        <w:t xml:space="preserve"> </w:t>
      </w:r>
      <w:r w:rsidR="006B44BF" w:rsidRPr="004D302C">
        <w:rPr>
          <w:rFonts w:ascii="Times New Roman" w:hAnsi="Times New Roman" w:cs="Times New Roman"/>
          <w:sz w:val="28"/>
          <w:szCs w:val="28"/>
        </w:rPr>
        <w:t>разрабатываемым генеральным планом</w:t>
      </w:r>
      <w:r w:rsidRPr="004D302C">
        <w:rPr>
          <w:rFonts w:ascii="Times New Roman" w:hAnsi="Times New Roman" w:cs="Times New Roman"/>
          <w:color w:val="000000"/>
          <w:sz w:val="28"/>
          <w:szCs w:val="28"/>
        </w:rPr>
        <w:t>, расчетных периодов и в соответствии с таблицей 2.</w:t>
      </w:r>
    </w:p>
    <w:p w:rsidR="003E2865" w:rsidRPr="004D302C" w:rsidRDefault="003E2865" w:rsidP="00DC0C9A">
      <w:pPr>
        <w:widowControl w:val="0"/>
        <w:spacing w:after="120" w:line="240" w:lineRule="auto"/>
        <w:ind w:left="7785"/>
        <w:jc w:val="right"/>
        <w:rPr>
          <w:rFonts w:ascii="Times New Roman" w:hAnsi="Times New Roman" w:cs="Times New Roman"/>
          <w:color w:val="000000"/>
          <w:sz w:val="28"/>
          <w:szCs w:val="28"/>
        </w:rPr>
      </w:pPr>
      <w:r w:rsidRPr="004D302C">
        <w:rPr>
          <w:rFonts w:ascii="Times New Roman" w:hAnsi="Times New Roman" w:cs="Times New Roman"/>
          <w:color w:val="000000"/>
          <w:sz w:val="28"/>
          <w:szCs w:val="28"/>
        </w:rPr>
        <w:t>Таблица 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2551"/>
        <w:gridCol w:w="1843"/>
        <w:gridCol w:w="2551"/>
      </w:tblGrid>
      <w:tr w:rsidR="003E2865" w:rsidRPr="004D302C" w:rsidTr="001873E2">
        <w:trPr>
          <w:trHeight w:val="284"/>
        </w:trPr>
        <w:tc>
          <w:tcPr>
            <w:tcW w:w="2802" w:type="dxa"/>
            <w:vMerge w:val="restart"/>
            <w:vAlign w:val="center"/>
          </w:tcPr>
          <w:p w:rsidR="003E2865" w:rsidRPr="004D302C" w:rsidRDefault="003E2865" w:rsidP="00DC0C9A">
            <w:pPr>
              <w:widowControl w:val="0"/>
              <w:spacing w:before="40" w:after="40" w:line="240" w:lineRule="auto"/>
              <w:jc w:val="both"/>
              <w:rPr>
                <w:rFonts w:ascii="Times New Roman" w:hAnsi="Times New Roman" w:cs="Times New Roman"/>
                <w:color w:val="000000"/>
                <w:sz w:val="24"/>
                <w:szCs w:val="24"/>
              </w:rPr>
            </w:pPr>
            <w:r w:rsidRPr="004D302C">
              <w:rPr>
                <w:rFonts w:ascii="Times New Roman" w:hAnsi="Times New Roman" w:cs="Times New Roman"/>
                <w:color w:val="000000"/>
                <w:sz w:val="24"/>
                <w:szCs w:val="24"/>
              </w:rPr>
              <w:t xml:space="preserve">Наименование </w:t>
            </w:r>
          </w:p>
        </w:tc>
        <w:tc>
          <w:tcPr>
            <w:tcW w:w="2551" w:type="dxa"/>
            <w:vMerge w:val="restart"/>
            <w:vAlign w:val="center"/>
          </w:tcPr>
          <w:p w:rsidR="003E2865" w:rsidRPr="004D302C" w:rsidRDefault="003E2865" w:rsidP="00DC0C9A">
            <w:pPr>
              <w:widowControl w:val="0"/>
              <w:spacing w:before="40" w:after="40" w:line="240" w:lineRule="auto"/>
              <w:ind w:left="-57" w:right="-57"/>
              <w:rPr>
                <w:rFonts w:ascii="Times New Roman" w:hAnsi="Times New Roman" w:cs="Times New Roman"/>
                <w:color w:val="000000"/>
                <w:sz w:val="24"/>
                <w:szCs w:val="24"/>
              </w:rPr>
            </w:pPr>
            <w:r w:rsidRPr="004D302C">
              <w:rPr>
                <w:rFonts w:ascii="Times New Roman" w:hAnsi="Times New Roman" w:cs="Times New Roman"/>
                <w:color w:val="000000"/>
                <w:sz w:val="24"/>
                <w:szCs w:val="24"/>
              </w:rPr>
              <w:t xml:space="preserve">Отчет </w:t>
            </w:r>
            <w:r w:rsidR="007D50F5">
              <w:rPr>
                <w:rFonts w:ascii="Times New Roman" w:hAnsi="Times New Roman" w:cs="Times New Roman"/>
                <w:color w:val="000000"/>
                <w:sz w:val="24"/>
                <w:szCs w:val="24"/>
              </w:rPr>
              <w:t>01.01.</w:t>
            </w:r>
            <w:r w:rsidRPr="004D302C">
              <w:rPr>
                <w:rFonts w:ascii="Times New Roman" w:hAnsi="Times New Roman" w:cs="Times New Roman"/>
                <w:color w:val="000000"/>
                <w:sz w:val="24"/>
                <w:szCs w:val="24"/>
              </w:rPr>
              <w:t>20</w:t>
            </w:r>
            <w:r w:rsidR="006B44BF" w:rsidRPr="004D302C">
              <w:rPr>
                <w:rFonts w:ascii="Times New Roman" w:hAnsi="Times New Roman" w:cs="Times New Roman"/>
                <w:color w:val="000000"/>
                <w:sz w:val="24"/>
                <w:szCs w:val="24"/>
              </w:rPr>
              <w:t>1</w:t>
            </w:r>
            <w:r w:rsidR="007D50F5">
              <w:rPr>
                <w:rFonts w:ascii="Times New Roman" w:hAnsi="Times New Roman" w:cs="Times New Roman"/>
                <w:color w:val="000000"/>
                <w:sz w:val="24"/>
                <w:szCs w:val="24"/>
              </w:rPr>
              <w:t xml:space="preserve">6 </w:t>
            </w:r>
            <w:r w:rsidRPr="004D302C">
              <w:rPr>
                <w:rFonts w:ascii="Times New Roman" w:hAnsi="Times New Roman" w:cs="Times New Roman"/>
                <w:color w:val="000000"/>
                <w:sz w:val="24"/>
                <w:szCs w:val="24"/>
              </w:rPr>
              <w:t>г., м</w:t>
            </w:r>
            <w:proofErr w:type="gramStart"/>
            <w:r w:rsidRPr="004D302C">
              <w:rPr>
                <w:rFonts w:ascii="Times New Roman" w:hAnsi="Times New Roman" w:cs="Times New Roman"/>
                <w:color w:val="000000"/>
                <w:sz w:val="24"/>
                <w:szCs w:val="24"/>
                <w:vertAlign w:val="superscript"/>
              </w:rPr>
              <w:t>2</w:t>
            </w:r>
            <w:proofErr w:type="gramEnd"/>
            <w:r w:rsidRPr="004D302C">
              <w:rPr>
                <w:rFonts w:ascii="Times New Roman" w:hAnsi="Times New Roman" w:cs="Times New Roman"/>
                <w:color w:val="000000"/>
                <w:sz w:val="24"/>
                <w:szCs w:val="24"/>
              </w:rPr>
              <w:t>/чел.</w:t>
            </w:r>
          </w:p>
        </w:tc>
        <w:tc>
          <w:tcPr>
            <w:tcW w:w="4394" w:type="dxa"/>
            <w:gridSpan w:val="2"/>
            <w:vAlign w:val="center"/>
          </w:tcPr>
          <w:p w:rsidR="003E2865" w:rsidRPr="004D302C" w:rsidRDefault="003E2865" w:rsidP="00DC0C9A">
            <w:pPr>
              <w:widowControl w:val="0"/>
              <w:spacing w:before="40" w:after="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Расчетные периоды</w:t>
            </w:r>
          </w:p>
        </w:tc>
      </w:tr>
      <w:tr w:rsidR="003E2865" w:rsidRPr="004D302C" w:rsidTr="001873E2">
        <w:trPr>
          <w:trHeight w:val="284"/>
        </w:trPr>
        <w:tc>
          <w:tcPr>
            <w:tcW w:w="2802" w:type="dxa"/>
            <w:vMerge/>
            <w:vAlign w:val="center"/>
          </w:tcPr>
          <w:p w:rsidR="003E2865" w:rsidRPr="004D302C" w:rsidRDefault="003E2865" w:rsidP="00DC0C9A">
            <w:pPr>
              <w:widowControl w:val="0"/>
              <w:spacing w:before="40" w:after="40" w:line="240" w:lineRule="auto"/>
              <w:jc w:val="both"/>
              <w:rPr>
                <w:rFonts w:ascii="Times New Roman" w:hAnsi="Times New Roman" w:cs="Times New Roman"/>
                <w:color w:val="000000"/>
                <w:sz w:val="24"/>
                <w:szCs w:val="24"/>
              </w:rPr>
            </w:pPr>
          </w:p>
        </w:tc>
        <w:tc>
          <w:tcPr>
            <w:tcW w:w="2551" w:type="dxa"/>
            <w:vMerge/>
            <w:vAlign w:val="center"/>
          </w:tcPr>
          <w:p w:rsidR="003E2865" w:rsidRPr="004D302C" w:rsidRDefault="003E2865" w:rsidP="00DC0C9A">
            <w:pPr>
              <w:widowControl w:val="0"/>
              <w:spacing w:before="40" w:after="40" w:line="240" w:lineRule="auto"/>
              <w:jc w:val="both"/>
              <w:rPr>
                <w:rFonts w:ascii="Times New Roman" w:hAnsi="Times New Roman" w:cs="Times New Roman"/>
                <w:color w:val="000000"/>
                <w:sz w:val="24"/>
                <w:szCs w:val="24"/>
              </w:rPr>
            </w:pPr>
          </w:p>
        </w:tc>
        <w:tc>
          <w:tcPr>
            <w:tcW w:w="1843" w:type="dxa"/>
            <w:vAlign w:val="center"/>
          </w:tcPr>
          <w:p w:rsidR="003E2865" w:rsidRPr="004D302C" w:rsidRDefault="003E2865" w:rsidP="00DC0C9A">
            <w:pPr>
              <w:widowControl w:val="0"/>
              <w:spacing w:before="40" w:after="40" w:line="240" w:lineRule="auto"/>
              <w:jc w:val="both"/>
              <w:rPr>
                <w:rFonts w:ascii="Times New Roman" w:hAnsi="Times New Roman" w:cs="Times New Roman"/>
                <w:color w:val="000000"/>
                <w:sz w:val="24"/>
                <w:szCs w:val="24"/>
              </w:rPr>
            </w:pPr>
            <w:r w:rsidRPr="004D302C">
              <w:rPr>
                <w:rFonts w:ascii="Times New Roman" w:hAnsi="Times New Roman" w:cs="Times New Roman"/>
                <w:color w:val="000000"/>
                <w:sz w:val="24"/>
                <w:szCs w:val="24"/>
              </w:rPr>
              <w:t>20</w:t>
            </w:r>
            <w:r w:rsidR="006B44BF" w:rsidRPr="004D302C">
              <w:rPr>
                <w:rFonts w:ascii="Times New Roman" w:hAnsi="Times New Roman" w:cs="Times New Roman"/>
                <w:color w:val="000000"/>
                <w:sz w:val="24"/>
                <w:szCs w:val="24"/>
              </w:rPr>
              <w:t>2</w:t>
            </w:r>
            <w:r w:rsidR="007D50F5">
              <w:rPr>
                <w:rFonts w:ascii="Times New Roman" w:hAnsi="Times New Roman" w:cs="Times New Roman"/>
                <w:color w:val="000000"/>
                <w:sz w:val="24"/>
                <w:szCs w:val="24"/>
              </w:rPr>
              <w:t>7</w:t>
            </w:r>
            <w:r w:rsidRPr="004D302C">
              <w:rPr>
                <w:rFonts w:ascii="Times New Roman" w:hAnsi="Times New Roman" w:cs="Times New Roman"/>
                <w:color w:val="000000"/>
                <w:sz w:val="24"/>
                <w:szCs w:val="24"/>
              </w:rPr>
              <w:t>г., м</w:t>
            </w:r>
            <w:proofErr w:type="gramStart"/>
            <w:r w:rsidRPr="004D302C">
              <w:rPr>
                <w:rFonts w:ascii="Times New Roman" w:hAnsi="Times New Roman" w:cs="Times New Roman"/>
                <w:color w:val="000000"/>
                <w:sz w:val="24"/>
                <w:szCs w:val="24"/>
                <w:vertAlign w:val="superscript"/>
              </w:rPr>
              <w:t>2</w:t>
            </w:r>
            <w:proofErr w:type="gramEnd"/>
            <w:r w:rsidRPr="004D302C">
              <w:rPr>
                <w:rFonts w:ascii="Times New Roman" w:hAnsi="Times New Roman" w:cs="Times New Roman"/>
                <w:color w:val="000000"/>
                <w:sz w:val="24"/>
                <w:szCs w:val="24"/>
              </w:rPr>
              <w:t>/чел.</w:t>
            </w:r>
          </w:p>
        </w:tc>
        <w:tc>
          <w:tcPr>
            <w:tcW w:w="2551" w:type="dxa"/>
            <w:vAlign w:val="center"/>
          </w:tcPr>
          <w:p w:rsidR="003E2865" w:rsidRPr="004D302C" w:rsidRDefault="003E2865" w:rsidP="00DC0C9A">
            <w:pPr>
              <w:widowControl w:val="0"/>
              <w:spacing w:before="40" w:after="40" w:line="240" w:lineRule="auto"/>
              <w:jc w:val="both"/>
              <w:rPr>
                <w:rFonts w:ascii="Times New Roman" w:hAnsi="Times New Roman" w:cs="Times New Roman"/>
                <w:color w:val="000000"/>
                <w:sz w:val="24"/>
                <w:szCs w:val="24"/>
              </w:rPr>
            </w:pPr>
            <w:r w:rsidRPr="004D302C">
              <w:rPr>
                <w:rFonts w:ascii="Times New Roman" w:hAnsi="Times New Roman" w:cs="Times New Roman"/>
                <w:color w:val="000000"/>
                <w:sz w:val="24"/>
                <w:szCs w:val="24"/>
              </w:rPr>
              <w:t>20</w:t>
            </w:r>
            <w:r w:rsidR="006B44BF" w:rsidRPr="004D302C">
              <w:rPr>
                <w:rFonts w:ascii="Times New Roman" w:hAnsi="Times New Roman" w:cs="Times New Roman"/>
                <w:color w:val="000000"/>
                <w:sz w:val="24"/>
                <w:szCs w:val="24"/>
              </w:rPr>
              <w:t>3</w:t>
            </w:r>
            <w:r w:rsidR="007D50F5">
              <w:rPr>
                <w:rFonts w:ascii="Times New Roman" w:hAnsi="Times New Roman" w:cs="Times New Roman"/>
                <w:color w:val="000000"/>
                <w:sz w:val="24"/>
                <w:szCs w:val="24"/>
              </w:rPr>
              <w:t>7</w:t>
            </w:r>
            <w:r w:rsidRPr="004D302C">
              <w:rPr>
                <w:rFonts w:ascii="Times New Roman" w:hAnsi="Times New Roman" w:cs="Times New Roman"/>
                <w:color w:val="000000"/>
                <w:sz w:val="24"/>
                <w:szCs w:val="24"/>
              </w:rPr>
              <w:t>г., м</w:t>
            </w:r>
            <w:proofErr w:type="gramStart"/>
            <w:r w:rsidRPr="004D302C">
              <w:rPr>
                <w:rFonts w:ascii="Times New Roman" w:hAnsi="Times New Roman" w:cs="Times New Roman"/>
                <w:color w:val="000000"/>
                <w:sz w:val="24"/>
                <w:szCs w:val="24"/>
                <w:vertAlign w:val="superscript"/>
              </w:rPr>
              <w:t>2</w:t>
            </w:r>
            <w:proofErr w:type="gramEnd"/>
            <w:r w:rsidRPr="004D302C">
              <w:rPr>
                <w:rFonts w:ascii="Times New Roman" w:hAnsi="Times New Roman" w:cs="Times New Roman"/>
                <w:color w:val="000000"/>
                <w:sz w:val="24"/>
                <w:szCs w:val="24"/>
              </w:rPr>
              <w:t>/чел.</w:t>
            </w:r>
          </w:p>
        </w:tc>
      </w:tr>
      <w:tr w:rsidR="003E2865" w:rsidRPr="004D302C" w:rsidTr="001873E2">
        <w:trPr>
          <w:trHeight w:val="227"/>
        </w:trPr>
        <w:tc>
          <w:tcPr>
            <w:tcW w:w="2802" w:type="dxa"/>
          </w:tcPr>
          <w:p w:rsidR="003E2865" w:rsidRPr="004D302C" w:rsidRDefault="003E2865" w:rsidP="00DC0C9A">
            <w:pPr>
              <w:widowControl w:val="0"/>
              <w:spacing w:before="40" w:after="40" w:line="240" w:lineRule="auto"/>
              <w:rPr>
                <w:rFonts w:ascii="Times New Roman" w:hAnsi="Times New Roman" w:cs="Times New Roman"/>
                <w:color w:val="000000"/>
                <w:sz w:val="24"/>
                <w:szCs w:val="24"/>
              </w:rPr>
            </w:pPr>
            <w:r w:rsidRPr="004D302C">
              <w:rPr>
                <w:rFonts w:ascii="Times New Roman" w:hAnsi="Times New Roman" w:cs="Times New Roman"/>
                <w:color w:val="000000"/>
                <w:sz w:val="24"/>
                <w:szCs w:val="24"/>
              </w:rPr>
              <w:t>в том числе городского населения</w:t>
            </w:r>
          </w:p>
        </w:tc>
        <w:tc>
          <w:tcPr>
            <w:tcW w:w="2551" w:type="dxa"/>
            <w:vAlign w:val="center"/>
          </w:tcPr>
          <w:p w:rsidR="003E2865" w:rsidRPr="004D302C" w:rsidRDefault="003E2865" w:rsidP="00DC0C9A">
            <w:pPr>
              <w:widowControl w:val="0"/>
              <w:spacing w:before="40" w:after="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w:t>
            </w:r>
            <w:r w:rsidR="006B44BF" w:rsidRPr="004D302C">
              <w:rPr>
                <w:rFonts w:ascii="Times New Roman" w:hAnsi="Times New Roman" w:cs="Times New Roman"/>
                <w:color w:val="000000"/>
                <w:sz w:val="24"/>
                <w:szCs w:val="24"/>
              </w:rPr>
              <w:t>6</w:t>
            </w:r>
            <w:r w:rsidRPr="004D302C">
              <w:rPr>
                <w:rFonts w:ascii="Times New Roman" w:hAnsi="Times New Roman" w:cs="Times New Roman"/>
                <w:color w:val="000000"/>
                <w:sz w:val="24"/>
                <w:szCs w:val="24"/>
              </w:rPr>
              <w:t>,</w:t>
            </w:r>
            <w:r w:rsidR="006B44BF" w:rsidRPr="004D302C">
              <w:rPr>
                <w:rFonts w:ascii="Times New Roman" w:hAnsi="Times New Roman" w:cs="Times New Roman"/>
                <w:color w:val="000000"/>
                <w:sz w:val="24"/>
                <w:szCs w:val="24"/>
              </w:rPr>
              <w:t>0</w:t>
            </w:r>
          </w:p>
        </w:tc>
        <w:tc>
          <w:tcPr>
            <w:tcW w:w="1843" w:type="dxa"/>
            <w:vAlign w:val="center"/>
          </w:tcPr>
          <w:p w:rsidR="003E2865" w:rsidRPr="004D302C" w:rsidRDefault="006B44BF" w:rsidP="00DC0C9A">
            <w:pPr>
              <w:widowControl w:val="0"/>
              <w:spacing w:before="40" w:after="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3</w:t>
            </w:r>
            <w:r w:rsidR="007D50F5">
              <w:rPr>
                <w:rFonts w:ascii="Times New Roman" w:hAnsi="Times New Roman" w:cs="Times New Roman"/>
                <w:color w:val="000000"/>
                <w:sz w:val="24"/>
                <w:szCs w:val="24"/>
              </w:rPr>
              <w:t>7</w:t>
            </w:r>
            <w:r w:rsidR="003E2865" w:rsidRPr="004D302C">
              <w:rPr>
                <w:rFonts w:ascii="Times New Roman" w:hAnsi="Times New Roman" w:cs="Times New Roman"/>
                <w:color w:val="000000"/>
                <w:sz w:val="24"/>
                <w:szCs w:val="24"/>
              </w:rPr>
              <w:t>,</w:t>
            </w:r>
            <w:r w:rsidRPr="004D302C">
              <w:rPr>
                <w:rFonts w:ascii="Times New Roman" w:hAnsi="Times New Roman" w:cs="Times New Roman"/>
                <w:color w:val="000000"/>
                <w:sz w:val="24"/>
                <w:szCs w:val="24"/>
              </w:rPr>
              <w:t>0</w:t>
            </w:r>
          </w:p>
        </w:tc>
        <w:tc>
          <w:tcPr>
            <w:tcW w:w="2551" w:type="dxa"/>
            <w:vAlign w:val="center"/>
          </w:tcPr>
          <w:p w:rsidR="003E2865" w:rsidRPr="004D302C" w:rsidRDefault="007D50F5" w:rsidP="00DC0C9A">
            <w:pPr>
              <w:widowControl w:val="0"/>
              <w:spacing w:before="40" w:after="40" w:line="240" w:lineRule="auto"/>
              <w:jc w:val="center"/>
              <w:rPr>
                <w:rFonts w:ascii="Times New Roman" w:hAnsi="Times New Roman" w:cs="Times New Roman"/>
                <w:color w:val="000000"/>
                <w:sz w:val="24"/>
                <w:szCs w:val="24"/>
              </w:rPr>
            </w:pPr>
            <w:r w:rsidRPr="007D50F5">
              <w:rPr>
                <w:rFonts w:ascii="Times New Roman" w:hAnsi="Times New Roman" w:cs="Times New Roman"/>
                <w:color w:val="000000"/>
                <w:sz w:val="24"/>
                <w:szCs w:val="24"/>
              </w:rPr>
              <w:t>5</w:t>
            </w:r>
            <w:r w:rsidR="003E2865" w:rsidRPr="007D50F5">
              <w:rPr>
                <w:rFonts w:ascii="Times New Roman" w:hAnsi="Times New Roman" w:cs="Times New Roman"/>
                <w:color w:val="000000"/>
                <w:sz w:val="24"/>
                <w:szCs w:val="24"/>
              </w:rPr>
              <w:t>0,0</w:t>
            </w:r>
          </w:p>
        </w:tc>
      </w:tr>
      <w:tr w:rsidR="003E2865" w:rsidRPr="004D302C" w:rsidTr="001873E2">
        <w:trPr>
          <w:trHeight w:val="567"/>
        </w:trPr>
        <w:tc>
          <w:tcPr>
            <w:tcW w:w="2802" w:type="dxa"/>
          </w:tcPr>
          <w:p w:rsidR="003E2865" w:rsidRPr="004D302C" w:rsidRDefault="003E2865" w:rsidP="00DC0C9A">
            <w:pPr>
              <w:widowControl w:val="0"/>
              <w:spacing w:before="40" w:after="40" w:line="240" w:lineRule="auto"/>
              <w:rPr>
                <w:rFonts w:ascii="Times New Roman" w:hAnsi="Times New Roman" w:cs="Times New Roman"/>
                <w:color w:val="000000"/>
                <w:sz w:val="24"/>
                <w:szCs w:val="24"/>
              </w:rPr>
            </w:pPr>
            <w:r w:rsidRPr="004D302C">
              <w:rPr>
                <w:rFonts w:ascii="Times New Roman" w:hAnsi="Times New Roman" w:cs="Times New Roman"/>
                <w:color w:val="000000"/>
                <w:sz w:val="24"/>
                <w:szCs w:val="24"/>
              </w:rPr>
              <w:t>из них государственное и муниципальное жилье</w:t>
            </w:r>
          </w:p>
        </w:tc>
        <w:tc>
          <w:tcPr>
            <w:tcW w:w="2551" w:type="dxa"/>
            <w:vAlign w:val="center"/>
          </w:tcPr>
          <w:p w:rsidR="003E2865" w:rsidRPr="004D302C" w:rsidRDefault="003E2865" w:rsidP="00DC0C9A">
            <w:pPr>
              <w:widowControl w:val="0"/>
              <w:spacing w:before="40" w:after="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18*</w:t>
            </w:r>
          </w:p>
        </w:tc>
        <w:tc>
          <w:tcPr>
            <w:tcW w:w="1843" w:type="dxa"/>
            <w:vAlign w:val="center"/>
          </w:tcPr>
          <w:p w:rsidR="003E2865" w:rsidRPr="004D302C" w:rsidRDefault="003E2865" w:rsidP="00DC0C9A">
            <w:pPr>
              <w:widowControl w:val="0"/>
              <w:spacing w:before="40" w:after="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w:t>
            </w:r>
          </w:p>
        </w:tc>
        <w:tc>
          <w:tcPr>
            <w:tcW w:w="2551" w:type="dxa"/>
            <w:vAlign w:val="center"/>
          </w:tcPr>
          <w:p w:rsidR="003E2865" w:rsidRPr="004D302C" w:rsidRDefault="003E2865" w:rsidP="00DC0C9A">
            <w:pPr>
              <w:widowControl w:val="0"/>
              <w:spacing w:before="40" w:after="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w:t>
            </w:r>
          </w:p>
        </w:tc>
      </w:tr>
    </w:tbl>
    <w:p w:rsidR="003E2865" w:rsidRPr="004D302C" w:rsidRDefault="00B17D23" w:rsidP="00DC0C9A">
      <w:pPr>
        <w:pStyle w:val="a3"/>
        <w:widowControl w:val="0"/>
        <w:spacing w:after="120" w:line="240" w:lineRule="auto"/>
        <w:ind w:left="1429"/>
        <w:contextualSpacing w:val="0"/>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 xml:space="preserve"> </w:t>
      </w:r>
    </w:p>
    <w:p w:rsidR="005B01DA" w:rsidRPr="00963E6B" w:rsidRDefault="00B17D23" w:rsidP="00DC0C9A">
      <w:pPr>
        <w:pStyle w:val="a3"/>
        <w:widowControl w:val="0"/>
        <w:numPr>
          <w:ilvl w:val="1"/>
          <w:numId w:val="7"/>
        </w:numPr>
        <w:tabs>
          <w:tab w:val="left" w:pos="851"/>
        </w:tabs>
        <w:spacing w:after="120" w:line="240" w:lineRule="auto"/>
        <w:ind w:left="0" w:firstLine="709"/>
        <w:contextualSpacing w:val="0"/>
        <w:jc w:val="both"/>
        <w:rPr>
          <w:rFonts w:ascii="Times New Roman" w:hAnsi="Times New Roman" w:cs="Times New Roman"/>
          <w:sz w:val="28"/>
          <w:szCs w:val="28"/>
        </w:rPr>
      </w:pPr>
      <w:r w:rsidRPr="00963E6B">
        <w:rPr>
          <w:rFonts w:ascii="Times New Roman" w:hAnsi="Times New Roman" w:cs="Times New Roman"/>
          <w:sz w:val="28"/>
          <w:szCs w:val="28"/>
        </w:rPr>
        <w:t xml:space="preserve"> </w:t>
      </w:r>
      <w:r w:rsidR="005B01DA" w:rsidRPr="00963E6B">
        <w:rPr>
          <w:rFonts w:ascii="Times New Roman" w:hAnsi="Times New Roman" w:cs="Times New Roman"/>
          <w:sz w:val="28"/>
          <w:szCs w:val="28"/>
        </w:rPr>
        <w:t>Размещение новой малоэтажной застройки следует осуществлять в пределах границы городского округа как с учетом возможности присоединения объектов к существующим сетям инженерного обеспечения, так и необходимостью нового строительства инженерных сетей, а также организации транспортных связей, в том числе с магистралями внешних сетей, обеспеченности учреждениями и предприятиями обслуживания.</w:t>
      </w:r>
    </w:p>
    <w:p w:rsidR="005B01DA" w:rsidRPr="00963E6B" w:rsidRDefault="005B01DA" w:rsidP="00DC0C9A">
      <w:pPr>
        <w:widowControl w:val="0"/>
        <w:spacing w:after="120" w:line="240" w:lineRule="auto"/>
        <w:ind w:firstLine="709"/>
        <w:jc w:val="both"/>
        <w:rPr>
          <w:rFonts w:ascii="Times New Roman" w:hAnsi="Times New Roman" w:cs="Times New Roman"/>
          <w:sz w:val="28"/>
          <w:szCs w:val="28"/>
        </w:rPr>
      </w:pPr>
      <w:r w:rsidRPr="00963E6B">
        <w:rPr>
          <w:rFonts w:ascii="Times New Roman" w:hAnsi="Times New Roman" w:cs="Times New Roman"/>
          <w:sz w:val="28"/>
          <w:szCs w:val="28"/>
        </w:rPr>
        <w:t>Районы индивидуальной малоэтажной усадебной застройки городского округа не следует размещать на главных направлениях развития многоэтажного жилищного строительства.</w:t>
      </w:r>
    </w:p>
    <w:p w:rsidR="005B01DA" w:rsidRPr="00963E6B" w:rsidRDefault="005B01DA" w:rsidP="00DC0C9A">
      <w:pPr>
        <w:widowControl w:val="0"/>
        <w:spacing w:after="120" w:line="240" w:lineRule="auto"/>
        <w:ind w:firstLine="709"/>
        <w:jc w:val="both"/>
        <w:rPr>
          <w:rFonts w:ascii="Times New Roman" w:hAnsi="Times New Roman" w:cs="Times New Roman"/>
          <w:sz w:val="28"/>
          <w:szCs w:val="28"/>
        </w:rPr>
      </w:pPr>
      <w:r w:rsidRPr="00963E6B">
        <w:rPr>
          <w:rFonts w:ascii="Times New Roman" w:hAnsi="Times New Roman" w:cs="Times New Roman"/>
          <w:sz w:val="28"/>
          <w:szCs w:val="28"/>
        </w:rPr>
        <w:t>Расчетные показатели жилищной обеспеченности для малоэтажной индивидуальной застройки не нормируются.</w:t>
      </w:r>
    </w:p>
    <w:p w:rsidR="005B01DA" w:rsidRPr="004D302C" w:rsidRDefault="00B17D23" w:rsidP="00DC0C9A">
      <w:pPr>
        <w:pStyle w:val="a3"/>
        <w:widowControl w:val="0"/>
        <w:numPr>
          <w:ilvl w:val="1"/>
          <w:numId w:val="7"/>
        </w:numPr>
        <w:spacing w:after="0" w:line="240" w:lineRule="auto"/>
        <w:ind w:left="0" w:firstLine="709"/>
        <w:contextualSpacing w:val="0"/>
        <w:jc w:val="both"/>
        <w:rPr>
          <w:rFonts w:ascii="Times New Roman" w:hAnsi="Times New Roman" w:cs="Times New Roman"/>
          <w:sz w:val="28"/>
          <w:szCs w:val="28"/>
        </w:rPr>
      </w:pPr>
      <w:r w:rsidRPr="004D302C">
        <w:rPr>
          <w:rFonts w:ascii="Times New Roman" w:hAnsi="Times New Roman" w:cs="Times New Roman"/>
          <w:sz w:val="28"/>
          <w:szCs w:val="28"/>
        </w:rPr>
        <w:lastRenderedPageBreak/>
        <w:t xml:space="preserve"> </w:t>
      </w:r>
      <w:r w:rsidR="005B01DA" w:rsidRPr="004D302C">
        <w:rPr>
          <w:rFonts w:ascii="Times New Roman" w:hAnsi="Times New Roman" w:cs="Times New Roman"/>
          <w:sz w:val="28"/>
          <w:szCs w:val="28"/>
        </w:rPr>
        <w:t xml:space="preserve">Предварительное определение потребной селитебной территории </w:t>
      </w:r>
      <w:r w:rsidR="005B01DA" w:rsidRPr="004D302C">
        <w:rPr>
          <w:rFonts w:ascii="Times New Roman" w:hAnsi="Times New Roman" w:cs="Times New Roman"/>
          <w:b/>
          <w:sz w:val="28"/>
          <w:szCs w:val="28"/>
        </w:rPr>
        <w:t>малоэтажной</w:t>
      </w:r>
      <w:r w:rsidR="005B01DA" w:rsidRPr="004D302C">
        <w:rPr>
          <w:rFonts w:ascii="Times New Roman" w:hAnsi="Times New Roman" w:cs="Times New Roman"/>
          <w:sz w:val="28"/>
          <w:szCs w:val="28"/>
        </w:rPr>
        <w:t xml:space="preserve"> жилой зоны допускается принимать при застройке:</w:t>
      </w:r>
    </w:p>
    <w:p w:rsidR="005B01DA" w:rsidRPr="004D302C" w:rsidRDefault="005B01DA"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домами усадебного типа с участками при доме (квартире) - по таблице 3;</w:t>
      </w:r>
    </w:p>
    <w:p w:rsidR="005B01DA" w:rsidRPr="004D302C" w:rsidRDefault="005B01DA" w:rsidP="00DC0C9A">
      <w:pPr>
        <w:numPr>
          <w:ilvl w:val="0"/>
          <w:numId w:val="1"/>
        </w:numPr>
        <w:spacing w:after="60" w:line="240" w:lineRule="auto"/>
        <w:jc w:val="both"/>
        <w:rPr>
          <w:rFonts w:ascii="Times New Roman" w:hAnsi="Times New Roman" w:cs="Times New Roman"/>
          <w:sz w:val="28"/>
          <w:szCs w:val="28"/>
        </w:rPr>
      </w:pPr>
      <w:r w:rsidRPr="004D302C">
        <w:rPr>
          <w:rFonts w:ascii="Times New Roman" w:hAnsi="Times New Roman" w:cs="Times New Roman"/>
          <w:sz w:val="28"/>
          <w:szCs w:val="28"/>
        </w:rPr>
        <w:t>секционными и блокированными домами без участков при квартире - по таблице 4.</w:t>
      </w:r>
    </w:p>
    <w:p w:rsidR="005B01DA" w:rsidRPr="004D302C" w:rsidRDefault="005B01DA" w:rsidP="00DC0C9A">
      <w:pPr>
        <w:widowControl w:val="0"/>
        <w:spacing w:after="120" w:line="240" w:lineRule="auto"/>
        <w:ind w:left="7791"/>
        <w:jc w:val="right"/>
        <w:rPr>
          <w:rFonts w:ascii="Times New Roman" w:hAnsi="Times New Roman" w:cs="Times New Roman"/>
          <w:sz w:val="28"/>
          <w:szCs w:val="28"/>
        </w:rPr>
      </w:pPr>
      <w:r w:rsidRPr="004D302C">
        <w:rPr>
          <w:rFonts w:ascii="Times New Roman" w:hAnsi="Times New Roman" w:cs="Times New Roman"/>
          <w:sz w:val="28"/>
          <w:szCs w:val="28"/>
        </w:rPr>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0"/>
        <w:gridCol w:w="4944"/>
      </w:tblGrid>
      <w:tr w:rsidR="005B01DA" w:rsidRPr="004D302C" w:rsidTr="0066677E">
        <w:trPr>
          <w:trHeight w:val="284"/>
          <w:jc w:val="center"/>
        </w:trPr>
        <w:tc>
          <w:tcPr>
            <w:tcW w:w="4928" w:type="dxa"/>
            <w:vAlign w:val="center"/>
          </w:tcPr>
          <w:p w:rsidR="005B01DA" w:rsidRPr="004D302C" w:rsidRDefault="005B01DA" w:rsidP="00DC0C9A">
            <w:pPr>
              <w:widowControl w:val="0"/>
              <w:spacing w:before="40" w:after="40" w:line="240" w:lineRule="auto"/>
              <w:jc w:val="center"/>
              <w:rPr>
                <w:rFonts w:ascii="Times New Roman" w:hAnsi="Times New Roman" w:cs="Times New Roman"/>
                <w:sz w:val="24"/>
                <w:szCs w:val="24"/>
                <w:vertAlign w:val="superscript"/>
              </w:rPr>
            </w:pPr>
            <w:r w:rsidRPr="004D302C">
              <w:rPr>
                <w:rFonts w:ascii="Times New Roman" w:hAnsi="Times New Roman" w:cs="Times New Roman"/>
                <w:sz w:val="24"/>
                <w:szCs w:val="24"/>
              </w:rPr>
              <w:t>Площадь участка при доме, м</w:t>
            </w:r>
            <w:proofErr w:type="gramStart"/>
            <w:r w:rsidRPr="004D302C">
              <w:rPr>
                <w:rFonts w:ascii="Times New Roman" w:hAnsi="Times New Roman" w:cs="Times New Roman"/>
                <w:sz w:val="24"/>
                <w:szCs w:val="24"/>
                <w:vertAlign w:val="superscript"/>
              </w:rPr>
              <w:t>2</w:t>
            </w:r>
            <w:proofErr w:type="gramEnd"/>
          </w:p>
        </w:tc>
        <w:tc>
          <w:tcPr>
            <w:tcW w:w="4961" w:type="dxa"/>
            <w:vAlign w:val="center"/>
          </w:tcPr>
          <w:p w:rsidR="005B01DA" w:rsidRPr="004D302C" w:rsidRDefault="005B01DA" w:rsidP="00DC0C9A">
            <w:pPr>
              <w:widowControl w:val="0"/>
              <w:spacing w:before="40" w:after="4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Площадь селитебной территории, </w:t>
            </w:r>
            <w:proofErr w:type="gramStart"/>
            <w:r w:rsidRPr="004D302C">
              <w:rPr>
                <w:rFonts w:ascii="Times New Roman" w:hAnsi="Times New Roman" w:cs="Times New Roman"/>
                <w:sz w:val="24"/>
                <w:szCs w:val="24"/>
              </w:rPr>
              <w:t>га</w:t>
            </w:r>
            <w:proofErr w:type="gramEnd"/>
          </w:p>
        </w:tc>
      </w:tr>
      <w:tr w:rsidR="005B01DA" w:rsidRPr="004D302C" w:rsidTr="0066677E">
        <w:trPr>
          <w:trHeight w:val="284"/>
          <w:jc w:val="center"/>
        </w:trPr>
        <w:tc>
          <w:tcPr>
            <w:tcW w:w="4928" w:type="dxa"/>
            <w:vAlign w:val="center"/>
          </w:tcPr>
          <w:p w:rsidR="005B01DA" w:rsidRPr="004D302C" w:rsidRDefault="005B01DA" w:rsidP="00DC0C9A">
            <w:pPr>
              <w:widowControl w:val="0"/>
              <w:spacing w:before="40" w:after="40" w:line="240" w:lineRule="auto"/>
              <w:jc w:val="center"/>
              <w:rPr>
                <w:rFonts w:ascii="Times New Roman" w:hAnsi="Times New Roman" w:cs="Times New Roman"/>
                <w:sz w:val="24"/>
                <w:szCs w:val="24"/>
              </w:rPr>
            </w:pPr>
            <w:r w:rsidRPr="004D302C">
              <w:rPr>
                <w:rFonts w:ascii="Times New Roman" w:hAnsi="Times New Roman" w:cs="Times New Roman"/>
                <w:sz w:val="24"/>
                <w:szCs w:val="24"/>
              </w:rPr>
              <w:t>2000</w:t>
            </w:r>
          </w:p>
        </w:tc>
        <w:tc>
          <w:tcPr>
            <w:tcW w:w="4961" w:type="dxa"/>
            <w:vAlign w:val="center"/>
          </w:tcPr>
          <w:p w:rsidR="005B01DA" w:rsidRPr="004D302C" w:rsidRDefault="00B17D23" w:rsidP="00DC0C9A">
            <w:pPr>
              <w:widowControl w:val="0"/>
              <w:spacing w:before="40" w:after="40" w:line="240" w:lineRule="auto"/>
              <w:jc w:val="center"/>
              <w:rPr>
                <w:rFonts w:ascii="Times New Roman" w:hAnsi="Times New Roman" w:cs="Times New Roman"/>
                <w:sz w:val="24"/>
                <w:szCs w:val="24"/>
              </w:rPr>
            </w:pPr>
            <w:r w:rsidRPr="004D302C">
              <w:rPr>
                <w:rFonts w:ascii="Times New Roman" w:hAnsi="Times New Roman" w:cs="Times New Roman"/>
                <w:sz w:val="24"/>
                <w:szCs w:val="24"/>
              </w:rPr>
              <w:t>0,25</w:t>
            </w:r>
          </w:p>
        </w:tc>
      </w:tr>
      <w:tr w:rsidR="005B01DA" w:rsidRPr="004D302C" w:rsidTr="0066677E">
        <w:trPr>
          <w:trHeight w:val="284"/>
          <w:jc w:val="center"/>
        </w:trPr>
        <w:tc>
          <w:tcPr>
            <w:tcW w:w="4928" w:type="dxa"/>
            <w:vAlign w:val="center"/>
          </w:tcPr>
          <w:p w:rsidR="005B01DA" w:rsidRPr="004D302C" w:rsidRDefault="005B01DA" w:rsidP="00DC0C9A">
            <w:pPr>
              <w:widowControl w:val="0"/>
              <w:spacing w:before="40" w:after="40" w:line="240" w:lineRule="auto"/>
              <w:jc w:val="center"/>
              <w:rPr>
                <w:rFonts w:ascii="Times New Roman" w:hAnsi="Times New Roman" w:cs="Times New Roman"/>
                <w:sz w:val="24"/>
                <w:szCs w:val="24"/>
              </w:rPr>
            </w:pPr>
            <w:r w:rsidRPr="004D302C">
              <w:rPr>
                <w:rFonts w:ascii="Times New Roman" w:hAnsi="Times New Roman" w:cs="Times New Roman"/>
                <w:sz w:val="24"/>
                <w:szCs w:val="24"/>
              </w:rPr>
              <w:t>1500</w:t>
            </w:r>
          </w:p>
        </w:tc>
        <w:tc>
          <w:tcPr>
            <w:tcW w:w="4961" w:type="dxa"/>
            <w:vAlign w:val="center"/>
          </w:tcPr>
          <w:p w:rsidR="005B01DA" w:rsidRPr="004D302C" w:rsidRDefault="005B01DA" w:rsidP="00DC0C9A">
            <w:pPr>
              <w:widowControl w:val="0"/>
              <w:spacing w:before="40" w:after="40" w:line="240" w:lineRule="auto"/>
              <w:jc w:val="center"/>
              <w:rPr>
                <w:rFonts w:ascii="Times New Roman" w:hAnsi="Times New Roman" w:cs="Times New Roman"/>
                <w:sz w:val="24"/>
                <w:szCs w:val="24"/>
              </w:rPr>
            </w:pPr>
            <w:r w:rsidRPr="004D302C">
              <w:rPr>
                <w:rFonts w:ascii="Times New Roman" w:hAnsi="Times New Roman" w:cs="Times New Roman"/>
                <w:sz w:val="24"/>
                <w:szCs w:val="24"/>
              </w:rPr>
              <w:t>0,21</w:t>
            </w:r>
          </w:p>
        </w:tc>
      </w:tr>
      <w:tr w:rsidR="005B01DA" w:rsidRPr="004D302C" w:rsidTr="0066677E">
        <w:trPr>
          <w:trHeight w:val="284"/>
          <w:jc w:val="center"/>
        </w:trPr>
        <w:tc>
          <w:tcPr>
            <w:tcW w:w="4928" w:type="dxa"/>
            <w:vAlign w:val="center"/>
          </w:tcPr>
          <w:p w:rsidR="005B01DA" w:rsidRPr="004D302C" w:rsidRDefault="005B01DA" w:rsidP="00DC0C9A">
            <w:pPr>
              <w:widowControl w:val="0"/>
              <w:spacing w:before="40" w:after="40" w:line="240" w:lineRule="auto"/>
              <w:jc w:val="center"/>
              <w:rPr>
                <w:rFonts w:ascii="Times New Roman" w:hAnsi="Times New Roman" w:cs="Times New Roman"/>
                <w:sz w:val="24"/>
                <w:szCs w:val="24"/>
              </w:rPr>
            </w:pPr>
            <w:r w:rsidRPr="004D302C">
              <w:rPr>
                <w:rFonts w:ascii="Times New Roman" w:hAnsi="Times New Roman" w:cs="Times New Roman"/>
                <w:sz w:val="24"/>
                <w:szCs w:val="24"/>
              </w:rPr>
              <w:t>1200</w:t>
            </w:r>
          </w:p>
        </w:tc>
        <w:tc>
          <w:tcPr>
            <w:tcW w:w="4961" w:type="dxa"/>
            <w:vAlign w:val="center"/>
          </w:tcPr>
          <w:p w:rsidR="005B01DA" w:rsidRPr="004D302C" w:rsidRDefault="005B01DA" w:rsidP="00DC0C9A">
            <w:pPr>
              <w:widowControl w:val="0"/>
              <w:spacing w:before="40" w:after="40" w:line="240" w:lineRule="auto"/>
              <w:jc w:val="center"/>
              <w:rPr>
                <w:rFonts w:ascii="Times New Roman" w:hAnsi="Times New Roman" w:cs="Times New Roman"/>
                <w:sz w:val="24"/>
                <w:szCs w:val="24"/>
              </w:rPr>
            </w:pPr>
            <w:r w:rsidRPr="004D302C">
              <w:rPr>
                <w:rFonts w:ascii="Times New Roman" w:hAnsi="Times New Roman" w:cs="Times New Roman"/>
                <w:sz w:val="24"/>
                <w:szCs w:val="24"/>
              </w:rPr>
              <w:t>0,17</w:t>
            </w:r>
          </w:p>
        </w:tc>
      </w:tr>
      <w:tr w:rsidR="005B01DA" w:rsidRPr="004D302C" w:rsidTr="0066677E">
        <w:trPr>
          <w:trHeight w:val="284"/>
          <w:jc w:val="center"/>
        </w:trPr>
        <w:tc>
          <w:tcPr>
            <w:tcW w:w="4928" w:type="dxa"/>
            <w:vAlign w:val="center"/>
          </w:tcPr>
          <w:p w:rsidR="005B01DA" w:rsidRPr="004D302C" w:rsidRDefault="005B01DA" w:rsidP="00DC0C9A">
            <w:pPr>
              <w:widowControl w:val="0"/>
              <w:spacing w:before="40" w:after="40" w:line="240" w:lineRule="auto"/>
              <w:jc w:val="center"/>
              <w:rPr>
                <w:rFonts w:ascii="Times New Roman" w:hAnsi="Times New Roman" w:cs="Times New Roman"/>
                <w:sz w:val="24"/>
                <w:szCs w:val="24"/>
              </w:rPr>
            </w:pPr>
            <w:r w:rsidRPr="004D302C">
              <w:rPr>
                <w:rFonts w:ascii="Times New Roman" w:hAnsi="Times New Roman" w:cs="Times New Roman"/>
                <w:sz w:val="24"/>
                <w:szCs w:val="24"/>
              </w:rPr>
              <w:t>1000</w:t>
            </w:r>
          </w:p>
        </w:tc>
        <w:tc>
          <w:tcPr>
            <w:tcW w:w="4961" w:type="dxa"/>
            <w:vAlign w:val="center"/>
          </w:tcPr>
          <w:p w:rsidR="005B01DA" w:rsidRPr="004D302C" w:rsidRDefault="005B01DA" w:rsidP="00DC0C9A">
            <w:pPr>
              <w:widowControl w:val="0"/>
              <w:spacing w:before="40" w:after="40" w:line="240" w:lineRule="auto"/>
              <w:jc w:val="center"/>
              <w:rPr>
                <w:rFonts w:ascii="Times New Roman" w:hAnsi="Times New Roman" w:cs="Times New Roman"/>
                <w:sz w:val="24"/>
                <w:szCs w:val="24"/>
              </w:rPr>
            </w:pPr>
            <w:r w:rsidRPr="004D302C">
              <w:rPr>
                <w:rFonts w:ascii="Times New Roman" w:hAnsi="Times New Roman" w:cs="Times New Roman"/>
                <w:sz w:val="24"/>
                <w:szCs w:val="24"/>
              </w:rPr>
              <w:t>0,15</w:t>
            </w:r>
          </w:p>
        </w:tc>
      </w:tr>
      <w:tr w:rsidR="005B01DA" w:rsidRPr="004D302C" w:rsidTr="0066677E">
        <w:trPr>
          <w:trHeight w:val="284"/>
          <w:jc w:val="center"/>
        </w:trPr>
        <w:tc>
          <w:tcPr>
            <w:tcW w:w="4928" w:type="dxa"/>
            <w:vAlign w:val="center"/>
          </w:tcPr>
          <w:p w:rsidR="005B01DA" w:rsidRPr="004D302C" w:rsidRDefault="005B01DA" w:rsidP="00DC0C9A">
            <w:pPr>
              <w:widowControl w:val="0"/>
              <w:spacing w:before="40" w:after="40" w:line="240" w:lineRule="auto"/>
              <w:jc w:val="center"/>
              <w:rPr>
                <w:rFonts w:ascii="Times New Roman" w:hAnsi="Times New Roman" w:cs="Times New Roman"/>
                <w:sz w:val="24"/>
                <w:szCs w:val="24"/>
              </w:rPr>
            </w:pPr>
            <w:r w:rsidRPr="004D302C">
              <w:rPr>
                <w:rFonts w:ascii="Times New Roman" w:hAnsi="Times New Roman" w:cs="Times New Roman"/>
                <w:sz w:val="24"/>
                <w:szCs w:val="24"/>
              </w:rPr>
              <w:t>800</w:t>
            </w:r>
          </w:p>
        </w:tc>
        <w:tc>
          <w:tcPr>
            <w:tcW w:w="4961" w:type="dxa"/>
            <w:vAlign w:val="center"/>
          </w:tcPr>
          <w:p w:rsidR="005B01DA" w:rsidRPr="004D302C" w:rsidRDefault="005B01DA" w:rsidP="00DC0C9A">
            <w:pPr>
              <w:widowControl w:val="0"/>
              <w:spacing w:before="40" w:after="40" w:line="240" w:lineRule="auto"/>
              <w:jc w:val="center"/>
              <w:rPr>
                <w:rFonts w:ascii="Times New Roman" w:hAnsi="Times New Roman" w:cs="Times New Roman"/>
                <w:sz w:val="24"/>
                <w:szCs w:val="24"/>
              </w:rPr>
            </w:pPr>
            <w:r w:rsidRPr="004D302C">
              <w:rPr>
                <w:rFonts w:ascii="Times New Roman" w:hAnsi="Times New Roman" w:cs="Times New Roman"/>
                <w:sz w:val="24"/>
                <w:szCs w:val="24"/>
              </w:rPr>
              <w:t>0,13</w:t>
            </w:r>
          </w:p>
        </w:tc>
      </w:tr>
      <w:tr w:rsidR="005B01DA" w:rsidRPr="004D302C" w:rsidTr="0066677E">
        <w:trPr>
          <w:trHeight w:val="284"/>
          <w:jc w:val="center"/>
        </w:trPr>
        <w:tc>
          <w:tcPr>
            <w:tcW w:w="4928" w:type="dxa"/>
            <w:vAlign w:val="center"/>
          </w:tcPr>
          <w:p w:rsidR="005B01DA" w:rsidRPr="004D302C" w:rsidRDefault="005B01DA" w:rsidP="00DC0C9A">
            <w:pPr>
              <w:widowControl w:val="0"/>
              <w:spacing w:before="40" w:after="40" w:line="240" w:lineRule="auto"/>
              <w:jc w:val="center"/>
              <w:rPr>
                <w:rFonts w:ascii="Times New Roman" w:hAnsi="Times New Roman" w:cs="Times New Roman"/>
                <w:sz w:val="24"/>
                <w:szCs w:val="24"/>
              </w:rPr>
            </w:pPr>
            <w:r w:rsidRPr="004D302C">
              <w:rPr>
                <w:rFonts w:ascii="Times New Roman" w:hAnsi="Times New Roman" w:cs="Times New Roman"/>
                <w:sz w:val="24"/>
                <w:szCs w:val="24"/>
              </w:rPr>
              <w:t>600</w:t>
            </w:r>
          </w:p>
        </w:tc>
        <w:tc>
          <w:tcPr>
            <w:tcW w:w="4961" w:type="dxa"/>
            <w:vAlign w:val="center"/>
          </w:tcPr>
          <w:p w:rsidR="005B01DA" w:rsidRPr="004D302C" w:rsidRDefault="005B01DA" w:rsidP="00DC0C9A">
            <w:pPr>
              <w:widowControl w:val="0"/>
              <w:spacing w:before="40" w:after="40" w:line="240" w:lineRule="auto"/>
              <w:jc w:val="center"/>
              <w:rPr>
                <w:rFonts w:ascii="Times New Roman" w:hAnsi="Times New Roman" w:cs="Times New Roman"/>
                <w:sz w:val="24"/>
                <w:szCs w:val="24"/>
              </w:rPr>
            </w:pPr>
            <w:r w:rsidRPr="004D302C">
              <w:rPr>
                <w:rFonts w:ascii="Times New Roman" w:hAnsi="Times New Roman" w:cs="Times New Roman"/>
                <w:sz w:val="24"/>
                <w:szCs w:val="24"/>
              </w:rPr>
              <w:t>0,11</w:t>
            </w:r>
          </w:p>
        </w:tc>
      </w:tr>
      <w:tr w:rsidR="005B01DA" w:rsidRPr="004D302C" w:rsidTr="0066677E">
        <w:trPr>
          <w:trHeight w:val="284"/>
          <w:jc w:val="center"/>
        </w:trPr>
        <w:tc>
          <w:tcPr>
            <w:tcW w:w="4928" w:type="dxa"/>
            <w:vAlign w:val="center"/>
          </w:tcPr>
          <w:p w:rsidR="005B01DA" w:rsidRPr="004D302C" w:rsidRDefault="005B01DA" w:rsidP="00DC0C9A">
            <w:pPr>
              <w:widowControl w:val="0"/>
              <w:spacing w:before="40" w:after="40" w:line="240" w:lineRule="auto"/>
              <w:jc w:val="center"/>
              <w:rPr>
                <w:rFonts w:ascii="Times New Roman" w:hAnsi="Times New Roman" w:cs="Times New Roman"/>
                <w:sz w:val="24"/>
                <w:szCs w:val="24"/>
              </w:rPr>
            </w:pPr>
            <w:r w:rsidRPr="004D302C">
              <w:rPr>
                <w:rFonts w:ascii="Times New Roman" w:hAnsi="Times New Roman" w:cs="Times New Roman"/>
                <w:sz w:val="24"/>
                <w:szCs w:val="24"/>
              </w:rPr>
              <w:t>400</w:t>
            </w:r>
          </w:p>
        </w:tc>
        <w:tc>
          <w:tcPr>
            <w:tcW w:w="4961" w:type="dxa"/>
            <w:vAlign w:val="center"/>
          </w:tcPr>
          <w:p w:rsidR="005B01DA" w:rsidRPr="004D302C" w:rsidRDefault="005B01DA" w:rsidP="00DC0C9A">
            <w:pPr>
              <w:widowControl w:val="0"/>
              <w:spacing w:before="40" w:after="40" w:line="240" w:lineRule="auto"/>
              <w:jc w:val="center"/>
              <w:rPr>
                <w:rFonts w:ascii="Times New Roman" w:hAnsi="Times New Roman" w:cs="Times New Roman"/>
                <w:sz w:val="24"/>
                <w:szCs w:val="24"/>
              </w:rPr>
            </w:pPr>
            <w:r w:rsidRPr="004D302C">
              <w:rPr>
                <w:rFonts w:ascii="Times New Roman" w:hAnsi="Times New Roman" w:cs="Times New Roman"/>
                <w:sz w:val="24"/>
                <w:szCs w:val="24"/>
              </w:rPr>
              <w:t>0,08</w:t>
            </w:r>
          </w:p>
        </w:tc>
      </w:tr>
    </w:tbl>
    <w:p w:rsidR="005B01DA" w:rsidRPr="004D302C" w:rsidRDefault="005B01DA" w:rsidP="00DC0C9A">
      <w:pPr>
        <w:widowControl w:val="0"/>
        <w:spacing w:after="0" w:line="240" w:lineRule="auto"/>
        <w:jc w:val="center"/>
        <w:rPr>
          <w:rFonts w:ascii="Times New Roman" w:hAnsi="Times New Roman" w:cs="Times New Roman"/>
          <w:sz w:val="28"/>
          <w:szCs w:val="28"/>
          <w:highlight w:val="yellow"/>
        </w:rPr>
      </w:pPr>
    </w:p>
    <w:p w:rsidR="005B01DA" w:rsidRPr="004D302C" w:rsidRDefault="005B01DA" w:rsidP="00DC0C9A">
      <w:pPr>
        <w:widowControl w:val="0"/>
        <w:spacing w:after="120" w:line="240" w:lineRule="auto"/>
        <w:ind w:left="7082" w:firstLine="709"/>
        <w:jc w:val="right"/>
        <w:rPr>
          <w:rFonts w:ascii="Times New Roman" w:hAnsi="Times New Roman" w:cs="Times New Roman"/>
          <w:sz w:val="28"/>
          <w:szCs w:val="28"/>
        </w:rPr>
      </w:pPr>
      <w:r w:rsidRPr="004D302C">
        <w:rPr>
          <w:rFonts w:ascii="Times New Roman" w:hAnsi="Times New Roman" w:cs="Times New Roman"/>
          <w:sz w:val="28"/>
          <w:szCs w:val="28"/>
        </w:rPr>
        <w:t>Таблица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9"/>
        <w:gridCol w:w="4945"/>
      </w:tblGrid>
      <w:tr w:rsidR="005B01DA" w:rsidRPr="004D302C" w:rsidTr="0066677E">
        <w:trPr>
          <w:trHeight w:val="284"/>
          <w:jc w:val="center"/>
        </w:trPr>
        <w:tc>
          <w:tcPr>
            <w:tcW w:w="4928" w:type="dxa"/>
            <w:vAlign w:val="center"/>
          </w:tcPr>
          <w:p w:rsidR="005B01DA" w:rsidRPr="004D302C" w:rsidRDefault="005B01DA" w:rsidP="00DC0C9A">
            <w:pPr>
              <w:widowControl w:val="0"/>
              <w:spacing w:before="40" w:after="40" w:line="240" w:lineRule="auto"/>
              <w:jc w:val="center"/>
              <w:rPr>
                <w:rFonts w:ascii="Times New Roman" w:hAnsi="Times New Roman" w:cs="Times New Roman"/>
                <w:sz w:val="24"/>
                <w:szCs w:val="24"/>
              </w:rPr>
            </w:pPr>
            <w:r w:rsidRPr="004D302C">
              <w:rPr>
                <w:rFonts w:ascii="Times New Roman" w:hAnsi="Times New Roman" w:cs="Times New Roman"/>
                <w:sz w:val="24"/>
                <w:szCs w:val="24"/>
              </w:rPr>
              <w:t>Число этажей</w:t>
            </w:r>
          </w:p>
        </w:tc>
        <w:tc>
          <w:tcPr>
            <w:tcW w:w="4961" w:type="dxa"/>
            <w:vAlign w:val="center"/>
          </w:tcPr>
          <w:p w:rsidR="005B01DA" w:rsidRPr="004D302C" w:rsidRDefault="005B01DA" w:rsidP="00DC0C9A">
            <w:pPr>
              <w:widowControl w:val="0"/>
              <w:spacing w:before="40" w:after="4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Площадь селитебной территории, </w:t>
            </w:r>
            <w:proofErr w:type="gramStart"/>
            <w:r w:rsidRPr="004D302C">
              <w:rPr>
                <w:rFonts w:ascii="Times New Roman" w:hAnsi="Times New Roman" w:cs="Times New Roman"/>
                <w:sz w:val="24"/>
                <w:szCs w:val="24"/>
              </w:rPr>
              <w:t>га</w:t>
            </w:r>
            <w:proofErr w:type="gramEnd"/>
          </w:p>
        </w:tc>
      </w:tr>
      <w:tr w:rsidR="005B01DA" w:rsidRPr="004D302C" w:rsidTr="0066677E">
        <w:trPr>
          <w:trHeight w:val="284"/>
          <w:jc w:val="center"/>
        </w:trPr>
        <w:tc>
          <w:tcPr>
            <w:tcW w:w="4928" w:type="dxa"/>
            <w:vAlign w:val="center"/>
          </w:tcPr>
          <w:p w:rsidR="005B01DA" w:rsidRPr="004D302C" w:rsidRDefault="005B01DA" w:rsidP="00DC0C9A">
            <w:pPr>
              <w:widowControl w:val="0"/>
              <w:spacing w:before="40" w:after="40" w:line="240" w:lineRule="auto"/>
              <w:jc w:val="center"/>
              <w:rPr>
                <w:rFonts w:ascii="Times New Roman" w:hAnsi="Times New Roman" w:cs="Times New Roman"/>
                <w:sz w:val="24"/>
                <w:szCs w:val="24"/>
              </w:rPr>
            </w:pPr>
            <w:r w:rsidRPr="004D302C">
              <w:rPr>
                <w:rFonts w:ascii="Times New Roman" w:hAnsi="Times New Roman" w:cs="Times New Roman"/>
                <w:sz w:val="24"/>
                <w:szCs w:val="24"/>
              </w:rPr>
              <w:t>2</w:t>
            </w:r>
          </w:p>
        </w:tc>
        <w:tc>
          <w:tcPr>
            <w:tcW w:w="4961" w:type="dxa"/>
            <w:vAlign w:val="center"/>
          </w:tcPr>
          <w:p w:rsidR="005B01DA" w:rsidRPr="004D302C" w:rsidRDefault="005B01DA" w:rsidP="00DC0C9A">
            <w:pPr>
              <w:widowControl w:val="0"/>
              <w:spacing w:before="40" w:after="40" w:line="240" w:lineRule="auto"/>
              <w:jc w:val="center"/>
              <w:rPr>
                <w:rFonts w:ascii="Times New Roman" w:hAnsi="Times New Roman" w:cs="Times New Roman"/>
                <w:sz w:val="24"/>
                <w:szCs w:val="24"/>
              </w:rPr>
            </w:pPr>
            <w:r w:rsidRPr="004D302C">
              <w:rPr>
                <w:rFonts w:ascii="Times New Roman" w:hAnsi="Times New Roman" w:cs="Times New Roman"/>
                <w:sz w:val="24"/>
                <w:szCs w:val="24"/>
              </w:rPr>
              <w:t>0,04</w:t>
            </w:r>
          </w:p>
        </w:tc>
      </w:tr>
      <w:tr w:rsidR="005B01DA" w:rsidRPr="004D302C" w:rsidTr="0066677E">
        <w:trPr>
          <w:trHeight w:val="284"/>
          <w:jc w:val="center"/>
        </w:trPr>
        <w:tc>
          <w:tcPr>
            <w:tcW w:w="4928" w:type="dxa"/>
            <w:vAlign w:val="center"/>
          </w:tcPr>
          <w:p w:rsidR="005B01DA" w:rsidRPr="004D302C" w:rsidRDefault="005B01DA" w:rsidP="00DC0C9A">
            <w:pPr>
              <w:widowControl w:val="0"/>
              <w:spacing w:before="40" w:after="40" w:line="240" w:lineRule="auto"/>
              <w:jc w:val="center"/>
              <w:rPr>
                <w:rFonts w:ascii="Times New Roman" w:hAnsi="Times New Roman" w:cs="Times New Roman"/>
                <w:sz w:val="24"/>
                <w:szCs w:val="24"/>
              </w:rPr>
            </w:pPr>
            <w:r w:rsidRPr="004D302C">
              <w:rPr>
                <w:rFonts w:ascii="Times New Roman" w:hAnsi="Times New Roman" w:cs="Times New Roman"/>
                <w:sz w:val="24"/>
                <w:szCs w:val="24"/>
              </w:rPr>
              <w:t>3</w:t>
            </w:r>
          </w:p>
        </w:tc>
        <w:tc>
          <w:tcPr>
            <w:tcW w:w="4961" w:type="dxa"/>
            <w:vAlign w:val="center"/>
          </w:tcPr>
          <w:p w:rsidR="005B01DA" w:rsidRPr="004D302C" w:rsidRDefault="005B01DA" w:rsidP="00DC0C9A">
            <w:pPr>
              <w:widowControl w:val="0"/>
              <w:spacing w:before="40" w:after="40" w:line="240" w:lineRule="auto"/>
              <w:jc w:val="center"/>
              <w:rPr>
                <w:rFonts w:ascii="Times New Roman" w:hAnsi="Times New Roman" w:cs="Times New Roman"/>
                <w:sz w:val="24"/>
                <w:szCs w:val="24"/>
              </w:rPr>
            </w:pPr>
            <w:r w:rsidRPr="004D302C">
              <w:rPr>
                <w:rFonts w:ascii="Times New Roman" w:hAnsi="Times New Roman" w:cs="Times New Roman"/>
                <w:sz w:val="24"/>
                <w:szCs w:val="24"/>
              </w:rPr>
              <w:t>0,03</w:t>
            </w:r>
          </w:p>
        </w:tc>
      </w:tr>
      <w:tr w:rsidR="005B01DA" w:rsidRPr="004D302C" w:rsidTr="0066677E">
        <w:trPr>
          <w:trHeight w:val="284"/>
          <w:jc w:val="center"/>
        </w:trPr>
        <w:tc>
          <w:tcPr>
            <w:tcW w:w="4928" w:type="dxa"/>
            <w:vAlign w:val="center"/>
          </w:tcPr>
          <w:p w:rsidR="005B01DA" w:rsidRPr="004D302C" w:rsidRDefault="005B01DA" w:rsidP="00DC0C9A">
            <w:pPr>
              <w:widowControl w:val="0"/>
              <w:spacing w:before="40" w:after="40" w:line="240" w:lineRule="auto"/>
              <w:jc w:val="center"/>
              <w:rPr>
                <w:rFonts w:ascii="Times New Roman" w:hAnsi="Times New Roman" w:cs="Times New Roman"/>
                <w:sz w:val="24"/>
                <w:szCs w:val="24"/>
              </w:rPr>
            </w:pPr>
            <w:r w:rsidRPr="004D302C">
              <w:rPr>
                <w:rFonts w:ascii="Times New Roman" w:hAnsi="Times New Roman" w:cs="Times New Roman"/>
                <w:sz w:val="24"/>
                <w:szCs w:val="24"/>
              </w:rPr>
              <w:t>4</w:t>
            </w:r>
          </w:p>
        </w:tc>
        <w:tc>
          <w:tcPr>
            <w:tcW w:w="4961" w:type="dxa"/>
            <w:vAlign w:val="center"/>
          </w:tcPr>
          <w:p w:rsidR="005B01DA" w:rsidRPr="004D302C" w:rsidRDefault="005B01DA" w:rsidP="00DC0C9A">
            <w:pPr>
              <w:widowControl w:val="0"/>
              <w:spacing w:before="40" w:after="40" w:line="240" w:lineRule="auto"/>
              <w:jc w:val="center"/>
              <w:rPr>
                <w:rFonts w:ascii="Times New Roman" w:hAnsi="Times New Roman" w:cs="Times New Roman"/>
                <w:sz w:val="24"/>
                <w:szCs w:val="24"/>
              </w:rPr>
            </w:pPr>
            <w:r w:rsidRPr="004D302C">
              <w:rPr>
                <w:rFonts w:ascii="Times New Roman" w:hAnsi="Times New Roman" w:cs="Times New Roman"/>
                <w:sz w:val="24"/>
                <w:szCs w:val="24"/>
              </w:rPr>
              <w:t>0,02</w:t>
            </w:r>
          </w:p>
        </w:tc>
      </w:tr>
    </w:tbl>
    <w:p w:rsidR="005B01DA" w:rsidRPr="004D302C" w:rsidRDefault="005B01DA" w:rsidP="00DC0C9A">
      <w:pPr>
        <w:widowControl w:val="0"/>
        <w:spacing w:after="0" w:line="240" w:lineRule="auto"/>
        <w:ind w:firstLine="709"/>
        <w:jc w:val="both"/>
        <w:rPr>
          <w:rFonts w:ascii="Times New Roman" w:hAnsi="Times New Roman" w:cs="Times New Roman"/>
          <w:i/>
          <w:spacing w:val="40"/>
          <w:sz w:val="10"/>
          <w:szCs w:val="10"/>
          <w:highlight w:val="yellow"/>
        </w:rPr>
      </w:pPr>
    </w:p>
    <w:p w:rsidR="005B01DA" w:rsidRPr="004D302C" w:rsidRDefault="005B01DA" w:rsidP="00DC0C9A">
      <w:pPr>
        <w:widowControl w:val="0"/>
        <w:spacing w:after="0" w:line="240" w:lineRule="auto"/>
        <w:ind w:firstLine="709"/>
        <w:jc w:val="both"/>
        <w:rPr>
          <w:rFonts w:ascii="Times New Roman" w:hAnsi="Times New Roman" w:cs="Times New Roman"/>
          <w:i/>
          <w:spacing w:val="40"/>
        </w:rPr>
      </w:pPr>
      <w:r w:rsidRPr="004D302C">
        <w:rPr>
          <w:rFonts w:ascii="Times New Roman" w:hAnsi="Times New Roman" w:cs="Times New Roman"/>
          <w:i/>
          <w:spacing w:val="40"/>
        </w:rPr>
        <w:t xml:space="preserve">Примечания: </w:t>
      </w:r>
    </w:p>
    <w:p w:rsidR="005B01DA" w:rsidRPr="004D302C" w:rsidRDefault="005B01DA" w:rsidP="00DC0C9A">
      <w:pPr>
        <w:widowControl w:val="0"/>
        <w:spacing w:after="0" w:line="240" w:lineRule="auto"/>
        <w:ind w:firstLine="709"/>
        <w:jc w:val="both"/>
        <w:rPr>
          <w:rFonts w:ascii="Times New Roman" w:hAnsi="Times New Roman" w:cs="Times New Roman"/>
        </w:rPr>
      </w:pPr>
      <w:r w:rsidRPr="004D302C">
        <w:rPr>
          <w:rFonts w:ascii="Times New Roman" w:hAnsi="Times New Roman" w:cs="Times New Roman"/>
        </w:rPr>
        <w:t>1. При необходимости организации обособленных хозяйственных проездов площадь селитебной территории увеличивается на 10%.</w:t>
      </w:r>
    </w:p>
    <w:p w:rsidR="005B01DA" w:rsidRPr="004D302C" w:rsidRDefault="005B01DA" w:rsidP="00DC0C9A">
      <w:pPr>
        <w:widowControl w:val="0"/>
        <w:spacing w:after="240" w:line="240" w:lineRule="auto"/>
        <w:ind w:firstLine="709"/>
        <w:jc w:val="both"/>
        <w:rPr>
          <w:rFonts w:ascii="Times New Roman" w:hAnsi="Times New Roman" w:cs="Times New Roman"/>
        </w:rPr>
      </w:pPr>
      <w:r w:rsidRPr="004D302C">
        <w:rPr>
          <w:rFonts w:ascii="Times New Roman" w:hAnsi="Times New Roman" w:cs="Times New Roman"/>
        </w:rPr>
        <w:t>2. При подсчете площади селитебной территории исключаются не пригодные для застройки территории – овраги, крутые склоны, земельные участки учреждений и предприятий обслуживания межселенного значения.</w:t>
      </w:r>
    </w:p>
    <w:p w:rsidR="00415BF3" w:rsidRPr="004D302C" w:rsidRDefault="00B17D23" w:rsidP="00DC0C9A">
      <w:pPr>
        <w:pStyle w:val="afc"/>
      </w:pPr>
      <w:r w:rsidRPr="004D302C">
        <w:t xml:space="preserve">Статья </w:t>
      </w:r>
      <w:r w:rsidR="00E8589A" w:rsidRPr="004D302C">
        <w:t>5</w:t>
      </w:r>
      <w:r w:rsidRPr="004D302C">
        <w:t xml:space="preserve">. </w:t>
      </w:r>
      <w:r w:rsidR="00415BF3" w:rsidRPr="004D302C">
        <w:t>Жилые зоны</w:t>
      </w:r>
      <w:r w:rsidR="00415BF3" w:rsidRPr="004D302C">
        <w:tab/>
      </w:r>
    </w:p>
    <w:p w:rsidR="00415BF3" w:rsidRPr="00AC1EC3" w:rsidRDefault="00415BF3" w:rsidP="00DC0C9A">
      <w:pPr>
        <w:widowControl w:val="0"/>
        <w:spacing w:after="120" w:line="240" w:lineRule="auto"/>
        <w:ind w:firstLine="709"/>
        <w:jc w:val="both"/>
        <w:rPr>
          <w:rFonts w:ascii="Times New Roman" w:hAnsi="Times New Roman" w:cs="Times New Roman"/>
          <w:b/>
          <w:sz w:val="28"/>
          <w:szCs w:val="28"/>
        </w:rPr>
      </w:pPr>
      <w:r w:rsidRPr="00AC1EC3">
        <w:rPr>
          <w:rFonts w:ascii="Times New Roman" w:hAnsi="Times New Roman" w:cs="Times New Roman"/>
          <w:b/>
          <w:sz w:val="28"/>
          <w:szCs w:val="28"/>
        </w:rPr>
        <w:t>Общие требования</w:t>
      </w:r>
    </w:p>
    <w:p w:rsidR="00E47AC7" w:rsidRPr="004D302C" w:rsidRDefault="00E47AC7" w:rsidP="00415443">
      <w:pPr>
        <w:pStyle w:val="a3"/>
        <w:widowControl w:val="0"/>
        <w:numPr>
          <w:ilvl w:val="1"/>
          <w:numId w:val="12"/>
        </w:numPr>
        <w:spacing w:after="0" w:line="240" w:lineRule="auto"/>
        <w:ind w:hanging="11"/>
        <w:contextualSpacing w:val="0"/>
        <w:jc w:val="both"/>
        <w:rPr>
          <w:rFonts w:ascii="Times New Roman" w:hAnsi="Times New Roman" w:cs="Times New Roman"/>
          <w:sz w:val="28"/>
          <w:szCs w:val="28"/>
        </w:rPr>
      </w:pPr>
      <w:r w:rsidRPr="004D302C">
        <w:rPr>
          <w:rFonts w:ascii="Times New Roman" w:hAnsi="Times New Roman" w:cs="Times New Roman"/>
          <w:color w:val="000000"/>
          <w:sz w:val="28"/>
          <w:szCs w:val="28"/>
        </w:rPr>
        <w:t>В состав жилых зон включаются:</w:t>
      </w:r>
    </w:p>
    <w:p w:rsidR="00E47AC7" w:rsidRPr="004D302C" w:rsidRDefault="00E47AC7"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 xml:space="preserve">зоны застройки индивидуальными жилыми домами (в том числе одноэтажными, мансардными, двухэтажными и трехэтажными); </w:t>
      </w:r>
    </w:p>
    <w:p w:rsidR="00E47AC7" w:rsidRPr="004D302C" w:rsidRDefault="00E47AC7" w:rsidP="00DC0C9A">
      <w:pPr>
        <w:numPr>
          <w:ilvl w:val="0"/>
          <w:numId w:val="1"/>
        </w:numPr>
        <w:spacing w:after="0" w:line="240" w:lineRule="auto"/>
        <w:jc w:val="both"/>
        <w:rPr>
          <w:rFonts w:ascii="Times New Roman" w:hAnsi="Times New Roman" w:cs="Times New Roman"/>
          <w:sz w:val="28"/>
          <w:szCs w:val="28"/>
        </w:rPr>
      </w:pPr>
      <w:proofErr w:type="gramStart"/>
      <w:r w:rsidRPr="004D302C">
        <w:rPr>
          <w:rFonts w:ascii="Times New Roman" w:hAnsi="Times New Roman" w:cs="Times New Roman"/>
          <w:sz w:val="28"/>
          <w:szCs w:val="28"/>
        </w:rPr>
        <w:t xml:space="preserve">зоны застройки малоэтажными жилыми домами (с блокированными и секционными до четырех этажей); </w:t>
      </w:r>
      <w:proofErr w:type="gramEnd"/>
    </w:p>
    <w:p w:rsidR="00E47AC7" w:rsidRPr="004D302C" w:rsidRDefault="00E47AC7"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 xml:space="preserve">зоны застройки </w:t>
      </w:r>
      <w:proofErr w:type="spellStart"/>
      <w:r w:rsidRPr="004D302C">
        <w:rPr>
          <w:rFonts w:ascii="Times New Roman" w:hAnsi="Times New Roman" w:cs="Times New Roman"/>
          <w:sz w:val="28"/>
          <w:szCs w:val="28"/>
        </w:rPr>
        <w:t>среднеэтажными</w:t>
      </w:r>
      <w:proofErr w:type="spellEnd"/>
      <w:r w:rsidRPr="004D302C">
        <w:rPr>
          <w:rFonts w:ascii="Times New Roman" w:hAnsi="Times New Roman" w:cs="Times New Roman"/>
          <w:sz w:val="28"/>
          <w:szCs w:val="28"/>
        </w:rPr>
        <w:t xml:space="preserve"> жилыми домами (от 4 до 8 этажей); </w:t>
      </w:r>
    </w:p>
    <w:p w:rsidR="00E47AC7" w:rsidRPr="004D302C" w:rsidRDefault="00E47AC7"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 xml:space="preserve">зоны застройки многоэтажными жилыми домами (от 9 этажей и выше); </w:t>
      </w:r>
    </w:p>
    <w:p w:rsidR="00E47AC7" w:rsidRPr="004D302C" w:rsidRDefault="00E47AC7" w:rsidP="00DC0C9A">
      <w:pPr>
        <w:numPr>
          <w:ilvl w:val="0"/>
          <w:numId w:val="1"/>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зоны жилой застройки иных видов (здания высотой более 75 м).</w:t>
      </w:r>
    </w:p>
    <w:p w:rsidR="00E47AC7" w:rsidRPr="004D302C" w:rsidRDefault="00E47AC7" w:rsidP="00DC0C9A">
      <w:pPr>
        <w:widowControl w:val="0"/>
        <w:adjustRightInd w:val="0"/>
        <w:spacing w:after="120" w:line="240" w:lineRule="auto"/>
        <w:ind w:firstLine="709"/>
        <w:jc w:val="both"/>
        <w:rPr>
          <w:rFonts w:ascii="Times New Roman" w:hAnsi="Times New Roman" w:cs="Times New Roman"/>
          <w:color w:val="000000"/>
          <w:spacing w:val="-2"/>
          <w:sz w:val="28"/>
          <w:szCs w:val="28"/>
        </w:rPr>
      </w:pPr>
      <w:r w:rsidRPr="004D302C">
        <w:rPr>
          <w:rFonts w:ascii="Times New Roman" w:hAnsi="Times New Roman" w:cs="Times New Roman"/>
          <w:color w:val="000000"/>
          <w:spacing w:val="-2"/>
          <w:sz w:val="28"/>
          <w:szCs w:val="28"/>
        </w:rPr>
        <w:t xml:space="preserve">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w:t>
      </w:r>
      <w:r w:rsidRPr="004D302C">
        <w:rPr>
          <w:rFonts w:ascii="Times New Roman" w:hAnsi="Times New Roman" w:cs="Times New Roman"/>
          <w:color w:val="000000"/>
          <w:spacing w:val="-2"/>
          <w:sz w:val="28"/>
          <w:szCs w:val="28"/>
        </w:rPr>
        <w:lastRenderedPageBreak/>
        <w:t>и не оказывающих негативного воздействия на окружающую среду.</w:t>
      </w:r>
    </w:p>
    <w:p w:rsidR="00E47AC7" w:rsidRPr="004D302C" w:rsidRDefault="00E47AC7" w:rsidP="00DC0C9A">
      <w:pPr>
        <w:widowControl w:val="0"/>
        <w:adjustRightInd w:val="0"/>
        <w:spacing w:after="120" w:line="240" w:lineRule="auto"/>
        <w:ind w:firstLine="709"/>
        <w:jc w:val="both"/>
        <w:rPr>
          <w:rFonts w:ascii="Times New Roman" w:hAnsi="Times New Roman" w:cs="Times New Roman"/>
          <w:color w:val="000000"/>
          <w:spacing w:val="-2"/>
          <w:sz w:val="28"/>
          <w:szCs w:val="28"/>
        </w:rPr>
      </w:pPr>
      <w:r w:rsidRPr="004D302C">
        <w:rPr>
          <w:rFonts w:ascii="Times New Roman" w:hAnsi="Times New Roman" w:cs="Times New Roman"/>
          <w:color w:val="000000"/>
          <w:spacing w:val="-2"/>
          <w:sz w:val="28"/>
          <w:szCs w:val="28"/>
        </w:rPr>
        <w:t xml:space="preserve">В состав жилых зон могут включаться также территории, предназначенные для ведения садоводства и дачного хозяйства </w:t>
      </w:r>
      <w:r w:rsidRPr="004D302C">
        <w:rPr>
          <w:rFonts w:ascii="Times New Roman" w:hAnsi="Times New Roman" w:cs="Times New Roman"/>
          <w:sz w:val="28"/>
          <w:szCs w:val="28"/>
        </w:rPr>
        <w:t>при условии достаточного уровня инженерного обеспечения</w:t>
      </w:r>
      <w:r w:rsidRPr="004D302C">
        <w:rPr>
          <w:rFonts w:ascii="Times New Roman" w:hAnsi="Times New Roman" w:cs="Times New Roman"/>
          <w:color w:val="000000"/>
          <w:spacing w:val="-2"/>
          <w:sz w:val="28"/>
          <w:szCs w:val="28"/>
        </w:rPr>
        <w:t xml:space="preserve">. </w:t>
      </w:r>
    </w:p>
    <w:p w:rsidR="00E47AC7" w:rsidRPr="004D302C" w:rsidRDefault="00E47AC7" w:rsidP="00415443">
      <w:pPr>
        <w:pStyle w:val="a3"/>
        <w:widowControl w:val="0"/>
        <w:numPr>
          <w:ilvl w:val="1"/>
          <w:numId w:val="12"/>
        </w:numPr>
        <w:spacing w:after="120" w:line="240" w:lineRule="auto"/>
        <w:ind w:left="0" w:firstLine="709"/>
        <w:contextualSpacing w:val="0"/>
        <w:jc w:val="both"/>
        <w:rPr>
          <w:rFonts w:ascii="Times New Roman" w:hAnsi="Times New Roman" w:cs="Times New Roman"/>
          <w:spacing w:val="-2"/>
          <w:sz w:val="28"/>
          <w:szCs w:val="28"/>
        </w:rPr>
      </w:pPr>
      <w:r w:rsidRPr="004D302C">
        <w:rPr>
          <w:rFonts w:ascii="Times New Roman" w:hAnsi="Times New Roman" w:cs="Times New Roman"/>
          <w:spacing w:val="-2"/>
          <w:sz w:val="28"/>
          <w:szCs w:val="28"/>
        </w:rPr>
        <w:t xml:space="preserve">Для определения размеров территорий жилых зон </w:t>
      </w:r>
      <w:r w:rsidR="00E97379" w:rsidRPr="004D302C">
        <w:rPr>
          <w:rFonts w:ascii="Times New Roman" w:hAnsi="Times New Roman" w:cs="Times New Roman"/>
          <w:spacing w:val="-2"/>
          <w:sz w:val="28"/>
          <w:szCs w:val="28"/>
        </w:rPr>
        <w:t>применяются</w:t>
      </w:r>
      <w:r w:rsidRPr="004D302C">
        <w:rPr>
          <w:rFonts w:ascii="Times New Roman" w:hAnsi="Times New Roman" w:cs="Times New Roman"/>
          <w:spacing w:val="-2"/>
          <w:sz w:val="28"/>
          <w:szCs w:val="28"/>
        </w:rPr>
        <w:t xml:space="preserve"> укрупненные показатели в расчете на 1000 человек (п</w:t>
      </w:r>
      <w:r w:rsidRPr="00D9617D">
        <w:rPr>
          <w:rFonts w:ascii="Times New Roman" w:hAnsi="Times New Roman" w:cs="Times New Roman"/>
          <w:spacing w:val="-2"/>
          <w:sz w:val="28"/>
          <w:szCs w:val="28"/>
        </w:rPr>
        <w:t>.</w:t>
      </w:r>
      <w:r w:rsidR="00D9617D" w:rsidRPr="00D9617D">
        <w:rPr>
          <w:rFonts w:ascii="Times New Roman" w:hAnsi="Times New Roman" w:cs="Times New Roman"/>
          <w:spacing w:val="-2"/>
          <w:sz w:val="28"/>
          <w:szCs w:val="28"/>
          <w:highlight w:val="cyan"/>
        </w:rPr>
        <w:t>4.2.</w:t>
      </w:r>
      <w:r w:rsidRPr="004D302C">
        <w:rPr>
          <w:rFonts w:ascii="Times New Roman" w:hAnsi="Times New Roman" w:cs="Times New Roman"/>
          <w:spacing w:val="-2"/>
          <w:sz w:val="28"/>
          <w:szCs w:val="28"/>
        </w:rPr>
        <w:t xml:space="preserve"> настоящих нормативов).</w:t>
      </w:r>
    </w:p>
    <w:p w:rsidR="00E47AC7" w:rsidRPr="004D302C" w:rsidRDefault="00E47AC7" w:rsidP="00415443">
      <w:pPr>
        <w:pStyle w:val="a3"/>
        <w:widowControl w:val="0"/>
        <w:numPr>
          <w:ilvl w:val="1"/>
          <w:numId w:val="12"/>
        </w:numPr>
        <w:spacing w:after="120" w:line="240" w:lineRule="auto"/>
        <w:ind w:left="0" w:firstLine="709"/>
        <w:contextualSpacing w:val="0"/>
        <w:jc w:val="both"/>
        <w:rPr>
          <w:rFonts w:ascii="Times New Roman" w:hAnsi="Times New Roman" w:cs="Times New Roman"/>
          <w:spacing w:val="-2"/>
          <w:sz w:val="28"/>
          <w:szCs w:val="28"/>
        </w:rPr>
      </w:pPr>
      <w:r w:rsidRPr="004D302C">
        <w:rPr>
          <w:rFonts w:ascii="Times New Roman" w:hAnsi="Times New Roman" w:cs="Times New Roman"/>
          <w:sz w:val="28"/>
          <w:szCs w:val="28"/>
        </w:rPr>
        <w:t xml:space="preserve">Жилые здания с квартирами в первых этажах следует располагать, как правило, с отступом от красных линий. </w:t>
      </w:r>
      <w:proofErr w:type="gramStart"/>
      <w:r w:rsidRPr="004D302C">
        <w:rPr>
          <w:rFonts w:ascii="Times New Roman" w:hAnsi="Times New Roman" w:cs="Times New Roman"/>
          <w:sz w:val="28"/>
          <w:szCs w:val="28"/>
        </w:rPr>
        <w:t>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roofErr w:type="gramEnd"/>
    </w:p>
    <w:p w:rsidR="00E47AC7" w:rsidRPr="004D302C" w:rsidRDefault="00855F0A" w:rsidP="00DC0C9A">
      <w:pPr>
        <w:widowControl w:val="0"/>
        <w:shd w:val="clear" w:color="auto" w:fill="FFFFFF"/>
        <w:spacing w:after="120" w:line="240" w:lineRule="auto"/>
        <w:ind w:right="17" w:firstLine="697"/>
        <w:jc w:val="both"/>
        <w:rPr>
          <w:rFonts w:ascii="Times New Roman" w:hAnsi="Times New Roman" w:cs="Times New Roman"/>
        </w:rPr>
      </w:pPr>
      <w:r w:rsidRPr="004D302C">
        <w:rPr>
          <w:rFonts w:ascii="Times New Roman" w:hAnsi="Times New Roman" w:cs="Times New Roman"/>
          <w:bCs/>
          <w:iCs/>
          <w:sz w:val="28"/>
          <w:szCs w:val="28"/>
        </w:rPr>
        <w:t>5.4.</w:t>
      </w:r>
      <w:r w:rsidRPr="004D302C">
        <w:rPr>
          <w:rFonts w:ascii="Times New Roman" w:hAnsi="Times New Roman" w:cs="Times New Roman"/>
          <w:b/>
          <w:bCs/>
          <w:iCs/>
          <w:sz w:val="28"/>
          <w:szCs w:val="28"/>
        </w:rPr>
        <w:t xml:space="preserve"> </w:t>
      </w:r>
      <w:r w:rsidR="00E47AC7" w:rsidRPr="004D302C">
        <w:rPr>
          <w:rFonts w:ascii="Times New Roman" w:hAnsi="Times New Roman" w:cs="Times New Roman"/>
          <w:b/>
          <w:bCs/>
          <w:iCs/>
          <w:sz w:val="28"/>
          <w:szCs w:val="28"/>
        </w:rPr>
        <w:t>Запрещаетс</w:t>
      </w:r>
      <w:r w:rsidR="00E47AC7" w:rsidRPr="004D302C">
        <w:rPr>
          <w:rFonts w:ascii="Times New Roman" w:hAnsi="Times New Roman" w:cs="Times New Roman"/>
          <w:bCs/>
          <w:iCs/>
          <w:sz w:val="28"/>
          <w:szCs w:val="28"/>
        </w:rPr>
        <w:t xml:space="preserve">я размещение жилых помещений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00E47AC7" w:rsidRPr="004D302C">
        <w:rPr>
          <w:rFonts w:ascii="Times New Roman" w:hAnsi="Times New Roman" w:cs="Times New Roman"/>
          <w:bCs/>
          <w:iCs/>
          <w:sz w:val="28"/>
          <w:szCs w:val="28"/>
        </w:rPr>
        <w:t>шумозащищенности</w:t>
      </w:r>
      <w:proofErr w:type="spellEnd"/>
      <w:r w:rsidR="00E47AC7" w:rsidRPr="004D302C">
        <w:rPr>
          <w:rFonts w:ascii="Times New Roman" w:hAnsi="Times New Roman" w:cs="Times New Roman"/>
          <w:bCs/>
          <w:iCs/>
          <w:sz w:val="28"/>
          <w:szCs w:val="28"/>
        </w:rPr>
        <w:t xml:space="preserve"> жилых помещений.</w:t>
      </w:r>
    </w:p>
    <w:p w:rsidR="00E47AC7" w:rsidRPr="004D302C" w:rsidRDefault="00005C6F" w:rsidP="00DC0C9A">
      <w:pPr>
        <w:widowControl w:val="0"/>
        <w:spacing w:after="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5.5. </w:t>
      </w:r>
      <w:r w:rsidR="00E47AC7" w:rsidRPr="004D302C">
        <w:rPr>
          <w:rFonts w:ascii="Times New Roman" w:hAnsi="Times New Roman" w:cs="Times New Roman"/>
          <w:sz w:val="28"/>
          <w:szCs w:val="28"/>
        </w:rPr>
        <w:t xml:space="preserve">В жилых зданиях </w:t>
      </w:r>
      <w:r w:rsidR="00E47AC7" w:rsidRPr="004D302C">
        <w:rPr>
          <w:rFonts w:ascii="Times New Roman" w:hAnsi="Times New Roman" w:cs="Times New Roman"/>
          <w:b/>
          <w:sz w:val="28"/>
          <w:szCs w:val="28"/>
        </w:rPr>
        <w:t>не допускается</w:t>
      </w:r>
      <w:r w:rsidR="00E47AC7" w:rsidRPr="004D302C">
        <w:rPr>
          <w:rFonts w:ascii="Times New Roman" w:hAnsi="Times New Roman" w:cs="Times New Roman"/>
          <w:sz w:val="28"/>
          <w:szCs w:val="28"/>
        </w:rPr>
        <w:t xml:space="preserve"> размещать:</w:t>
      </w:r>
    </w:p>
    <w:p w:rsidR="00E47AC7" w:rsidRPr="004D302C" w:rsidRDefault="00E47AC7"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встроенные котельные;</w:t>
      </w:r>
    </w:p>
    <w:p w:rsidR="00E47AC7" w:rsidRPr="004D302C" w:rsidRDefault="00E47AC7"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встроенные и подстроенные трансформаторные подстанции;</w:t>
      </w:r>
    </w:p>
    <w:p w:rsidR="00E47AC7" w:rsidRPr="004D302C" w:rsidRDefault="00E47AC7" w:rsidP="00DC0C9A">
      <w:pPr>
        <w:numPr>
          <w:ilvl w:val="0"/>
          <w:numId w:val="1"/>
        </w:numPr>
        <w:spacing w:after="0" w:line="240" w:lineRule="auto"/>
        <w:jc w:val="both"/>
        <w:rPr>
          <w:rFonts w:ascii="Times New Roman" w:hAnsi="Times New Roman" w:cs="Times New Roman"/>
          <w:sz w:val="28"/>
          <w:szCs w:val="28"/>
        </w:rPr>
      </w:pPr>
      <w:proofErr w:type="gramStart"/>
      <w:r w:rsidRPr="004D302C">
        <w:rPr>
          <w:rFonts w:ascii="Times New Roman" w:hAnsi="Times New Roman" w:cs="Times New Roman"/>
          <w:sz w:val="28"/>
          <w:szCs w:val="28"/>
        </w:rPr>
        <w:t>автоматические телефонные станции, за исключением предназначенных для обслуживания дома, в котором встроена АТС;</w:t>
      </w:r>
      <w:proofErr w:type="gramEnd"/>
    </w:p>
    <w:p w:rsidR="00E47AC7" w:rsidRPr="004D302C" w:rsidRDefault="00E47AC7"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административные учреждения городского и районного значения;</w:t>
      </w:r>
    </w:p>
    <w:p w:rsidR="00E47AC7" w:rsidRPr="004D302C" w:rsidRDefault="00E47AC7"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лечебные учреждения, кроме женских консультаций и стоматологических кабинетов;</w:t>
      </w:r>
    </w:p>
    <w:p w:rsidR="00E47AC7" w:rsidRPr="004D302C" w:rsidRDefault="00E47AC7"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встроенные столовые, кафе и другие предприятия общественного питания с количеством посадочных мест более 50;</w:t>
      </w:r>
    </w:p>
    <w:p w:rsidR="00E47AC7" w:rsidRPr="004D302C" w:rsidRDefault="00E47AC7"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общественные уборные;</w:t>
      </w:r>
    </w:p>
    <w:p w:rsidR="00E47AC7" w:rsidRPr="004D302C" w:rsidRDefault="00E47AC7"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бюро ритуального обслуживания;</w:t>
      </w:r>
    </w:p>
    <w:p w:rsidR="00E47AC7" w:rsidRPr="004D302C" w:rsidRDefault="00E47AC7"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объекты общественного назначения, оказывающие негативное воздействие на человека;</w:t>
      </w:r>
    </w:p>
    <w:p w:rsidR="00E47AC7" w:rsidRPr="004D302C" w:rsidRDefault="00E47AC7"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магазины, мастерские, пункты и склады с огнеопасными и легковоспламеняющимися материалами;</w:t>
      </w:r>
    </w:p>
    <w:p w:rsidR="00E47AC7" w:rsidRPr="004D302C" w:rsidRDefault="00E47AC7" w:rsidP="00DC0C9A">
      <w:pPr>
        <w:numPr>
          <w:ilvl w:val="0"/>
          <w:numId w:val="1"/>
        </w:numPr>
        <w:spacing w:after="0" w:line="240" w:lineRule="auto"/>
        <w:jc w:val="both"/>
        <w:rPr>
          <w:rFonts w:ascii="Times New Roman" w:hAnsi="Times New Roman" w:cs="Times New Roman"/>
          <w:color w:val="000000"/>
          <w:sz w:val="28"/>
          <w:szCs w:val="28"/>
        </w:rPr>
      </w:pPr>
      <w:r w:rsidRPr="004D302C">
        <w:rPr>
          <w:rFonts w:ascii="Times New Roman" w:hAnsi="Times New Roman" w:cs="Times New Roman"/>
          <w:sz w:val="28"/>
          <w:szCs w:val="28"/>
        </w:rPr>
        <w:t>предприятия различных форм собственности, которые являются источниками выделения в воздушную среду жилых помещений</w:t>
      </w:r>
      <w:r w:rsidRPr="004D302C">
        <w:rPr>
          <w:rFonts w:ascii="Times New Roman" w:hAnsi="Times New Roman" w:cs="Times New Roman"/>
          <w:color w:val="000000"/>
          <w:sz w:val="28"/>
          <w:szCs w:val="28"/>
        </w:rPr>
        <w:t xml:space="preserve"> и в атмосферный воздух вредных веществ, создают повышенные уровни различных видов излучений, шума, вибрации;</w:t>
      </w:r>
    </w:p>
    <w:p w:rsidR="00E47AC7" w:rsidRPr="004D302C" w:rsidRDefault="00E47AC7"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специализированные рыбные магазины;</w:t>
      </w:r>
    </w:p>
    <w:p w:rsidR="00E47AC7" w:rsidRPr="004D302C" w:rsidRDefault="00E47AC7"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lastRenderedPageBreak/>
        <w:t>специализированные овощные магазины;</w:t>
      </w:r>
    </w:p>
    <w:p w:rsidR="00E47AC7" w:rsidRPr="004D302C" w:rsidRDefault="00E47AC7"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специализированные магазины и склады, эксплуатация которых может повлечь загрязнение территории и воздуха жилой застройки;</w:t>
      </w:r>
    </w:p>
    <w:p w:rsidR="00E47AC7" w:rsidRPr="004D302C" w:rsidRDefault="00E47AC7" w:rsidP="00DC0C9A">
      <w:pPr>
        <w:numPr>
          <w:ilvl w:val="0"/>
          <w:numId w:val="1"/>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бани, сауны, прачечные и химчистки, кроме приемных пунктов;</w:t>
      </w:r>
    </w:p>
    <w:p w:rsidR="00E47AC7" w:rsidRPr="004D302C" w:rsidRDefault="00E47AC7" w:rsidP="00DC0C9A">
      <w:pPr>
        <w:numPr>
          <w:ilvl w:val="0"/>
          <w:numId w:val="1"/>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танцевальные, спортивные залы, видеосалоны.</w:t>
      </w:r>
    </w:p>
    <w:p w:rsidR="00E47AC7" w:rsidRPr="004D302C" w:rsidRDefault="00915460"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5.6. </w:t>
      </w:r>
      <w:r w:rsidR="00E47AC7" w:rsidRPr="004D302C">
        <w:rPr>
          <w:rFonts w:ascii="Times New Roman" w:hAnsi="Times New Roman" w:cs="Times New Roman"/>
          <w:sz w:val="28"/>
          <w:szCs w:val="28"/>
        </w:rPr>
        <w:t>При размещении и планировочной организации территории жилищного строительства должны соблюдаться требования раздела «Охрана окружающей среды» настоящих нормативов.</w:t>
      </w:r>
    </w:p>
    <w:p w:rsidR="00E47AC7" w:rsidRPr="004D302C" w:rsidRDefault="00E47AC7" w:rsidP="00415443">
      <w:pPr>
        <w:pStyle w:val="a3"/>
        <w:widowControl w:val="0"/>
        <w:numPr>
          <w:ilvl w:val="1"/>
          <w:numId w:val="14"/>
        </w:numPr>
        <w:spacing w:after="240" w:line="240" w:lineRule="auto"/>
        <w:ind w:left="0" w:firstLine="709"/>
        <w:contextualSpacing w:val="0"/>
        <w:jc w:val="both"/>
        <w:rPr>
          <w:rFonts w:ascii="Times New Roman" w:hAnsi="Times New Roman" w:cs="Times New Roman"/>
          <w:sz w:val="28"/>
          <w:szCs w:val="28"/>
        </w:rPr>
      </w:pPr>
      <w:r w:rsidRPr="004D302C">
        <w:rPr>
          <w:rFonts w:ascii="Times New Roman" w:hAnsi="Times New Roman" w:cs="Times New Roman"/>
          <w:sz w:val="28"/>
          <w:szCs w:val="28"/>
        </w:rPr>
        <w:t>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документации по планировке новых и реконструируемых территорий должна соответствовать требованиям раздела «Обеспечение доступности объектов социальной инфраструктуры для инвалидов и маломобильных групп населения» настоящих нормативов.</w:t>
      </w:r>
    </w:p>
    <w:p w:rsidR="00E97379" w:rsidRPr="00AC1EC3" w:rsidRDefault="00274075" w:rsidP="00DC0C9A">
      <w:pPr>
        <w:pStyle w:val="afc"/>
        <w:spacing w:after="120"/>
      </w:pPr>
      <w:r w:rsidRPr="00AC1EC3">
        <w:t xml:space="preserve">Статья 6. </w:t>
      </w:r>
      <w:r w:rsidR="00E97379" w:rsidRPr="00AC1EC3">
        <w:t>Элементы планировочной структуры и градостроительные характеристики жилой застройки городского округа</w:t>
      </w:r>
    </w:p>
    <w:p w:rsidR="00AE1585" w:rsidRDefault="00274075" w:rsidP="00DC0C9A">
      <w:pPr>
        <w:pStyle w:val="a5"/>
        <w:widowControl w:val="0"/>
        <w:spacing w:before="0" w:beforeAutospacing="0" w:after="120" w:afterAutospacing="0"/>
        <w:ind w:firstLine="709"/>
        <w:jc w:val="both"/>
        <w:rPr>
          <w:sz w:val="28"/>
          <w:szCs w:val="28"/>
        </w:rPr>
      </w:pPr>
      <w:r w:rsidRPr="004D302C">
        <w:rPr>
          <w:sz w:val="28"/>
          <w:szCs w:val="28"/>
        </w:rPr>
        <w:t>6.1.</w:t>
      </w:r>
      <w:r w:rsidRPr="004D302C">
        <w:rPr>
          <w:b/>
          <w:sz w:val="28"/>
          <w:szCs w:val="28"/>
        </w:rPr>
        <w:t xml:space="preserve"> </w:t>
      </w:r>
      <w:r w:rsidR="00AE1585" w:rsidRPr="004D302C">
        <w:rPr>
          <w:b/>
          <w:sz w:val="28"/>
          <w:szCs w:val="28"/>
        </w:rPr>
        <w:t>Планировочный район</w:t>
      </w:r>
      <w:r w:rsidR="00AE1585" w:rsidRPr="004D302C">
        <w:rPr>
          <w:sz w:val="28"/>
          <w:szCs w:val="28"/>
        </w:rPr>
        <w:t xml:space="preserve"> – часть территории городского округа, ограниченная границами территориальных единиц городского округа, красными линиями магистральных улиц, другими границами, обладающая некоторой степенью автономности, тяготеющая к планировочным центрам и имеющая внешние связи. </w:t>
      </w:r>
    </w:p>
    <w:p w:rsidR="002217A1" w:rsidRPr="002217A1" w:rsidRDefault="002217A1" w:rsidP="00DC0C9A">
      <w:pPr>
        <w:pStyle w:val="a5"/>
        <w:widowControl w:val="0"/>
        <w:tabs>
          <w:tab w:val="left" w:pos="851"/>
        </w:tabs>
        <w:spacing w:before="0" w:beforeAutospacing="0" w:after="0" w:afterAutospacing="0"/>
        <w:ind w:firstLine="709"/>
        <w:jc w:val="both"/>
        <w:rPr>
          <w:sz w:val="28"/>
          <w:szCs w:val="28"/>
        </w:rPr>
      </w:pPr>
      <w:r w:rsidRPr="002217A1">
        <w:rPr>
          <w:sz w:val="28"/>
          <w:szCs w:val="28"/>
        </w:rPr>
        <w:t xml:space="preserve">При размещении жилой застройки в комплексе с объектами общественного центра или на участках, ограниченных по площади территории, жилая застройка формируется в виде </w:t>
      </w:r>
      <w:r w:rsidRPr="002217A1">
        <w:rPr>
          <w:b/>
          <w:sz w:val="28"/>
          <w:szCs w:val="28"/>
        </w:rPr>
        <w:t>участка</w:t>
      </w:r>
      <w:r w:rsidRPr="002217A1">
        <w:rPr>
          <w:sz w:val="28"/>
          <w:szCs w:val="28"/>
        </w:rPr>
        <w:t xml:space="preserve"> или </w:t>
      </w:r>
      <w:r w:rsidRPr="002217A1">
        <w:rPr>
          <w:b/>
          <w:sz w:val="28"/>
          <w:szCs w:val="28"/>
        </w:rPr>
        <w:t>группы</w:t>
      </w:r>
      <w:r w:rsidRPr="002217A1">
        <w:rPr>
          <w:sz w:val="28"/>
          <w:szCs w:val="28"/>
        </w:rPr>
        <w:t xml:space="preserve"> жилой, смешанной жилой застройки.</w:t>
      </w:r>
    </w:p>
    <w:p w:rsidR="002217A1" w:rsidRPr="002217A1" w:rsidRDefault="002217A1" w:rsidP="00DC0C9A">
      <w:pPr>
        <w:pStyle w:val="a5"/>
        <w:widowControl w:val="0"/>
        <w:spacing w:before="0" w:beforeAutospacing="0" w:after="120" w:afterAutospacing="0"/>
        <w:ind w:firstLine="709"/>
        <w:jc w:val="both"/>
        <w:rPr>
          <w:sz w:val="28"/>
          <w:szCs w:val="28"/>
        </w:rPr>
      </w:pPr>
      <w:r w:rsidRPr="002217A1">
        <w:rPr>
          <w:sz w:val="28"/>
          <w:szCs w:val="28"/>
        </w:rPr>
        <w:t>Участок жилой, смешанной жилой застройки – территория, размером до 1,5 га, на которой размещается жилой дом (дома) с придомовой территорией. Границами территории участка являются границы землепользования.</w:t>
      </w:r>
    </w:p>
    <w:p w:rsidR="00AE1585" w:rsidRPr="004D302C" w:rsidRDefault="00274075" w:rsidP="00DC0C9A">
      <w:pPr>
        <w:pStyle w:val="a5"/>
        <w:widowControl w:val="0"/>
        <w:spacing w:before="0" w:beforeAutospacing="0" w:after="120" w:afterAutospacing="0"/>
        <w:ind w:firstLine="709"/>
        <w:jc w:val="both"/>
        <w:rPr>
          <w:sz w:val="28"/>
          <w:szCs w:val="28"/>
        </w:rPr>
      </w:pPr>
      <w:r w:rsidRPr="004D302C">
        <w:rPr>
          <w:sz w:val="28"/>
          <w:szCs w:val="28"/>
        </w:rPr>
        <w:t>6.2.</w:t>
      </w:r>
      <w:r w:rsidRPr="004D302C">
        <w:rPr>
          <w:b/>
          <w:sz w:val="28"/>
          <w:szCs w:val="28"/>
        </w:rPr>
        <w:t xml:space="preserve"> </w:t>
      </w:r>
      <w:r w:rsidR="00AE1585" w:rsidRPr="004D302C">
        <w:rPr>
          <w:b/>
          <w:sz w:val="28"/>
          <w:szCs w:val="28"/>
        </w:rPr>
        <w:t>Жилой район</w:t>
      </w:r>
      <w:r w:rsidR="00AE1585" w:rsidRPr="004D302C">
        <w:rPr>
          <w:sz w:val="28"/>
          <w:szCs w:val="28"/>
        </w:rPr>
        <w:t xml:space="preserve"> – структурный элемент селитебной территории размером не менее 80 и не более 250 га. Население жилого района обеспечивается комплексом объектов повседневного и периодического обслуживания в пределах планировочного района.</w:t>
      </w:r>
    </w:p>
    <w:p w:rsidR="00AE1585" w:rsidRPr="004D302C" w:rsidRDefault="00AE1585" w:rsidP="00DC0C9A">
      <w:pPr>
        <w:pStyle w:val="a5"/>
        <w:widowControl w:val="0"/>
        <w:spacing w:before="0" w:beforeAutospacing="0" w:after="120" w:afterAutospacing="0"/>
        <w:ind w:firstLine="709"/>
        <w:jc w:val="both"/>
        <w:rPr>
          <w:sz w:val="28"/>
          <w:szCs w:val="28"/>
        </w:rPr>
      </w:pPr>
      <w:r w:rsidRPr="004D302C">
        <w:rPr>
          <w:sz w:val="28"/>
          <w:szCs w:val="28"/>
        </w:rPr>
        <w:t xml:space="preserve">Границами территории жилого района являются красные линии магистралей общегородского значения, линии железных дорог, а также - в случае примыкания - магистрали районного значения, утвержденные границы территорий иного функционального назначения, естественные и искусственные рубежи. </w:t>
      </w:r>
    </w:p>
    <w:p w:rsidR="00AE1585" w:rsidRPr="004D302C" w:rsidRDefault="00AE1585" w:rsidP="00415443">
      <w:pPr>
        <w:pStyle w:val="a3"/>
        <w:widowControl w:val="0"/>
        <w:numPr>
          <w:ilvl w:val="1"/>
          <w:numId w:val="15"/>
        </w:numPr>
        <w:spacing w:after="120" w:line="240" w:lineRule="auto"/>
        <w:ind w:left="0" w:firstLine="709"/>
        <w:contextualSpacing w:val="0"/>
        <w:jc w:val="both"/>
        <w:rPr>
          <w:rFonts w:ascii="Times New Roman" w:hAnsi="Times New Roman" w:cs="Times New Roman"/>
          <w:sz w:val="28"/>
          <w:szCs w:val="28"/>
        </w:rPr>
      </w:pPr>
      <w:r w:rsidRPr="004D302C">
        <w:rPr>
          <w:rFonts w:ascii="Times New Roman" w:hAnsi="Times New Roman" w:cs="Times New Roman"/>
          <w:b/>
          <w:sz w:val="28"/>
          <w:szCs w:val="28"/>
        </w:rPr>
        <w:t>Микрорайон (квартал)</w:t>
      </w:r>
      <w:r w:rsidRPr="004D302C">
        <w:rPr>
          <w:rFonts w:ascii="Times New Roman" w:hAnsi="Times New Roman" w:cs="Times New Roman"/>
          <w:sz w:val="28"/>
          <w:szCs w:val="28"/>
        </w:rPr>
        <w:t xml:space="preserve"> – структурный элемент жилой зоны площадью не более 80 га с населением, обеспеченным объектами повседневного обслуживания в пределах своей территории, а объектами </w:t>
      </w:r>
      <w:r w:rsidRPr="004D302C">
        <w:rPr>
          <w:rFonts w:ascii="Times New Roman" w:hAnsi="Times New Roman" w:cs="Times New Roman"/>
          <w:sz w:val="28"/>
          <w:szCs w:val="28"/>
        </w:rPr>
        <w:lastRenderedPageBreak/>
        <w:t>периодического обслуживания – в пределах нормативной доступности.</w:t>
      </w:r>
      <w:r w:rsidRPr="004D302C">
        <w:rPr>
          <w:rFonts w:ascii="Times New Roman" w:hAnsi="Times New Roman" w:cs="Times New Roman"/>
          <w:sz w:val="28"/>
          <w:szCs w:val="28"/>
          <w:highlight w:val="green"/>
        </w:rPr>
        <w:t xml:space="preserve"> </w:t>
      </w:r>
    </w:p>
    <w:p w:rsidR="00AE1585" w:rsidRPr="004D302C" w:rsidRDefault="00AE1585"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Микрорайон не расчленяется магистралями городского значения. Границами микрорайона являются красные линии магистралей общегородского значения, а также</w:t>
      </w:r>
      <w:r w:rsidR="00A30023" w:rsidRPr="004D302C">
        <w:rPr>
          <w:rFonts w:ascii="Times New Roman" w:hAnsi="Times New Roman" w:cs="Times New Roman"/>
          <w:sz w:val="28"/>
          <w:szCs w:val="28"/>
        </w:rPr>
        <w:t>,</w:t>
      </w:r>
      <w:r w:rsidRPr="004D302C">
        <w:rPr>
          <w:rFonts w:ascii="Times New Roman" w:hAnsi="Times New Roman" w:cs="Times New Roman"/>
          <w:sz w:val="28"/>
          <w:szCs w:val="28"/>
        </w:rPr>
        <w:t xml:space="preserve"> в случае примыкания</w:t>
      </w:r>
      <w:r w:rsidR="00A30023" w:rsidRPr="004D302C">
        <w:rPr>
          <w:rFonts w:ascii="Times New Roman" w:hAnsi="Times New Roman" w:cs="Times New Roman"/>
          <w:sz w:val="28"/>
          <w:szCs w:val="28"/>
        </w:rPr>
        <w:t>,</w:t>
      </w:r>
      <w:r w:rsidRPr="004D302C">
        <w:rPr>
          <w:rFonts w:ascii="Times New Roman" w:hAnsi="Times New Roman" w:cs="Times New Roman"/>
          <w:sz w:val="28"/>
          <w:szCs w:val="28"/>
        </w:rPr>
        <w:t xml:space="preserve"> утвержденные границы территорий иного функционального назначения, естественные рубежи.</w:t>
      </w:r>
    </w:p>
    <w:p w:rsidR="00AE1585" w:rsidRPr="004D302C" w:rsidRDefault="00AE1585" w:rsidP="00415443">
      <w:pPr>
        <w:pStyle w:val="a5"/>
        <w:widowControl w:val="0"/>
        <w:numPr>
          <w:ilvl w:val="1"/>
          <w:numId w:val="16"/>
        </w:numPr>
        <w:tabs>
          <w:tab w:val="left" w:pos="851"/>
        </w:tabs>
        <w:spacing w:before="0" w:beforeAutospacing="0" w:after="120" w:afterAutospacing="0"/>
        <w:ind w:left="0" w:firstLine="709"/>
        <w:jc w:val="both"/>
        <w:rPr>
          <w:sz w:val="28"/>
          <w:szCs w:val="28"/>
        </w:rPr>
      </w:pPr>
      <w:bookmarkStart w:id="1" w:name="планировочный_район"/>
      <w:bookmarkEnd w:id="1"/>
      <w:r w:rsidRPr="004D302C">
        <w:rPr>
          <w:sz w:val="28"/>
          <w:szCs w:val="28"/>
        </w:rPr>
        <w:t xml:space="preserve">При размещении жилой застройки в комплексе с объектами общественного центра или на участках, ограниченных по площади территории, жилая застройка формируется в виде </w:t>
      </w:r>
      <w:r w:rsidRPr="004D302C">
        <w:rPr>
          <w:b/>
          <w:sz w:val="28"/>
          <w:szCs w:val="28"/>
        </w:rPr>
        <w:t>участка</w:t>
      </w:r>
      <w:r w:rsidRPr="004D302C">
        <w:rPr>
          <w:sz w:val="28"/>
          <w:szCs w:val="28"/>
        </w:rPr>
        <w:t xml:space="preserve"> или </w:t>
      </w:r>
      <w:r w:rsidRPr="004D302C">
        <w:rPr>
          <w:b/>
          <w:sz w:val="28"/>
          <w:szCs w:val="28"/>
        </w:rPr>
        <w:t>группы</w:t>
      </w:r>
      <w:r w:rsidRPr="004D302C">
        <w:rPr>
          <w:sz w:val="28"/>
          <w:szCs w:val="28"/>
        </w:rPr>
        <w:t xml:space="preserve"> жилой, смешанной жилой застройки.</w:t>
      </w:r>
    </w:p>
    <w:p w:rsidR="00AE1585" w:rsidRPr="004D302C" w:rsidRDefault="00AE1585" w:rsidP="00DC0C9A">
      <w:pPr>
        <w:pStyle w:val="a5"/>
        <w:widowControl w:val="0"/>
        <w:spacing w:before="0" w:beforeAutospacing="0" w:after="120" w:afterAutospacing="0"/>
        <w:ind w:firstLine="709"/>
        <w:jc w:val="both"/>
        <w:rPr>
          <w:spacing w:val="-2"/>
          <w:sz w:val="28"/>
          <w:szCs w:val="28"/>
        </w:rPr>
      </w:pPr>
      <w:r w:rsidRPr="004D302C">
        <w:rPr>
          <w:spacing w:val="-2"/>
          <w:sz w:val="28"/>
          <w:szCs w:val="28"/>
        </w:rPr>
        <w:t>Группа жилой, смешанной жилой застройки – территория, размером от 1,5 до 10 га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 Группы жилой, смешанной жилой застройки формируются в виде части микрорайона (квартала). Границы группы устанавливаются по красным линиям улично-дорожной сети, в случае примыкания – по границам землепользования</w:t>
      </w:r>
      <w:r w:rsidRPr="004D302C">
        <w:rPr>
          <w:sz w:val="28"/>
          <w:szCs w:val="28"/>
        </w:rPr>
        <w:t>.</w:t>
      </w:r>
    </w:p>
    <w:p w:rsidR="00AE1585" w:rsidRPr="004D302C" w:rsidRDefault="00AE1585" w:rsidP="00DC0C9A">
      <w:pPr>
        <w:pStyle w:val="a5"/>
        <w:widowControl w:val="0"/>
        <w:spacing w:before="0" w:beforeAutospacing="0" w:after="120" w:afterAutospacing="0"/>
        <w:ind w:firstLine="709"/>
        <w:jc w:val="both"/>
        <w:rPr>
          <w:sz w:val="28"/>
          <w:szCs w:val="28"/>
        </w:rPr>
      </w:pPr>
      <w:r w:rsidRPr="004D302C">
        <w:rPr>
          <w:sz w:val="28"/>
          <w:szCs w:val="28"/>
        </w:rPr>
        <w:t>Участок жилой, смешанной жилой застройки – территория, размером до 1,5 га, на которой размещается жилой дом (дома) с придомовой территорией. Границами территории участка являются границы землепользования.</w:t>
      </w:r>
    </w:p>
    <w:p w:rsidR="00AE1585" w:rsidRPr="004D302C" w:rsidRDefault="003358D0" w:rsidP="00DC0C9A">
      <w:pPr>
        <w:widowControl w:val="0"/>
        <w:tabs>
          <w:tab w:val="left" w:pos="993"/>
        </w:tabs>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6.</w:t>
      </w:r>
      <w:r w:rsidR="005F38D3" w:rsidRPr="004D302C">
        <w:rPr>
          <w:rFonts w:ascii="Times New Roman" w:hAnsi="Times New Roman" w:cs="Times New Roman"/>
          <w:sz w:val="28"/>
          <w:szCs w:val="28"/>
        </w:rPr>
        <w:t>6</w:t>
      </w:r>
      <w:r w:rsidRPr="004D302C">
        <w:rPr>
          <w:rFonts w:ascii="Times New Roman" w:hAnsi="Times New Roman" w:cs="Times New Roman"/>
          <w:sz w:val="28"/>
          <w:szCs w:val="28"/>
        </w:rPr>
        <w:t xml:space="preserve">. </w:t>
      </w:r>
      <w:r w:rsidR="00AE1585" w:rsidRPr="004D302C">
        <w:rPr>
          <w:rFonts w:ascii="Times New Roman" w:hAnsi="Times New Roman" w:cs="Times New Roman"/>
          <w:sz w:val="28"/>
          <w:szCs w:val="28"/>
        </w:rPr>
        <w:t>В зоне исторической застройки структур</w:t>
      </w:r>
      <w:r w:rsidR="00274075" w:rsidRPr="004D302C">
        <w:rPr>
          <w:rFonts w:ascii="Times New Roman" w:hAnsi="Times New Roman" w:cs="Times New Roman"/>
          <w:sz w:val="28"/>
          <w:szCs w:val="28"/>
        </w:rPr>
        <w:t xml:space="preserve">ными элементами жилых зон </w:t>
      </w:r>
      <w:r w:rsidR="00AE1585" w:rsidRPr="004D302C">
        <w:rPr>
          <w:rFonts w:ascii="Times New Roman" w:hAnsi="Times New Roman" w:cs="Times New Roman"/>
          <w:sz w:val="28"/>
          <w:szCs w:val="28"/>
        </w:rPr>
        <w:t>являются кварталы, группы кварталов, ансамбли улиц и площадей.</w:t>
      </w:r>
    </w:p>
    <w:p w:rsidR="00AE1585" w:rsidRPr="004D302C" w:rsidRDefault="005F38D3" w:rsidP="00DC0C9A">
      <w:pPr>
        <w:widowControl w:val="0"/>
        <w:tabs>
          <w:tab w:val="left" w:pos="993"/>
        </w:tabs>
        <w:spacing w:after="120" w:line="240" w:lineRule="auto"/>
        <w:ind w:firstLine="720"/>
        <w:jc w:val="both"/>
        <w:rPr>
          <w:rFonts w:ascii="Times New Roman" w:hAnsi="Times New Roman" w:cs="Times New Roman"/>
          <w:sz w:val="28"/>
          <w:szCs w:val="28"/>
        </w:rPr>
      </w:pPr>
      <w:r w:rsidRPr="004D302C">
        <w:rPr>
          <w:rFonts w:ascii="Times New Roman" w:hAnsi="Times New Roman" w:cs="Times New Roman"/>
          <w:color w:val="000000"/>
          <w:sz w:val="28"/>
          <w:szCs w:val="28"/>
        </w:rPr>
        <w:t xml:space="preserve">6.7. </w:t>
      </w:r>
      <w:r w:rsidR="00AE1585" w:rsidRPr="004D302C">
        <w:rPr>
          <w:rFonts w:ascii="Times New Roman" w:hAnsi="Times New Roman" w:cs="Times New Roman"/>
          <w:color w:val="000000"/>
          <w:sz w:val="28"/>
          <w:szCs w:val="28"/>
        </w:rPr>
        <w:t>На территориях с ценной исторической застройкой следует руководствоваться требованиями законодательства в сфере охраны объектов культурного наследия.</w:t>
      </w:r>
    </w:p>
    <w:p w:rsidR="00AE1585" w:rsidRPr="004D302C" w:rsidRDefault="003358D0" w:rsidP="00DC0C9A">
      <w:pPr>
        <w:widowControl w:val="0"/>
        <w:tabs>
          <w:tab w:val="left" w:pos="993"/>
        </w:tabs>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color w:val="000000"/>
          <w:sz w:val="28"/>
          <w:szCs w:val="28"/>
        </w:rPr>
        <w:t xml:space="preserve">6.8. </w:t>
      </w:r>
      <w:r w:rsidR="00AE1585" w:rsidRPr="004D302C">
        <w:rPr>
          <w:rFonts w:ascii="Times New Roman" w:hAnsi="Times New Roman" w:cs="Times New Roman"/>
          <w:color w:val="000000"/>
          <w:sz w:val="28"/>
          <w:szCs w:val="28"/>
        </w:rPr>
        <w:t>При проектировании жилой застройки на территории жилых районов, микрорайонов (кварталов) обосновывается тип застройки, отвечающий предпочтительным условиям развития данной территории</w:t>
      </w:r>
      <w:r w:rsidR="005F38D3" w:rsidRPr="004D302C">
        <w:rPr>
          <w:rFonts w:ascii="Times New Roman" w:hAnsi="Times New Roman" w:cs="Times New Roman"/>
          <w:color w:val="000000"/>
          <w:sz w:val="28"/>
          <w:szCs w:val="28"/>
        </w:rPr>
        <w:t>.</w:t>
      </w:r>
      <w:r w:rsidR="00AE1585" w:rsidRPr="004D302C">
        <w:rPr>
          <w:rFonts w:ascii="Times New Roman" w:hAnsi="Times New Roman" w:cs="Times New Roman"/>
          <w:color w:val="000000"/>
          <w:sz w:val="28"/>
          <w:szCs w:val="28"/>
        </w:rPr>
        <w:t xml:space="preserve"> </w:t>
      </w:r>
    </w:p>
    <w:p w:rsidR="00AE3109" w:rsidRPr="004D302C" w:rsidRDefault="00AE1585" w:rsidP="00DC0C9A">
      <w:pPr>
        <w:widowControl w:val="0"/>
        <w:tabs>
          <w:tab w:val="left" w:pos="851"/>
        </w:tabs>
        <w:spacing w:after="12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 xml:space="preserve">В целях интенсивного использования территории городского округа и улучшения безопасной и благоприятной среды проживания населения проводится реконструкция сложившейся застройки. При сносе </w:t>
      </w:r>
      <w:r w:rsidR="00A30023" w:rsidRPr="004D302C">
        <w:rPr>
          <w:rFonts w:ascii="Times New Roman" w:hAnsi="Times New Roman" w:cs="Times New Roman"/>
          <w:color w:val="000000"/>
          <w:sz w:val="28"/>
          <w:szCs w:val="28"/>
        </w:rPr>
        <w:t>существующей застройки более 50</w:t>
      </w:r>
      <w:r w:rsidRPr="004D302C">
        <w:rPr>
          <w:rFonts w:ascii="Times New Roman" w:hAnsi="Times New Roman" w:cs="Times New Roman"/>
          <w:color w:val="000000"/>
          <w:sz w:val="28"/>
          <w:szCs w:val="28"/>
        </w:rPr>
        <w:t xml:space="preserve">% реконструкция считается радикальной. Допускается </w:t>
      </w:r>
      <w:r w:rsidR="00274075" w:rsidRPr="004D302C">
        <w:rPr>
          <w:rFonts w:ascii="Times New Roman" w:hAnsi="Times New Roman" w:cs="Times New Roman"/>
          <w:color w:val="000000"/>
          <w:sz w:val="28"/>
          <w:szCs w:val="28"/>
        </w:rPr>
        <w:t>п</w:t>
      </w:r>
      <w:r w:rsidRPr="004D302C">
        <w:rPr>
          <w:rFonts w:ascii="Times New Roman" w:hAnsi="Times New Roman" w:cs="Times New Roman"/>
          <w:color w:val="000000"/>
          <w:sz w:val="28"/>
          <w:szCs w:val="28"/>
        </w:rPr>
        <w:t>олный снос существующей застройки с высоким процентом износа.</w:t>
      </w:r>
    </w:p>
    <w:p w:rsidR="00AE1585" w:rsidRPr="004D302C" w:rsidRDefault="00AE1585" w:rsidP="00DC0C9A">
      <w:pPr>
        <w:widowControl w:val="0"/>
        <w:tabs>
          <w:tab w:val="left" w:pos="851"/>
        </w:tabs>
        <w:spacing w:after="24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 xml:space="preserve">При сносе </w:t>
      </w:r>
      <w:r w:rsidR="00A30023" w:rsidRPr="004D302C">
        <w:rPr>
          <w:rFonts w:ascii="Times New Roman" w:hAnsi="Times New Roman" w:cs="Times New Roman"/>
          <w:color w:val="000000"/>
          <w:sz w:val="28"/>
          <w:szCs w:val="28"/>
        </w:rPr>
        <w:t>существующей застройки более 50</w:t>
      </w:r>
      <w:r w:rsidRPr="004D302C">
        <w:rPr>
          <w:rFonts w:ascii="Times New Roman" w:hAnsi="Times New Roman" w:cs="Times New Roman"/>
          <w:color w:val="000000"/>
          <w:sz w:val="28"/>
          <w:szCs w:val="28"/>
        </w:rPr>
        <w:t>% реконструкция считается радикальной. Допускается полный снос существующей застройки с высоким процентом износа.</w:t>
      </w:r>
    </w:p>
    <w:p w:rsidR="00AE1585" w:rsidRPr="00AC1EC3" w:rsidRDefault="005F38D3" w:rsidP="00DC0C9A">
      <w:pPr>
        <w:pStyle w:val="afc"/>
        <w:spacing w:after="120"/>
      </w:pPr>
      <w:r w:rsidRPr="00AC1EC3">
        <w:t xml:space="preserve">Статья 7. </w:t>
      </w:r>
      <w:r w:rsidR="00AE1585" w:rsidRPr="00AC1EC3">
        <w:t>Нормативные параметры жилой застройки</w:t>
      </w:r>
    </w:p>
    <w:p w:rsidR="00AE1585" w:rsidRPr="004D302C" w:rsidRDefault="00B67ED8"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7.1. </w:t>
      </w:r>
      <w:r w:rsidR="00AE1585" w:rsidRPr="004D302C">
        <w:rPr>
          <w:rFonts w:ascii="Times New Roman" w:hAnsi="Times New Roman" w:cs="Times New Roman"/>
          <w:sz w:val="28"/>
          <w:szCs w:val="28"/>
        </w:rPr>
        <w:t>В соответствии со статьей 23 Градостроительного кодекса Российской Федерации</w:t>
      </w:r>
      <w:r w:rsidR="00B309BE" w:rsidRPr="004D302C">
        <w:rPr>
          <w:rFonts w:ascii="Times New Roman" w:hAnsi="Times New Roman" w:cs="Times New Roman"/>
          <w:sz w:val="28"/>
          <w:szCs w:val="28"/>
        </w:rPr>
        <w:t>,</w:t>
      </w:r>
      <w:r w:rsidR="00AE1585" w:rsidRPr="004D302C">
        <w:rPr>
          <w:rFonts w:ascii="Times New Roman" w:hAnsi="Times New Roman" w:cs="Times New Roman"/>
          <w:sz w:val="28"/>
          <w:szCs w:val="28"/>
        </w:rPr>
        <w:t xml:space="preserve"> при разработке генеральных планов городского округа выполняется зонирование территории по степени ее градостроительной ценности.</w:t>
      </w:r>
    </w:p>
    <w:p w:rsidR="00AE1585" w:rsidRPr="004D302C" w:rsidRDefault="00AE1585"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lastRenderedPageBreak/>
        <w:t xml:space="preserve">При проектировании жилой зоны на территории городского округа расчетную плотность населения жилого района рекомендуется принимать </w:t>
      </w:r>
      <w:r w:rsidRPr="004D302C">
        <w:rPr>
          <w:rFonts w:ascii="Times New Roman" w:hAnsi="Times New Roman" w:cs="Times New Roman"/>
          <w:b/>
          <w:sz w:val="28"/>
          <w:szCs w:val="28"/>
        </w:rPr>
        <w:t>не менее</w:t>
      </w:r>
      <w:r w:rsidRPr="004D302C">
        <w:rPr>
          <w:rFonts w:ascii="Times New Roman" w:hAnsi="Times New Roman" w:cs="Times New Roman"/>
          <w:sz w:val="28"/>
          <w:szCs w:val="28"/>
        </w:rPr>
        <w:t xml:space="preserve"> приведенной в таблице </w:t>
      </w:r>
      <w:r w:rsidR="005F38D3" w:rsidRPr="004D302C">
        <w:rPr>
          <w:rFonts w:ascii="Times New Roman" w:hAnsi="Times New Roman" w:cs="Times New Roman"/>
          <w:sz w:val="28"/>
          <w:szCs w:val="28"/>
        </w:rPr>
        <w:t>5</w:t>
      </w:r>
      <w:r w:rsidRPr="004D302C">
        <w:rPr>
          <w:rFonts w:ascii="Times New Roman" w:hAnsi="Times New Roman" w:cs="Times New Roman"/>
          <w:sz w:val="28"/>
          <w:szCs w:val="28"/>
        </w:rPr>
        <w:t xml:space="preserve">. </w:t>
      </w:r>
    </w:p>
    <w:p w:rsidR="00AE1585" w:rsidRPr="004D302C" w:rsidRDefault="00AE1585" w:rsidP="00DC0C9A">
      <w:pPr>
        <w:widowControl w:val="0"/>
        <w:spacing w:after="120" w:line="240" w:lineRule="auto"/>
        <w:ind w:left="7791"/>
        <w:jc w:val="right"/>
        <w:rPr>
          <w:rFonts w:ascii="Times New Roman" w:hAnsi="Times New Roman" w:cs="Times New Roman"/>
          <w:sz w:val="28"/>
          <w:szCs w:val="28"/>
        </w:rPr>
      </w:pPr>
      <w:r w:rsidRPr="004D302C">
        <w:rPr>
          <w:rFonts w:ascii="Times New Roman" w:hAnsi="Times New Roman" w:cs="Times New Roman"/>
          <w:sz w:val="28"/>
          <w:szCs w:val="28"/>
        </w:rPr>
        <w:t xml:space="preserve">Таблица </w:t>
      </w:r>
      <w:r w:rsidR="005F38D3" w:rsidRPr="004D302C">
        <w:rPr>
          <w:rFonts w:ascii="Times New Roman" w:hAnsi="Times New Roman" w:cs="Times New Roman"/>
          <w:sz w:val="28"/>
          <w:szCs w:val="28"/>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6095"/>
      </w:tblGrid>
      <w:tr w:rsidR="00AE1585" w:rsidRPr="004D302C" w:rsidTr="005F38D3">
        <w:trPr>
          <w:trHeight w:val="871"/>
        </w:trPr>
        <w:tc>
          <w:tcPr>
            <w:tcW w:w="3544" w:type="dxa"/>
            <w:tcBorders>
              <w:bottom w:val="single" w:sz="4" w:space="0" w:color="auto"/>
            </w:tcBorders>
            <w:vAlign w:val="center"/>
          </w:tcPr>
          <w:p w:rsidR="00AE1585" w:rsidRPr="004D302C" w:rsidRDefault="00AE1585" w:rsidP="00DC0C9A">
            <w:pPr>
              <w:widowControl w:val="0"/>
              <w:spacing w:after="0" w:line="240" w:lineRule="auto"/>
              <w:ind w:left="-57" w:right="-57"/>
              <w:rPr>
                <w:rFonts w:ascii="Times New Roman" w:hAnsi="Times New Roman" w:cs="Times New Roman"/>
                <w:spacing w:val="-2"/>
                <w:sz w:val="24"/>
                <w:szCs w:val="24"/>
              </w:rPr>
            </w:pPr>
            <w:r w:rsidRPr="004D302C">
              <w:rPr>
                <w:rFonts w:ascii="Times New Roman" w:hAnsi="Times New Roman" w:cs="Times New Roman"/>
                <w:spacing w:val="-2"/>
                <w:sz w:val="24"/>
                <w:szCs w:val="24"/>
              </w:rPr>
              <w:t>Зона различной степени градостроительной ценности территории</w:t>
            </w:r>
          </w:p>
        </w:tc>
        <w:tc>
          <w:tcPr>
            <w:tcW w:w="6095" w:type="dxa"/>
            <w:tcBorders>
              <w:bottom w:val="single" w:sz="4" w:space="0" w:color="auto"/>
            </w:tcBorders>
          </w:tcPr>
          <w:p w:rsidR="00AE1585" w:rsidRPr="004D302C" w:rsidRDefault="00AE1585" w:rsidP="00DC0C9A">
            <w:pPr>
              <w:widowControl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Плотность населения территории жилого района,</w:t>
            </w:r>
          </w:p>
          <w:p w:rsidR="003B02A0" w:rsidRPr="004D302C" w:rsidRDefault="00AE1585" w:rsidP="00DC0C9A">
            <w:pPr>
              <w:widowControl w:val="0"/>
              <w:spacing w:after="0" w:line="240" w:lineRule="auto"/>
              <w:ind w:left="-57" w:right="-57"/>
              <w:jc w:val="center"/>
              <w:rPr>
                <w:rFonts w:ascii="Times New Roman" w:hAnsi="Times New Roman" w:cs="Times New Roman"/>
                <w:sz w:val="24"/>
                <w:szCs w:val="24"/>
              </w:rPr>
            </w:pPr>
            <w:r w:rsidRPr="004D302C">
              <w:rPr>
                <w:rFonts w:ascii="Times New Roman" w:hAnsi="Times New Roman" w:cs="Times New Roman"/>
                <w:sz w:val="24"/>
                <w:szCs w:val="24"/>
              </w:rPr>
              <w:t>чел/</w:t>
            </w:r>
            <w:proofErr w:type="gramStart"/>
            <w:r w:rsidRPr="004D302C">
              <w:rPr>
                <w:rFonts w:ascii="Times New Roman" w:hAnsi="Times New Roman" w:cs="Times New Roman"/>
                <w:sz w:val="24"/>
                <w:szCs w:val="24"/>
              </w:rPr>
              <w:t>га</w:t>
            </w:r>
            <w:proofErr w:type="gramEnd"/>
            <w:r w:rsidRPr="004D302C">
              <w:rPr>
                <w:rFonts w:ascii="Times New Roman" w:hAnsi="Times New Roman" w:cs="Times New Roman"/>
                <w:sz w:val="24"/>
                <w:szCs w:val="24"/>
              </w:rPr>
              <w:t>, для го</w:t>
            </w:r>
            <w:r w:rsidR="003B02A0" w:rsidRPr="004D302C">
              <w:rPr>
                <w:rFonts w:ascii="Times New Roman" w:hAnsi="Times New Roman" w:cs="Times New Roman"/>
                <w:sz w:val="24"/>
                <w:szCs w:val="24"/>
              </w:rPr>
              <w:t>родского округа</w:t>
            </w:r>
            <w:r w:rsidRPr="004D302C">
              <w:rPr>
                <w:rFonts w:ascii="Times New Roman" w:hAnsi="Times New Roman" w:cs="Times New Roman"/>
                <w:sz w:val="24"/>
                <w:szCs w:val="24"/>
              </w:rPr>
              <w:t xml:space="preserve"> с числом жителей,</w:t>
            </w:r>
            <w:r w:rsidR="005F38D3" w:rsidRPr="004D302C">
              <w:rPr>
                <w:rFonts w:ascii="Times New Roman" w:hAnsi="Times New Roman" w:cs="Times New Roman"/>
                <w:sz w:val="24"/>
                <w:szCs w:val="24"/>
              </w:rPr>
              <w:t xml:space="preserve"> </w:t>
            </w:r>
          </w:p>
          <w:p w:rsidR="00AE1585" w:rsidRPr="004D302C" w:rsidRDefault="0028497B" w:rsidP="00DC0C9A">
            <w:pPr>
              <w:widowControl w:val="0"/>
              <w:spacing w:after="0" w:line="240" w:lineRule="auto"/>
              <w:ind w:left="-57" w:right="-57"/>
              <w:jc w:val="center"/>
              <w:rPr>
                <w:rFonts w:ascii="Times New Roman" w:hAnsi="Times New Roman" w:cs="Times New Roman"/>
                <w:sz w:val="24"/>
                <w:szCs w:val="24"/>
              </w:rPr>
            </w:pPr>
            <w:r w:rsidRPr="004D302C">
              <w:rPr>
                <w:rFonts w:ascii="Times New Roman" w:hAnsi="Times New Roman" w:cs="Times New Roman"/>
                <w:spacing w:val="-2"/>
                <w:sz w:val="24"/>
                <w:szCs w:val="24"/>
              </w:rPr>
              <w:t xml:space="preserve">250 – 500 </w:t>
            </w:r>
            <w:r w:rsidR="00AE1585" w:rsidRPr="004D302C">
              <w:rPr>
                <w:rFonts w:ascii="Times New Roman" w:hAnsi="Times New Roman" w:cs="Times New Roman"/>
                <w:sz w:val="24"/>
                <w:szCs w:val="24"/>
              </w:rPr>
              <w:t>тыс. чел</w:t>
            </w:r>
          </w:p>
        </w:tc>
      </w:tr>
      <w:tr w:rsidR="0028497B" w:rsidRPr="004D302C" w:rsidTr="003B02A0">
        <w:trPr>
          <w:trHeight w:val="273"/>
        </w:trPr>
        <w:tc>
          <w:tcPr>
            <w:tcW w:w="3544" w:type="dxa"/>
            <w:tcBorders>
              <w:top w:val="single" w:sz="4" w:space="0" w:color="auto"/>
              <w:left w:val="single" w:sz="4" w:space="0" w:color="auto"/>
              <w:bottom w:val="single" w:sz="4" w:space="0" w:color="auto"/>
              <w:right w:val="single" w:sz="4" w:space="0" w:color="auto"/>
            </w:tcBorders>
            <w:vAlign w:val="center"/>
          </w:tcPr>
          <w:p w:rsidR="0028497B" w:rsidRPr="004D302C" w:rsidRDefault="0028497B" w:rsidP="00DC0C9A">
            <w:pPr>
              <w:widowControl w:val="0"/>
              <w:spacing w:after="0" w:line="240" w:lineRule="auto"/>
              <w:ind w:left="57"/>
              <w:jc w:val="both"/>
              <w:rPr>
                <w:rFonts w:ascii="Times New Roman" w:hAnsi="Times New Roman" w:cs="Times New Roman"/>
                <w:b/>
              </w:rPr>
            </w:pPr>
            <w:r w:rsidRPr="004D302C">
              <w:rPr>
                <w:rFonts w:ascii="Times New Roman" w:hAnsi="Times New Roman" w:cs="Times New Roman"/>
              </w:rPr>
              <w:t>Высокая</w:t>
            </w:r>
          </w:p>
        </w:tc>
        <w:tc>
          <w:tcPr>
            <w:tcW w:w="6095" w:type="dxa"/>
            <w:tcBorders>
              <w:top w:val="single" w:sz="4" w:space="0" w:color="auto"/>
              <w:left w:val="single" w:sz="4" w:space="0" w:color="auto"/>
              <w:bottom w:val="single" w:sz="4" w:space="0" w:color="auto"/>
              <w:right w:val="single" w:sz="4" w:space="0" w:color="auto"/>
            </w:tcBorders>
            <w:vAlign w:val="center"/>
          </w:tcPr>
          <w:p w:rsidR="0028497B" w:rsidRPr="004D302C" w:rsidRDefault="0028497B" w:rsidP="00DC0C9A">
            <w:pPr>
              <w:widowControl w:val="0"/>
              <w:spacing w:after="0" w:line="240" w:lineRule="auto"/>
              <w:jc w:val="center"/>
              <w:rPr>
                <w:rFonts w:ascii="Times New Roman" w:hAnsi="Times New Roman" w:cs="Times New Roman"/>
                <w:b/>
                <w:spacing w:val="-2"/>
              </w:rPr>
            </w:pPr>
            <w:r w:rsidRPr="004D302C">
              <w:rPr>
                <w:rFonts w:ascii="Times New Roman" w:hAnsi="Times New Roman" w:cs="Times New Roman"/>
              </w:rPr>
              <w:t>210</w:t>
            </w:r>
          </w:p>
        </w:tc>
      </w:tr>
      <w:tr w:rsidR="0028497B" w:rsidRPr="004D302C" w:rsidTr="005F38D3">
        <w:trPr>
          <w:trHeight w:val="312"/>
        </w:trPr>
        <w:tc>
          <w:tcPr>
            <w:tcW w:w="3544" w:type="dxa"/>
            <w:tcBorders>
              <w:top w:val="single" w:sz="4" w:space="0" w:color="auto"/>
            </w:tcBorders>
            <w:vAlign w:val="center"/>
          </w:tcPr>
          <w:p w:rsidR="0028497B" w:rsidRPr="004D302C" w:rsidRDefault="0028497B" w:rsidP="00DC0C9A">
            <w:pPr>
              <w:widowControl w:val="0"/>
              <w:spacing w:after="0" w:line="240" w:lineRule="auto"/>
              <w:ind w:left="57"/>
              <w:jc w:val="both"/>
              <w:rPr>
                <w:rFonts w:ascii="Times New Roman" w:hAnsi="Times New Roman" w:cs="Times New Roman"/>
              </w:rPr>
            </w:pPr>
            <w:r w:rsidRPr="004D302C">
              <w:rPr>
                <w:rFonts w:ascii="Times New Roman" w:hAnsi="Times New Roman" w:cs="Times New Roman"/>
              </w:rPr>
              <w:t>Средняя</w:t>
            </w:r>
          </w:p>
        </w:tc>
        <w:tc>
          <w:tcPr>
            <w:tcW w:w="6095" w:type="dxa"/>
            <w:tcBorders>
              <w:top w:val="single" w:sz="4" w:space="0" w:color="auto"/>
            </w:tcBorders>
            <w:vAlign w:val="center"/>
          </w:tcPr>
          <w:p w:rsidR="0028497B" w:rsidRPr="004D302C" w:rsidRDefault="005F38D3" w:rsidP="00DC0C9A">
            <w:pPr>
              <w:widowControl w:val="0"/>
              <w:spacing w:after="0" w:line="240" w:lineRule="auto"/>
              <w:jc w:val="center"/>
              <w:rPr>
                <w:rFonts w:ascii="Times New Roman" w:hAnsi="Times New Roman" w:cs="Times New Roman"/>
              </w:rPr>
            </w:pPr>
            <w:r w:rsidRPr="004D302C">
              <w:rPr>
                <w:rFonts w:ascii="Times New Roman" w:hAnsi="Times New Roman" w:cs="Times New Roman"/>
              </w:rPr>
              <w:t>185</w:t>
            </w:r>
          </w:p>
        </w:tc>
      </w:tr>
      <w:tr w:rsidR="0028497B" w:rsidRPr="004D302C" w:rsidTr="005F38D3">
        <w:trPr>
          <w:trHeight w:val="312"/>
        </w:trPr>
        <w:tc>
          <w:tcPr>
            <w:tcW w:w="3544" w:type="dxa"/>
            <w:vAlign w:val="center"/>
          </w:tcPr>
          <w:p w:rsidR="0028497B" w:rsidRPr="004D302C" w:rsidRDefault="0028497B" w:rsidP="00DC0C9A">
            <w:pPr>
              <w:widowControl w:val="0"/>
              <w:spacing w:after="0" w:line="240" w:lineRule="auto"/>
              <w:ind w:left="57"/>
              <w:jc w:val="both"/>
              <w:rPr>
                <w:rFonts w:ascii="Times New Roman" w:hAnsi="Times New Roman" w:cs="Times New Roman"/>
              </w:rPr>
            </w:pPr>
            <w:r w:rsidRPr="004D302C">
              <w:rPr>
                <w:rFonts w:ascii="Times New Roman" w:hAnsi="Times New Roman" w:cs="Times New Roman"/>
              </w:rPr>
              <w:t>Низкая</w:t>
            </w:r>
          </w:p>
        </w:tc>
        <w:tc>
          <w:tcPr>
            <w:tcW w:w="6095" w:type="dxa"/>
            <w:vAlign w:val="center"/>
          </w:tcPr>
          <w:p w:rsidR="0028497B" w:rsidRPr="004D302C" w:rsidRDefault="005F38D3" w:rsidP="00DC0C9A">
            <w:pPr>
              <w:widowControl w:val="0"/>
              <w:spacing w:after="0" w:line="240" w:lineRule="auto"/>
              <w:ind w:left="-57" w:right="-57"/>
              <w:jc w:val="center"/>
              <w:rPr>
                <w:rFonts w:ascii="Times New Roman" w:hAnsi="Times New Roman" w:cs="Times New Roman"/>
              </w:rPr>
            </w:pPr>
            <w:r w:rsidRPr="004D302C">
              <w:rPr>
                <w:rFonts w:ascii="Times New Roman" w:hAnsi="Times New Roman" w:cs="Times New Roman"/>
              </w:rPr>
              <w:t>170</w:t>
            </w:r>
          </w:p>
        </w:tc>
      </w:tr>
    </w:tbl>
    <w:p w:rsidR="00A30023" w:rsidRPr="004D302C" w:rsidRDefault="00A30023" w:rsidP="00DC0C9A">
      <w:pPr>
        <w:widowControl w:val="0"/>
        <w:spacing w:after="120" w:line="240" w:lineRule="auto"/>
        <w:jc w:val="both"/>
        <w:rPr>
          <w:rFonts w:ascii="Times New Roman" w:hAnsi="Times New Roman" w:cs="Times New Roman"/>
          <w:i/>
          <w:spacing w:val="40"/>
        </w:rPr>
      </w:pPr>
    </w:p>
    <w:p w:rsidR="00AE1585" w:rsidRPr="004D302C" w:rsidRDefault="00AE1585" w:rsidP="00DC0C9A">
      <w:pPr>
        <w:widowControl w:val="0"/>
        <w:spacing w:after="120" w:line="240" w:lineRule="auto"/>
        <w:jc w:val="both"/>
        <w:rPr>
          <w:rFonts w:ascii="Times New Roman" w:hAnsi="Times New Roman" w:cs="Times New Roman"/>
          <w:i/>
          <w:spacing w:val="40"/>
        </w:rPr>
      </w:pPr>
      <w:r w:rsidRPr="004D302C">
        <w:rPr>
          <w:rFonts w:ascii="Times New Roman" w:hAnsi="Times New Roman" w:cs="Times New Roman"/>
          <w:i/>
          <w:spacing w:val="40"/>
        </w:rPr>
        <w:t>Примечания:</w:t>
      </w:r>
    </w:p>
    <w:p w:rsidR="00AE1585" w:rsidRPr="004D302C" w:rsidRDefault="00AE1585" w:rsidP="00DC0C9A">
      <w:pPr>
        <w:widowControl w:val="0"/>
        <w:spacing w:after="120" w:line="240" w:lineRule="auto"/>
        <w:ind w:firstLine="720"/>
        <w:jc w:val="both"/>
        <w:rPr>
          <w:rFonts w:ascii="Times New Roman" w:hAnsi="Times New Roman" w:cs="Times New Roman"/>
        </w:rPr>
      </w:pPr>
      <w:r w:rsidRPr="004D302C">
        <w:rPr>
          <w:rFonts w:ascii="Times New Roman" w:hAnsi="Times New Roman" w:cs="Times New Roman"/>
        </w:rPr>
        <w:t>1 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AE1585" w:rsidRPr="004D302C" w:rsidRDefault="00AE1585" w:rsidP="00DC0C9A">
      <w:pPr>
        <w:widowControl w:val="0"/>
        <w:spacing w:after="120" w:line="240" w:lineRule="auto"/>
        <w:ind w:firstLine="720"/>
        <w:jc w:val="both"/>
        <w:rPr>
          <w:rFonts w:ascii="Times New Roman" w:hAnsi="Times New Roman" w:cs="Times New Roman"/>
        </w:rPr>
      </w:pPr>
      <w:r w:rsidRPr="004D302C">
        <w:rPr>
          <w:rFonts w:ascii="Times New Roman" w:hAnsi="Times New Roman" w:cs="Times New Roman"/>
        </w:rPr>
        <w:t>2</w:t>
      </w:r>
      <w:proofErr w:type="gramStart"/>
      <w:r w:rsidRPr="004D302C">
        <w:rPr>
          <w:rFonts w:ascii="Times New Roman" w:hAnsi="Times New Roman" w:cs="Times New Roman"/>
        </w:rPr>
        <w:t xml:space="preserve"> П</w:t>
      </w:r>
      <w:proofErr w:type="gramEnd"/>
      <w:r w:rsidRPr="004D302C">
        <w:rPr>
          <w:rFonts w:ascii="Times New Roman" w:hAnsi="Times New Roman" w:cs="Times New Roman"/>
        </w:rPr>
        <w:t>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AE1585" w:rsidRPr="004D302C" w:rsidRDefault="00AE1585" w:rsidP="00DC0C9A">
      <w:pPr>
        <w:widowControl w:val="0"/>
        <w:spacing w:after="120" w:line="240" w:lineRule="auto"/>
        <w:ind w:firstLine="720"/>
        <w:jc w:val="both"/>
        <w:rPr>
          <w:rFonts w:ascii="Times New Roman" w:hAnsi="Times New Roman" w:cs="Times New Roman"/>
        </w:rPr>
      </w:pPr>
      <w:r w:rsidRPr="004D302C">
        <w:rPr>
          <w:rFonts w:ascii="Times New Roman" w:hAnsi="Times New Roman" w:cs="Times New Roman"/>
        </w:rPr>
        <w:t>3</w:t>
      </w:r>
      <w:proofErr w:type="gramStart"/>
      <w:r w:rsidRPr="004D302C">
        <w:rPr>
          <w:rFonts w:ascii="Times New Roman" w:hAnsi="Times New Roman" w:cs="Times New Roman"/>
        </w:rPr>
        <w:t xml:space="preserve"> В</w:t>
      </w:r>
      <w:proofErr w:type="gramEnd"/>
      <w:r w:rsidRPr="004D302C">
        <w:rPr>
          <w:rFonts w:ascii="Times New Roman" w:hAnsi="Times New Roman" w:cs="Times New Roman"/>
        </w:rPr>
        <w:t xml:space="preserve"> условиях реконструкции сложившейся застройки городские округах  допустимая плотность населения устанавливается в соответствии с правилами землепользования и застройки</w:t>
      </w:r>
      <w:r w:rsidR="0028497B" w:rsidRPr="004D302C">
        <w:rPr>
          <w:rFonts w:ascii="Times New Roman" w:hAnsi="Times New Roman" w:cs="Times New Roman"/>
        </w:rPr>
        <w:t>.</w:t>
      </w:r>
    </w:p>
    <w:p w:rsidR="00AE1585" w:rsidRPr="004D302C" w:rsidRDefault="00AE1585" w:rsidP="00DC0C9A">
      <w:pPr>
        <w:widowControl w:val="0"/>
        <w:spacing w:after="240" w:line="240" w:lineRule="auto"/>
        <w:ind w:firstLine="720"/>
        <w:jc w:val="both"/>
        <w:rPr>
          <w:rFonts w:ascii="Times New Roman" w:hAnsi="Times New Roman" w:cs="Times New Roman"/>
        </w:rPr>
      </w:pPr>
      <w:r w:rsidRPr="004D302C">
        <w:rPr>
          <w:rFonts w:ascii="Times New Roman" w:hAnsi="Times New Roman" w:cs="Times New Roman"/>
        </w:rPr>
        <w:t>4</w:t>
      </w:r>
      <w:proofErr w:type="gramStart"/>
      <w:r w:rsidRPr="004D302C">
        <w:rPr>
          <w:rFonts w:ascii="Times New Roman" w:hAnsi="Times New Roman" w:cs="Times New Roman"/>
        </w:rPr>
        <w:t xml:space="preserve"> В</w:t>
      </w:r>
      <w:proofErr w:type="gramEnd"/>
      <w:r w:rsidRPr="004D302C">
        <w:rPr>
          <w:rFonts w:ascii="Times New Roman" w:hAnsi="Times New Roman" w:cs="Times New Roman"/>
        </w:rPr>
        <w:t xml:space="preserve"> районах индивидуального усадебного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 но не менее чем 40 чел/га.</w:t>
      </w:r>
    </w:p>
    <w:p w:rsidR="00AE1585" w:rsidRPr="004D302C" w:rsidRDefault="00C733C5" w:rsidP="00DC0C9A">
      <w:pPr>
        <w:pStyle w:val="a5"/>
        <w:widowControl w:val="0"/>
        <w:spacing w:before="0" w:beforeAutospacing="0" w:after="120" w:afterAutospacing="0"/>
        <w:ind w:firstLine="709"/>
        <w:jc w:val="both"/>
        <w:rPr>
          <w:sz w:val="28"/>
          <w:szCs w:val="28"/>
        </w:rPr>
      </w:pPr>
      <w:r w:rsidRPr="004D302C">
        <w:rPr>
          <w:sz w:val="28"/>
          <w:szCs w:val="28"/>
        </w:rPr>
        <w:t>7.2.</w:t>
      </w:r>
      <w:r w:rsidRPr="004D302C">
        <w:rPr>
          <w:b/>
          <w:sz w:val="28"/>
          <w:szCs w:val="28"/>
        </w:rPr>
        <w:t xml:space="preserve"> </w:t>
      </w:r>
      <w:r w:rsidR="00AE1585" w:rsidRPr="004D302C">
        <w:rPr>
          <w:b/>
          <w:sz w:val="28"/>
          <w:szCs w:val="28"/>
        </w:rPr>
        <w:t>Интенсивность использования территории</w:t>
      </w:r>
      <w:r w:rsidR="00AE1585" w:rsidRPr="004D302C">
        <w:rPr>
          <w:sz w:val="28"/>
          <w:szCs w:val="28"/>
        </w:rPr>
        <w:t xml:space="preserve"> характеризуется плотностью жилой застройки и процентом </w:t>
      </w:r>
      <w:proofErr w:type="spellStart"/>
      <w:r w:rsidR="00AE1585" w:rsidRPr="004D302C">
        <w:rPr>
          <w:sz w:val="28"/>
          <w:szCs w:val="28"/>
        </w:rPr>
        <w:t>застроенности</w:t>
      </w:r>
      <w:proofErr w:type="spellEnd"/>
      <w:r w:rsidR="00AE1585" w:rsidRPr="004D302C">
        <w:rPr>
          <w:sz w:val="28"/>
          <w:szCs w:val="28"/>
        </w:rPr>
        <w:t xml:space="preserve"> территории.</w:t>
      </w:r>
    </w:p>
    <w:p w:rsidR="00AE1585" w:rsidRPr="004D302C" w:rsidRDefault="00AE1585" w:rsidP="00DC0C9A">
      <w:pPr>
        <w:widowControl w:val="0"/>
        <w:spacing w:after="120" w:line="240" w:lineRule="auto"/>
        <w:ind w:firstLine="709"/>
        <w:jc w:val="both"/>
        <w:rPr>
          <w:rFonts w:ascii="Times New Roman" w:hAnsi="Times New Roman" w:cs="Times New Roman"/>
          <w:color w:val="000000"/>
          <w:spacing w:val="-2"/>
          <w:sz w:val="28"/>
          <w:szCs w:val="28"/>
        </w:rPr>
      </w:pPr>
      <w:r w:rsidRPr="004D302C">
        <w:rPr>
          <w:rFonts w:ascii="Times New Roman" w:hAnsi="Times New Roman" w:cs="Times New Roman"/>
          <w:color w:val="000000"/>
          <w:sz w:val="28"/>
          <w:szCs w:val="28"/>
        </w:rPr>
        <w:t xml:space="preserve">Плотность застройки и процент </w:t>
      </w:r>
      <w:proofErr w:type="spellStart"/>
      <w:r w:rsidRPr="004D302C">
        <w:rPr>
          <w:rFonts w:ascii="Times New Roman" w:hAnsi="Times New Roman" w:cs="Times New Roman"/>
          <w:color w:val="000000"/>
          <w:sz w:val="28"/>
          <w:szCs w:val="28"/>
        </w:rPr>
        <w:t>застроенности</w:t>
      </w:r>
      <w:proofErr w:type="spellEnd"/>
      <w:r w:rsidRPr="004D302C">
        <w:rPr>
          <w:rFonts w:ascii="Times New Roman" w:hAnsi="Times New Roman" w:cs="Times New Roman"/>
          <w:color w:val="000000"/>
          <w:sz w:val="28"/>
          <w:szCs w:val="28"/>
        </w:rPr>
        <w:t xml:space="preserve"> территорий жилых зон необходимо принимать в соответствии с градостроительным регламентом (п. 2.2.</w:t>
      </w:r>
      <w:r w:rsidR="0028497B" w:rsidRPr="004D302C">
        <w:rPr>
          <w:rFonts w:ascii="Times New Roman" w:hAnsi="Times New Roman" w:cs="Times New Roman"/>
          <w:color w:val="000000"/>
          <w:sz w:val="28"/>
          <w:szCs w:val="28"/>
        </w:rPr>
        <w:t>8</w:t>
      </w:r>
      <w:r w:rsidRPr="004D302C">
        <w:rPr>
          <w:rFonts w:ascii="Times New Roman" w:hAnsi="Times New Roman" w:cs="Times New Roman"/>
          <w:color w:val="000000"/>
          <w:sz w:val="28"/>
          <w:szCs w:val="28"/>
        </w:rPr>
        <w:t xml:space="preserve">), учитывая </w:t>
      </w:r>
      <w:r w:rsidRPr="004D302C">
        <w:rPr>
          <w:rFonts w:ascii="Times New Roman" w:hAnsi="Times New Roman" w:cs="Times New Roman"/>
          <w:color w:val="000000"/>
          <w:spacing w:val="-2"/>
          <w:sz w:val="28"/>
          <w:szCs w:val="28"/>
        </w:rPr>
        <w:t xml:space="preserve">градостроительную ценность территории, состояние окружающей среды, другие особенности градостроительных условий. Рекомендуемые показатели плотности жилой застройки, процента </w:t>
      </w:r>
      <w:proofErr w:type="spellStart"/>
      <w:r w:rsidRPr="004D302C">
        <w:rPr>
          <w:rFonts w:ascii="Times New Roman" w:hAnsi="Times New Roman" w:cs="Times New Roman"/>
          <w:color w:val="000000"/>
          <w:spacing w:val="-2"/>
          <w:sz w:val="28"/>
          <w:szCs w:val="28"/>
        </w:rPr>
        <w:t>застроенности</w:t>
      </w:r>
      <w:proofErr w:type="spellEnd"/>
      <w:r w:rsidRPr="004D302C">
        <w:rPr>
          <w:rFonts w:ascii="Times New Roman" w:hAnsi="Times New Roman" w:cs="Times New Roman"/>
          <w:color w:val="000000"/>
          <w:spacing w:val="-2"/>
          <w:sz w:val="28"/>
          <w:szCs w:val="28"/>
        </w:rPr>
        <w:t xml:space="preserve"> территории и средней (расчетной) этажности приведены </w:t>
      </w:r>
      <w:r w:rsidRPr="00D9617D">
        <w:rPr>
          <w:rFonts w:ascii="Times New Roman" w:hAnsi="Times New Roman" w:cs="Times New Roman"/>
          <w:color w:val="000000"/>
          <w:spacing w:val="-2"/>
          <w:sz w:val="28"/>
          <w:szCs w:val="28"/>
          <w:highlight w:val="cyan"/>
        </w:rPr>
        <w:t xml:space="preserve">в таблице </w:t>
      </w:r>
      <w:r w:rsidR="00D9617D" w:rsidRPr="00D9617D">
        <w:rPr>
          <w:rFonts w:ascii="Times New Roman" w:hAnsi="Times New Roman" w:cs="Times New Roman"/>
          <w:color w:val="000000"/>
          <w:spacing w:val="-2"/>
          <w:sz w:val="28"/>
          <w:szCs w:val="28"/>
          <w:highlight w:val="cyan"/>
        </w:rPr>
        <w:t>6</w:t>
      </w:r>
      <w:r w:rsidRPr="00D9617D">
        <w:rPr>
          <w:rFonts w:ascii="Times New Roman" w:hAnsi="Times New Roman" w:cs="Times New Roman"/>
          <w:color w:val="000000"/>
          <w:spacing w:val="-2"/>
          <w:sz w:val="28"/>
          <w:szCs w:val="28"/>
          <w:highlight w:val="cyan"/>
        </w:rPr>
        <w:t>.</w:t>
      </w:r>
    </w:p>
    <w:p w:rsidR="00AE1585" w:rsidRPr="004D302C" w:rsidRDefault="00C733C5" w:rsidP="00DC0C9A">
      <w:pPr>
        <w:widowControl w:val="0"/>
        <w:spacing w:after="120" w:line="240" w:lineRule="auto"/>
        <w:ind w:firstLine="709"/>
        <w:jc w:val="both"/>
        <w:rPr>
          <w:rFonts w:ascii="Times New Roman" w:hAnsi="Times New Roman" w:cs="Times New Roman"/>
          <w:color w:val="000000"/>
          <w:spacing w:val="-2"/>
          <w:sz w:val="28"/>
          <w:szCs w:val="28"/>
        </w:rPr>
      </w:pPr>
      <w:r w:rsidRPr="004D302C">
        <w:rPr>
          <w:rFonts w:ascii="Times New Roman" w:hAnsi="Times New Roman" w:cs="Times New Roman"/>
          <w:color w:val="000000"/>
          <w:sz w:val="28"/>
          <w:szCs w:val="28"/>
        </w:rPr>
        <w:t xml:space="preserve">7.3. </w:t>
      </w:r>
      <w:r w:rsidR="00AE1585" w:rsidRPr="004D302C">
        <w:rPr>
          <w:rFonts w:ascii="Times New Roman" w:hAnsi="Times New Roman" w:cs="Times New Roman"/>
          <w:color w:val="000000"/>
          <w:sz w:val="28"/>
          <w:szCs w:val="28"/>
        </w:rPr>
        <w:t>В зонах чрезвычайной экологической ситуации и в зонах экологического бедствия, определенных в соответствии с «Критериями оценки экологической обстановки территорий» Министерства природных ресурсов Российской Федерации, не допускается увеличение существующей плотности жилой застройки без проведения необходимых мероприятий по охране окружающей среды.</w:t>
      </w:r>
    </w:p>
    <w:p w:rsidR="00AE1585" w:rsidRPr="004D302C" w:rsidRDefault="00AE1585" w:rsidP="00415443">
      <w:pPr>
        <w:pStyle w:val="a5"/>
        <w:widowControl w:val="0"/>
        <w:numPr>
          <w:ilvl w:val="1"/>
          <w:numId w:val="17"/>
        </w:numPr>
        <w:spacing w:before="0" w:beforeAutospacing="0" w:after="120" w:afterAutospacing="0"/>
        <w:ind w:left="0" w:firstLine="709"/>
        <w:jc w:val="both"/>
        <w:rPr>
          <w:sz w:val="28"/>
          <w:szCs w:val="28"/>
        </w:rPr>
      </w:pPr>
      <w:r w:rsidRPr="004D302C">
        <w:rPr>
          <w:sz w:val="28"/>
          <w:szCs w:val="28"/>
        </w:rPr>
        <w:t xml:space="preserve">Границы расчетной площади микрорайона (квартала) следует определять с учетом требований п.п. </w:t>
      </w:r>
      <w:r w:rsidR="001A2155">
        <w:rPr>
          <w:sz w:val="28"/>
          <w:szCs w:val="28"/>
        </w:rPr>
        <w:t>7.1.</w:t>
      </w:r>
      <w:r w:rsidRPr="004D302C">
        <w:rPr>
          <w:sz w:val="28"/>
          <w:szCs w:val="28"/>
        </w:rPr>
        <w:t xml:space="preserve"> настоящих нормативов.</w:t>
      </w:r>
    </w:p>
    <w:p w:rsidR="00AE1585" w:rsidRPr="004D302C" w:rsidRDefault="00AE1585" w:rsidP="00DC0C9A">
      <w:pPr>
        <w:widowControl w:val="0"/>
        <w:spacing w:line="240" w:lineRule="auto"/>
        <w:ind w:firstLine="709"/>
        <w:jc w:val="both"/>
        <w:rPr>
          <w:rFonts w:ascii="Times New Roman" w:hAnsi="Times New Roman" w:cs="Times New Roman"/>
          <w:color w:val="000000"/>
          <w:spacing w:val="-2"/>
          <w:sz w:val="28"/>
          <w:szCs w:val="28"/>
        </w:rPr>
      </w:pPr>
    </w:p>
    <w:p w:rsidR="00AE1585" w:rsidRPr="004D302C" w:rsidRDefault="00AE1585" w:rsidP="00DC0C9A">
      <w:pPr>
        <w:widowControl w:val="0"/>
        <w:spacing w:line="240" w:lineRule="auto"/>
        <w:ind w:firstLine="709"/>
        <w:jc w:val="both"/>
        <w:rPr>
          <w:rFonts w:ascii="Times New Roman" w:hAnsi="Times New Roman" w:cs="Times New Roman"/>
          <w:color w:val="000000"/>
          <w:sz w:val="28"/>
          <w:szCs w:val="28"/>
        </w:rPr>
        <w:sectPr w:rsidR="00AE1585" w:rsidRPr="004D302C" w:rsidSect="00131C5B">
          <w:headerReference w:type="even" r:id="rId10"/>
          <w:headerReference w:type="default" r:id="rId11"/>
          <w:footerReference w:type="even" r:id="rId12"/>
          <w:footerReference w:type="default" r:id="rId13"/>
          <w:footerReference w:type="first" r:id="rId14"/>
          <w:pgSz w:w="11906" w:h="16838" w:code="9"/>
          <w:pgMar w:top="1134" w:right="567" w:bottom="1134" w:left="1701" w:header="425" w:footer="181" w:gutter="0"/>
          <w:pgNumType w:start="1"/>
          <w:cols w:space="708"/>
          <w:titlePg/>
          <w:docGrid w:linePitch="360"/>
        </w:sectPr>
      </w:pPr>
    </w:p>
    <w:p w:rsidR="00AE1585" w:rsidRPr="004D302C" w:rsidRDefault="00AE1585" w:rsidP="00DC0C9A">
      <w:pPr>
        <w:widowControl w:val="0"/>
        <w:spacing w:line="240" w:lineRule="auto"/>
        <w:ind w:left="12036" w:firstLine="709"/>
        <w:jc w:val="both"/>
        <w:rPr>
          <w:rFonts w:ascii="Times New Roman" w:hAnsi="Times New Roman" w:cs="Times New Roman"/>
          <w:color w:val="000000"/>
          <w:sz w:val="28"/>
          <w:szCs w:val="28"/>
        </w:rPr>
      </w:pPr>
      <w:r w:rsidRPr="00D9617D">
        <w:rPr>
          <w:rFonts w:ascii="Times New Roman" w:hAnsi="Times New Roman" w:cs="Times New Roman"/>
          <w:color w:val="000000"/>
          <w:sz w:val="28"/>
          <w:szCs w:val="28"/>
          <w:highlight w:val="cyan"/>
        </w:rPr>
        <w:lastRenderedPageBreak/>
        <w:t xml:space="preserve">Таблица </w:t>
      </w:r>
      <w:r w:rsidR="00D9617D" w:rsidRPr="00D9617D">
        <w:rPr>
          <w:rFonts w:ascii="Times New Roman" w:hAnsi="Times New Roman" w:cs="Times New Roman"/>
          <w:color w:val="000000"/>
          <w:sz w:val="28"/>
          <w:szCs w:val="28"/>
          <w:highlight w:val="cyan"/>
        </w:rPr>
        <w:t>6</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6"/>
        <w:gridCol w:w="588"/>
        <w:gridCol w:w="589"/>
        <w:gridCol w:w="589"/>
        <w:gridCol w:w="588"/>
        <w:gridCol w:w="589"/>
        <w:gridCol w:w="589"/>
        <w:gridCol w:w="595"/>
        <w:gridCol w:w="595"/>
        <w:gridCol w:w="596"/>
        <w:gridCol w:w="595"/>
        <w:gridCol w:w="596"/>
        <w:gridCol w:w="623"/>
        <w:gridCol w:w="624"/>
        <w:gridCol w:w="624"/>
        <w:gridCol w:w="624"/>
        <w:gridCol w:w="624"/>
        <w:gridCol w:w="595"/>
        <w:gridCol w:w="595"/>
        <w:gridCol w:w="595"/>
        <w:gridCol w:w="595"/>
        <w:gridCol w:w="596"/>
      </w:tblGrid>
      <w:tr w:rsidR="00AE1585" w:rsidRPr="004D302C" w:rsidTr="0066677E">
        <w:trPr>
          <w:trHeight w:val="592"/>
        </w:trPr>
        <w:tc>
          <w:tcPr>
            <w:tcW w:w="2246" w:type="dxa"/>
            <w:vMerge w:val="restart"/>
            <w:tcBorders>
              <w:right w:val="single" w:sz="12" w:space="0" w:color="auto"/>
              <w:tl2br w:val="single" w:sz="4" w:space="0" w:color="auto"/>
            </w:tcBorders>
          </w:tcPr>
          <w:p w:rsidR="00AE1585" w:rsidRPr="004D302C" w:rsidRDefault="00AE1585" w:rsidP="0080657D">
            <w:pPr>
              <w:widowControl w:val="0"/>
              <w:spacing w:beforeLines="20" w:afterLines="40" w:line="240" w:lineRule="auto"/>
              <w:jc w:val="both"/>
              <w:rPr>
                <w:rFonts w:ascii="Times New Roman" w:hAnsi="Times New Roman" w:cs="Times New Roman"/>
                <w:color w:val="000000"/>
                <w:sz w:val="24"/>
                <w:szCs w:val="24"/>
              </w:rPr>
            </w:pPr>
            <w:r w:rsidRPr="004D302C">
              <w:rPr>
                <w:rFonts w:ascii="Times New Roman" w:hAnsi="Times New Roman" w:cs="Times New Roman"/>
                <w:color w:val="000000"/>
                <w:sz w:val="24"/>
                <w:szCs w:val="24"/>
              </w:rPr>
              <w:t>Плотность жилой застройки</w:t>
            </w:r>
          </w:p>
          <w:p w:rsidR="00AE1585" w:rsidRPr="004D302C" w:rsidRDefault="00AE1585" w:rsidP="0080657D">
            <w:pPr>
              <w:widowControl w:val="0"/>
              <w:spacing w:beforeLines="20" w:afterLines="40" w:line="240" w:lineRule="auto"/>
              <w:ind w:left="-57"/>
              <w:jc w:val="both"/>
              <w:rPr>
                <w:rFonts w:ascii="Times New Roman" w:hAnsi="Times New Roman" w:cs="Times New Roman"/>
                <w:color w:val="000000"/>
                <w:sz w:val="24"/>
                <w:szCs w:val="24"/>
              </w:rPr>
            </w:pPr>
            <w:r w:rsidRPr="004D302C">
              <w:rPr>
                <w:rFonts w:ascii="Times New Roman" w:hAnsi="Times New Roman" w:cs="Times New Roman"/>
                <w:color w:val="000000"/>
                <w:sz w:val="24"/>
                <w:szCs w:val="24"/>
              </w:rPr>
              <w:t>Процент</w:t>
            </w:r>
          </w:p>
          <w:p w:rsidR="00AE1585" w:rsidRPr="004D302C" w:rsidRDefault="00AE1585" w:rsidP="0080657D">
            <w:pPr>
              <w:widowControl w:val="0"/>
              <w:spacing w:beforeLines="20" w:afterLines="40" w:line="240" w:lineRule="auto"/>
              <w:ind w:left="-57"/>
              <w:jc w:val="both"/>
              <w:rPr>
                <w:rFonts w:ascii="Times New Roman" w:hAnsi="Times New Roman" w:cs="Times New Roman"/>
                <w:color w:val="000000"/>
                <w:sz w:val="24"/>
                <w:szCs w:val="24"/>
              </w:rPr>
            </w:pPr>
            <w:proofErr w:type="spellStart"/>
            <w:r w:rsidRPr="004D302C">
              <w:rPr>
                <w:rFonts w:ascii="Times New Roman" w:hAnsi="Times New Roman" w:cs="Times New Roman"/>
                <w:color w:val="000000"/>
                <w:sz w:val="24"/>
                <w:szCs w:val="24"/>
              </w:rPr>
              <w:t>застроенности</w:t>
            </w:r>
            <w:proofErr w:type="spellEnd"/>
          </w:p>
          <w:p w:rsidR="00AE1585" w:rsidRPr="004D302C" w:rsidRDefault="00AE1585" w:rsidP="0080657D">
            <w:pPr>
              <w:widowControl w:val="0"/>
              <w:spacing w:beforeLines="20" w:afterLines="40" w:line="240" w:lineRule="auto"/>
              <w:ind w:left="-57"/>
              <w:jc w:val="both"/>
              <w:rPr>
                <w:rFonts w:ascii="Times New Roman" w:hAnsi="Times New Roman" w:cs="Times New Roman"/>
                <w:color w:val="000000"/>
                <w:sz w:val="24"/>
                <w:szCs w:val="24"/>
              </w:rPr>
            </w:pPr>
            <w:r w:rsidRPr="004D302C">
              <w:rPr>
                <w:rFonts w:ascii="Times New Roman" w:hAnsi="Times New Roman" w:cs="Times New Roman"/>
                <w:color w:val="000000"/>
                <w:sz w:val="24"/>
                <w:szCs w:val="24"/>
              </w:rPr>
              <w:t>территории</w:t>
            </w:r>
          </w:p>
        </w:tc>
        <w:tc>
          <w:tcPr>
            <w:tcW w:w="3532" w:type="dxa"/>
            <w:gridSpan w:val="6"/>
            <w:tcBorders>
              <w:left w:val="single" w:sz="12" w:space="0" w:color="auto"/>
              <w:bottom w:val="single" w:sz="4" w:space="0" w:color="auto"/>
              <w:right w:val="single" w:sz="12" w:space="0" w:color="auto"/>
            </w:tcBorders>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4,1 – 10,0 тыс. м</w:t>
            </w:r>
            <w:proofErr w:type="gramStart"/>
            <w:r w:rsidRPr="004D302C">
              <w:rPr>
                <w:rFonts w:ascii="Times New Roman" w:hAnsi="Times New Roman" w:cs="Times New Roman"/>
                <w:color w:val="000000"/>
                <w:sz w:val="24"/>
                <w:szCs w:val="24"/>
                <w:vertAlign w:val="superscript"/>
              </w:rPr>
              <w:t>2</w:t>
            </w:r>
            <w:proofErr w:type="gramEnd"/>
            <w:r w:rsidRPr="004D302C">
              <w:rPr>
                <w:rFonts w:ascii="Times New Roman" w:hAnsi="Times New Roman" w:cs="Times New Roman"/>
                <w:color w:val="000000"/>
                <w:sz w:val="24"/>
                <w:szCs w:val="24"/>
              </w:rPr>
              <w:t>/га</w:t>
            </w:r>
          </w:p>
        </w:tc>
        <w:tc>
          <w:tcPr>
            <w:tcW w:w="2977" w:type="dxa"/>
            <w:gridSpan w:val="5"/>
            <w:tcBorders>
              <w:left w:val="single" w:sz="12" w:space="0" w:color="auto"/>
              <w:bottom w:val="single" w:sz="4" w:space="0" w:color="auto"/>
              <w:right w:val="single" w:sz="12" w:space="0" w:color="auto"/>
            </w:tcBorders>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10,1 – 15,0 тыс. м</w:t>
            </w:r>
            <w:proofErr w:type="gramStart"/>
            <w:r w:rsidRPr="004D302C">
              <w:rPr>
                <w:rFonts w:ascii="Times New Roman" w:hAnsi="Times New Roman" w:cs="Times New Roman"/>
                <w:color w:val="000000"/>
                <w:sz w:val="24"/>
                <w:szCs w:val="24"/>
                <w:vertAlign w:val="superscript"/>
              </w:rPr>
              <w:t>2</w:t>
            </w:r>
            <w:proofErr w:type="gramEnd"/>
            <w:r w:rsidRPr="004D302C">
              <w:rPr>
                <w:rFonts w:ascii="Times New Roman" w:hAnsi="Times New Roman" w:cs="Times New Roman"/>
                <w:color w:val="000000"/>
                <w:sz w:val="24"/>
                <w:szCs w:val="24"/>
              </w:rPr>
              <w:t>/га</w:t>
            </w:r>
          </w:p>
        </w:tc>
        <w:tc>
          <w:tcPr>
            <w:tcW w:w="3119" w:type="dxa"/>
            <w:gridSpan w:val="5"/>
            <w:tcBorders>
              <w:left w:val="single" w:sz="12" w:space="0" w:color="auto"/>
              <w:bottom w:val="single" w:sz="4" w:space="0" w:color="auto"/>
              <w:right w:val="single" w:sz="12" w:space="0" w:color="auto"/>
            </w:tcBorders>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15,1 – 20,0 тыс. м</w:t>
            </w:r>
            <w:proofErr w:type="gramStart"/>
            <w:r w:rsidRPr="004D302C">
              <w:rPr>
                <w:rFonts w:ascii="Times New Roman" w:hAnsi="Times New Roman" w:cs="Times New Roman"/>
                <w:color w:val="000000"/>
                <w:sz w:val="24"/>
                <w:szCs w:val="24"/>
                <w:vertAlign w:val="superscript"/>
              </w:rPr>
              <w:t>2</w:t>
            </w:r>
            <w:proofErr w:type="gramEnd"/>
            <w:r w:rsidRPr="004D302C">
              <w:rPr>
                <w:rFonts w:ascii="Times New Roman" w:hAnsi="Times New Roman" w:cs="Times New Roman"/>
                <w:color w:val="000000"/>
                <w:sz w:val="24"/>
                <w:szCs w:val="24"/>
              </w:rPr>
              <w:t>/га</w:t>
            </w:r>
          </w:p>
        </w:tc>
        <w:tc>
          <w:tcPr>
            <w:tcW w:w="2976" w:type="dxa"/>
            <w:gridSpan w:val="5"/>
            <w:tcBorders>
              <w:left w:val="single" w:sz="12" w:space="0" w:color="auto"/>
              <w:bottom w:val="single" w:sz="4" w:space="0" w:color="auto"/>
              <w:right w:val="single" w:sz="4" w:space="0" w:color="auto"/>
            </w:tcBorders>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20,1 – 25,0 тыс. м</w:t>
            </w:r>
            <w:proofErr w:type="gramStart"/>
            <w:r w:rsidRPr="004D302C">
              <w:rPr>
                <w:rFonts w:ascii="Times New Roman" w:hAnsi="Times New Roman" w:cs="Times New Roman"/>
                <w:color w:val="000000"/>
                <w:sz w:val="24"/>
                <w:szCs w:val="24"/>
                <w:vertAlign w:val="superscript"/>
              </w:rPr>
              <w:t>2</w:t>
            </w:r>
            <w:proofErr w:type="gramEnd"/>
            <w:r w:rsidRPr="004D302C">
              <w:rPr>
                <w:rFonts w:ascii="Times New Roman" w:hAnsi="Times New Roman" w:cs="Times New Roman"/>
                <w:color w:val="000000"/>
                <w:sz w:val="24"/>
                <w:szCs w:val="24"/>
              </w:rPr>
              <w:t>/га</w:t>
            </w:r>
          </w:p>
        </w:tc>
      </w:tr>
      <w:tr w:rsidR="00AE1585" w:rsidRPr="004D302C" w:rsidTr="0066677E">
        <w:trPr>
          <w:trHeight w:val="593"/>
        </w:trPr>
        <w:tc>
          <w:tcPr>
            <w:tcW w:w="2246" w:type="dxa"/>
            <w:vMerge/>
            <w:tcBorders>
              <w:right w:val="single" w:sz="12" w:space="0" w:color="auto"/>
            </w:tcBorders>
          </w:tcPr>
          <w:p w:rsidR="00AE1585" w:rsidRPr="004D302C" w:rsidRDefault="00AE1585" w:rsidP="0080657D">
            <w:pPr>
              <w:widowControl w:val="0"/>
              <w:spacing w:beforeLines="20" w:afterLines="40" w:line="240" w:lineRule="auto"/>
              <w:jc w:val="both"/>
              <w:rPr>
                <w:rFonts w:ascii="Times New Roman" w:hAnsi="Times New Roman" w:cs="Times New Roman"/>
                <w:color w:val="000000"/>
                <w:sz w:val="24"/>
                <w:szCs w:val="24"/>
              </w:rPr>
            </w:pPr>
          </w:p>
        </w:tc>
        <w:tc>
          <w:tcPr>
            <w:tcW w:w="588" w:type="dxa"/>
            <w:tcBorders>
              <w:left w:val="single" w:sz="12" w:space="0" w:color="auto"/>
              <w:bottom w:val="single" w:sz="4" w:space="0" w:color="auto"/>
              <w:right w:val="nil"/>
            </w:tcBorders>
            <w:vAlign w:val="bottom"/>
          </w:tcPr>
          <w:p w:rsidR="00AE1585" w:rsidRPr="004D302C" w:rsidRDefault="00AE1585" w:rsidP="0080657D">
            <w:pPr>
              <w:widowControl w:val="0"/>
              <w:spacing w:beforeLines="20" w:afterLines="40" w:line="240" w:lineRule="auto"/>
              <w:ind w:right="-57"/>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5,0</w:t>
            </w:r>
          </w:p>
        </w:tc>
        <w:tc>
          <w:tcPr>
            <w:tcW w:w="589" w:type="dxa"/>
            <w:tcBorders>
              <w:left w:val="nil"/>
              <w:right w:val="nil"/>
            </w:tcBorders>
            <w:vAlign w:val="bottom"/>
          </w:tcPr>
          <w:p w:rsidR="00AE1585" w:rsidRPr="004D302C" w:rsidRDefault="00AE1585" w:rsidP="0080657D">
            <w:pPr>
              <w:widowControl w:val="0"/>
              <w:spacing w:beforeLines="20" w:afterLines="40" w:line="240" w:lineRule="auto"/>
              <w:ind w:right="-57"/>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6,0</w:t>
            </w:r>
          </w:p>
        </w:tc>
        <w:tc>
          <w:tcPr>
            <w:tcW w:w="589" w:type="dxa"/>
            <w:tcBorders>
              <w:left w:val="nil"/>
              <w:right w:val="nil"/>
            </w:tcBorders>
            <w:vAlign w:val="bottom"/>
          </w:tcPr>
          <w:p w:rsidR="00AE1585" w:rsidRPr="004D302C" w:rsidRDefault="00AE1585" w:rsidP="0080657D">
            <w:pPr>
              <w:widowControl w:val="0"/>
              <w:spacing w:beforeLines="20" w:afterLines="40" w:line="240" w:lineRule="auto"/>
              <w:ind w:right="-57"/>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7,0</w:t>
            </w:r>
          </w:p>
        </w:tc>
        <w:tc>
          <w:tcPr>
            <w:tcW w:w="588" w:type="dxa"/>
            <w:tcBorders>
              <w:left w:val="nil"/>
              <w:right w:val="nil"/>
            </w:tcBorders>
            <w:vAlign w:val="bottom"/>
          </w:tcPr>
          <w:p w:rsidR="00AE1585" w:rsidRPr="004D302C" w:rsidRDefault="00AE1585" w:rsidP="0080657D">
            <w:pPr>
              <w:widowControl w:val="0"/>
              <w:spacing w:beforeLines="20" w:afterLines="40" w:line="240" w:lineRule="auto"/>
              <w:ind w:right="-57"/>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8,0</w:t>
            </w:r>
          </w:p>
        </w:tc>
        <w:tc>
          <w:tcPr>
            <w:tcW w:w="589" w:type="dxa"/>
            <w:tcBorders>
              <w:left w:val="nil"/>
              <w:right w:val="nil"/>
            </w:tcBorders>
            <w:vAlign w:val="bottom"/>
          </w:tcPr>
          <w:p w:rsidR="00AE1585" w:rsidRPr="004D302C" w:rsidRDefault="00AE1585" w:rsidP="0080657D">
            <w:pPr>
              <w:widowControl w:val="0"/>
              <w:spacing w:beforeLines="20" w:afterLines="40" w:line="240" w:lineRule="auto"/>
              <w:ind w:right="-57"/>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9,0</w:t>
            </w:r>
          </w:p>
        </w:tc>
        <w:tc>
          <w:tcPr>
            <w:tcW w:w="589" w:type="dxa"/>
            <w:tcBorders>
              <w:left w:val="nil"/>
              <w:bottom w:val="single" w:sz="4" w:space="0" w:color="auto"/>
              <w:right w:val="nil"/>
            </w:tcBorders>
            <w:vAlign w:val="bottom"/>
          </w:tcPr>
          <w:p w:rsidR="00AE1585" w:rsidRPr="004D302C" w:rsidRDefault="00AE1585" w:rsidP="0080657D">
            <w:pPr>
              <w:widowControl w:val="0"/>
              <w:spacing w:beforeLines="20" w:afterLines="40" w:line="240" w:lineRule="auto"/>
              <w:ind w:right="-57"/>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10,0</w:t>
            </w:r>
          </w:p>
        </w:tc>
        <w:tc>
          <w:tcPr>
            <w:tcW w:w="595" w:type="dxa"/>
            <w:tcBorders>
              <w:left w:val="nil"/>
              <w:right w:val="nil"/>
            </w:tcBorders>
            <w:vAlign w:val="bottom"/>
          </w:tcPr>
          <w:p w:rsidR="00AE1585" w:rsidRPr="004D302C" w:rsidRDefault="00AE1585" w:rsidP="0080657D">
            <w:pPr>
              <w:widowControl w:val="0"/>
              <w:spacing w:beforeLines="20" w:afterLines="40" w:line="240" w:lineRule="auto"/>
              <w:ind w:right="-57"/>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11,0</w:t>
            </w:r>
          </w:p>
        </w:tc>
        <w:tc>
          <w:tcPr>
            <w:tcW w:w="595" w:type="dxa"/>
            <w:tcBorders>
              <w:left w:val="nil"/>
              <w:right w:val="nil"/>
            </w:tcBorders>
            <w:vAlign w:val="bottom"/>
          </w:tcPr>
          <w:p w:rsidR="00AE1585" w:rsidRPr="004D302C" w:rsidRDefault="00AE1585" w:rsidP="0080657D">
            <w:pPr>
              <w:widowControl w:val="0"/>
              <w:spacing w:beforeLines="20" w:afterLines="40" w:line="240" w:lineRule="auto"/>
              <w:ind w:right="-57"/>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12,0</w:t>
            </w:r>
          </w:p>
        </w:tc>
        <w:tc>
          <w:tcPr>
            <w:tcW w:w="596" w:type="dxa"/>
            <w:tcBorders>
              <w:left w:val="nil"/>
              <w:right w:val="nil"/>
            </w:tcBorders>
            <w:vAlign w:val="bottom"/>
          </w:tcPr>
          <w:p w:rsidR="00AE1585" w:rsidRPr="004D302C" w:rsidRDefault="00AE1585" w:rsidP="0080657D">
            <w:pPr>
              <w:widowControl w:val="0"/>
              <w:spacing w:beforeLines="20" w:afterLines="40" w:line="240" w:lineRule="auto"/>
              <w:ind w:right="-57"/>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13,0</w:t>
            </w:r>
          </w:p>
        </w:tc>
        <w:tc>
          <w:tcPr>
            <w:tcW w:w="595" w:type="dxa"/>
            <w:tcBorders>
              <w:left w:val="nil"/>
              <w:right w:val="nil"/>
            </w:tcBorders>
            <w:vAlign w:val="bottom"/>
          </w:tcPr>
          <w:p w:rsidR="00AE1585" w:rsidRPr="004D302C" w:rsidRDefault="00AE1585" w:rsidP="0080657D">
            <w:pPr>
              <w:widowControl w:val="0"/>
              <w:spacing w:beforeLines="20" w:afterLines="40" w:line="240" w:lineRule="auto"/>
              <w:ind w:right="-57"/>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14,0</w:t>
            </w:r>
          </w:p>
        </w:tc>
        <w:tc>
          <w:tcPr>
            <w:tcW w:w="596" w:type="dxa"/>
            <w:tcBorders>
              <w:left w:val="nil"/>
              <w:bottom w:val="single" w:sz="4" w:space="0" w:color="auto"/>
              <w:right w:val="nil"/>
            </w:tcBorders>
            <w:vAlign w:val="bottom"/>
          </w:tcPr>
          <w:p w:rsidR="00AE1585" w:rsidRPr="004D302C" w:rsidRDefault="00AE1585" w:rsidP="0080657D">
            <w:pPr>
              <w:widowControl w:val="0"/>
              <w:spacing w:beforeLines="20" w:afterLines="40" w:line="240" w:lineRule="auto"/>
              <w:ind w:right="-57"/>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15,0</w:t>
            </w:r>
          </w:p>
        </w:tc>
        <w:tc>
          <w:tcPr>
            <w:tcW w:w="623" w:type="dxa"/>
            <w:tcBorders>
              <w:left w:val="nil"/>
              <w:right w:val="nil"/>
            </w:tcBorders>
            <w:vAlign w:val="bottom"/>
          </w:tcPr>
          <w:p w:rsidR="00AE1585" w:rsidRPr="004D302C" w:rsidRDefault="00AE1585" w:rsidP="0080657D">
            <w:pPr>
              <w:widowControl w:val="0"/>
              <w:spacing w:beforeLines="20" w:afterLines="40" w:line="240" w:lineRule="auto"/>
              <w:ind w:right="-57"/>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16,0</w:t>
            </w:r>
          </w:p>
        </w:tc>
        <w:tc>
          <w:tcPr>
            <w:tcW w:w="624" w:type="dxa"/>
            <w:tcBorders>
              <w:left w:val="nil"/>
              <w:right w:val="nil"/>
            </w:tcBorders>
            <w:vAlign w:val="bottom"/>
          </w:tcPr>
          <w:p w:rsidR="00AE1585" w:rsidRPr="004D302C" w:rsidRDefault="00AE1585" w:rsidP="0080657D">
            <w:pPr>
              <w:widowControl w:val="0"/>
              <w:spacing w:beforeLines="20" w:afterLines="40" w:line="240" w:lineRule="auto"/>
              <w:ind w:right="-57"/>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17,0</w:t>
            </w:r>
          </w:p>
        </w:tc>
        <w:tc>
          <w:tcPr>
            <w:tcW w:w="624" w:type="dxa"/>
            <w:tcBorders>
              <w:left w:val="nil"/>
              <w:right w:val="nil"/>
            </w:tcBorders>
            <w:vAlign w:val="bottom"/>
          </w:tcPr>
          <w:p w:rsidR="00AE1585" w:rsidRPr="004D302C" w:rsidRDefault="00AE1585" w:rsidP="0080657D">
            <w:pPr>
              <w:widowControl w:val="0"/>
              <w:spacing w:beforeLines="20" w:afterLines="40" w:line="240" w:lineRule="auto"/>
              <w:ind w:right="-57"/>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18,0</w:t>
            </w:r>
          </w:p>
        </w:tc>
        <w:tc>
          <w:tcPr>
            <w:tcW w:w="624" w:type="dxa"/>
            <w:tcBorders>
              <w:left w:val="nil"/>
              <w:right w:val="nil"/>
            </w:tcBorders>
            <w:vAlign w:val="bottom"/>
          </w:tcPr>
          <w:p w:rsidR="00AE1585" w:rsidRPr="004D302C" w:rsidRDefault="00AE1585" w:rsidP="0080657D">
            <w:pPr>
              <w:widowControl w:val="0"/>
              <w:spacing w:beforeLines="20" w:afterLines="40" w:line="240" w:lineRule="auto"/>
              <w:ind w:right="-57"/>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19,0</w:t>
            </w:r>
          </w:p>
        </w:tc>
        <w:tc>
          <w:tcPr>
            <w:tcW w:w="624" w:type="dxa"/>
            <w:tcBorders>
              <w:left w:val="nil"/>
              <w:bottom w:val="single" w:sz="4" w:space="0" w:color="auto"/>
              <w:right w:val="nil"/>
            </w:tcBorders>
            <w:vAlign w:val="bottom"/>
          </w:tcPr>
          <w:p w:rsidR="00AE1585" w:rsidRPr="004D302C" w:rsidRDefault="00AE1585" w:rsidP="0080657D">
            <w:pPr>
              <w:widowControl w:val="0"/>
              <w:spacing w:beforeLines="20" w:afterLines="40" w:line="240" w:lineRule="auto"/>
              <w:ind w:right="-57"/>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20,0</w:t>
            </w:r>
          </w:p>
        </w:tc>
        <w:tc>
          <w:tcPr>
            <w:tcW w:w="595" w:type="dxa"/>
            <w:tcBorders>
              <w:left w:val="nil"/>
              <w:right w:val="nil"/>
            </w:tcBorders>
            <w:vAlign w:val="bottom"/>
          </w:tcPr>
          <w:p w:rsidR="00AE1585" w:rsidRPr="004D302C" w:rsidRDefault="00AE1585" w:rsidP="0080657D">
            <w:pPr>
              <w:widowControl w:val="0"/>
              <w:spacing w:beforeLines="20" w:afterLines="40" w:line="240" w:lineRule="auto"/>
              <w:ind w:right="-57"/>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21,0</w:t>
            </w:r>
          </w:p>
        </w:tc>
        <w:tc>
          <w:tcPr>
            <w:tcW w:w="595" w:type="dxa"/>
            <w:tcBorders>
              <w:left w:val="nil"/>
              <w:right w:val="nil"/>
            </w:tcBorders>
            <w:vAlign w:val="bottom"/>
          </w:tcPr>
          <w:p w:rsidR="00AE1585" w:rsidRPr="004D302C" w:rsidRDefault="00AE1585" w:rsidP="0080657D">
            <w:pPr>
              <w:widowControl w:val="0"/>
              <w:spacing w:beforeLines="20" w:afterLines="40" w:line="240" w:lineRule="auto"/>
              <w:ind w:right="-57"/>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22,0</w:t>
            </w:r>
          </w:p>
        </w:tc>
        <w:tc>
          <w:tcPr>
            <w:tcW w:w="595" w:type="dxa"/>
            <w:tcBorders>
              <w:left w:val="nil"/>
              <w:right w:val="nil"/>
            </w:tcBorders>
            <w:vAlign w:val="bottom"/>
          </w:tcPr>
          <w:p w:rsidR="00AE1585" w:rsidRPr="004D302C" w:rsidRDefault="00AE1585" w:rsidP="0080657D">
            <w:pPr>
              <w:widowControl w:val="0"/>
              <w:spacing w:beforeLines="20" w:afterLines="40" w:line="240" w:lineRule="auto"/>
              <w:ind w:right="-57"/>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23,0</w:t>
            </w:r>
          </w:p>
        </w:tc>
        <w:tc>
          <w:tcPr>
            <w:tcW w:w="595" w:type="dxa"/>
            <w:tcBorders>
              <w:left w:val="nil"/>
              <w:right w:val="nil"/>
            </w:tcBorders>
            <w:vAlign w:val="bottom"/>
          </w:tcPr>
          <w:p w:rsidR="00AE1585" w:rsidRPr="004D302C" w:rsidRDefault="00AE1585" w:rsidP="0080657D">
            <w:pPr>
              <w:widowControl w:val="0"/>
              <w:spacing w:beforeLines="20" w:afterLines="40" w:line="240" w:lineRule="auto"/>
              <w:ind w:right="-57"/>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24,0</w:t>
            </w:r>
          </w:p>
        </w:tc>
        <w:tc>
          <w:tcPr>
            <w:tcW w:w="596" w:type="dxa"/>
            <w:tcBorders>
              <w:left w:val="nil"/>
            </w:tcBorders>
            <w:vAlign w:val="bottom"/>
          </w:tcPr>
          <w:p w:rsidR="00AE1585" w:rsidRPr="004D302C" w:rsidRDefault="00AE1585" w:rsidP="0080657D">
            <w:pPr>
              <w:widowControl w:val="0"/>
              <w:spacing w:beforeLines="20" w:afterLines="40" w:line="240" w:lineRule="auto"/>
              <w:ind w:right="-57"/>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25,0</w:t>
            </w:r>
          </w:p>
        </w:tc>
      </w:tr>
      <w:tr w:rsidR="00AE1585" w:rsidRPr="004D302C" w:rsidTr="0066677E">
        <w:trPr>
          <w:trHeight w:val="340"/>
        </w:trPr>
        <w:tc>
          <w:tcPr>
            <w:tcW w:w="2246" w:type="dxa"/>
            <w:tcBorders>
              <w:right w:val="single" w:sz="12" w:space="0" w:color="auto"/>
            </w:tcBorders>
            <w:vAlign w:val="center"/>
          </w:tcPr>
          <w:p w:rsidR="00AE1585" w:rsidRPr="004D302C" w:rsidRDefault="00131C5B" w:rsidP="0080657D">
            <w:pPr>
              <w:widowControl w:val="0"/>
              <w:spacing w:beforeLines="20" w:afterLines="40" w:line="240" w:lineRule="auto"/>
              <w:jc w:val="both"/>
              <w:rPr>
                <w:rFonts w:ascii="Times New Roman" w:hAnsi="Times New Roman" w:cs="Times New Roman"/>
                <w:color w:val="000000"/>
                <w:sz w:val="24"/>
                <w:szCs w:val="24"/>
              </w:rPr>
            </w:pPr>
            <w:r w:rsidRPr="004D302C">
              <w:rPr>
                <w:rFonts w:ascii="Times New Roman" w:hAnsi="Times New Roman" w:cs="Times New Roman"/>
                <w:color w:val="000000"/>
                <w:sz w:val="24"/>
                <w:szCs w:val="24"/>
              </w:rPr>
              <w:t>5</w:t>
            </w:r>
            <w:r w:rsidR="00AE1585" w:rsidRPr="004D302C">
              <w:rPr>
                <w:rFonts w:ascii="Times New Roman" w:hAnsi="Times New Roman" w:cs="Times New Roman"/>
                <w:color w:val="000000"/>
                <w:sz w:val="24"/>
                <w:szCs w:val="24"/>
              </w:rPr>
              <w:t>%</w:t>
            </w:r>
          </w:p>
        </w:tc>
        <w:tc>
          <w:tcPr>
            <w:tcW w:w="588" w:type="dxa"/>
            <w:tcBorders>
              <w:left w:val="single" w:sz="12" w:space="0" w:color="auto"/>
            </w:tcBorders>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p>
        </w:tc>
        <w:tc>
          <w:tcPr>
            <w:tcW w:w="589" w:type="dxa"/>
            <w:tcBorders>
              <w:bottom w:val="single" w:sz="4" w:space="0" w:color="auto"/>
            </w:tcBorders>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p>
        </w:tc>
        <w:tc>
          <w:tcPr>
            <w:tcW w:w="589" w:type="dxa"/>
            <w:tcBorders>
              <w:bottom w:val="single" w:sz="4" w:space="0" w:color="auto"/>
            </w:tcBorders>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p>
        </w:tc>
        <w:tc>
          <w:tcPr>
            <w:tcW w:w="588" w:type="dxa"/>
            <w:tcBorders>
              <w:bottom w:val="single" w:sz="4" w:space="0" w:color="auto"/>
            </w:tcBorders>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p>
        </w:tc>
        <w:tc>
          <w:tcPr>
            <w:tcW w:w="589" w:type="dxa"/>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p>
        </w:tc>
        <w:tc>
          <w:tcPr>
            <w:tcW w:w="589" w:type="dxa"/>
            <w:tcBorders>
              <w:bottom w:val="single" w:sz="6" w:space="0" w:color="auto"/>
              <w:right w:val="single" w:sz="12" w:space="0" w:color="auto"/>
            </w:tcBorders>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p>
        </w:tc>
        <w:tc>
          <w:tcPr>
            <w:tcW w:w="595" w:type="dxa"/>
            <w:tcBorders>
              <w:left w:val="single" w:sz="12" w:space="0" w:color="auto"/>
              <w:bottom w:val="single" w:sz="4" w:space="0" w:color="auto"/>
            </w:tcBorders>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p>
        </w:tc>
        <w:tc>
          <w:tcPr>
            <w:tcW w:w="595" w:type="dxa"/>
            <w:tcBorders>
              <w:bottom w:val="single" w:sz="4" w:space="0" w:color="auto"/>
            </w:tcBorders>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p>
        </w:tc>
        <w:tc>
          <w:tcPr>
            <w:tcW w:w="596" w:type="dxa"/>
            <w:tcBorders>
              <w:bottom w:val="single" w:sz="4" w:space="0" w:color="auto"/>
            </w:tcBorders>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p>
        </w:tc>
        <w:tc>
          <w:tcPr>
            <w:tcW w:w="595" w:type="dxa"/>
            <w:tcBorders>
              <w:bottom w:val="single" w:sz="4" w:space="0" w:color="auto"/>
            </w:tcBorders>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p>
        </w:tc>
        <w:tc>
          <w:tcPr>
            <w:tcW w:w="596" w:type="dxa"/>
            <w:tcBorders>
              <w:bottom w:val="single" w:sz="4" w:space="0" w:color="auto"/>
              <w:right w:val="single" w:sz="12" w:space="0" w:color="auto"/>
            </w:tcBorders>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p>
        </w:tc>
        <w:tc>
          <w:tcPr>
            <w:tcW w:w="623" w:type="dxa"/>
            <w:tcBorders>
              <w:left w:val="single" w:sz="12" w:space="0" w:color="auto"/>
              <w:bottom w:val="single" w:sz="4" w:space="0" w:color="auto"/>
            </w:tcBorders>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p>
        </w:tc>
        <w:tc>
          <w:tcPr>
            <w:tcW w:w="624" w:type="dxa"/>
            <w:tcBorders>
              <w:bottom w:val="single" w:sz="4" w:space="0" w:color="auto"/>
            </w:tcBorders>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p>
        </w:tc>
        <w:tc>
          <w:tcPr>
            <w:tcW w:w="624" w:type="dxa"/>
            <w:tcBorders>
              <w:bottom w:val="single" w:sz="4" w:space="0" w:color="auto"/>
            </w:tcBorders>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p>
        </w:tc>
        <w:tc>
          <w:tcPr>
            <w:tcW w:w="624" w:type="dxa"/>
            <w:tcBorders>
              <w:bottom w:val="single" w:sz="4" w:space="0" w:color="auto"/>
            </w:tcBorders>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p>
        </w:tc>
        <w:tc>
          <w:tcPr>
            <w:tcW w:w="624" w:type="dxa"/>
            <w:tcBorders>
              <w:bottom w:val="single" w:sz="4" w:space="0" w:color="auto"/>
              <w:right w:val="single" w:sz="12" w:space="0" w:color="auto"/>
            </w:tcBorders>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p>
        </w:tc>
        <w:tc>
          <w:tcPr>
            <w:tcW w:w="595" w:type="dxa"/>
            <w:tcBorders>
              <w:left w:val="single" w:sz="12" w:space="0" w:color="auto"/>
              <w:bottom w:val="single" w:sz="4" w:space="0" w:color="auto"/>
            </w:tcBorders>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p>
        </w:tc>
        <w:tc>
          <w:tcPr>
            <w:tcW w:w="595" w:type="dxa"/>
            <w:tcBorders>
              <w:bottom w:val="single" w:sz="4" w:space="0" w:color="auto"/>
            </w:tcBorders>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p>
        </w:tc>
        <w:tc>
          <w:tcPr>
            <w:tcW w:w="595" w:type="dxa"/>
            <w:tcBorders>
              <w:bottom w:val="single" w:sz="4" w:space="0" w:color="auto"/>
            </w:tcBorders>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p>
        </w:tc>
        <w:tc>
          <w:tcPr>
            <w:tcW w:w="595" w:type="dxa"/>
            <w:tcBorders>
              <w:bottom w:val="single" w:sz="4" w:space="0" w:color="auto"/>
            </w:tcBorders>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p>
        </w:tc>
        <w:tc>
          <w:tcPr>
            <w:tcW w:w="596" w:type="dxa"/>
            <w:tcBorders>
              <w:bottom w:val="single" w:sz="4" w:space="0" w:color="auto"/>
            </w:tcBorders>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p>
        </w:tc>
      </w:tr>
      <w:tr w:rsidR="00AE1585" w:rsidRPr="004D302C" w:rsidTr="0066677E">
        <w:trPr>
          <w:trHeight w:val="340"/>
        </w:trPr>
        <w:tc>
          <w:tcPr>
            <w:tcW w:w="2246" w:type="dxa"/>
            <w:tcBorders>
              <w:right w:val="single" w:sz="12" w:space="0" w:color="auto"/>
            </w:tcBorders>
            <w:vAlign w:val="center"/>
          </w:tcPr>
          <w:p w:rsidR="00AE1585" w:rsidRPr="004D302C" w:rsidRDefault="00131C5B" w:rsidP="0080657D">
            <w:pPr>
              <w:widowControl w:val="0"/>
              <w:spacing w:beforeLines="20" w:afterLines="40" w:line="240" w:lineRule="auto"/>
              <w:jc w:val="both"/>
              <w:rPr>
                <w:rFonts w:ascii="Times New Roman" w:hAnsi="Times New Roman" w:cs="Times New Roman"/>
                <w:color w:val="000000"/>
                <w:sz w:val="24"/>
                <w:szCs w:val="24"/>
              </w:rPr>
            </w:pPr>
            <w:r w:rsidRPr="004D302C">
              <w:rPr>
                <w:rFonts w:ascii="Times New Roman" w:hAnsi="Times New Roman" w:cs="Times New Roman"/>
                <w:color w:val="000000"/>
                <w:sz w:val="24"/>
                <w:szCs w:val="24"/>
              </w:rPr>
              <w:t>10</w:t>
            </w:r>
            <w:r w:rsidR="00AE1585" w:rsidRPr="004D302C">
              <w:rPr>
                <w:rFonts w:ascii="Times New Roman" w:hAnsi="Times New Roman" w:cs="Times New Roman"/>
                <w:color w:val="000000"/>
                <w:sz w:val="24"/>
                <w:szCs w:val="24"/>
              </w:rPr>
              <w:t>%</w:t>
            </w:r>
          </w:p>
        </w:tc>
        <w:tc>
          <w:tcPr>
            <w:tcW w:w="588" w:type="dxa"/>
            <w:tcBorders>
              <w:left w:val="single" w:sz="12" w:space="0" w:color="auto"/>
              <w:bottom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p>
        </w:tc>
        <w:tc>
          <w:tcPr>
            <w:tcW w:w="589" w:type="dxa"/>
            <w:tcBorders>
              <w:bottom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p>
        </w:tc>
        <w:tc>
          <w:tcPr>
            <w:tcW w:w="589" w:type="dxa"/>
            <w:tcBorders>
              <w:bottom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p>
        </w:tc>
        <w:tc>
          <w:tcPr>
            <w:tcW w:w="588" w:type="dxa"/>
            <w:tcBorders>
              <w:bottom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p>
        </w:tc>
        <w:tc>
          <w:tcPr>
            <w:tcW w:w="589" w:type="dxa"/>
            <w:tcBorders>
              <w:bottom w:val="single" w:sz="4" w:space="0" w:color="auto"/>
              <w:right w:val="single" w:sz="6"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p>
        </w:tc>
        <w:tc>
          <w:tcPr>
            <w:tcW w:w="589" w:type="dxa"/>
            <w:tcBorders>
              <w:top w:val="single" w:sz="6" w:space="0" w:color="auto"/>
              <w:left w:val="single" w:sz="6" w:space="0" w:color="auto"/>
              <w:bottom w:val="single" w:sz="6" w:space="0" w:color="auto"/>
              <w:right w:val="single" w:sz="12"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10,0</w:t>
            </w:r>
          </w:p>
        </w:tc>
        <w:tc>
          <w:tcPr>
            <w:tcW w:w="595" w:type="dxa"/>
            <w:tcBorders>
              <w:top w:val="single" w:sz="4" w:space="0" w:color="auto"/>
              <w:left w:val="single" w:sz="12" w:space="0" w:color="auto"/>
              <w:bottom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11,0</w:t>
            </w:r>
          </w:p>
        </w:tc>
        <w:tc>
          <w:tcPr>
            <w:tcW w:w="595" w:type="dxa"/>
            <w:tcBorders>
              <w:top w:val="single" w:sz="4" w:space="0" w:color="auto"/>
              <w:bottom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12,0</w:t>
            </w:r>
          </w:p>
        </w:tc>
        <w:tc>
          <w:tcPr>
            <w:tcW w:w="596" w:type="dxa"/>
            <w:tcBorders>
              <w:top w:val="single" w:sz="4" w:space="0" w:color="auto"/>
              <w:bottom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13,0</w:t>
            </w:r>
          </w:p>
        </w:tc>
        <w:tc>
          <w:tcPr>
            <w:tcW w:w="595" w:type="dxa"/>
            <w:tcBorders>
              <w:top w:val="single" w:sz="4" w:space="0" w:color="auto"/>
              <w:bottom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14,0</w:t>
            </w:r>
          </w:p>
        </w:tc>
        <w:tc>
          <w:tcPr>
            <w:tcW w:w="596" w:type="dxa"/>
            <w:tcBorders>
              <w:top w:val="single" w:sz="4" w:space="0" w:color="auto"/>
              <w:bottom w:val="single" w:sz="4" w:space="0" w:color="auto"/>
              <w:right w:val="single" w:sz="12"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15,0</w:t>
            </w:r>
          </w:p>
        </w:tc>
        <w:tc>
          <w:tcPr>
            <w:tcW w:w="623"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16,0</w:t>
            </w:r>
          </w:p>
        </w:tc>
        <w:tc>
          <w:tcPr>
            <w:tcW w:w="62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17,0</w:t>
            </w:r>
          </w:p>
        </w:tc>
        <w:tc>
          <w:tcPr>
            <w:tcW w:w="62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18,0</w:t>
            </w:r>
          </w:p>
        </w:tc>
        <w:tc>
          <w:tcPr>
            <w:tcW w:w="62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19,0</w:t>
            </w:r>
          </w:p>
        </w:tc>
        <w:tc>
          <w:tcPr>
            <w:tcW w:w="624" w:type="dxa"/>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20,0</w:t>
            </w:r>
          </w:p>
        </w:tc>
        <w:tc>
          <w:tcPr>
            <w:tcW w:w="595" w:type="dxa"/>
            <w:tcBorders>
              <w:left w:val="single" w:sz="12" w:space="0" w:color="auto"/>
              <w:bottom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21,0</w:t>
            </w:r>
          </w:p>
        </w:tc>
        <w:tc>
          <w:tcPr>
            <w:tcW w:w="595" w:type="dxa"/>
            <w:tcBorders>
              <w:bottom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22,0</w:t>
            </w:r>
          </w:p>
        </w:tc>
        <w:tc>
          <w:tcPr>
            <w:tcW w:w="595" w:type="dxa"/>
            <w:tcBorders>
              <w:bottom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23,0</w:t>
            </w:r>
          </w:p>
        </w:tc>
        <w:tc>
          <w:tcPr>
            <w:tcW w:w="595" w:type="dxa"/>
            <w:tcBorders>
              <w:bottom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24,0</w:t>
            </w:r>
          </w:p>
        </w:tc>
        <w:tc>
          <w:tcPr>
            <w:tcW w:w="596" w:type="dxa"/>
            <w:tcBorders>
              <w:bottom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25,0</w:t>
            </w:r>
          </w:p>
        </w:tc>
      </w:tr>
      <w:tr w:rsidR="00AE1585" w:rsidRPr="004D302C" w:rsidTr="0066677E">
        <w:trPr>
          <w:trHeight w:val="340"/>
        </w:trPr>
        <w:tc>
          <w:tcPr>
            <w:tcW w:w="2246" w:type="dxa"/>
            <w:tcBorders>
              <w:right w:val="single" w:sz="12" w:space="0" w:color="auto"/>
            </w:tcBorders>
            <w:vAlign w:val="center"/>
          </w:tcPr>
          <w:p w:rsidR="00AE1585" w:rsidRPr="004D302C" w:rsidRDefault="00131C5B" w:rsidP="0080657D">
            <w:pPr>
              <w:widowControl w:val="0"/>
              <w:spacing w:beforeLines="20" w:afterLines="40" w:line="240" w:lineRule="auto"/>
              <w:jc w:val="both"/>
              <w:rPr>
                <w:rFonts w:ascii="Times New Roman" w:hAnsi="Times New Roman" w:cs="Times New Roman"/>
                <w:color w:val="000000"/>
                <w:sz w:val="24"/>
                <w:szCs w:val="24"/>
              </w:rPr>
            </w:pPr>
            <w:r w:rsidRPr="004D302C">
              <w:rPr>
                <w:rFonts w:ascii="Times New Roman" w:hAnsi="Times New Roman" w:cs="Times New Roman"/>
                <w:color w:val="000000"/>
                <w:sz w:val="24"/>
                <w:szCs w:val="24"/>
              </w:rPr>
              <w:t>15</w:t>
            </w:r>
            <w:r w:rsidR="00AE1585" w:rsidRPr="004D302C">
              <w:rPr>
                <w:rFonts w:ascii="Times New Roman" w:hAnsi="Times New Roman" w:cs="Times New Roman"/>
                <w:color w:val="000000"/>
                <w:sz w:val="24"/>
                <w:szCs w:val="24"/>
              </w:rPr>
              <w:t>%</w:t>
            </w:r>
          </w:p>
        </w:tc>
        <w:tc>
          <w:tcPr>
            <w:tcW w:w="588" w:type="dxa"/>
            <w:tcBorders>
              <w:top w:val="single" w:sz="4" w:space="0" w:color="auto"/>
              <w:left w:val="single" w:sz="12" w:space="0" w:color="auto"/>
              <w:right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3,3</w:t>
            </w:r>
          </w:p>
        </w:tc>
        <w:tc>
          <w:tcPr>
            <w:tcW w:w="58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4,0</w:t>
            </w:r>
          </w:p>
        </w:tc>
        <w:tc>
          <w:tcPr>
            <w:tcW w:w="58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4,7</w:t>
            </w:r>
          </w:p>
        </w:tc>
        <w:tc>
          <w:tcPr>
            <w:tcW w:w="58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5,3</w:t>
            </w:r>
          </w:p>
        </w:tc>
        <w:tc>
          <w:tcPr>
            <w:tcW w:w="589"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6,6</w:t>
            </w:r>
          </w:p>
        </w:tc>
        <w:tc>
          <w:tcPr>
            <w:tcW w:w="589" w:type="dxa"/>
            <w:tcBorders>
              <w:top w:val="single" w:sz="6" w:space="0" w:color="auto"/>
              <w:bottom w:val="single" w:sz="4" w:space="0" w:color="auto"/>
              <w:right w:val="single" w:sz="12"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6,6</w:t>
            </w:r>
          </w:p>
        </w:tc>
        <w:tc>
          <w:tcPr>
            <w:tcW w:w="59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7,3</w:t>
            </w:r>
          </w:p>
        </w:tc>
        <w:tc>
          <w:tcPr>
            <w:tcW w:w="59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8,0</w:t>
            </w:r>
          </w:p>
        </w:tc>
        <w:tc>
          <w:tcPr>
            <w:tcW w:w="59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8,7</w:t>
            </w:r>
          </w:p>
        </w:tc>
        <w:tc>
          <w:tcPr>
            <w:tcW w:w="59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9,3</w:t>
            </w:r>
          </w:p>
        </w:tc>
        <w:tc>
          <w:tcPr>
            <w:tcW w:w="596" w:type="dxa"/>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10,0</w:t>
            </w:r>
          </w:p>
        </w:tc>
        <w:tc>
          <w:tcPr>
            <w:tcW w:w="623" w:type="dxa"/>
            <w:tcBorders>
              <w:top w:val="single" w:sz="4" w:space="0" w:color="auto"/>
              <w:left w:val="single" w:sz="12" w:space="0" w:color="auto"/>
              <w:bottom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10,7</w:t>
            </w:r>
          </w:p>
        </w:tc>
        <w:tc>
          <w:tcPr>
            <w:tcW w:w="624" w:type="dxa"/>
            <w:tcBorders>
              <w:top w:val="single" w:sz="4" w:space="0" w:color="auto"/>
              <w:bottom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11,3</w:t>
            </w:r>
          </w:p>
        </w:tc>
        <w:tc>
          <w:tcPr>
            <w:tcW w:w="624" w:type="dxa"/>
            <w:tcBorders>
              <w:top w:val="single" w:sz="4" w:space="0" w:color="auto"/>
              <w:bottom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12,0</w:t>
            </w:r>
          </w:p>
        </w:tc>
        <w:tc>
          <w:tcPr>
            <w:tcW w:w="624" w:type="dxa"/>
            <w:tcBorders>
              <w:top w:val="single" w:sz="4" w:space="0" w:color="auto"/>
              <w:bottom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12,7</w:t>
            </w:r>
          </w:p>
        </w:tc>
        <w:tc>
          <w:tcPr>
            <w:tcW w:w="624" w:type="dxa"/>
            <w:tcBorders>
              <w:top w:val="single" w:sz="4" w:space="0" w:color="auto"/>
              <w:bottom w:val="single" w:sz="4" w:space="0" w:color="auto"/>
              <w:right w:val="single" w:sz="12"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13,4</w:t>
            </w:r>
          </w:p>
        </w:tc>
        <w:tc>
          <w:tcPr>
            <w:tcW w:w="59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14,0</w:t>
            </w:r>
          </w:p>
        </w:tc>
        <w:tc>
          <w:tcPr>
            <w:tcW w:w="59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14,7</w:t>
            </w:r>
          </w:p>
        </w:tc>
        <w:tc>
          <w:tcPr>
            <w:tcW w:w="59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15,3</w:t>
            </w:r>
          </w:p>
        </w:tc>
        <w:tc>
          <w:tcPr>
            <w:tcW w:w="59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16,0</w:t>
            </w:r>
          </w:p>
        </w:tc>
        <w:tc>
          <w:tcPr>
            <w:tcW w:w="596"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16,6</w:t>
            </w:r>
          </w:p>
        </w:tc>
      </w:tr>
      <w:tr w:rsidR="00AE1585" w:rsidRPr="004D302C" w:rsidTr="0066677E">
        <w:trPr>
          <w:trHeight w:val="340"/>
        </w:trPr>
        <w:tc>
          <w:tcPr>
            <w:tcW w:w="2246" w:type="dxa"/>
            <w:tcBorders>
              <w:right w:val="single" w:sz="12" w:space="0" w:color="auto"/>
            </w:tcBorders>
            <w:vAlign w:val="center"/>
          </w:tcPr>
          <w:p w:rsidR="00AE1585" w:rsidRPr="004D302C" w:rsidRDefault="00131C5B" w:rsidP="0080657D">
            <w:pPr>
              <w:widowControl w:val="0"/>
              <w:spacing w:beforeLines="20" w:afterLines="40" w:line="240" w:lineRule="auto"/>
              <w:jc w:val="both"/>
              <w:rPr>
                <w:rFonts w:ascii="Times New Roman" w:hAnsi="Times New Roman" w:cs="Times New Roman"/>
                <w:color w:val="000000"/>
                <w:sz w:val="24"/>
                <w:szCs w:val="24"/>
              </w:rPr>
            </w:pPr>
            <w:r w:rsidRPr="004D302C">
              <w:rPr>
                <w:rFonts w:ascii="Times New Roman" w:hAnsi="Times New Roman" w:cs="Times New Roman"/>
                <w:color w:val="000000"/>
                <w:sz w:val="24"/>
                <w:szCs w:val="24"/>
              </w:rPr>
              <w:t>20</w:t>
            </w:r>
            <w:r w:rsidR="00AE1585" w:rsidRPr="004D302C">
              <w:rPr>
                <w:rFonts w:ascii="Times New Roman" w:hAnsi="Times New Roman" w:cs="Times New Roman"/>
                <w:color w:val="000000"/>
                <w:sz w:val="24"/>
                <w:szCs w:val="24"/>
              </w:rPr>
              <w:t>%</w:t>
            </w:r>
          </w:p>
        </w:tc>
        <w:tc>
          <w:tcPr>
            <w:tcW w:w="588" w:type="dxa"/>
            <w:tcBorders>
              <w:left w:val="single" w:sz="12"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sz w:val="24"/>
                <w:szCs w:val="24"/>
              </w:rPr>
            </w:pPr>
            <w:r w:rsidRPr="004D302C">
              <w:rPr>
                <w:rFonts w:ascii="Times New Roman" w:hAnsi="Times New Roman" w:cs="Times New Roman"/>
                <w:sz w:val="24"/>
                <w:szCs w:val="24"/>
              </w:rPr>
              <w:t>2,5</w:t>
            </w:r>
          </w:p>
        </w:tc>
        <w:tc>
          <w:tcPr>
            <w:tcW w:w="589"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3,0</w:t>
            </w:r>
          </w:p>
        </w:tc>
        <w:tc>
          <w:tcPr>
            <w:tcW w:w="58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highlight w:val="yellow"/>
              </w:rPr>
            </w:pPr>
            <w:r w:rsidRPr="004D302C">
              <w:rPr>
                <w:rFonts w:ascii="Times New Roman" w:hAnsi="Times New Roman" w:cs="Times New Roman"/>
                <w:color w:val="000000"/>
                <w:sz w:val="24"/>
                <w:szCs w:val="24"/>
              </w:rPr>
              <w:t>3,5</w:t>
            </w:r>
          </w:p>
        </w:tc>
        <w:tc>
          <w:tcPr>
            <w:tcW w:w="58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4,0</w:t>
            </w:r>
          </w:p>
        </w:tc>
        <w:tc>
          <w:tcPr>
            <w:tcW w:w="58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4,5</w:t>
            </w:r>
          </w:p>
        </w:tc>
        <w:tc>
          <w:tcPr>
            <w:tcW w:w="589" w:type="dxa"/>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5,0</w:t>
            </w:r>
          </w:p>
        </w:tc>
        <w:tc>
          <w:tcPr>
            <w:tcW w:w="595" w:type="dxa"/>
            <w:tcBorders>
              <w:top w:val="single" w:sz="4" w:space="0" w:color="auto"/>
              <w:left w:val="single" w:sz="12"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5,5</w:t>
            </w:r>
          </w:p>
        </w:tc>
        <w:tc>
          <w:tcPr>
            <w:tcW w:w="595" w:type="dxa"/>
            <w:tcBorders>
              <w:top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6,0</w:t>
            </w:r>
          </w:p>
        </w:tc>
        <w:tc>
          <w:tcPr>
            <w:tcW w:w="596" w:type="dxa"/>
            <w:tcBorders>
              <w:top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6,5</w:t>
            </w:r>
          </w:p>
        </w:tc>
        <w:tc>
          <w:tcPr>
            <w:tcW w:w="595" w:type="dxa"/>
            <w:tcBorders>
              <w:top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7,0</w:t>
            </w:r>
          </w:p>
        </w:tc>
        <w:tc>
          <w:tcPr>
            <w:tcW w:w="596" w:type="dxa"/>
            <w:tcBorders>
              <w:top w:val="single" w:sz="4" w:space="0" w:color="auto"/>
              <w:right w:val="single" w:sz="12"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7,5</w:t>
            </w:r>
          </w:p>
        </w:tc>
        <w:tc>
          <w:tcPr>
            <w:tcW w:w="623" w:type="dxa"/>
            <w:tcBorders>
              <w:top w:val="single" w:sz="4" w:space="0" w:color="auto"/>
              <w:left w:val="single" w:sz="12" w:space="0" w:color="auto"/>
              <w:right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8,0</w:t>
            </w:r>
          </w:p>
        </w:tc>
        <w:tc>
          <w:tcPr>
            <w:tcW w:w="624" w:type="dxa"/>
            <w:tcBorders>
              <w:top w:val="single" w:sz="4" w:space="0" w:color="auto"/>
              <w:left w:val="single" w:sz="4" w:space="0" w:color="auto"/>
              <w:right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8,5</w:t>
            </w:r>
          </w:p>
        </w:tc>
        <w:tc>
          <w:tcPr>
            <w:tcW w:w="624" w:type="dxa"/>
            <w:tcBorders>
              <w:top w:val="single" w:sz="4" w:space="0" w:color="auto"/>
              <w:left w:val="single" w:sz="4" w:space="0" w:color="auto"/>
              <w:right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9,0</w:t>
            </w:r>
          </w:p>
        </w:tc>
        <w:tc>
          <w:tcPr>
            <w:tcW w:w="624" w:type="dxa"/>
            <w:tcBorders>
              <w:top w:val="single" w:sz="4" w:space="0" w:color="auto"/>
              <w:left w:val="single" w:sz="4" w:space="0" w:color="auto"/>
              <w:right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9,5</w:t>
            </w:r>
          </w:p>
        </w:tc>
        <w:tc>
          <w:tcPr>
            <w:tcW w:w="624" w:type="dxa"/>
            <w:tcBorders>
              <w:top w:val="single" w:sz="4" w:space="0" w:color="auto"/>
              <w:left w:val="single" w:sz="4" w:space="0" w:color="auto"/>
              <w:right w:val="single" w:sz="12"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10,0</w:t>
            </w:r>
          </w:p>
        </w:tc>
        <w:tc>
          <w:tcPr>
            <w:tcW w:w="595" w:type="dxa"/>
            <w:tcBorders>
              <w:top w:val="single" w:sz="4" w:space="0" w:color="auto"/>
              <w:left w:val="single" w:sz="12"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10,5</w:t>
            </w:r>
          </w:p>
        </w:tc>
        <w:tc>
          <w:tcPr>
            <w:tcW w:w="595" w:type="dxa"/>
            <w:tcBorders>
              <w:top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11,0</w:t>
            </w:r>
          </w:p>
        </w:tc>
        <w:tc>
          <w:tcPr>
            <w:tcW w:w="595" w:type="dxa"/>
            <w:tcBorders>
              <w:top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11,5</w:t>
            </w:r>
          </w:p>
        </w:tc>
        <w:tc>
          <w:tcPr>
            <w:tcW w:w="595" w:type="dxa"/>
            <w:tcBorders>
              <w:top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12,0</w:t>
            </w:r>
          </w:p>
        </w:tc>
        <w:tc>
          <w:tcPr>
            <w:tcW w:w="596" w:type="dxa"/>
            <w:tcBorders>
              <w:top w:val="single" w:sz="4" w:space="0" w:color="auto"/>
              <w:right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12,5</w:t>
            </w:r>
          </w:p>
        </w:tc>
      </w:tr>
      <w:tr w:rsidR="00AE1585" w:rsidRPr="004D302C" w:rsidTr="0066677E">
        <w:trPr>
          <w:trHeight w:val="340"/>
        </w:trPr>
        <w:tc>
          <w:tcPr>
            <w:tcW w:w="2246" w:type="dxa"/>
            <w:tcBorders>
              <w:right w:val="single" w:sz="12" w:space="0" w:color="auto"/>
            </w:tcBorders>
            <w:vAlign w:val="center"/>
          </w:tcPr>
          <w:p w:rsidR="00AE1585" w:rsidRPr="004D302C" w:rsidRDefault="00131C5B" w:rsidP="0080657D">
            <w:pPr>
              <w:widowControl w:val="0"/>
              <w:spacing w:beforeLines="20" w:afterLines="40" w:line="240" w:lineRule="auto"/>
              <w:jc w:val="both"/>
              <w:rPr>
                <w:rFonts w:ascii="Times New Roman" w:hAnsi="Times New Roman" w:cs="Times New Roman"/>
                <w:color w:val="000000"/>
                <w:sz w:val="24"/>
                <w:szCs w:val="24"/>
              </w:rPr>
            </w:pPr>
            <w:r w:rsidRPr="004D302C">
              <w:rPr>
                <w:rFonts w:ascii="Times New Roman" w:hAnsi="Times New Roman" w:cs="Times New Roman"/>
                <w:color w:val="000000"/>
                <w:sz w:val="24"/>
                <w:szCs w:val="24"/>
              </w:rPr>
              <w:t>25</w:t>
            </w:r>
            <w:r w:rsidR="00AE1585" w:rsidRPr="004D302C">
              <w:rPr>
                <w:rFonts w:ascii="Times New Roman" w:hAnsi="Times New Roman" w:cs="Times New Roman"/>
                <w:color w:val="000000"/>
                <w:sz w:val="24"/>
                <w:szCs w:val="24"/>
              </w:rPr>
              <w:t>%</w:t>
            </w:r>
          </w:p>
        </w:tc>
        <w:tc>
          <w:tcPr>
            <w:tcW w:w="588" w:type="dxa"/>
            <w:tcBorders>
              <w:left w:val="single" w:sz="12"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2,0</w:t>
            </w:r>
          </w:p>
        </w:tc>
        <w:tc>
          <w:tcPr>
            <w:tcW w:w="589" w:type="dxa"/>
            <w:tcBorders>
              <w:top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2,4</w:t>
            </w:r>
          </w:p>
        </w:tc>
        <w:tc>
          <w:tcPr>
            <w:tcW w:w="589" w:type="dxa"/>
            <w:tcBorders>
              <w:top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2,8</w:t>
            </w:r>
          </w:p>
        </w:tc>
        <w:tc>
          <w:tcPr>
            <w:tcW w:w="588" w:type="dxa"/>
            <w:tcBorders>
              <w:top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3,2</w:t>
            </w:r>
          </w:p>
        </w:tc>
        <w:tc>
          <w:tcPr>
            <w:tcW w:w="589" w:type="dxa"/>
            <w:tcBorders>
              <w:top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3,6</w:t>
            </w:r>
          </w:p>
        </w:tc>
        <w:tc>
          <w:tcPr>
            <w:tcW w:w="589" w:type="dxa"/>
            <w:tcBorders>
              <w:top w:val="single" w:sz="4" w:space="0" w:color="auto"/>
              <w:right w:val="single" w:sz="12"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4,0</w:t>
            </w:r>
          </w:p>
        </w:tc>
        <w:tc>
          <w:tcPr>
            <w:tcW w:w="595" w:type="dxa"/>
            <w:tcBorders>
              <w:left w:val="single" w:sz="12" w:space="0" w:color="auto"/>
              <w:bottom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4,4</w:t>
            </w:r>
          </w:p>
        </w:tc>
        <w:tc>
          <w:tcPr>
            <w:tcW w:w="595" w:type="dxa"/>
            <w:tcBorders>
              <w:bottom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4,8</w:t>
            </w:r>
          </w:p>
        </w:tc>
        <w:tc>
          <w:tcPr>
            <w:tcW w:w="596" w:type="dxa"/>
            <w:tcBorders>
              <w:bottom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5,2</w:t>
            </w:r>
          </w:p>
        </w:tc>
        <w:tc>
          <w:tcPr>
            <w:tcW w:w="595" w:type="dxa"/>
            <w:tcBorders>
              <w:bottom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5,6</w:t>
            </w:r>
          </w:p>
        </w:tc>
        <w:tc>
          <w:tcPr>
            <w:tcW w:w="596" w:type="dxa"/>
            <w:tcBorders>
              <w:bottom w:val="single" w:sz="4" w:space="0" w:color="auto"/>
              <w:right w:val="single" w:sz="12"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6,0</w:t>
            </w:r>
          </w:p>
        </w:tc>
        <w:tc>
          <w:tcPr>
            <w:tcW w:w="623" w:type="dxa"/>
            <w:tcBorders>
              <w:top w:val="single" w:sz="4" w:space="0" w:color="auto"/>
              <w:left w:val="single" w:sz="12"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6,4</w:t>
            </w:r>
          </w:p>
        </w:tc>
        <w:tc>
          <w:tcPr>
            <w:tcW w:w="624" w:type="dxa"/>
            <w:tcBorders>
              <w:top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6,8</w:t>
            </w:r>
          </w:p>
        </w:tc>
        <w:tc>
          <w:tcPr>
            <w:tcW w:w="624" w:type="dxa"/>
            <w:tcBorders>
              <w:top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7,2</w:t>
            </w:r>
          </w:p>
        </w:tc>
        <w:tc>
          <w:tcPr>
            <w:tcW w:w="624" w:type="dxa"/>
            <w:tcBorders>
              <w:top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7,6</w:t>
            </w:r>
          </w:p>
        </w:tc>
        <w:tc>
          <w:tcPr>
            <w:tcW w:w="624" w:type="dxa"/>
            <w:tcBorders>
              <w:top w:val="single" w:sz="4" w:space="0" w:color="auto"/>
              <w:right w:val="single" w:sz="12"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8,0</w:t>
            </w:r>
          </w:p>
        </w:tc>
        <w:tc>
          <w:tcPr>
            <w:tcW w:w="59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8,4</w:t>
            </w:r>
          </w:p>
        </w:tc>
        <w:tc>
          <w:tcPr>
            <w:tcW w:w="59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8,8</w:t>
            </w:r>
          </w:p>
        </w:tc>
        <w:tc>
          <w:tcPr>
            <w:tcW w:w="59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9,2</w:t>
            </w:r>
          </w:p>
        </w:tc>
        <w:tc>
          <w:tcPr>
            <w:tcW w:w="59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9,6</w:t>
            </w:r>
          </w:p>
        </w:tc>
        <w:tc>
          <w:tcPr>
            <w:tcW w:w="596"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10,0</w:t>
            </w:r>
          </w:p>
        </w:tc>
      </w:tr>
      <w:tr w:rsidR="00AE1585" w:rsidRPr="004D302C" w:rsidTr="0066677E">
        <w:trPr>
          <w:trHeight w:val="340"/>
        </w:trPr>
        <w:tc>
          <w:tcPr>
            <w:tcW w:w="2246" w:type="dxa"/>
            <w:tcBorders>
              <w:right w:val="single" w:sz="12" w:space="0" w:color="auto"/>
            </w:tcBorders>
            <w:vAlign w:val="center"/>
          </w:tcPr>
          <w:p w:rsidR="00AE1585" w:rsidRPr="004D302C" w:rsidRDefault="00131C5B" w:rsidP="0080657D">
            <w:pPr>
              <w:widowControl w:val="0"/>
              <w:spacing w:beforeLines="20" w:afterLines="40" w:line="240" w:lineRule="auto"/>
              <w:jc w:val="both"/>
              <w:rPr>
                <w:rFonts w:ascii="Times New Roman" w:hAnsi="Times New Roman" w:cs="Times New Roman"/>
                <w:color w:val="000000"/>
                <w:sz w:val="24"/>
                <w:szCs w:val="24"/>
              </w:rPr>
            </w:pPr>
            <w:r w:rsidRPr="004D302C">
              <w:rPr>
                <w:rFonts w:ascii="Times New Roman" w:hAnsi="Times New Roman" w:cs="Times New Roman"/>
                <w:color w:val="000000"/>
                <w:sz w:val="24"/>
                <w:szCs w:val="24"/>
              </w:rPr>
              <w:t>30</w:t>
            </w:r>
            <w:r w:rsidR="00AE1585" w:rsidRPr="004D302C">
              <w:rPr>
                <w:rFonts w:ascii="Times New Roman" w:hAnsi="Times New Roman" w:cs="Times New Roman"/>
                <w:color w:val="000000"/>
                <w:sz w:val="24"/>
                <w:szCs w:val="24"/>
              </w:rPr>
              <w:t>%</w:t>
            </w:r>
          </w:p>
        </w:tc>
        <w:tc>
          <w:tcPr>
            <w:tcW w:w="588" w:type="dxa"/>
            <w:tcBorders>
              <w:left w:val="single" w:sz="12"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1,7</w:t>
            </w:r>
          </w:p>
        </w:tc>
        <w:tc>
          <w:tcPr>
            <w:tcW w:w="589" w:type="dxa"/>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2,0</w:t>
            </w:r>
          </w:p>
        </w:tc>
        <w:tc>
          <w:tcPr>
            <w:tcW w:w="589" w:type="dxa"/>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2,4</w:t>
            </w:r>
          </w:p>
        </w:tc>
        <w:tc>
          <w:tcPr>
            <w:tcW w:w="588" w:type="dxa"/>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2,7</w:t>
            </w:r>
          </w:p>
        </w:tc>
        <w:tc>
          <w:tcPr>
            <w:tcW w:w="589" w:type="dxa"/>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3,0</w:t>
            </w:r>
          </w:p>
        </w:tc>
        <w:tc>
          <w:tcPr>
            <w:tcW w:w="589" w:type="dxa"/>
            <w:tcBorders>
              <w:right w:val="single" w:sz="12"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3,8</w:t>
            </w:r>
          </w:p>
        </w:tc>
        <w:tc>
          <w:tcPr>
            <w:tcW w:w="59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3,6</w:t>
            </w:r>
          </w:p>
        </w:tc>
        <w:tc>
          <w:tcPr>
            <w:tcW w:w="59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3,9</w:t>
            </w:r>
          </w:p>
        </w:tc>
        <w:tc>
          <w:tcPr>
            <w:tcW w:w="59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4,3</w:t>
            </w:r>
          </w:p>
        </w:tc>
        <w:tc>
          <w:tcPr>
            <w:tcW w:w="59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4,7</w:t>
            </w:r>
          </w:p>
        </w:tc>
        <w:tc>
          <w:tcPr>
            <w:tcW w:w="596" w:type="dxa"/>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5,0</w:t>
            </w:r>
          </w:p>
        </w:tc>
        <w:tc>
          <w:tcPr>
            <w:tcW w:w="623" w:type="dxa"/>
            <w:tcBorders>
              <w:left w:val="single" w:sz="12" w:space="0" w:color="auto"/>
              <w:bottom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5,3</w:t>
            </w:r>
          </w:p>
        </w:tc>
        <w:tc>
          <w:tcPr>
            <w:tcW w:w="624" w:type="dxa"/>
            <w:tcBorders>
              <w:bottom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5,7</w:t>
            </w:r>
          </w:p>
        </w:tc>
        <w:tc>
          <w:tcPr>
            <w:tcW w:w="624" w:type="dxa"/>
            <w:tcBorders>
              <w:bottom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6,0</w:t>
            </w:r>
          </w:p>
        </w:tc>
        <w:tc>
          <w:tcPr>
            <w:tcW w:w="624" w:type="dxa"/>
            <w:tcBorders>
              <w:bottom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6,3</w:t>
            </w:r>
          </w:p>
        </w:tc>
        <w:tc>
          <w:tcPr>
            <w:tcW w:w="624" w:type="dxa"/>
            <w:tcBorders>
              <w:bottom w:val="single" w:sz="4" w:space="0" w:color="auto"/>
              <w:right w:val="single" w:sz="12"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6,7</w:t>
            </w:r>
          </w:p>
        </w:tc>
        <w:tc>
          <w:tcPr>
            <w:tcW w:w="59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7,0</w:t>
            </w:r>
          </w:p>
        </w:tc>
        <w:tc>
          <w:tcPr>
            <w:tcW w:w="59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7,3</w:t>
            </w:r>
          </w:p>
        </w:tc>
        <w:tc>
          <w:tcPr>
            <w:tcW w:w="59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7,7</w:t>
            </w:r>
          </w:p>
        </w:tc>
        <w:tc>
          <w:tcPr>
            <w:tcW w:w="59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8,0</w:t>
            </w:r>
          </w:p>
        </w:tc>
        <w:tc>
          <w:tcPr>
            <w:tcW w:w="596"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8,3</w:t>
            </w:r>
          </w:p>
        </w:tc>
      </w:tr>
      <w:tr w:rsidR="00AE1585" w:rsidRPr="004D302C" w:rsidTr="0066677E">
        <w:trPr>
          <w:trHeight w:val="340"/>
        </w:trPr>
        <w:tc>
          <w:tcPr>
            <w:tcW w:w="2246" w:type="dxa"/>
            <w:tcBorders>
              <w:right w:val="single" w:sz="12" w:space="0" w:color="auto"/>
            </w:tcBorders>
            <w:vAlign w:val="center"/>
          </w:tcPr>
          <w:p w:rsidR="00AE1585" w:rsidRPr="004D302C" w:rsidRDefault="00131C5B" w:rsidP="0080657D">
            <w:pPr>
              <w:widowControl w:val="0"/>
              <w:spacing w:beforeLines="20" w:afterLines="40" w:line="240" w:lineRule="auto"/>
              <w:jc w:val="both"/>
              <w:rPr>
                <w:rFonts w:ascii="Times New Roman" w:hAnsi="Times New Roman" w:cs="Times New Roman"/>
                <w:color w:val="000000"/>
                <w:sz w:val="24"/>
                <w:szCs w:val="24"/>
              </w:rPr>
            </w:pPr>
            <w:r w:rsidRPr="004D302C">
              <w:rPr>
                <w:rFonts w:ascii="Times New Roman" w:hAnsi="Times New Roman" w:cs="Times New Roman"/>
                <w:color w:val="000000"/>
                <w:sz w:val="24"/>
                <w:szCs w:val="24"/>
              </w:rPr>
              <w:t>40</w:t>
            </w:r>
            <w:r w:rsidR="00AE1585" w:rsidRPr="004D302C">
              <w:rPr>
                <w:rFonts w:ascii="Times New Roman" w:hAnsi="Times New Roman" w:cs="Times New Roman"/>
                <w:color w:val="000000"/>
                <w:sz w:val="24"/>
                <w:szCs w:val="24"/>
              </w:rPr>
              <w:t>%</w:t>
            </w:r>
          </w:p>
        </w:tc>
        <w:tc>
          <w:tcPr>
            <w:tcW w:w="588" w:type="dxa"/>
            <w:tcBorders>
              <w:left w:val="single" w:sz="12"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1,2</w:t>
            </w:r>
          </w:p>
        </w:tc>
        <w:tc>
          <w:tcPr>
            <w:tcW w:w="589" w:type="dxa"/>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1,5</w:t>
            </w:r>
          </w:p>
        </w:tc>
        <w:tc>
          <w:tcPr>
            <w:tcW w:w="589" w:type="dxa"/>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1,7</w:t>
            </w:r>
          </w:p>
        </w:tc>
        <w:tc>
          <w:tcPr>
            <w:tcW w:w="588" w:type="dxa"/>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2,0</w:t>
            </w:r>
          </w:p>
        </w:tc>
        <w:tc>
          <w:tcPr>
            <w:tcW w:w="589" w:type="dxa"/>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2,2</w:t>
            </w:r>
          </w:p>
        </w:tc>
        <w:tc>
          <w:tcPr>
            <w:tcW w:w="589" w:type="dxa"/>
            <w:tcBorders>
              <w:right w:val="single" w:sz="12"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2,5</w:t>
            </w:r>
          </w:p>
        </w:tc>
        <w:tc>
          <w:tcPr>
            <w:tcW w:w="595" w:type="dxa"/>
            <w:tcBorders>
              <w:top w:val="single" w:sz="4" w:space="0" w:color="auto"/>
              <w:left w:val="single" w:sz="12"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2,7</w:t>
            </w:r>
          </w:p>
        </w:tc>
        <w:tc>
          <w:tcPr>
            <w:tcW w:w="595" w:type="dxa"/>
            <w:tcBorders>
              <w:top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3,0</w:t>
            </w:r>
          </w:p>
        </w:tc>
        <w:tc>
          <w:tcPr>
            <w:tcW w:w="596" w:type="dxa"/>
            <w:tcBorders>
              <w:top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3,2</w:t>
            </w:r>
          </w:p>
        </w:tc>
        <w:tc>
          <w:tcPr>
            <w:tcW w:w="595" w:type="dxa"/>
            <w:tcBorders>
              <w:top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3,5</w:t>
            </w:r>
          </w:p>
        </w:tc>
        <w:tc>
          <w:tcPr>
            <w:tcW w:w="596" w:type="dxa"/>
            <w:tcBorders>
              <w:top w:val="single" w:sz="4" w:space="0" w:color="auto"/>
              <w:right w:val="single" w:sz="12"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3,8</w:t>
            </w:r>
          </w:p>
        </w:tc>
        <w:tc>
          <w:tcPr>
            <w:tcW w:w="623" w:type="dxa"/>
            <w:tcBorders>
              <w:top w:val="single" w:sz="4" w:space="0" w:color="auto"/>
              <w:left w:val="single" w:sz="12"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4,0</w:t>
            </w:r>
          </w:p>
        </w:tc>
        <w:tc>
          <w:tcPr>
            <w:tcW w:w="624" w:type="dxa"/>
            <w:tcBorders>
              <w:top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4,3</w:t>
            </w:r>
          </w:p>
        </w:tc>
        <w:tc>
          <w:tcPr>
            <w:tcW w:w="624" w:type="dxa"/>
            <w:tcBorders>
              <w:top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4,5</w:t>
            </w:r>
          </w:p>
        </w:tc>
        <w:tc>
          <w:tcPr>
            <w:tcW w:w="624" w:type="dxa"/>
            <w:tcBorders>
              <w:top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4,8</w:t>
            </w:r>
          </w:p>
        </w:tc>
        <w:tc>
          <w:tcPr>
            <w:tcW w:w="624" w:type="dxa"/>
            <w:tcBorders>
              <w:top w:val="single" w:sz="4" w:space="0" w:color="auto"/>
              <w:right w:val="single" w:sz="12"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5,0</w:t>
            </w:r>
          </w:p>
        </w:tc>
        <w:tc>
          <w:tcPr>
            <w:tcW w:w="595" w:type="dxa"/>
            <w:tcBorders>
              <w:top w:val="single" w:sz="4" w:space="0" w:color="auto"/>
              <w:left w:val="single" w:sz="12"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5,3</w:t>
            </w:r>
          </w:p>
        </w:tc>
        <w:tc>
          <w:tcPr>
            <w:tcW w:w="595" w:type="dxa"/>
            <w:tcBorders>
              <w:top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5,5</w:t>
            </w:r>
          </w:p>
        </w:tc>
        <w:tc>
          <w:tcPr>
            <w:tcW w:w="595" w:type="dxa"/>
            <w:tcBorders>
              <w:top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5,8</w:t>
            </w:r>
          </w:p>
        </w:tc>
        <w:tc>
          <w:tcPr>
            <w:tcW w:w="595" w:type="dxa"/>
            <w:tcBorders>
              <w:top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6,0</w:t>
            </w:r>
          </w:p>
        </w:tc>
        <w:tc>
          <w:tcPr>
            <w:tcW w:w="596" w:type="dxa"/>
            <w:tcBorders>
              <w:top w:val="single" w:sz="4"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6,3</w:t>
            </w:r>
          </w:p>
        </w:tc>
      </w:tr>
      <w:tr w:rsidR="00AE1585" w:rsidRPr="004D302C" w:rsidTr="0066677E">
        <w:trPr>
          <w:trHeight w:val="340"/>
        </w:trPr>
        <w:tc>
          <w:tcPr>
            <w:tcW w:w="2246" w:type="dxa"/>
            <w:tcBorders>
              <w:right w:val="single" w:sz="12" w:space="0" w:color="auto"/>
            </w:tcBorders>
            <w:vAlign w:val="center"/>
          </w:tcPr>
          <w:p w:rsidR="00AE1585" w:rsidRPr="004D302C" w:rsidRDefault="00131C5B" w:rsidP="0080657D">
            <w:pPr>
              <w:widowControl w:val="0"/>
              <w:spacing w:beforeLines="20" w:afterLines="40" w:line="240" w:lineRule="auto"/>
              <w:jc w:val="both"/>
              <w:rPr>
                <w:rFonts w:ascii="Times New Roman" w:hAnsi="Times New Roman" w:cs="Times New Roman"/>
                <w:color w:val="000000"/>
                <w:sz w:val="24"/>
                <w:szCs w:val="24"/>
              </w:rPr>
            </w:pPr>
            <w:r w:rsidRPr="004D302C">
              <w:rPr>
                <w:rFonts w:ascii="Times New Roman" w:hAnsi="Times New Roman" w:cs="Times New Roman"/>
                <w:color w:val="000000"/>
                <w:sz w:val="24"/>
                <w:szCs w:val="24"/>
              </w:rPr>
              <w:t>50</w:t>
            </w:r>
            <w:r w:rsidR="00AE1585" w:rsidRPr="004D302C">
              <w:rPr>
                <w:rFonts w:ascii="Times New Roman" w:hAnsi="Times New Roman" w:cs="Times New Roman"/>
                <w:color w:val="000000"/>
                <w:sz w:val="24"/>
                <w:szCs w:val="24"/>
              </w:rPr>
              <w:t>%</w:t>
            </w:r>
          </w:p>
        </w:tc>
        <w:tc>
          <w:tcPr>
            <w:tcW w:w="588" w:type="dxa"/>
            <w:tcBorders>
              <w:left w:val="single" w:sz="12"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1,0</w:t>
            </w:r>
          </w:p>
        </w:tc>
        <w:tc>
          <w:tcPr>
            <w:tcW w:w="589" w:type="dxa"/>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1,2</w:t>
            </w:r>
          </w:p>
        </w:tc>
        <w:tc>
          <w:tcPr>
            <w:tcW w:w="589" w:type="dxa"/>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1,4</w:t>
            </w:r>
          </w:p>
        </w:tc>
        <w:tc>
          <w:tcPr>
            <w:tcW w:w="588" w:type="dxa"/>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1,5</w:t>
            </w:r>
          </w:p>
        </w:tc>
        <w:tc>
          <w:tcPr>
            <w:tcW w:w="589" w:type="dxa"/>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1,8</w:t>
            </w:r>
          </w:p>
        </w:tc>
        <w:tc>
          <w:tcPr>
            <w:tcW w:w="589" w:type="dxa"/>
            <w:tcBorders>
              <w:right w:val="single" w:sz="12"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2,0</w:t>
            </w:r>
          </w:p>
        </w:tc>
        <w:tc>
          <w:tcPr>
            <w:tcW w:w="595" w:type="dxa"/>
            <w:tcBorders>
              <w:left w:val="single" w:sz="12"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2,2</w:t>
            </w:r>
          </w:p>
        </w:tc>
        <w:tc>
          <w:tcPr>
            <w:tcW w:w="595" w:type="dxa"/>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2,4</w:t>
            </w:r>
          </w:p>
        </w:tc>
        <w:tc>
          <w:tcPr>
            <w:tcW w:w="596" w:type="dxa"/>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noProof/>
                <w:color w:val="000000"/>
                <w:sz w:val="24"/>
                <w:szCs w:val="24"/>
              </w:rPr>
            </w:pPr>
            <w:r w:rsidRPr="004D302C">
              <w:rPr>
                <w:rFonts w:ascii="Times New Roman" w:hAnsi="Times New Roman" w:cs="Times New Roman"/>
                <w:noProof/>
                <w:color w:val="000000"/>
                <w:sz w:val="24"/>
                <w:szCs w:val="24"/>
              </w:rPr>
              <w:t>2,6</w:t>
            </w:r>
          </w:p>
        </w:tc>
        <w:tc>
          <w:tcPr>
            <w:tcW w:w="595" w:type="dxa"/>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2,8</w:t>
            </w:r>
          </w:p>
        </w:tc>
        <w:tc>
          <w:tcPr>
            <w:tcW w:w="596" w:type="dxa"/>
            <w:tcBorders>
              <w:right w:val="single" w:sz="12"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3,0</w:t>
            </w:r>
          </w:p>
        </w:tc>
        <w:tc>
          <w:tcPr>
            <w:tcW w:w="623" w:type="dxa"/>
            <w:tcBorders>
              <w:left w:val="single" w:sz="12"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p>
        </w:tc>
        <w:tc>
          <w:tcPr>
            <w:tcW w:w="624" w:type="dxa"/>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p>
        </w:tc>
        <w:tc>
          <w:tcPr>
            <w:tcW w:w="624" w:type="dxa"/>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p>
        </w:tc>
        <w:tc>
          <w:tcPr>
            <w:tcW w:w="624" w:type="dxa"/>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p>
        </w:tc>
        <w:tc>
          <w:tcPr>
            <w:tcW w:w="624" w:type="dxa"/>
            <w:tcBorders>
              <w:right w:val="single" w:sz="12"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p>
        </w:tc>
        <w:tc>
          <w:tcPr>
            <w:tcW w:w="595" w:type="dxa"/>
            <w:tcBorders>
              <w:left w:val="single" w:sz="12" w:space="0" w:color="auto"/>
            </w:tcBorders>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p>
        </w:tc>
        <w:tc>
          <w:tcPr>
            <w:tcW w:w="595" w:type="dxa"/>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p>
        </w:tc>
        <w:tc>
          <w:tcPr>
            <w:tcW w:w="595" w:type="dxa"/>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p>
        </w:tc>
        <w:tc>
          <w:tcPr>
            <w:tcW w:w="595" w:type="dxa"/>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p>
        </w:tc>
        <w:tc>
          <w:tcPr>
            <w:tcW w:w="596" w:type="dxa"/>
            <w:shd w:val="clear" w:color="auto" w:fill="auto"/>
            <w:tcMar>
              <w:left w:w="0" w:type="dxa"/>
              <w:right w:w="0" w:type="dxa"/>
            </w:tcMar>
            <w:vAlign w:val="center"/>
          </w:tcPr>
          <w:p w:rsidR="00AE1585" w:rsidRPr="004D302C" w:rsidRDefault="00AE1585" w:rsidP="0080657D">
            <w:pPr>
              <w:widowControl w:val="0"/>
              <w:spacing w:beforeLines="20" w:afterLines="40" w:line="240" w:lineRule="auto"/>
              <w:jc w:val="center"/>
              <w:rPr>
                <w:rFonts w:ascii="Times New Roman" w:hAnsi="Times New Roman" w:cs="Times New Roman"/>
                <w:color w:val="000000"/>
                <w:sz w:val="24"/>
                <w:szCs w:val="24"/>
              </w:rPr>
            </w:pPr>
          </w:p>
        </w:tc>
      </w:tr>
    </w:tbl>
    <w:p w:rsidR="00AE1585" w:rsidRPr="004D302C" w:rsidRDefault="00AE1585" w:rsidP="0080657D">
      <w:pPr>
        <w:widowControl w:val="0"/>
        <w:spacing w:beforeLines="20" w:afterLines="40" w:line="240" w:lineRule="auto"/>
        <w:ind w:firstLine="709"/>
        <w:jc w:val="both"/>
        <w:rPr>
          <w:rFonts w:ascii="Times New Roman" w:hAnsi="Times New Roman" w:cs="Times New Roman"/>
          <w:i/>
          <w:spacing w:val="40"/>
        </w:rPr>
      </w:pPr>
      <w:r w:rsidRPr="004D302C">
        <w:rPr>
          <w:rFonts w:ascii="Times New Roman" w:hAnsi="Times New Roman" w:cs="Times New Roman"/>
          <w:i/>
          <w:spacing w:val="40"/>
        </w:rPr>
        <w:t xml:space="preserve">Примечания: </w:t>
      </w:r>
    </w:p>
    <w:p w:rsidR="00AE1585" w:rsidRPr="004D302C" w:rsidRDefault="00AE1585" w:rsidP="00DC0C9A">
      <w:pPr>
        <w:widowControl w:val="0"/>
        <w:spacing w:after="0" w:line="240" w:lineRule="auto"/>
        <w:ind w:firstLine="709"/>
        <w:jc w:val="both"/>
        <w:rPr>
          <w:rFonts w:ascii="Times New Roman" w:hAnsi="Times New Roman" w:cs="Times New Roman"/>
          <w:color w:val="000000"/>
        </w:rPr>
      </w:pPr>
      <w:r w:rsidRPr="004D302C">
        <w:rPr>
          <w:rFonts w:ascii="Times New Roman" w:hAnsi="Times New Roman" w:cs="Times New Roman"/>
          <w:color w:val="000000"/>
        </w:rPr>
        <w:t xml:space="preserve">1. Плотность жилой застройки </w:t>
      </w:r>
      <w:r w:rsidR="00A30023" w:rsidRPr="004D302C">
        <w:rPr>
          <w:rFonts w:ascii="Times New Roman" w:hAnsi="Times New Roman" w:cs="Times New Roman"/>
          <w:color w:val="000000"/>
        </w:rPr>
        <w:t>–</w:t>
      </w:r>
      <w:r w:rsidRPr="004D302C">
        <w:rPr>
          <w:rFonts w:ascii="Times New Roman" w:hAnsi="Times New Roman" w:cs="Times New Roman"/>
          <w:i/>
          <w:iCs/>
          <w:color w:val="000000"/>
        </w:rPr>
        <w:t xml:space="preserve"> суммарная поэтажная площадь</w:t>
      </w:r>
      <w:r w:rsidRPr="004D302C">
        <w:rPr>
          <w:rFonts w:ascii="Times New Roman" w:hAnsi="Times New Roman" w:cs="Times New Roman"/>
          <w:color w:val="000000"/>
        </w:rPr>
        <w:t xml:space="preserve"> наземной части жилого здания с встроенно-пристроенными нежилыми помещениями в габаритах наружных стен, приходящаяся на единицу территории жилой, смешанной жилой застройки (тыс. кв</w:t>
      </w:r>
      <w:proofErr w:type="gramStart"/>
      <w:r w:rsidRPr="004D302C">
        <w:rPr>
          <w:rFonts w:ascii="Times New Roman" w:hAnsi="Times New Roman" w:cs="Times New Roman"/>
          <w:color w:val="000000"/>
        </w:rPr>
        <w:t>.м</w:t>
      </w:r>
      <w:proofErr w:type="gramEnd"/>
      <w:r w:rsidRPr="004D302C">
        <w:rPr>
          <w:rFonts w:ascii="Times New Roman" w:hAnsi="Times New Roman" w:cs="Times New Roman"/>
          <w:color w:val="000000"/>
        </w:rPr>
        <w:t>/га)</w:t>
      </w:r>
    </w:p>
    <w:p w:rsidR="00AE1585" w:rsidRPr="004D302C" w:rsidRDefault="00AE1585" w:rsidP="00DC0C9A">
      <w:pPr>
        <w:widowControl w:val="0"/>
        <w:spacing w:after="0" w:line="240" w:lineRule="auto"/>
        <w:ind w:firstLine="709"/>
        <w:jc w:val="both"/>
        <w:rPr>
          <w:rFonts w:ascii="Times New Roman" w:hAnsi="Times New Roman" w:cs="Times New Roman"/>
          <w:color w:val="000000"/>
        </w:rPr>
      </w:pPr>
      <w:r w:rsidRPr="004D302C">
        <w:rPr>
          <w:rFonts w:ascii="Times New Roman" w:hAnsi="Times New Roman" w:cs="Times New Roman"/>
          <w:color w:val="000000"/>
        </w:rPr>
        <w:t xml:space="preserve">2. Общая площадь жилой застройки (фонд) </w:t>
      </w:r>
      <w:r w:rsidR="00A30023" w:rsidRPr="004D302C">
        <w:rPr>
          <w:rFonts w:ascii="Times New Roman" w:hAnsi="Times New Roman" w:cs="Times New Roman"/>
          <w:color w:val="000000"/>
        </w:rPr>
        <w:t>–</w:t>
      </w:r>
      <w:r w:rsidRPr="004D302C">
        <w:rPr>
          <w:rFonts w:ascii="Times New Roman" w:hAnsi="Times New Roman" w:cs="Times New Roman"/>
          <w:color w:val="000000"/>
        </w:rPr>
        <w:t xml:space="preserve"> суммарная величина общей площади квартир жилого здания и общей площади встроенно-пристроенных помещений нежилого назначения.</w:t>
      </w:r>
    </w:p>
    <w:p w:rsidR="00AE1585" w:rsidRPr="004D302C" w:rsidRDefault="00AE1585" w:rsidP="00DC0C9A">
      <w:pPr>
        <w:widowControl w:val="0"/>
        <w:spacing w:after="0" w:line="240" w:lineRule="auto"/>
        <w:ind w:firstLine="709"/>
        <w:jc w:val="both"/>
        <w:rPr>
          <w:rFonts w:ascii="Times New Roman" w:hAnsi="Times New Roman" w:cs="Times New Roman"/>
          <w:color w:val="000000"/>
        </w:rPr>
      </w:pPr>
      <w:r w:rsidRPr="004D302C">
        <w:rPr>
          <w:rFonts w:ascii="Times New Roman" w:hAnsi="Times New Roman" w:cs="Times New Roman"/>
          <w:color w:val="000000"/>
        </w:rPr>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(0,6-0,86).</w:t>
      </w:r>
    </w:p>
    <w:p w:rsidR="00CB51E1" w:rsidRPr="004D302C" w:rsidRDefault="00AE1585" w:rsidP="00DC0C9A">
      <w:pPr>
        <w:widowControl w:val="0"/>
        <w:spacing w:after="0" w:line="240" w:lineRule="auto"/>
        <w:ind w:firstLine="709"/>
        <w:jc w:val="both"/>
        <w:rPr>
          <w:rFonts w:ascii="Times New Roman" w:hAnsi="Times New Roman" w:cs="Times New Roman"/>
          <w:color w:val="000000"/>
        </w:rPr>
      </w:pPr>
      <w:r w:rsidRPr="004D302C">
        <w:rPr>
          <w:rFonts w:ascii="Times New Roman" w:hAnsi="Times New Roman" w:cs="Times New Roman"/>
          <w:color w:val="000000"/>
        </w:rPr>
        <w:t>4. В ячейках таблицы указана средняя (расчетная) этажность жилых зданий, соответствующая максимальным значениям плотности</w:t>
      </w:r>
      <w:r w:rsidR="00CB51E1" w:rsidRPr="004D302C">
        <w:rPr>
          <w:rFonts w:ascii="Times New Roman" w:hAnsi="Times New Roman" w:cs="Times New Roman"/>
          <w:color w:val="000000"/>
        </w:rPr>
        <w:t xml:space="preserve"> и </w:t>
      </w:r>
      <w:proofErr w:type="spellStart"/>
      <w:r w:rsidR="00CB51E1" w:rsidRPr="004D302C">
        <w:rPr>
          <w:rFonts w:ascii="Times New Roman" w:hAnsi="Times New Roman" w:cs="Times New Roman"/>
          <w:color w:val="000000"/>
        </w:rPr>
        <w:t>застроенности</w:t>
      </w:r>
      <w:proofErr w:type="spellEnd"/>
      <w:r w:rsidR="00CB51E1" w:rsidRPr="004D302C">
        <w:rPr>
          <w:rFonts w:ascii="Times New Roman" w:hAnsi="Times New Roman" w:cs="Times New Roman"/>
          <w:color w:val="000000"/>
        </w:rPr>
        <w:t xml:space="preserve"> каждой ячейки.</w:t>
      </w:r>
    </w:p>
    <w:p w:rsidR="00AE1585" w:rsidRPr="004D302C" w:rsidRDefault="00D35C50" w:rsidP="00DC0C9A">
      <w:pPr>
        <w:widowControl w:val="0"/>
        <w:spacing w:line="240" w:lineRule="auto"/>
        <w:jc w:val="both"/>
        <w:rPr>
          <w:rFonts w:ascii="Times New Roman" w:hAnsi="Times New Roman" w:cs="Times New Roman"/>
          <w:color w:val="000000"/>
          <w:sz w:val="28"/>
          <w:szCs w:val="28"/>
        </w:rPr>
        <w:sectPr w:rsidR="00AE1585" w:rsidRPr="004D302C" w:rsidSect="00A30023">
          <w:pgSz w:w="16838" w:h="11906" w:orient="landscape"/>
          <w:pgMar w:top="1134" w:right="567" w:bottom="1134" w:left="1134" w:header="709" w:footer="709" w:gutter="0"/>
          <w:cols w:space="708"/>
          <w:docGrid w:linePitch="360"/>
        </w:sectPr>
      </w:pPr>
      <w:r w:rsidRPr="004D302C">
        <w:rPr>
          <w:rFonts w:ascii="Times New Roman" w:hAnsi="Times New Roman" w:cs="Times New Roman"/>
          <w:color w:val="000000"/>
          <w:sz w:val="28"/>
          <w:szCs w:val="28"/>
        </w:rPr>
        <w:t xml:space="preserve">                                             </w:t>
      </w:r>
    </w:p>
    <w:p w:rsidR="00AE1585" w:rsidRPr="008C0B40" w:rsidRDefault="00AE1585" w:rsidP="00415443">
      <w:pPr>
        <w:pStyle w:val="a3"/>
        <w:widowControl w:val="0"/>
        <w:numPr>
          <w:ilvl w:val="1"/>
          <w:numId w:val="17"/>
        </w:numPr>
        <w:spacing w:after="120" w:line="240" w:lineRule="auto"/>
        <w:ind w:left="0" w:firstLine="710"/>
        <w:contextualSpacing w:val="0"/>
        <w:jc w:val="both"/>
        <w:rPr>
          <w:rFonts w:ascii="Times New Roman" w:hAnsi="Times New Roman" w:cs="Times New Roman"/>
          <w:color w:val="000000"/>
          <w:sz w:val="28"/>
          <w:szCs w:val="28"/>
        </w:rPr>
      </w:pPr>
      <w:r w:rsidRPr="008C0B40">
        <w:rPr>
          <w:rFonts w:ascii="Times New Roman" w:hAnsi="Times New Roman" w:cs="Times New Roman"/>
          <w:b/>
          <w:color w:val="000000"/>
          <w:sz w:val="28"/>
          <w:szCs w:val="28"/>
        </w:rPr>
        <w:lastRenderedPageBreak/>
        <w:t>Площадь озелененной территории</w:t>
      </w:r>
      <w:r w:rsidRPr="008C0B40">
        <w:rPr>
          <w:rFonts w:ascii="Times New Roman" w:hAnsi="Times New Roman" w:cs="Times New Roman"/>
          <w:color w:val="000000"/>
          <w:sz w:val="28"/>
          <w:szCs w:val="28"/>
        </w:rPr>
        <w:t xml:space="preserve"> микрорайона (квартала) многоквартирной застройки жилой зоны (без учета участков общеобразовательных и дошкольных образовательных учреждений) должна составлять не менее 6 м</w:t>
      </w:r>
      <w:proofErr w:type="gramStart"/>
      <w:r w:rsidRPr="008C0B40">
        <w:rPr>
          <w:rFonts w:ascii="Times New Roman" w:hAnsi="Times New Roman" w:cs="Times New Roman"/>
          <w:color w:val="000000"/>
          <w:sz w:val="28"/>
          <w:szCs w:val="28"/>
          <w:vertAlign w:val="superscript"/>
        </w:rPr>
        <w:t>2</w:t>
      </w:r>
      <w:proofErr w:type="gramEnd"/>
      <w:r w:rsidRPr="008C0B40">
        <w:rPr>
          <w:rFonts w:ascii="Times New Roman" w:hAnsi="Times New Roman" w:cs="Times New Roman"/>
          <w:color w:val="000000"/>
          <w:sz w:val="28"/>
          <w:szCs w:val="28"/>
        </w:rPr>
        <w:t xml:space="preserve"> на 1 человека или не менее 25% площади территории микрорайона (квартала).</w:t>
      </w:r>
    </w:p>
    <w:p w:rsidR="00AE1585" w:rsidRPr="004D302C" w:rsidRDefault="00AE1585" w:rsidP="00DC0C9A">
      <w:pPr>
        <w:widowControl w:val="0"/>
        <w:spacing w:after="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Озеленение деревьями в грунте должно составлять не </w:t>
      </w:r>
      <w:r w:rsidR="00131C5B" w:rsidRPr="004D302C">
        <w:rPr>
          <w:rFonts w:ascii="Times New Roman" w:hAnsi="Times New Roman" w:cs="Times New Roman"/>
          <w:sz w:val="28"/>
          <w:szCs w:val="28"/>
        </w:rPr>
        <w:t>менее 50</w:t>
      </w:r>
      <w:r w:rsidRPr="004D302C">
        <w:rPr>
          <w:rFonts w:ascii="Times New Roman" w:hAnsi="Times New Roman" w:cs="Times New Roman"/>
          <w:sz w:val="28"/>
          <w:szCs w:val="28"/>
        </w:rPr>
        <w:t>% от нормы озеленения на территории городских округов, в том числе:</w:t>
      </w:r>
    </w:p>
    <w:p w:rsidR="00AE1585" w:rsidRPr="004D302C" w:rsidRDefault="00AE1585" w:rsidP="00DC0C9A">
      <w:pPr>
        <w:widowControl w:val="0"/>
        <w:numPr>
          <w:ilvl w:val="0"/>
          <w:numId w:val="2"/>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для центральной реконструируемой части городского округа – не менее 75%;</w:t>
      </w:r>
    </w:p>
    <w:p w:rsidR="00AE1585" w:rsidRPr="004D302C" w:rsidRDefault="00131C5B" w:rsidP="00DC0C9A">
      <w:pPr>
        <w:pStyle w:val="a5"/>
        <w:widowControl w:val="0"/>
        <w:numPr>
          <w:ilvl w:val="0"/>
          <w:numId w:val="2"/>
        </w:numPr>
        <w:spacing w:before="0" w:beforeAutospacing="0" w:after="120" w:afterAutospacing="0"/>
        <w:jc w:val="both"/>
        <w:rPr>
          <w:sz w:val="28"/>
          <w:szCs w:val="28"/>
        </w:rPr>
      </w:pPr>
      <w:r w:rsidRPr="004D302C">
        <w:rPr>
          <w:sz w:val="28"/>
          <w:szCs w:val="28"/>
        </w:rPr>
        <w:t>для периферийных районов – 125</w:t>
      </w:r>
      <w:r w:rsidR="00AE1585" w:rsidRPr="004D302C">
        <w:rPr>
          <w:sz w:val="28"/>
          <w:szCs w:val="28"/>
        </w:rPr>
        <w:t>%.</w:t>
      </w:r>
    </w:p>
    <w:p w:rsidR="00AE1585" w:rsidRPr="004D302C" w:rsidRDefault="00AE1585" w:rsidP="00DC0C9A">
      <w:pPr>
        <w:pStyle w:val="a5"/>
        <w:widowControl w:val="0"/>
        <w:spacing w:before="0" w:beforeAutospacing="0" w:after="120" w:afterAutospacing="0"/>
        <w:ind w:firstLine="709"/>
        <w:jc w:val="both"/>
        <w:rPr>
          <w:sz w:val="28"/>
          <w:szCs w:val="28"/>
        </w:rPr>
      </w:pPr>
      <w:r w:rsidRPr="004D302C">
        <w:rPr>
          <w:sz w:val="28"/>
          <w:szCs w:val="28"/>
        </w:rPr>
        <w:t xml:space="preserve">Минимальная норма </w:t>
      </w:r>
      <w:proofErr w:type="spellStart"/>
      <w:r w:rsidRPr="004D302C">
        <w:rPr>
          <w:sz w:val="28"/>
          <w:szCs w:val="28"/>
        </w:rPr>
        <w:t>озелененности</w:t>
      </w:r>
      <w:proofErr w:type="spellEnd"/>
      <w:r w:rsidRPr="004D302C">
        <w:rPr>
          <w:sz w:val="28"/>
          <w:szCs w:val="28"/>
        </w:rPr>
        <w:t xml:space="preserve"> для микрорайона (квартала) рассчитывается на максимально возможное население (с учетом обеспеченности общей площади на 1 человека), озелененные территории жилого района рассчитываются в зависимости от численности населения,  установленного в процессе проектирования</w:t>
      </w:r>
      <w:r w:rsidR="00131C5B" w:rsidRPr="004D302C">
        <w:rPr>
          <w:sz w:val="28"/>
          <w:szCs w:val="28"/>
        </w:rPr>
        <w:t>,</w:t>
      </w:r>
      <w:r w:rsidRPr="004D302C">
        <w:rPr>
          <w:sz w:val="28"/>
          <w:szCs w:val="28"/>
        </w:rPr>
        <w:t xml:space="preserve"> и не суммируются по элементам территории.</w:t>
      </w:r>
    </w:p>
    <w:p w:rsidR="00AE1585" w:rsidRPr="004D302C" w:rsidRDefault="00AE1585" w:rsidP="00DC0C9A">
      <w:pPr>
        <w:pStyle w:val="a5"/>
        <w:widowControl w:val="0"/>
        <w:spacing w:before="0" w:beforeAutospacing="0" w:after="120" w:afterAutospacing="0"/>
        <w:ind w:firstLine="709"/>
        <w:jc w:val="both"/>
        <w:rPr>
          <w:sz w:val="28"/>
          <w:szCs w:val="28"/>
        </w:rPr>
      </w:pPr>
      <w:r w:rsidRPr="004D302C">
        <w:rPr>
          <w:sz w:val="28"/>
          <w:szCs w:val="28"/>
        </w:rPr>
        <w:t>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 Расстояние между проектируемой линией жилой застройки и ближним краем лесопаркового массива следует принимать не менее 30 м.</w:t>
      </w:r>
    </w:p>
    <w:p w:rsidR="00AE1585" w:rsidRPr="004D302C" w:rsidRDefault="00AE1585" w:rsidP="00415443">
      <w:pPr>
        <w:pStyle w:val="a5"/>
        <w:widowControl w:val="0"/>
        <w:numPr>
          <w:ilvl w:val="1"/>
          <w:numId w:val="17"/>
        </w:numPr>
        <w:spacing w:before="0" w:beforeAutospacing="0" w:after="120" w:afterAutospacing="0"/>
        <w:ind w:left="0" w:firstLine="710"/>
        <w:jc w:val="both"/>
        <w:rPr>
          <w:sz w:val="28"/>
          <w:szCs w:val="28"/>
        </w:rPr>
      </w:pPr>
      <w:r w:rsidRPr="004D302C">
        <w:rPr>
          <w:b/>
          <w:sz w:val="28"/>
          <w:szCs w:val="28"/>
        </w:rPr>
        <w:t>Условия безопасности среды проживания населения</w:t>
      </w:r>
      <w:r w:rsidRPr="004D302C">
        <w:rPr>
          <w:sz w:val="28"/>
          <w:szCs w:val="28"/>
        </w:rPr>
        <w:t xml:space="preserve"> по санитарно-гигиеническим и противопожарным требованиям обеспечиваются в соответствии с требованиями разделов «Охрана окружающей среды» и «Противопожарные требования»</w:t>
      </w:r>
      <w:r w:rsidRPr="004D302C">
        <w:rPr>
          <w:color w:val="FF0000"/>
          <w:sz w:val="28"/>
          <w:szCs w:val="28"/>
        </w:rPr>
        <w:t xml:space="preserve"> </w:t>
      </w:r>
      <w:r w:rsidRPr="004D302C">
        <w:rPr>
          <w:sz w:val="28"/>
          <w:szCs w:val="28"/>
        </w:rPr>
        <w:t>настоящих нормативов.</w:t>
      </w:r>
    </w:p>
    <w:p w:rsidR="0028497B" w:rsidRPr="004D302C" w:rsidRDefault="00AE1585"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color w:val="000000"/>
          <w:sz w:val="28"/>
          <w:szCs w:val="28"/>
        </w:rPr>
        <w:t xml:space="preserve">Расстояния между жилыми зданиями, жилыми и общественными, а также производственными зданиями следует принимать </w:t>
      </w:r>
      <w:r w:rsidR="0028497B" w:rsidRPr="004D302C">
        <w:rPr>
          <w:rFonts w:ascii="Times New Roman" w:hAnsi="Times New Roman" w:cs="Times New Roman"/>
          <w:color w:val="000000"/>
          <w:sz w:val="28"/>
          <w:szCs w:val="28"/>
        </w:rPr>
        <w:t>в соответствии с нормами инсоляции и</w:t>
      </w:r>
      <w:r w:rsidR="0028497B" w:rsidRPr="004D302C">
        <w:rPr>
          <w:rFonts w:ascii="Times New Roman" w:hAnsi="Times New Roman" w:cs="Times New Roman"/>
          <w:sz w:val="28"/>
          <w:szCs w:val="28"/>
        </w:rPr>
        <w:t xml:space="preserve"> освещенности, приведенными в разделе «Охрана окружающей среды» настоящих нормативов.</w:t>
      </w:r>
    </w:p>
    <w:p w:rsidR="00AE1585" w:rsidRPr="008C0B40" w:rsidRDefault="00AE1585" w:rsidP="00415443">
      <w:pPr>
        <w:pStyle w:val="a3"/>
        <w:widowControl w:val="0"/>
        <w:numPr>
          <w:ilvl w:val="1"/>
          <w:numId w:val="17"/>
        </w:numPr>
        <w:spacing w:after="120" w:line="240" w:lineRule="auto"/>
        <w:ind w:left="0" w:firstLine="709"/>
        <w:contextualSpacing w:val="0"/>
        <w:jc w:val="both"/>
        <w:rPr>
          <w:rFonts w:ascii="Times New Roman" w:hAnsi="Times New Roman" w:cs="Times New Roman"/>
          <w:color w:val="000000"/>
          <w:sz w:val="28"/>
          <w:szCs w:val="28"/>
        </w:rPr>
      </w:pPr>
      <w:r w:rsidRPr="008C0B40">
        <w:rPr>
          <w:rFonts w:ascii="Times New Roman" w:hAnsi="Times New Roman" w:cs="Times New Roman"/>
          <w:b/>
          <w:color w:val="000000"/>
          <w:sz w:val="28"/>
          <w:szCs w:val="28"/>
        </w:rPr>
        <w:t>Обеспеченность площадками дворового благоустройства</w:t>
      </w:r>
      <w:r w:rsidRPr="008C0B40">
        <w:rPr>
          <w:rFonts w:ascii="Times New Roman" w:hAnsi="Times New Roman" w:cs="Times New Roman"/>
          <w:color w:val="000000"/>
          <w:sz w:val="28"/>
          <w:szCs w:val="28"/>
        </w:rPr>
        <w:t xml:space="preserve">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AE1585" w:rsidRPr="00D9617D" w:rsidRDefault="00AE1585" w:rsidP="00DC0C9A">
      <w:pPr>
        <w:widowControl w:val="0"/>
        <w:spacing w:after="120" w:line="240" w:lineRule="auto"/>
        <w:ind w:firstLine="709"/>
        <w:jc w:val="both"/>
        <w:rPr>
          <w:rFonts w:ascii="Times New Roman" w:hAnsi="Times New Roman" w:cs="Times New Roman"/>
          <w:color w:val="000000"/>
          <w:sz w:val="28"/>
          <w:szCs w:val="28"/>
          <w:highlight w:val="cyan"/>
        </w:rPr>
      </w:pPr>
      <w:r w:rsidRPr="004D302C">
        <w:rPr>
          <w:rFonts w:ascii="Times New Roman" w:hAnsi="Times New Roman" w:cs="Times New Roman"/>
          <w:color w:val="000000"/>
          <w:sz w:val="28"/>
          <w:szCs w:val="28"/>
        </w:rPr>
        <w:t xml:space="preserve">Расчет площади нормируемых элементов дворовой территории осуществляется в соответствии с нормами, приведенными </w:t>
      </w:r>
      <w:r w:rsidRPr="00D9617D">
        <w:rPr>
          <w:rFonts w:ascii="Times New Roman" w:hAnsi="Times New Roman" w:cs="Times New Roman"/>
          <w:color w:val="000000"/>
          <w:sz w:val="28"/>
          <w:szCs w:val="28"/>
          <w:highlight w:val="cyan"/>
        </w:rPr>
        <w:t xml:space="preserve">в таблице </w:t>
      </w:r>
      <w:r w:rsidR="00D9617D" w:rsidRPr="00D9617D">
        <w:rPr>
          <w:rFonts w:ascii="Times New Roman" w:hAnsi="Times New Roman" w:cs="Times New Roman"/>
          <w:color w:val="000000"/>
          <w:sz w:val="28"/>
          <w:szCs w:val="28"/>
          <w:highlight w:val="cyan"/>
        </w:rPr>
        <w:t>7</w:t>
      </w:r>
      <w:r w:rsidR="0028497B" w:rsidRPr="00D9617D">
        <w:rPr>
          <w:rFonts w:ascii="Times New Roman" w:hAnsi="Times New Roman" w:cs="Times New Roman"/>
          <w:color w:val="000000"/>
          <w:sz w:val="28"/>
          <w:szCs w:val="28"/>
          <w:highlight w:val="cyan"/>
        </w:rPr>
        <w:t>.</w:t>
      </w:r>
    </w:p>
    <w:p w:rsidR="00AE1585" w:rsidRPr="008C0B40" w:rsidRDefault="00AE1585" w:rsidP="00DC0C9A">
      <w:pPr>
        <w:widowControl w:val="0"/>
        <w:spacing w:after="120" w:line="240" w:lineRule="auto"/>
        <w:ind w:left="7788"/>
        <w:jc w:val="right"/>
        <w:rPr>
          <w:rFonts w:ascii="Times New Roman" w:hAnsi="Times New Roman" w:cs="Times New Roman"/>
          <w:color w:val="000000"/>
          <w:sz w:val="28"/>
          <w:szCs w:val="28"/>
        </w:rPr>
      </w:pPr>
      <w:r w:rsidRPr="00D9617D">
        <w:rPr>
          <w:rFonts w:ascii="Times New Roman" w:hAnsi="Times New Roman" w:cs="Times New Roman"/>
          <w:color w:val="000000"/>
          <w:sz w:val="28"/>
          <w:szCs w:val="28"/>
          <w:highlight w:val="cyan"/>
        </w:rPr>
        <w:t xml:space="preserve">Таблица </w:t>
      </w:r>
      <w:r w:rsidR="00D9617D" w:rsidRPr="00D9617D">
        <w:rPr>
          <w:rFonts w:ascii="Times New Roman" w:hAnsi="Times New Roman" w:cs="Times New Roman"/>
          <w:color w:val="000000"/>
          <w:sz w:val="28"/>
          <w:szCs w:val="28"/>
          <w:highlight w:val="cyan"/>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9"/>
        <w:gridCol w:w="4092"/>
      </w:tblGrid>
      <w:tr w:rsidR="00AE1585" w:rsidRPr="004D302C" w:rsidTr="00131C5B">
        <w:trPr>
          <w:tblHeader/>
        </w:trPr>
        <w:tc>
          <w:tcPr>
            <w:tcW w:w="5920" w:type="dxa"/>
            <w:vAlign w:val="center"/>
          </w:tcPr>
          <w:p w:rsidR="00AE1585" w:rsidRPr="004D302C" w:rsidRDefault="00AE1585" w:rsidP="00DC0C9A">
            <w:pPr>
              <w:widowControl w:val="0"/>
              <w:spacing w:before="40" w:after="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Площадки</w:t>
            </w:r>
          </w:p>
        </w:tc>
        <w:tc>
          <w:tcPr>
            <w:tcW w:w="4424" w:type="dxa"/>
            <w:vAlign w:val="center"/>
          </w:tcPr>
          <w:p w:rsidR="00AE1585" w:rsidRPr="004D302C" w:rsidRDefault="00AE1585" w:rsidP="00DC0C9A">
            <w:pPr>
              <w:widowControl w:val="0"/>
              <w:spacing w:before="40" w:after="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Удельные размеры площадок, м</w:t>
            </w:r>
            <w:proofErr w:type="gramStart"/>
            <w:r w:rsidRPr="004D302C">
              <w:rPr>
                <w:rFonts w:ascii="Times New Roman" w:hAnsi="Times New Roman" w:cs="Times New Roman"/>
                <w:color w:val="000000"/>
                <w:sz w:val="24"/>
                <w:szCs w:val="24"/>
                <w:vertAlign w:val="superscript"/>
              </w:rPr>
              <w:t>2</w:t>
            </w:r>
            <w:proofErr w:type="gramEnd"/>
            <w:r w:rsidRPr="004D302C">
              <w:rPr>
                <w:rFonts w:ascii="Times New Roman" w:hAnsi="Times New Roman" w:cs="Times New Roman"/>
                <w:color w:val="000000"/>
                <w:sz w:val="24"/>
                <w:szCs w:val="24"/>
              </w:rPr>
              <w:t>/чел.</w:t>
            </w:r>
          </w:p>
        </w:tc>
      </w:tr>
      <w:tr w:rsidR="00AE1585" w:rsidRPr="004D302C" w:rsidTr="0066677E">
        <w:trPr>
          <w:trHeight w:val="510"/>
        </w:trPr>
        <w:tc>
          <w:tcPr>
            <w:tcW w:w="5920" w:type="dxa"/>
            <w:vAlign w:val="center"/>
          </w:tcPr>
          <w:p w:rsidR="00AE1585" w:rsidRPr="004D302C" w:rsidRDefault="00AE1585" w:rsidP="00DC0C9A">
            <w:pPr>
              <w:widowControl w:val="0"/>
              <w:spacing w:before="40" w:after="40" w:line="240" w:lineRule="auto"/>
              <w:jc w:val="both"/>
              <w:rPr>
                <w:rFonts w:ascii="Times New Roman" w:hAnsi="Times New Roman" w:cs="Times New Roman"/>
                <w:color w:val="000000"/>
                <w:sz w:val="24"/>
                <w:szCs w:val="24"/>
              </w:rPr>
            </w:pPr>
            <w:r w:rsidRPr="004D302C">
              <w:rPr>
                <w:rFonts w:ascii="Times New Roman" w:hAnsi="Times New Roman" w:cs="Times New Roman"/>
                <w:color w:val="000000"/>
                <w:sz w:val="24"/>
                <w:szCs w:val="24"/>
              </w:rPr>
              <w:t>Для игр детей дошкольного и младшего школьного возраста</w:t>
            </w:r>
          </w:p>
        </w:tc>
        <w:tc>
          <w:tcPr>
            <w:tcW w:w="4424" w:type="dxa"/>
            <w:vAlign w:val="center"/>
          </w:tcPr>
          <w:p w:rsidR="00AE1585" w:rsidRPr="004D302C" w:rsidRDefault="00AE1585" w:rsidP="00DC0C9A">
            <w:pPr>
              <w:widowControl w:val="0"/>
              <w:spacing w:before="40" w:after="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0,7</w:t>
            </w:r>
          </w:p>
        </w:tc>
      </w:tr>
      <w:tr w:rsidR="00AE1585" w:rsidRPr="004D302C" w:rsidTr="0066677E">
        <w:trPr>
          <w:trHeight w:val="284"/>
        </w:trPr>
        <w:tc>
          <w:tcPr>
            <w:tcW w:w="5920" w:type="dxa"/>
            <w:vAlign w:val="center"/>
          </w:tcPr>
          <w:p w:rsidR="00AE1585" w:rsidRPr="004D302C" w:rsidRDefault="00AE1585" w:rsidP="00DC0C9A">
            <w:pPr>
              <w:widowControl w:val="0"/>
              <w:spacing w:before="40" w:after="40" w:line="240" w:lineRule="auto"/>
              <w:jc w:val="both"/>
              <w:rPr>
                <w:rFonts w:ascii="Times New Roman" w:hAnsi="Times New Roman" w:cs="Times New Roman"/>
                <w:color w:val="000000"/>
                <w:sz w:val="24"/>
                <w:szCs w:val="24"/>
              </w:rPr>
            </w:pPr>
            <w:r w:rsidRPr="004D302C">
              <w:rPr>
                <w:rFonts w:ascii="Times New Roman" w:hAnsi="Times New Roman" w:cs="Times New Roman"/>
                <w:color w:val="000000"/>
                <w:sz w:val="24"/>
                <w:szCs w:val="24"/>
              </w:rPr>
              <w:t>Для отдыха взрослого населения</w:t>
            </w:r>
          </w:p>
        </w:tc>
        <w:tc>
          <w:tcPr>
            <w:tcW w:w="4424" w:type="dxa"/>
            <w:vAlign w:val="center"/>
          </w:tcPr>
          <w:p w:rsidR="00AE1585" w:rsidRPr="004D302C" w:rsidRDefault="00AE1585" w:rsidP="00DC0C9A">
            <w:pPr>
              <w:widowControl w:val="0"/>
              <w:spacing w:before="40" w:after="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0,1</w:t>
            </w:r>
          </w:p>
        </w:tc>
      </w:tr>
      <w:tr w:rsidR="00AE1585" w:rsidRPr="004D302C" w:rsidTr="0066677E">
        <w:trPr>
          <w:trHeight w:val="284"/>
        </w:trPr>
        <w:tc>
          <w:tcPr>
            <w:tcW w:w="5920" w:type="dxa"/>
            <w:vAlign w:val="center"/>
          </w:tcPr>
          <w:p w:rsidR="00AE1585" w:rsidRPr="004D302C" w:rsidRDefault="00AE1585" w:rsidP="00DC0C9A">
            <w:pPr>
              <w:widowControl w:val="0"/>
              <w:spacing w:before="40" w:after="40" w:line="240" w:lineRule="auto"/>
              <w:jc w:val="both"/>
              <w:rPr>
                <w:rFonts w:ascii="Times New Roman" w:hAnsi="Times New Roman" w:cs="Times New Roman"/>
                <w:color w:val="000000"/>
                <w:sz w:val="24"/>
                <w:szCs w:val="24"/>
              </w:rPr>
            </w:pPr>
            <w:r w:rsidRPr="004D302C">
              <w:rPr>
                <w:rFonts w:ascii="Times New Roman" w:hAnsi="Times New Roman" w:cs="Times New Roman"/>
                <w:color w:val="000000"/>
                <w:sz w:val="24"/>
                <w:szCs w:val="24"/>
              </w:rPr>
              <w:lastRenderedPageBreak/>
              <w:t>Для занятий физкультурой</w:t>
            </w:r>
          </w:p>
        </w:tc>
        <w:tc>
          <w:tcPr>
            <w:tcW w:w="4424" w:type="dxa"/>
            <w:vAlign w:val="center"/>
          </w:tcPr>
          <w:p w:rsidR="00AE1585" w:rsidRPr="004D302C" w:rsidRDefault="00AE1585" w:rsidP="00DC0C9A">
            <w:pPr>
              <w:widowControl w:val="0"/>
              <w:spacing w:before="40" w:after="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2,0</w:t>
            </w:r>
          </w:p>
        </w:tc>
      </w:tr>
      <w:tr w:rsidR="00AE1585" w:rsidRPr="004D302C" w:rsidTr="0066677E">
        <w:trPr>
          <w:trHeight w:val="284"/>
        </w:trPr>
        <w:tc>
          <w:tcPr>
            <w:tcW w:w="5920" w:type="dxa"/>
            <w:vAlign w:val="center"/>
          </w:tcPr>
          <w:p w:rsidR="00AE1585" w:rsidRPr="004D302C" w:rsidRDefault="00AE1585" w:rsidP="00DC0C9A">
            <w:pPr>
              <w:widowControl w:val="0"/>
              <w:spacing w:before="40" w:after="40" w:line="240" w:lineRule="auto"/>
              <w:jc w:val="both"/>
              <w:rPr>
                <w:rFonts w:ascii="Times New Roman" w:hAnsi="Times New Roman" w:cs="Times New Roman"/>
                <w:color w:val="000000"/>
                <w:sz w:val="24"/>
                <w:szCs w:val="24"/>
              </w:rPr>
            </w:pPr>
            <w:r w:rsidRPr="004D302C">
              <w:rPr>
                <w:rFonts w:ascii="Times New Roman" w:hAnsi="Times New Roman" w:cs="Times New Roman"/>
                <w:color w:val="000000"/>
                <w:sz w:val="24"/>
                <w:szCs w:val="24"/>
              </w:rPr>
              <w:t>Для хозяйственных целей и выгула собак</w:t>
            </w:r>
          </w:p>
        </w:tc>
        <w:tc>
          <w:tcPr>
            <w:tcW w:w="4424" w:type="dxa"/>
            <w:vAlign w:val="center"/>
          </w:tcPr>
          <w:p w:rsidR="00AE1585" w:rsidRPr="004D302C" w:rsidRDefault="00AE1585" w:rsidP="00DC0C9A">
            <w:pPr>
              <w:widowControl w:val="0"/>
              <w:spacing w:before="40" w:after="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0,3</w:t>
            </w:r>
          </w:p>
        </w:tc>
      </w:tr>
      <w:tr w:rsidR="00AE1585" w:rsidRPr="004D302C" w:rsidTr="0066677E">
        <w:trPr>
          <w:trHeight w:val="284"/>
        </w:trPr>
        <w:tc>
          <w:tcPr>
            <w:tcW w:w="5920" w:type="dxa"/>
            <w:vAlign w:val="center"/>
          </w:tcPr>
          <w:p w:rsidR="00AE1585" w:rsidRPr="004D302C" w:rsidRDefault="00AE1585" w:rsidP="00DC0C9A">
            <w:pPr>
              <w:widowControl w:val="0"/>
              <w:spacing w:before="40" w:after="40" w:line="240" w:lineRule="auto"/>
              <w:jc w:val="both"/>
              <w:rPr>
                <w:rFonts w:ascii="Times New Roman" w:hAnsi="Times New Roman" w:cs="Times New Roman"/>
                <w:color w:val="000000"/>
                <w:sz w:val="24"/>
                <w:szCs w:val="24"/>
              </w:rPr>
            </w:pPr>
            <w:r w:rsidRPr="004D302C">
              <w:rPr>
                <w:rFonts w:ascii="Times New Roman" w:hAnsi="Times New Roman" w:cs="Times New Roman"/>
                <w:color w:val="000000"/>
                <w:sz w:val="24"/>
                <w:szCs w:val="24"/>
              </w:rPr>
              <w:t>Для стоянки автомобилей</w:t>
            </w:r>
          </w:p>
        </w:tc>
        <w:tc>
          <w:tcPr>
            <w:tcW w:w="4424" w:type="dxa"/>
            <w:vAlign w:val="center"/>
          </w:tcPr>
          <w:p w:rsidR="00AE1585" w:rsidRPr="004D302C" w:rsidRDefault="00AE1585" w:rsidP="00DC0C9A">
            <w:pPr>
              <w:widowControl w:val="0"/>
              <w:spacing w:before="40" w:after="4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0,8</w:t>
            </w:r>
          </w:p>
        </w:tc>
      </w:tr>
    </w:tbl>
    <w:p w:rsidR="00131C5B" w:rsidRPr="004D302C" w:rsidRDefault="00131C5B" w:rsidP="00DC0C9A">
      <w:pPr>
        <w:widowControl w:val="0"/>
        <w:spacing w:after="60" w:line="240" w:lineRule="auto"/>
        <w:ind w:firstLine="709"/>
        <w:jc w:val="both"/>
        <w:rPr>
          <w:rFonts w:ascii="Times New Roman" w:hAnsi="Times New Roman" w:cs="Times New Roman"/>
          <w:color w:val="000000"/>
          <w:sz w:val="28"/>
          <w:szCs w:val="28"/>
        </w:rPr>
      </w:pPr>
    </w:p>
    <w:p w:rsidR="00AE1585" w:rsidRPr="004D302C" w:rsidRDefault="00AE1585" w:rsidP="00DC0C9A">
      <w:pPr>
        <w:widowControl w:val="0"/>
        <w:spacing w:after="12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Допускается уменьшать, но не более чем на 50 %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AE1585" w:rsidRPr="004D302C" w:rsidRDefault="00AE1585" w:rsidP="00DC0C9A">
      <w:pPr>
        <w:widowControl w:val="0"/>
        <w:spacing w:after="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Минимально допустимое расстояние от окон жилых и общественных зданий до площадок:</w:t>
      </w:r>
    </w:p>
    <w:p w:rsidR="00AE1585" w:rsidRPr="004D302C" w:rsidRDefault="00AE1585" w:rsidP="00DC0C9A">
      <w:pPr>
        <w:widowControl w:val="0"/>
        <w:numPr>
          <w:ilvl w:val="0"/>
          <w:numId w:val="3"/>
        </w:numPr>
        <w:spacing w:after="0" w:line="240" w:lineRule="auto"/>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для игр детей дошкольного и младшего школьного возраста – не менее 12 м;</w:t>
      </w:r>
    </w:p>
    <w:p w:rsidR="00AE1585" w:rsidRPr="004D302C" w:rsidRDefault="00AE1585" w:rsidP="00DC0C9A">
      <w:pPr>
        <w:widowControl w:val="0"/>
        <w:numPr>
          <w:ilvl w:val="0"/>
          <w:numId w:val="3"/>
        </w:numPr>
        <w:spacing w:after="0" w:line="240" w:lineRule="auto"/>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для отдыха взрослого населения – не менее 10 м;</w:t>
      </w:r>
    </w:p>
    <w:p w:rsidR="00AE1585" w:rsidRPr="004D302C" w:rsidRDefault="00AE1585" w:rsidP="00DC0C9A">
      <w:pPr>
        <w:widowControl w:val="0"/>
        <w:numPr>
          <w:ilvl w:val="0"/>
          <w:numId w:val="3"/>
        </w:numPr>
        <w:spacing w:after="0" w:line="240" w:lineRule="auto"/>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для занятий физкультурой (в зависимости от шумовых характеристик*) – 10-40 м;</w:t>
      </w:r>
    </w:p>
    <w:p w:rsidR="00AE1585" w:rsidRPr="004D302C" w:rsidRDefault="00AE1585" w:rsidP="00DC0C9A">
      <w:pPr>
        <w:widowControl w:val="0"/>
        <w:numPr>
          <w:ilvl w:val="0"/>
          <w:numId w:val="3"/>
        </w:numPr>
        <w:spacing w:after="0" w:line="240" w:lineRule="auto"/>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для хозяйственных целей – не менее 20 м;</w:t>
      </w:r>
    </w:p>
    <w:p w:rsidR="00AE1585" w:rsidRPr="004D302C" w:rsidRDefault="00AE1585" w:rsidP="00DC0C9A">
      <w:pPr>
        <w:widowControl w:val="0"/>
        <w:numPr>
          <w:ilvl w:val="0"/>
          <w:numId w:val="3"/>
        </w:numPr>
        <w:spacing w:after="120" w:line="240" w:lineRule="auto"/>
        <w:jc w:val="both"/>
        <w:rPr>
          <w:rFonts w:ascii="Times New Roman" w:hAnsi="Times New Roman" w:cs="Times New Roman"/>
          <w:sz w:val="28"/>
          <w:szCs w:val="28"/>
        </w:rPr>
      </w:pPr>
      <w:r w:rsidRPr="004D302C">
        <w:rPr>
          <w:rFonts w:ascii="Times New Roman" w:hAnsi="Times New Roman" w:cs="Times New Roman"/>
          <w:color w:val="000000"/>
          <w:sz w:val="28"/>
          <w:szCs w:val="28"/>
        </w:rPr>
        <w:t xml:space="preserve">для стоянки автомобилей принимается </w:t>
      </w:r>
      <w:r w:rsidRPr="004D302C">
        <w:rPr>
          <w:rFonts w:ascii="Times New Roman" w:hAnsi="Times New Roman" w:cs="Times New Roman"/>
          <w:sz w:val="28"/>
          <w:szCs w:val="28"/>
        </w:rPr>
        <w:t>в соответствии с разделом «Зоны транспортной инфраструктуры» настоящих нормативов.</w:t>
      </w:r>
    </w:p>
    <w:p w:rsidR="00AE1585" w:rsidRPr="004D302C" w:rsidRDefault="00AE1585" w:rsidP="00415443">
      <w:pPr>
        <w:pStyle w:val="a5"/>
        <w:widowControl w:val="0"/>
        <w:numPr>
          <w:ilvl w:val="1"/>
          <w:numId w:val="17"/>
        </w:numPr>
        <w:spacing w:before="0" w:beforeAutospacing="0" w:after="120" w:afterAutospacing="0"/>
        <w:ind w:left="0" w:firstLine="851"/>
        <w:jc w:val="both"/>
        <w:rPr>
          <w:sz w:val="28"/>
          <w:szCs w:val="28"/>
        </w:rPr>
      </w:pPr>
      <w:r w:rsidRPr="004D302C">
        <w:rPr>
          <w:sz w:val="28"/>
          <w:szCs w:val="28"/>
        </w:rPr>
        <w:t xml:space="preserve">Подъезды к гаражам-автостоянкам должны быть изолированы от площадок отдыха и игр детей, спортивных площадок. Размещение отдельно стоящих гаражей на 1 </w:t>
      </w:r>
      <w:proofErr w:type="spellStart"/>
      <w:r w:rsidRPr="004D302C">
        <w:rPr>
          <w:sz w:val="28"/>
          <w:szCs w:val="28"/>
        </w:rPr>
        <w:t>машино-место</w:t>
      </w:r>
      <w:proofErr w:type="spellEnd"/>
      <w:r w:rsidRPr="004D302C">
        <w:rPr>
          <w:sz w:val="28"/>
          <w:szCs w:val="28"/>
        </w:rPr>
        <w:t xml:space="preserve"> и подъездов к ним на придомовой территории многоквартирных домов не допускается. </w:t>
      </w:r>
    </w:p>
    <w:p w:rsidR="00AE1585" w:rsidRPr="004D302C" w:rsidRDefault="00AE1585" w:rsidP="00DC0C9A">
      <w:pPr>
        <w:pStyle w:val="a5"/>
        <w:widowControl w:val="0"/>
        <w:spacing w:before="0" w:beforeAutospacing="0" w:after="120" w:afterAutospacing="0"/>
        <w:ind w:firstLine="709"/>
        <w:jc w:val="both"/>
        <w:rPr>
          <w:sz w:val="28"/>
          <w:szCs w:val="28"/>
        </w:rPr>
      </w:pPr>
      <w:r w:rsidRPr="004D302C">
        <w:rPr>
          <w:sz w:val="28"/>
          <w:szCs w:val="28"/>
        </w:rPr>
        <w:t xml:space="preserve">Расчет </w:t>
      </w:r>
      <w:r w:rsidRPr="004D302C">
        <w:rPr>
          <w:b/>
          <w:sz w:val="28"/>
          <w:szCs w:val="28"/>
        </w:rPr>
        <w:t>обеспеченности местами хранения автомобилей</w:t>
      </w:r>
      <w:r w:rsidRPr="004D302C">
        <w:rPr>
          <w:sz w:val="28"/>
          <w:szCs w:val="28"/>
        </w:rPr>
        <w:t>, а также требования к их размещению следует проектировать в  соответствии с требованиями раздела «Зоны транспортной инфраструктуры».</w:t>
      </w:r>
    </w:p>
    <w:p w:rsidR="00AE1585" w:rsidRPr="004D302C" w:rsidRDefault="00AE1585" w:rsidP="00DC0C9A">
      <w:pPr>
        <w:pStyle w:val="a5"/>
        <w:widowControl w:val="0"/>
        <w:spacing w:before="0" w:beforeAutospacing="0" w:after="120" w:afterAutospacing="0"/>
        <w:ind w:firstLine="709"/>
        <w:jc w:val="both"/>
        <w:rPr>
          <w:sz w:val="28"/>
          <w:szCs w:val="28"/>
        </w:rPr>
      </w:pPr>
      <w:r w:rsidRPr="00932FDE">
        <w:rPr>
          <w:sz w:val="28"/>
          <w:szCs w:val="28"/>
        </w:rPr>
        <w:t xml:space="preserve">Расстояния до объектов жилой застройки принимать </w:t>
      </w:r>
      <w:r w:rsidR="00932FDE" w:rsidRPr="00932FDE">
        <w:rPr>
          <w:sz w:val="28"/>
          <w:szCs w:val="28"/>
        </w:rPr>
        <w:t>с учетом</w:t>
      </w:r>
      <w:r w:rsidRPr="00932FDE">
        <w:rPr>
          <w:sz w:val="28"/>
          <w:szCs w:val="28"/>
        </w:rPr>
        <w:t xml:space="preserve"> Региональных нормативов градостроительного проектирования Чеченской Республики.</w:t>
      </w:r>
    </w:p>
    <w:p w:rsidR="00AE1585" w:rsidRPr="004D302C" w:rsidRDefault="00AE1585" w:rsidP="00415443">
      <w:pPr>
        <w:pStyle w:val="a5"/>
        <w:widowControl w:val="0"/>
        <w:numPr>
          <w:ilvl w:val="1"/>
          <w:numId w:val="17"/>
        </w:numPr>
        <w:spacing w:before="0" w:beforeAutospacing="0" w:after="120" w:afterAutospacing="0"/>
        <w:ind w:left="0" w:firstLine="851"/>
        <w:jc w:val="both"/>
        <w:rPr>
          <w:sz w:val="28"/>
          <w:szCs w:val="28"/>
        </w:rPr>
      </w:pPr>
      <w:r w:rsidRPr="004D302C">
        <w:rPr>
          <w:b/>
          <w:sz w:val="28"/>
          <w:szCs w:val="28"/>
        </w:rPr>
        <w:t xml:space="preserve">Обеспеченность контейнерами для </w:t>
      </w:r>
      <w:proofErr w:type="spellStart"/>
      <w:r w:rsidRPr="004D302C">
        <w:rPr>
          <w:b/>
          <w:sz w:val="28"/>
          <w:szCs w:val="28"/>
        </w:rPr>
        <w:t>мусороудаления</w:t>
      </w:r>
      <w:proofErr w:type="spellEnd"/>
      <w:r w:rsidRPr="004D302C">
        <w:rPr>
          <w:sz w:val="28"/>
          <w:szCs w:val="28"/>
        </w:rPr>
        <w:t xml:space="preserve"> определяется на основании расчета объемов </w:t>
      </w:r>
      <w:proofErr w:type="spellStart"/>
      <w:r w:rsidRPr="004D302C">
        <w:rPr>
          <w:sz w:val="28"/>
          <w:szCs w:val="28"/>
        </w:rPr>
        <w:t>мусороудаления</w:t>
      </w:r>
      <w:proofErr w:type="spellEnd"/>
      <w:r w:rsidRPr="004D302C">
        <w:rPr>
          <w:sz w:val="28"/>
          <w:szCs w:val="28"/>
        </w:rPr>
        <w:t xml:space="preserve"> и в соответствии с требованиями раздела «Зоны инженерной инфраструктуры»</w:t>
      </w:r>
      <w:r w:rsidRPr="004D302C">
        <w:rPr>
          <w:color w:val="FF0000"/>
          <w:sz w:val="28"/>
          <w:szCs w:val="28"/>
        </w:rPr>
        <w:t xml:space="preserve"> </w:t>
      </w:r>
      <w:r w:rsidRPr="004D302C">
        <w:rPr>
          <w:sz w:val="28"/>
          <w:szCs w:val="28"/>
        </w:rPr>
        <w:t>настоящих нормативов.</w:t>
      </w:r>
    </w:p>
    <w:p w:rsidR="00AE1585" w:rsidRPr="004D302C" w:rsidRDefault="00AE1585" w:rsidP="00DC0C9A">
      <w:pPr>
        <w:pStyle w:val="a5"/>
        <w:widowControl w:val="0"/>
        <w:spacing w:before="0" w:beforeAutospacing="0" w:after="120" w:afterAutospacing="0"/>
        <w:ind w:firstLine="709"/>
        <w:jc w:val="both"/>
        <w:rPr>
          <w:sz w:val="28"/>
          <w:szCs w:val="28"/>
        </w:rPr>
      </w:pPr>
      <w:r w:rsidRPr="004D302C">
        <w:rPr>
          <w:sz w:val="28"/>
          <w:szCs w:val="28"/>
        </w:rPr>
        <w:t>Расстояния от площадок с мусорными контейнерами до окон жилых домов, границ участков детских, лечебных учреждений, мест отдыха следует принимать не менее 20, но не более 100 м; площадки должны примыкать к сквозным проездам, что должно исключать маневрирование вывозящих мусор машин.</w:t>
      </w:r>
    </w:p>
    <w:p w:rsidR="00AE1585" w:rsidRPr="004D302C" w:rsidRDefault="00AE1585" w:rsidP="00DC0C9A">
      <w:pPr>
        <w:pStyle w:val="a5"/>
        <w:widowControl w:val="0"/>
        <w:spacing w:before="0" w:beforeAutospacing="0" w:after="120" w:afterAutospacing="0"/>
        <w:ind w:firstLine="709"/>
        <w:jc w:val="both"/>
        <w:rPr>
          <w:sz w:val="28"/>
          <w:szCs w:val="28"/>
        </w:rPr>
      </w:pPr>
      <w:r w:rsidRPr="004D302C">
        <w:rPr>
          <w:sz w:val="28"/>
          <w:szCs w:val="28"/>
        </w:rPr>
        <w:t xml:space="preserve">Размер площадок должен быть рассчитан на установку необходимого </w:t>
      </w:r>
      <w:r w:rsidRPr="004D302C">
        <w:rPr>
          <w:sz w:val="28"/>
          <w:szCs w:val="28"/>
        </w:rPr>
        <w:lastRenderedPageBreak/>
        <w:t>числа контейнеров, но не более 5.</w:t>
      </w:r>
    </w:p>
    <w:p w:rsidR="00AE1585" w:rsidRPr="004D302C" w:rsidRDefault="00AE1585" w:rsidP="00415443">
      <w:pPr>
        <w:pStyle w:val="a5"/>
        <w:widowControl w:val="0"/>
        <w:numPr>
          <w:ilvl w:val="1"/>
          <w:numId w:val="17"/>
        </w:numPr>
        <w:spacing w:before="0" w:beforeAutospacing="0" w:after="120" w:afterAutospacing="0"/>
        <w:ind w:left="0" w:firstLine="709"/>
        <w:jc w:val="both"/>
        <w:rPr>
          <w:sz w:val="28"/>
          <w:szCs w:val="28"/>
        </w:rPr>
      </w:pPr>
      <w:r w:rsidRPr="004D302C">
        <w:rPr>
          <w:b/>
          <w:sz w:val="28"/>
          <w:szCs w:val="28"/>
        </w:rPr>
        <w:t>Потребность населения в объектах социального и культурно-бытового обслуживания</w:t>
      </w:r>
      <w:r w:rsidR="007F735B" w:rsidRPr="004D302C">
        <w:rPr>
          <w:b/>
          <w:sz w:val="28"/>
          <w:szCs w:val="28"/>
        </w:rPr>
        <w:t xml:space="preserve"> и их доступность</w:t>
      </w:r>
      <w:r w:rsidRPr="004D302C">
        <w:rPr>
          <w:b/>
          <w:sz w:val="28"/>
          <w:szCs w:val="28"/>
        </w:rPr>
        <w:t xml:space="preserve">, </w:t>
      </w:r>
      <w:r w:rsidRPr="004D302C">
        <w:rPr>
          <w:sz w:val="28"/>
          <w:szCs w:val="28"/>
        </w:rPr>
        <w:t xml:space="preserve"> нормы их расч</w:t>
      </w:r>
      <w:r w:rsidR="007F735B" w:rsidRPr="004D302C">
        <w:rPr>
          <w:sz w:val="28"/>
          <w:szCs w:val="28"/>
        </w:rPr>
        <w:t>ета, размеры земельных участков</w:t>
      </w:r>
      <w:r w:rsidRPr="004D302C">
        <w:rPr>
          <w:sz w:val="28"/>
          <w:szCs w:val="28"/>
        </w:rPr>
        <w:t xml:space="preserve"> определяется в соответствии с требованиями раздела «Учреждения и предприятия социальной инфраструктуры»</w:t>
      </w:r>
      <w:r w:rsidRPr="004D302C">
        <w:rPr>
          <w:color w:val="FF0000"/>
          <w:sz w:val="28"/>
          <w:szCs w:val="28"/>
        </w:rPr>
        <w:t xml:space="preserve"> </w:t>
      </w:r>
      <w:r w:rsidRPr="004D302C">
        <w:rPr>
          <w:sz w:val="28"/>
          <w:szCs w:val="28"/>
        </w:rPr>
        <w:t>настоящих нормативов.</w:t>
      </w:r>
    </w:p>
    <w:p w:rsidR="00AE1585" w:rsidRPr="004D302C" w:rsidRDefault="00AE1585" w:rsidP="00415443">
      <w:pPr>
        <w:pStyle w:val="a5"/>
        <w:widowControl w:val="0"/>
        <w:numPr>
          <w:ilvl w:val="1"/>
          <w:numId w:val="17"/>
        </w:numPr>
        <w:spacing w:before="0" w:beforeAutospacing="0" w:after="120" w:afterAutospacing="0"/>
        <w:ind w:left="0" w:firstLine="709"/>
        <w:jc w:val="both"/>
        <w:rPr>
          <w:sz w:val="28"/>
          <w:szCs w:val="28"/>
        </w:rPr>
      </w:pPr>
      <w:r w:rsidRPr="004D302C">
        <w:rPr>
          <w:b/>
          <w:color w:val="000000"/>
          <w:sz w:val="28"/>
          <w:szCs w:val="28"/>
        </w:rPr>
        <w:t>Улично-дорожную сеть</w:t>
      </w:r>
      <w:r w:rsidRPr="004D302C">
        <w:rPr>
          <w:color w:val="000000"/>
          <w:sz w:val="28"/>
          <w:szCs w:val="28"/>
        </w:rPr>
        <w:t xml:space="preserve">, </w:t>
      </w:r>
      <w:r w:rsidRPr="004D302C">
        <w:rPr>
          <w:b/>
          <w:color w:val="000000"/>
          <w:sz w:val="28"/>
          <w:szCs w:val="28"/>
        </w:rPr>
        <w:t>сеть общественного пассажирского транспорта</w:t>
      </w:r>
      <w:r w:rsidRPr="004D302C">
        <w:rPr>
          <w:color w:val="000000"/>
          <w:sz w:val="28"/>
          <w:szCs w:val="28"/>
        </w:rPr>
        <w:t xml:space="preserve">, пешеходное движение и </w:t>
      </w:r>
      <w:r w:rsidRPr="004D302C">
        <w:rPr>
          <w:b/>
          <w:color w:val="000000"/>
          <w:sz w:val="28"/>
          <w:szCs w:val="28"/>
        </w:rPr>
        <w:t>инженерное обеспечение</w:t>
      </w:r>
      <w:r w:rsidRPr="004D302C">
        <w:rPr>
          <w:color w:val="000000"/>
          <w:sz w:val="28"/>
          <w:szCs w:val="28"/>
        </w:rPr>
        <w:t xml:space="preserve"> при планировке и застройке жилой и общественных зон следует проектировать в соответствии с разделом </w:t>
      </w:r>
      <w:r w:rsidRPr="004D302C">
        <w:rPr>
          <w:sz w:val="28"/>
          <w:szCs w:val="28"/>
        </w:rPr>
        <w:t>«Зоны транспортной инфраструктуры» и разделом «Зоны инженерной инфраструктуры» настоящих нормативов.</w:t>
      </w:r>
    </w:p>
    <w:p w:rsidR="00AE1585" w:rsidRPr="004D302C" w:rsidRDefault="00AE1585" w:rsidP="00DC0C9A">
      <w:pPr>
        <w:pStyle w:val="a5"/>
        <w:widowControl w:val="0"/>
        <w:spacing w:before="0" w:beforeAutospacing="0" w:after="120" w:afterAutospacing="0"/>
        <w:ind w:firstLine="709"/>
        <w:jc w:val="both"/>
        <w:rPr>
          <w:sz w:val="28"/>
          <w:szCs w:val="28"/>
        </w:rPr>
      </w:pPr>
      <w:r w:rsidRPr="004D302C">
        <w:rPr>
          <w:sz w:val="28"/>
          <w:szCs w:val="28"/>
        </w:rPr>
        <w:t xml:space="preserve">При этом 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w:t>
      </w:r>
      <w:proofErr w:type="spellStart"/>
      <w:r w:rsidRPr="004D302C">
        <w:rPr>
          <w:sz w:val="28"/>
          <w:szCs w:val="28"/>
        </w:rPr>
        <w:t>периметральной</w:t>
      </w:r>
      <w:proofErr w:type="spellEnd"/>
      <w:r w:rsidRPr="004D302C">
        <w:rPr>
          <w:sz w:val="28"/>
          <w:szCs w:val="28"/>
        </w:rPr>
        <w:t xml:space="preserve"> застройке – не более 180 м. Примыкания </w:t>
      </w:r>
      <w:proofErr w:type="gramStart"/>
      <w:r w:rsidRPr="004D302C">
        <w:rPr>
          <w:sz w:val="28"/>
          <w:szCs w:val="28"/>
        </w:rPr>
        <w:t>проездов</w:t>
      </w:r>
      <w:proofErr w:type="gramEnd"/>
      <w:r w:rsidRPr="004D302C">
        <w:rPr>
          <w:sz w:val="28"/>
          <w:szCs w:val="28"/>
        </w:rPr>
        <w:t xml:space="preserve"> к проезжим частям магистральных улиц регулируемого движения допускаются на расстояниях не менее 50 м от стоп-линии перекрестков. При этом до остановки общественного транспорта должно быть не менее 20 м.</w:t>
      </w:r>
    </w:p>
    <w:p w:rsidR="00AE1585" w:rsidRPr="004D302C" w:rsidRDefault="00AE1585"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Микрорайоны (кварталы) с застройкой 5 этажей и выше обслуживаются </w:t>
      </w:r>
      <w:proofErr w:type="spellStart"/>
      <w:r w:rsidRPr="004D302C">
        <w:rPr>
          <w:rFonts w:ascii="Times New Roman" w:hAnsi="Times New Roman" w:cs="Times New Roman"/>
          <w:sz w:val="28"/>
          <w:szCs w:val="28"/>
        </w:rPr>
        <w:t>двухполосными</w:t>
      </w:r>
      <w:proofErr w:type="spellEnd"/>
      <w:r w:rsidRPr="004D302C">
        <w:rPr>
          <w:rFonts w:ascii="Times New Roman" w:hAnsi="Times New Roman" w:cs="Times New Roman"/>
          <w:sz w:val="28"/>
          <w:szCs w:val="28"/>
        </w:rPr>
        <w:t>, а с застройкой до 5 этажей – однополосными проездами.</w:t>
      </w:r>
    </w:p>
    <w:p w:rsidR="00AE1585" w:rsidRPr="004D302C" w:rsidRDefault="00AE1585"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6 м.</w:t>
      </w:r>
    </w:p>
    <w:p w:rsidR="00AE1585" w:rsidRPr="004D302C" w:rsidRDefault="00AE1585"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AE1585" w:rsidRPr="004D302C" w:rsidRDefault="00AE1585"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AE1585" w:rsidRDefault="00AE1585" w:rsidP="00DC0C9A">
      <w:pPr>
        <w:pStyle w:val="a5"/>
        <w:widowControl w:val="0"/>
        <w:spacing w:before="0" w:beforeAutospacing="0" w:after="120" w:afterAutospacing="0"/>
        <w:ind w:firstLine="709"/>
        <w:jc w:val="both"/>
        <w:rPr>
          <w:sz w:val="28"/>
          <w:szCs w:val="28"/>
        </w:rPr>
      </w:pPr>
      <w:r w:rsidRPr="004D302C">
        <w:rPr>
          <w:sz w:val="28"/>
          <w:szCs w:val="28"/>
        </w:rPr>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(2-3 этажа) застройке при ширине не менее 3,5 м.</w:t>
      </w:r>
    </w:p>
    <w:p w:rsidR="00D9617D" w:rsidRPr="004D302C" w:rsidRDefault="00D9617D" w:rsidP="00DC0C9A">
      <w:pPr>
        <w:pStyle w:val="a5"/>
        <w:widowControl w:val="0"/>
        <w:spacing w:before="0" w:beforeAutospacing="0" w:after="120" w:afterAutospacing="0"/>
        <w:ind w:firstLine="709"/>
        <w:jc w:val="both"/>
        <w:rPr>
          <w:b/>
          <w:sz w:val="28"/>
          <w:szCs w:val="28"/>
        </w:rPr>
      </w:pPr>
    </w:p>
    <w:p w:rsidR="00AE1585" w:rsidRPr="00D9617D" w:rsidRDefault="00AE1585" w:rsidP="00D9617D">
      <w:pPr>
        <w:pStyle w:val="a5"/>
        <w:widowControl w:val="0"/>
        <w:numPr>
          <w:ilvl w:val="1"/>
          <w:numId w:val="17"/>
        </w:numPr>
        <w:spacing w:before="0" w:beforeAutospacing="0" w:after="0" w:afterAutospacing="0"/>
        <w:jc w:val="both"/>
        <w:rPr>
          <w:sz w:val="28"/>
          <w:szCs w:val="28"/>
        </w:rPr>
      </w:pPr>
      <w:r w:rsidRPr="00D9617D">
        <w:rPr>
          <w:b/>
          <w:sz w:val="28"/>
          <w:szCs w:val="28"/>
        </w:rPr>
        <w:lastRenderedPageBreak/>
        <w:t>Протяженность пешеходных подходов</w:t>
      </w:r>
      <w:r w:rsidRPr="00D9617D">
        <w:rPr>
          <w:sz w:val="28"/>
          <w:szCs w:val="28"/>
        </w:rPr>
        <w:t>:</w:t>
      </w:r>
    </w:p>
    <w:p w:rsidR="00AE1585" w:rsidRPr="004D302C" w:rsidRDefault="00AE1585" w:rsidP="00DC0C9A">
      <w:pPr>
        <w:pStyle w:val="a5"/>
        <w:widowControl w:val="0"/>
        <w:numPr>
          <w:ilvl w:val="0"/>
          <w:numId w:val="4"/>
        </w:numPr>
        <w:spacing w:before="0" w:beforeAutospacing="0" w:after="0" w:afterAutospacing="0"/>
        <w:jc w:val="both"/>
        <w:rPr>
          <w:sz w:val="28"/>
          <w:szCs w:val="28"/>
        </w:rPr>
      </w:pPr>
      <w:r w:rsidRPr="004D302C">
        <w:rPr>
          <w:sz w:val="28"/>
          <w:szCs w:val="28"/>
        </w:rPr>
        <w:t>до остановочных пунктов общественного транспорта - не более 400 м;</w:t>
      </w:r>
    </w:p>
    <w:p w:rsidR="00AE1585" w:rsidRPr="004D302C" w:rsidRDefault="00AE1585" w:rsidP="00DC0C9A">
      <w:pPr>
        <w:pStyle w:val="a5"/>
        <w:widowControl w:val="0"/>
        <w:numPr>
          <w:ilvl w:val="0"/>
          <w:numId w:val="4"/>
        </w:numPr>
        <w:spacing w:before="0" w:beforeAutospacing="0" w:after="0" w:afterAutospacing="0"/>
        <w:jc w:val="both"/>
        <w:rPr>
          <w:sz w:val="28"/>
          <w:szCs w:val="28"/>
        </w:rPr>
      </w:pPr>
      <w:r w:rsidRPr="004D302C">
        <w:rPr>
          <w:sz w:val="28"/>
          <w:szCs w:val="28"/>
        </w:rPr>
        <w:t>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p>
    <w:p w:rsidR="00AE1585" w:rsidRPr="004D302C" w:rsidRDefault="00AE1585" w:rsidP="00DC0C9A">
      <w:pPr>
        <w:pStyle w:val="a5"/>
        <w:widowControl w:val="0"/>
        <w:numPr>
          <w:ilvl w:val="0"/>
          <w:numId w:val="4"/>
        </w:numPr>
        <w:spacing w:before="0" w:beforeAutospacing="0" w:after="240" w:afterAutospacing="0"/>
        <w:jc w:val="both"/>
        <w:rPr>
          <w:sz w:val="28"/>
          <w:szCs w:val="28"/>
        </w:rPr>
      </w:pPr>
      <w:r w:rsidRPr="004D302C">
        <w:rPr>
          <w:sz w:val="28"/>
          <w:szCs w:val="28"/>
        </w:rPr>
        <w:t>пешеходная доступность озелененных территорий общего пользования (сквер, бульвар, сад) - не более 400 м.</w:t>
      </w:r>
    </w:p>
    <w:p w:rsidR="00AE1585" w:rsidRPr="004D302C" w:rsidRDefault="00932FDE" w:rsidP="00DC0C9A">
      <w:pPr>
        <w:pStyle w:val="a5"/>
        <w:widowControl w:val="0"/>
        <w:spacing w:before="0" w:beforeAutospacing="0" w:after="120" w:afterAutospacing="0"/>
        <w:ind w:firstLine="709"/>
        <w:jc w:val="both"/>
        <w:rPr>
          <w:sz w:val="28"/>
          <w:szCs w:val="28"/>
        </w:rPr>
      </w:pPr>
      <w:r>
        <w:rPr>
          <w:sz w:val="28"/>
          <w:szCs w:val="28"/>
        </w:rPr>
        <w:t>7.1</w:t>
      </w:r>
      <w:r w:rsidR="001873E2">
        <w:rPr>
          <w:sz w:val="28"/>
          <w:szCs w:val="28"/>
        </w:rPr>
        <w:t>3</w:t>
      </w:r>
      <w:r>
        <w:rPr>
          <w:sz w:val="28"/>
          <w:szCs w:val="28"/>
        </w:rPr>
        <w:t xml:space="preserve">. </w:t>
      </w:r>
      <w:r w:rsidR="00AE1585" w:rsidRPr="004D302C">
        <w:rPr>
          <w:sz w:val="28"/>
          <w:szCs w:val="28"/>
        </w:rPr>
        <w:t>При проектировании жилой застройки определяется баланс территории существующей и проектируемой застройки.</w:t>
      </w:r>
    </w:p>
    <w:p w:rsidR="00AE1585" w:rsidRPr="004D302C" w:rsidRDefault="00AE1585" w:rsidP="00DC0C9A">
      <w:pPr>
        <w:pStyle w:val="a5"/>
        <w:widowControl w:val="0"/>
        <w:spacing w:before="0" w:beforeAutospacing="0" w:after="120" w:afterAutospacing="0"/>
        <w:ind w:firstLine="709"/>
        <w:jc w:val="both"/>
        <w:rPr>
          <w:sz w:val="28"/>
          <w:szCs w:val="28"/>
        </w:rPr>
      </w:pPr>
      <w:r w:rsidRPr="004D302C">
        <w:rPr>
          <w:sz w:val="28"/>
          <w:szCs w:val="28"/>
        </w:rPr>
        <w:t xml:space="preserve">Баланс территории микрорайона (квартала) включает территории жилой застройки и общего пользования. Баланс определяется в соответствии </w:t>
      </w:r>
      <w:r w:rsidR="00932FDE">
        <w:rPr>
          <w:sz w:val="28"/>
          <w:szCs w:val="28"/>
        </w:rPr>
        <w:t xml:space="preserve">с формой, приведенной в </w:t>
      </w:r>
      <w:r w:rsidR="007F735B" w:rsidRPr="004D302C">
        <w:rPr>
          <w:sz w:val="28"/>
          <w:szCs w:val="28"/>
        </w:rPr>
        <w:t>Приложение</w:t>
      </w:r>
      <w:r w:rsidR="00932FDE">
        <w:rPr>
          <w:sz w:val="28"/>
          <w:szCs w:val="28"/>
        </w:rPr>
        <w:t xml:space="preserve"> 3.</w:t>
      </w:r>
      <w:r w:rsidR="007F735B" w:rsidRPr="004D302C">
        <w:rPr>
          <w:sz w:val="28"/>
          <w:szCs w:val="28"/>
        </w:rPr>
        <w:t xml:space="preserve"> </w:t>
      </w:r>
    </w:p>
    <w:p w:rsidR="007F735B" w:rsidRPr="004D302C" w:rsidRDefault="00AE1585" w:rsidP="00DC0C9A">
      <w:pPr>
        <w:pStyle w:val="a5"/>
        <w:widowControl w:val="0"/>
        <w:spacing w:before="0" w:beforeAutospacing="0" w:after="240" w:afterAutospacing="0"/>
        <w:ind w:firstLine="709"/>
        <w:jc w:val="both"/>
        <w:rPr>
          <w:sz w:val="28"/>
          <w:szCs w:val="28"/>
        </w:rPr>
      </w:pPr>
      <w:r w:rsidRPr="004D302C">
        <w:rPr>
          <w:sz w:val="28"/>
          <w:szCs w:val="28"/>
        </w:rPr>
        <w:t xml:space="preserve">Баланс территории жилого района включает микрорайоны (кварталы) и территории общего пользования жилого района. Баланс определяется в соответствии с формой, приведенной </w:t>
      </w:r>
      <w:r w:rsidR="00761BBB">
        <w:rPr>
          <w:sz w:val="28"/>
          <w:szCs w:val="28"/>
        </w:rPr>
        <w:t xml:space="preserve"> </w:t>
      </w:r>
      <w:r w:rsidR="007F735B" w:rsidRPr="004D302C">
        <w:rPr>
          <w:sz w:val="28"/>
          <w:szCs w:val="28"/>
        </w:rPr>
        <w:t>Приложение</w:t>
      </w:r>
      <w:r w:rsidR="00761BBB">
        <w:rPr>
          <w:sz w:val="28"/>
          <w:szCs w:val="28"/>
        </w:rPr>
        <w:t>3</w:t>
      </w:r>
      <w:r w:rsidR="007F735B" w:rsidRPr="004D302C">
        <w:rPr>
          <w:sz w:val="28"/>
          <w:szCs w:val="28"/>
        </w:rPr>
        <w:t xml:space="preserve">. </w:t>
      </w:r>
    </w:p>
    <w:p w:rsidR="007F735B" w:rsidRPr="00AC1EC3" w:rsidRDefault="00761BBB" w:rsidP="00DC0C9A">
      <w:pPr>
        <w:pStyle w:val="afc"/>
        <w:spacing w:after="120"/>
      </w:pPr>
      <w:r w:rsidRPr="00AC1EC3">
        <w:t xml:space="preserve">Статья 8. </w:t>
      </w:r>
      <w:r w:rsidR="007F735B" w:rsidRPr="00AC1EC3">
        <w:t>Территория малоэтажного жилищного строительства</w:t>
      </w:r>
    </w:p>
    <w:p w:rsidR="007F735B" w:rsidRPr="00761BBB" w:rsidRDefault="007F735B" w:rsidP="00415443">
      <w:pPr>
        <w:pStyle w:val="a3"/>
        <w:widowControl w:val="0"/>
        <w:numPr>
          <w:ilvl w:val="1"/>
          <w:numId w:val="21"/>
        </w:numPr>
        <w:spacing w:after="120" w:line="240" w:lineRule="auto"/>
        <w:ind w:left="0" w:firstLine="851"/>
        <w:contextualSpacing w:val="0"/>
        <w:jc w:val="both"/>
        <w:rPr>
          <w:rFonts w:ascii="Times New Roman" w:hAnsi="Times New Roman" w:cs="Times New Roman"/>
          <w:sz w:val="28"/>
          <w:szCs w:val="28"/>
        </w:rPr>
      </w:pPr>
      <w:r w:rsidRPr="00761BBB">
        <w:rPr>
          <w:rFonts w:ascii="Times New Roman" w:hAnsi="Times New Roman" w:cs="Times New Roman"/>
          <w:sz w:val="28"/>
          <w:szCs w:val="28"/>
        </w:rPr>
        <w:t>Малоэтажной жилой застройкой считается застройка домами высотой до 3-х этажей включительно. Допускается применение домов секционного и блокированного типа (высотой до 4-х этажей) при технико-экономическом обосновании.</w:t>
      </w:r>
    </w:p>
    <w:p w:rsidR="007F735B" w:rsidRPr="004D302C" w:rsidRDefault="007F735B" w:rsidP="00415443">
      <w:pPr>
        <w:pStyle w:val="a5"/>
        <w:widowControl w:val="0"/>
        <w:numPr>
          <w:ilvl w:val="1"/>
          <w:numId w:val="21"/>
        </w:numPr>
        <w:spacing w:before="0" w:beforeAutospacing="0" w:after="120" w:afterAutospacing="0"/>
        <w:ind w:left="0" w:firstLine="851"/>
        <w:jc w:val="both"/>
        <w:rPr>
          <w:sz w:val="28"/>
          <w:szCs w:val="28"/>
        </w:rPr>
      </w:pPr>
      <w:r w:rsidRPr="004D302C">
        <w:rPr>
          <w:sz w:val="28"/>
          <w:szCs w:val="28"/>
        </w:rPr>
        <w:t>Жилые дома на территории малоэтажной застройки располагаются с отступом от красных линий.</w:t>
      </w:r>
    </w:p>
    <w:p w:rsidR="007F735B" w:rsidRPr="004D302C" w:rsidRDefault="007F735B" w:rsidP="00DC0C9A">
      <w:pPr>
        <w:pStyle w:val="a5"/>
        <w:widowControl w:val="0"/>
        <w:spacing w:before="0" w:beforeAutospacing="0" w:after="120" w:afterAutospacing="0"/>
        <w:ind w:firstLine="709"/>
        <w:jc w:val="both"/>
        <w:rPr>
          <w:sz w:val="28"/>
          <w:szCs w:val="28"/>
        </w:rPr>
      </w:pPr>
      <w:r w:rsidRPr="004D302C">
        <w:rPr>
          <w:sz w:val="28"/>
          <w:szCs w:val="28"/>
        </w:rPr>
        <w:t>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7F735B" w:rsidRPr="004D302C" w:rsidRDefault="007F735B" w:rsidP="00DC0C9A">
      <w:pPr>
        <w:pStyle w:val="a5"/>
        <w:widowControl w:val="0"/>
        <w:spacing w:before="0" w:beforeAutospacing="0" w:after="120" w:afterAutospacing="0"/>
        <w:ind w:firstLine="709"/>
        <w:jc w:val="both"/>
        <w:rPr>
          <w:sz w:val="28"/>
          <w:szCs w:val="28"/>
        </w:rPr>
      </w:pPr>
      <w:r w:rsidRPr="004D302C">
        <w:rPr>
          <w:sz w:val="28"/>
          <w:szCs w:val="28"/>
        </w:rPr>
        <w:t>В отдельных случаях допускается размещение жилых домов усадебного типа по красной линии улиц в условиях сложившейся застройки.</w:t>
      </w:r>
    </w:p>
    <w:p w:rsidR="007F735B" w:rsidRPr="00761BBB" w:rsidRDefault="007F735B" w:rsidP="00415443">
      <w:pPr>
        <w:pStyle w:val="a3"/>
        <w:widowControl w:val="0"/>
        <w:numPr>
          <w:ilvl w:val="1"/>
          <w:numId w:val="21"/>
        </w:numPr>
        <w:spacing w:after="240" w:line="240" w:lineRule="auto"/>
        <w:ind w:left="0" w:firstLine="851"/>
        <w:contextualSpacing w:val="0"/>
        <w:jc w:val="both"/>
        <w:rPr>
          <w:rFonts w:ascii="Times New Roman" w:hAnsi="Times New Roman" w:cs="Times New Roman"/>
          <w:sz w:val="28"/>
          <w:szCs w:val="28"/>
        </w:rPr>
      </w:pPr>
      <w:r w:rsidRPr="00761BBB">
        <w:rPr>
          <w:rFonts w:ascii="Times New Roman" w:hAnsi="Times New Roman" w:cs="Times New Roman"/>
          <w:sz w:val="28"/>
          <w:szCs w:val="28"/>
        </w:rPr>
        <w:t>Минимальная обеспеченность площадью озелененных территорий приведена в разделе «Рекреационные зоны» настоящих нормативов.</w:t>
      </w:r>
    </w:p>
    <w:p w:rsidR="007F735B" w:rsidRPr="00AC1EC3" w:rsidRDefault="00761BBB" w:rsidP="00DC0C9A">
      <w:pPr>
        <w:pStyle w:val="afc"/>
        <w:spacing w:after="120"/>
      </w:pPr>
      <w:r w:rsidRPr="00AC1EC3">
        <w:t xml:space="preserve">Статья 9. </w:t>
      </w:r>
      <w:r w:rsidR="007F735B" w:rsidRPr="00AC1EC3">
        <w:t>Элементы планировочной структуры и градостроительные характеристики территории малоэтажного жилищного строительства</w:t>
      </w:r>
    </w:p>
    <w:p w:rsidR="00761BBB" w:rsidRDefault="007F735B" w:rsidP="00415443">
      <w:pPr>
        <w:pStyle w:val="a3"/>
        <w:widowControl w:val="0"/>
        <w:numPr>
          <w:ilvl w:val="1"/>
          <w:numId w:val="22"/>
        </w:numPr>
        <w:spacing w:after="0" w:line="240" w:lineRule="auto"/>
        <w:ind w:left="0" w:firstLine="709"/>
        <w:contextualSpacing w:val="0"/>
        <w:jc w:val="both"/>
        <w:rPr>
          <w:rFonts w:ascii="Times New Roman" w:hAnsi="Times New Roman" w:cs="Times New Roman"/>
          <w:sz w:val="28"/>
          <w:szCs w:val="28"/>
        </w:rPr>
        <w:sectPr w:rsidR="00761BBB">
          <w:pgSz w:w="11906" w:h="16838"/>
          <w:pgMar w:top="1134" w:right="850" w:bottom="1134" w:left="1701" w:header="708" w:footer="708" w:gutter="0"/>
          <w:cols w:space="708"/>
          <w:docGrid w:linePitch="360"/>
        </w:sectPr>
      </w:pPr>
      <w:r w:rsidRPr="00761BBB">
        <w:rPr>
          <w:rFonts w:ascii="Times New Roman" w:hAnsi="Times New Roman" w:cs="Times New Roman"/>
          <w:sz w:val="28"/>
          <w:szCs w:val="28"/>
        </w:rPr>
        <w:t xml:space="preserve">Градостроительные характеристики территорий малоэтажного жилищного строительства (величина структурного элемента, этажность застройки, размеры </w:t>
      </w:r>
      <w:proofErr w:type="spellStart"/>
      <w:r w:rsidRPr="00761BBB">
        <w:rPr>
          <w:rFonts w:ascii="Times New Roman" w:hAnsi="Times New Roman" w:cs="Times New Roman"/>
          <w:sz w:val="28"/>
          <w:szCs w:val="28"/>
        </w:rPr>
        <w:t>приквартирного</w:t>
      </w:r>
      <w:proofErr w:type="spellEnd"/>
      <w:r w:rsidRPr="00761BBB">
        <w:rPr>
          <w:rFonts w:ascii="Times New Roman" w:hAnsi="Times New Roman" w:cs="Times New Roman"/>
          <w:sz w:val="28"/>
          <w:szCs w:val="28"/>
        </w:rPr>
        <w:t xml:space="preserve"> участка и др.) определяются </w:t>
      </w:r>
      <w:r w:rsidRPr="00761BBB">
        <w:rPr>
          <w:rFonts w:ascii="Times New Roman" w:hAnsi="Times New Roman" w:cs="Times New Roman"/>
          <w:sz w:val="28"/>
          <w:szCs w:val="28"/>
        </w:rPr>
        <w:lastRenderedPageBreak/>
        <w:t>местоположением территории в планировочной и функциональной структуре муниципальных образований в зависимости от типа территории.</w:t>
      </w:r>
    </w:p>
    <w:p w:rsidR="00C3006B" w:rsidRPr="004D302C" w:rsidRDefault="00C3006B" w:rsidP="00DC0C9A">
      <w:pPr>
        <w:widowControl w:val="0"/>
        <w:numPr>
          <w:ilvl w:val="0"/>
          <w:numId w:val="2"/>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lastRenderedPageBreak/>
        <w:t>индивидуальные жилые дома (усадебный тип);</w:t>
      </w:r>
    </w:p>
    <w:p w:rsidR="00C3006B" w:rsidRPr="004D302C" w:rsidRDefault="00C3006B" w:rsidP="00DC0C9A">
      <w:pPr>
        <w:widowControl w:val="0"/>
        <w:numPr>
          <w:ilvl w:val="0"/>
          <w:numId w:val="2"/>
        </w:numPr>
        <w:spacing w:after="0" w:line="240" w:lineRule="auto"/>
        <w:jc w:val="both"/>
        <w:rPr>
          <w:rFonts w:ascii="Times New Roman" w:hAnsi="Times New Roman" w:cs="Times New Roman"/>
          <w:sz w:val="28"/>
          <w:szCs w:val="28"/>
        </w:rPr>
      </w:pPr>
      <w:proofErr w:type="gramStart"/>
      <w:r w:rsidRPr="004D302C">
        <w:rPr>
          <w:rFonts w:ascii="Times New Roman" w:hAnsi="Times New Roman" w:cs="Times New Roman"/>
          <w:sz w:val="28"/>
          <w:szCs w:val="28"/>
        </w:rPr>
        <w:t>малоэтажные</w:t>
      </w:r>
      <w:proofErr w:type="gramEnd"/>
      <w:r w:rsidRPr="004D302C">
        <w:rPr>
          <w:rFonts w:ascii="Times New Roman" w:hAnsi="Times New Roman" w:cs="Times New Roman"/>
          <w:sz w:val="28"/>
          <w:szCs w:val="28"/>
        </w:rPr>
        <w:t xml:space="preserve"> (блокированные, секционные и коттеджного типа);</w:t>
      </w:r>
    </w:p>
    <w:p w:rsidR="00C3006B" w:rsidRPr="004D302C" w:rsidRDefault="00C3006B" w:rsidP="00DC0C9A">
      <w:pPr>
        <w:widowControl w:val="0"/>
        <w:numPr>
          <w:ilvl w:val="0"/>
          <w:numId w:val="2"/>
        </w:numPr>
        <w:spacing w:after="120" w:line="240" w:lineRule="auto"/>
        <w:jc w:val="both"/>
        <w:rPr>
          <w:rFonts w:ascii="Times New Roman" w:hAnsi="Times New Roman" w:cs="Times New Roman"/>
          <w:sz w:val="28"/>
          <w:szCs w:val="28"/>
        </w:rPr>
      </w:pPr>
      <w:proofErr w:type="spellStart"/>
      <w:r w:rsidRPr="004D302C">
        <w:rPr>
          <w:rFonts w:ascii="Times New Roman" w:hAnsi="Times New Roman" w:cs="Times New Roman"/>
          <w:sz w:val="28"/>
          <w:szCs w:val="28"/>
        </w:rPr>
        <w:t>среднеэтажные</w:t>
      </w:r>
      <w:proofErr w:type="spellEnd"/>
      <w:r w:rsidRPr="004D302C">
        <w:rPr>
          <w:rFonts w:ascii="Times New Roman" w:hAnsi="Times New Roman" w:cs="Times New Roman"/>
          <w:sz w:val="28"/>
          <w:szCs w:val="28"/>
        </w:rPr>
        <w:t xml:space="preserve"> (многоквартирные, блокированные, секционные).</w:t>
      </w:r>
    </w:p>
    <w:p w:rsidR="00C3006B" w:rsidRPr="00C3006B" w:rsidRDefault="00C3006B" w:rsidP="00415443">
      <w:pPr>
        <w:pStyle w:val="a3"/>
        <w:widowControl w:val="0"/>
        <w:numPr>
          <w:ilvl w:val="1"/>
          <w:numId w:val="22"/>
        </w:numPr>
        <w:spacing w:after="120" w:line="240" w:lineRule="auto"/>
        <w:ind w:left="0" w:firstLine="709"/>
        <w:contextualSpacing w:val="0"/>
        <w:jc w:val="both"/>
        <w:rPr>
          <w:rFonts w:ascii="Times New Roman" w:hAnsi="Times New Roman" w:cs="Times New Roman"/>
          <w:sz w:val="28"/>
          <w:szCs w:val="28"/>
        </w:rPr>
      </w:pPr>
      <w:r w:rsidRPr="00C3006B">
        <w:rPr>
          <w:rFonts w:ascii="Times New Roman" w:hAnsi="Times New Roman" w:cs="Times New Roman"/>
          <w:sz w:val="28"/>
          <w:szCs w:val="28"/>
        </w:rPr>
        <w:t xml:space="preserve">В индивидуальном строительстве основной тип дома – усадебный, 1-2-3-этажный одноквартирный. Помимо </w:t>
      </w:r>
      <w:proofErr w:type="gramStart"/>
      <w:r w:rsidRPr="00C3006B">
        <w:rPr>
          <w:rFonts w:ascii="Times New Roman" w:hAnsi="Times New Roman" w:cs="Times New Roman"/>
          <w:sz w:val="28"/>
          <w:szCs w:val="28"/>
        </w:rPr>
        <w:t>одноквартирных</w:t>
      </w:r>
      <w:proofErr w:type="gramEnd"/>
      <w:r w:rsidRPr="00C3006B">
        <w:rPr>
          <w:rFonts w:ascii="Times New Roman" w:hAnsi="Times New Roman" w:cs="Times New Roman"/>
          <w:sz w:val="28"/>
          <w:szCs w:val="28"/>
        </w:rPr>
        <w:t xml:space="preserve">, применяются дома блокированные, в том числе двухквартирные, с </w:t>
      </w:r>
      <w:proofErr w:type="spellStart"/>
      <w:r w:rsidRPr="00C3006B">
        <w:rPr>
          <w:rFonts w:ascii="Times New Roman" w:hAnsi="Times New Roman" w:cs="Times New Roman"/>
          <w:sz w:val="28"/>
          <w:szCs w:val="28"/>
        </w:rPr>
        <w:t>приквартирными</w:t>
      </w:r>
      <w:proofErr w:type="spellEnd"/>
      <w:r w:rsidRPr="00C3006B">
        <w:rPr>
          <w:rFonts w:ascii="Times New Roman" w:hAnsi="Times New Roman" w:cs="Times New Roman"/>
          <w:sz w:val="28"/>
          <w:szCs w:val="28"/>
        </w:rPr>
        <w:t xml:space="preserve"> участками при каждой квартире.</w:t>
      </w:r>
    </w:p>
    <w:p w:rsidR="00C3006B" w:rsidRPr="004D302C" w:rsidRDefault="00C3006B"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Основными типами жилых домов для муниципального строительства следует принимать дома многоквартирные блокированного и секционного типа с </w:t>
      </w:r>
      <w:proofErr w:type="spellStart"/>
      <w:r w:rsidRPr="004D302C">
        <w:rPr>
          <w:rFonts w:ascii="Times New Roman" w:hAnsi="Times New Roman" w:cs="Times New Roman"/>
          <w:sz w:val="28"/>
          <w:szCs w:val="28"/>
        </w:rPr>
        <w:t>приквартирными</w:t>
      </w:r>
      <w:proofErr w:type="spellEnd"/>
      <w:r w:rsidRPr="004D302C">
        <w:rPr>
          <w:rFonts w:ascii="Times New Roman" w:hAnsi="Times New Roman" w:cs="Times New Roman"/>
          <w:sz w:val="28"/>
          <w:szCs w:val="28"/>
        </w:rPr>
        <w:t xml:space="preserve"> участками.</w:t>
      </w:r>
    </w:p>
    <w:p w:rsidR="00C3006B" w:rsidRPr="004D302C" w:rsidRDefault="00C3006B" w:rsidP="00DC0C9A">
      <w:pPr>
        <w:pStyle w:val="a5"/>
        <w:widowControl w:val="0"/>
        <w:spacing w:before="0" w:beforeAutospacing="0" w:after="120" w:afterAutospacing="0"/>
        <w:ind w:firstLine="709"/>
        <w:jc w:val="both"/>
        <w:rPr>
          <w:sz w:val="28"/>
          <w:szCs w:val="28"/>
        </w:rPr>
      </w:pPr>
      <w:r w:rsidRPr="004D302C">
        <w:rPr>
          <w:sz w:val="28"/>
          <w:szCs w:val="28"/>
        </w:rPr>
        <w:t xml:space="preserve">В районах усадебной (индивидуальной) застройки допускается размещение </w:t>
      </w:r>
      <w:proofErr w:type="spellStart"/>
      <w:r w:rsidRPr="004D302C">
        <w:rPr>
          <w:sz w:val="28"/>
          <w:szCs w:val="28"/>
        </w:rPr>
        <w:t>среднеэтажной</w:t>
      </w:r>
      <w:proofErr w:type="spellEnd"/>
      <w:r w:rsidRPr="004D302C">
        <w:rPr>
          <w:sz w:val="28"/>
          <w:szCs w:val="28"/>
        </w:rPr>
        <w:t xml:space="preserve"> (секционной и блокированной) жилой застройки для создания более компактной и разнообразной жилой среды, а также в целях формирования переходного масштаба, если район усадебной застройки граничит с районом многоэтажной застройки.</w:t>
      </w:r>
    </w:p>
    <w:p w:rsidR="00C3006B" w:rsidRPr="004D302C" w:rsidRDefault="00C3006B"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Для семей, ведущих индивидуальную трудовую деятельность, следует проектировать жилые дома с местом приложения труда. </w:t>
      </w:r>
    </w:p>
    <w:p w:rsidR="00954340" w:rsidRDefault="00C3006B"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Проектирование домов с местами приложения труда допускается при соблюдении необходимых гигиенических, экологических, противопожарных и санитарных требований, при согласовании соответствующих служб государственного надзора;</w:t>
      </w:r>
    </w:p>
    <w:p w:rsidR="00954340" w:rsidRPr="00954340" w:rsidRDefault="00C3006B" w:rsidP="00415443">
      <w:pPr>
        <w:pStyle w:val="a3"/>
        <w:widowControl w:val="0"/>
        <w:numPr>
          <w:ilvl w:val="1"/>
          <w:numId w:val="22"/>
        </w:numPr>
        <w:spacing w:after="120" w:line="240" w:lineRule="auto"/>
        <w:ind w:left="0" w:firstLine="709"/>
        <w:contextualSpacing w:val="0"/>
        <w:jc w:val="both"/>
        <w:rPr>
          <w:sz w:val="28"/>
          <w:szCs w:val="28"/>
        </w:rPr>
      </w:pPr>
      <w:r w:rsidRPr="00954340">
        <w:rPr>
          <w:rFonts w:ascii="Times New Roman" w:hAnsi="Times New Roman" w:cs="Times New Roman"/>
          <w:sz w:val="28"/>
          <w:szCs w:val="28"/>
        </w:rPr>
        <w:t>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w:t>
      </w:r>
      <w:r w:rsidR="00D521A2">
        <w:rPr>
          <w:rFonts w:ascii="Times New Roman" w:hAnsi="Times New Roman" w:cs="Times New Roman"/>
          <w:sz w:val="28"/>
          <w:szCs w:val="28"/>
        </w:rPr>
        <w:t>в и других местных особенностей</w:t>
      </w:r>
      <w:r w:rsidR="007F735B" w:rsidRPr="00954340">
        <w:rPr>
          <w:rFonts w:ascii="Times New Roman" w:hAnsi="Times New Roman" w:cs="Times New Roman"/>
          <w:sz w:val="28"/>
          <w:szCs w:val="28"/>
        </w:rPr>
        <w:t xml:space="preserve"> территории малоэтажной застройки принимаются следующие типы жилых зданий:</w:t>
      </w:r>
      <w:r w:rsidR="00954340" w:rsidRPr="00954340">
        <w:rPr>
          <w:sz w:val="28"/>
          <w:szCs w:val="28"/>
        </w:rPr>
        <w:t xml:space="preserve"> </w:t>
      </w:r>
    </w:p>
    <w:p w:rsidR="00954340" w:rsidRPr="00954340" w:rsidRDefault="00954340" w:rsidP="00415443">
      <w:pPr>
        <w:pStyle w:val="a3"/>
        <w:widowControl w:val="0"/>
        <w:numPr>
          <w:ilvl w:val="1"/>
          <w:numId w:val="22"/>
        </w:numPr>
        <w:spacing w:after="120" w:line="240" w:lineRule="auto"/>
        <w:ind w:left="0" w:firstLine="709"/>
        <w:contextualSpacing w:val="0"/>
        <w:jc w:val="both"/>
        <w:rPr>
          <w:rFonts w:ascii="Times New Roman" w:hAnsi="Times New Roman" w:cs="Times New Roman"/>
          <w:sz w:val="28"/>
          <w:szCs w:val="28"/>
        </w:rPr>
      </w:pPr>
      <w:r w:rsidRPr="00954340">
        <w:rPr>
          <w:rFonts w:ascii="Times New Roman" w:hAnsi="Times New Roman" w:cs="Times New Roman"/>
          <w:sz w:val="28"/>
          <w:szCs w:val="28"/>
        </w:rPr>
        <w:t>Р</w:t>
      </w:r>
      <w:r w:rsidR="007F735B" w:rsidRPr="00954340">
        <w:rPr>
          <w:rFonts w:ascii="Times New Roman" w:hAnsi="Times New Roman" w:cs="Times New Roman"/>
          <w:sz w:val="28"/>
          <w:szCs w:val="28"/>
        </w:rPr>
        <w:t>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p>
    <w:p w:rsidR="007F735B" w:rsidRPr="00D9617D" w:rsidRDefault="00954340" w:rsidP="00415443">
      <w:pPr>
        <w:pStyle w:val="a3"/>
        <w:widowControl w:val="0"/>
        <w:numPr>
          <w:ilvl w:val="1"/>
          <w:numId w:val="22"/>
        </w:numPr>
        <w:spacing w:after="120" w:line="240" w:lineRule="auto"/>
        <w:ind w:left="0" w:firstLine="709"/>
        <w:contextualSpacing w:val="0"/>
        <w:jc w:val="both"/>
        <w:rPr>
          <w:rFonts w:ascii="Times New Roman" w:hAnsi="Times New Roman" w:cs="Times New Roman"/>
          <w:sz w:val="28"/>
          <w:szCs w:val="28"/>
          <w:highlight w:val="cyan"/>
        </w:rPr>
      </w:pPr>
      <w:r w:rsidRPr="00954340">
        <w:rPr>
          <w:rFonts w:ascii="Times New Roman" w:hAnsi="Times New Roman" w:cs="Times New Roman"/>
          <w:sz w:val="28"/>
          <w:szCs w:val="28"/>
        </w:rPr>
        <w:t>Т</w:t>
      </w:r>
      <w:r w:rsidR="007F735B" w:rsidRPr="00954340">
        <w:rPr>
          <w:rFonts w:ascii="Times New Roman" w:hAnsi="Times New Roman" w:cs="Times New Roman"/>
          <w:sz w:val="28"/>
          <w:szCs w:val="28"/>
        </w:rPr>
        <w:t xml:space="preserve">ип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 приведены в </w:t>
      </w:r>
      <w:r w:rsidR="007F735B" w:rsidRPr="00D9617D">
        <w:rPr>
          <w:rFonts w:ascii="Times New Roman" w:hAnsi="Times New Roman" w:cs="Times New Roman"/>
          <w:sz w:val="28"/>
          <w:szCs w:val="28"/>
        </w:rPr>
        <w:t xml:space="preserve">рекомендуемой </w:t>
      </w:r>
      <w:r w:rsidR="007F735B" w:rsidRPr="00D9617D">
        <w:rPr>
          <w:rFonts w:ascii="Times New Roman" w:hAnsi="Times New Roman" w:cs="Times New Roman"/>
          <w:sz w:val="28"/>
          <w:szCs w:val="28"/>
          <w:highlight w:val="cyan"/>
        </w:rPr>
        <w:t xml:space="preserve">таблице </w:t>
      </w:r>
      <w:r w:rsidR="00D9617D" w:rsidRPr="00D9617D">
        <w:rPr>
          <w:rFonts w:ascii="Times New Roman" w:hAnsi="Times New Roman" w:cs="Times New Roman"/>
          <w:sz w:val="28"/>
          <w:szCs w:val="28"/>
          <w:highlight w:val="cyan"/>
        </w:rPr>
        <w:t>8</w:t>
      </w:r>
      <w:r w:rsidR="007F735B" w:rsidRPr="00D9617D">
        <w:rPr>
          <w:rFonts w:ascii="Times New Roman" w:hAnsi="Times New Roman" w:cs="Times New Roman"/>
          <w:sz w:val="28"/>
          <w:szCs w:val="28"/>
          <w:highlight w:val="cyan"/>
        </w:rPr>
        <w:t>.</w:t>
      </w:r>
    </w:p>
    <w:p w:rsidR="00954340" w:rsidRPr="00D9617D" w:rsidRDefault="00954340" w:rsidP="00DC0C9A">
      <w:pPr>
        <w:pStyle w:val="a5"/>
        <w:widowControl w:val="0"/>
        <w:spacing w:before="0" w:beforeAutospacing="0" w:after="120" w:afterAutospacing="0"/>
        <w:ind w:left="7788"/>
        <w:jc w:val="right"/>
        <w:rPr>
          <w:sz w:val="28"/>
          <w:szCs w:val="28"/>
          <w:highlight w:val="cyan"/>
        </w:rPr>
      </w:pPr>
    </w:p>
    <w:p w:rsidR="00954340" w:rsidRPr="00D9617D" w:rsidRDefault="00954340" w:rsidP="00DC0C9A">
      <w:pPr>
        <w:pStyle w:val="a5"/>
        <w:widowControl w:val="0"/>
        <w:spacing w:before="0" w:beforeAutospacing="0" w:after="120" w:afterAutospacing="0"/>
        <w:ind w:left="7788"/>
        <w:jc w:val="right"/>
        <w:rPr>
          <w:sz w:val="28"/>
          <w:szCs w:val="28"/>
          <w:highlight w:val="cyan"/>
        </w:rPr>
      </w:pPr>
    </w:p>
    <w:p w:rsidR="00954340" w:rsidRPr="00D9617D" w:rsidRDefault="00954340" w:rsidP="00DC0C9A">
      <w:pPr>
        <w:pStyle w:val="a5"/>
        <w:widowControl w:val="0"/>
        <w:spacing w:before="0" w:beforeAutospacing="0" w:after="120" w:afterAutospacing="0"/>
        <w:ind w:left="7788"/>
        <w:jc w:val="right"/>
        <w:rPr>
          <w:sz w:val="28"/>
          <w:szCs w:val="28"/>
          <w:highlight w:val="cyan"/>
        </w:rPr>
      </w:pPr>
    </w:p>
    <w:p w:rsidR="007F735B" w:rsidRPr="004D302C" w:rsidRDefault="007F735B" w:rsidP="00DC0C9A">
      <w:pPr>
        <w:pStyle w:val="a5"/>
        <w:widowControl w:val="0"/>
        <w:spacing w:before="0" w:beforeAutospacing="0" w:after="120" w:afterAutospacing="0"/>
        <w:ind w:left="7788"/>
        <w:jc w:val="right"/>
        <w:rPr>
          <w:sz w:val="28"/>
          <w:szCs w:val="28"/>
        </w:rPr>
      </w:pPr>
      <w:r w:rsidRPr="00D9617D">
        <w:rPr>
          <w:sz w:val="28"/>
          <w:szCs w:val="28"/>
          <w:highlight w:val="cyan"/>
        </w:rPr>
        <w:lastRenderedPageBreak/>
        <w:t xml:space="preserve">Таблица </w:t>
      </w:r>
      <w:r w:rsidR="00D9617D">
        <w:rPr>
          <w:sz w:val="28"/>
          <w:szCs w:val="28"/>
        </w:rPr>
        <w:t>8</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2412"/>
        <w:gridCol w:w="1134"/>
        <w:gridCol w:w="1418"/>
        <w:gridCol w:w="2124"/>
      </w:tblGrid>
      <w:tr w:rsidR="007F735B" w:rsidRPr="00D521A2" w:rsidTr="00131C5B">
        <w:trPr>
          <w:trHeight w:val="479"/>
          <w:tblHeader/>
        </w:trPr>
        <w:tc>
          <w:tcPr>
            <w:tcW w:w="2448" w:type="dxa"/>
            <w:vMerge w:val="restart"/>
            <w:vAlign w:val="center"/>
          </w:tcPr>
          <w:p w:rsidR="007F735B" w:rsidRPr="00D521A2" w:rsidRDefault="007F735B" w:rsidP="00DC0C9A">
            <w:pPr>
              <w:widowControl w:val="0"/>
              <w:spacing w:before="40" w:after="40" w:line="240" w:lineRule="auto"/>
              <w:jc w:val="center"/>
              <w:rPr>
                <w:rFonts w:ascii="Times New Roman" w:hAnsi="Times New Roman" w:cs="Times New Roman"/>
                <w:sz w:val="24"/>
                <w:szCs w:val="24"/>
              </w:rPr>
            </w:pPr>
            <w:r w:rsidRPr="00D521A2">
              <w:rPr>
                <w:rFonts w:ascii="Times New Roman" w:hAnsi="Times New Roman" w:cs="Times New Roman"/>
                <w:sz w:val="24"/>
                <w:szCs w:val="24"/>
              </w:rPr>
              <w:t>Тип территории</w:t>
            </w:r>
          </w:p>
        </w:tc>
        <w:tc>
          <w:tcPr>
            <w:tcW w:w="2412" w:type="dxa"/>
            <w:vMerge w:val="restart"/>
            <w:vAlign w:val="center"/>
          </w:tcPr>
          <w:p w:rsidR="007F735B" w:rsidRPr="00D521A2" w:rsidRDefault="007F735B" w:rsidP="00DC0C9A">
            <w:pPr>
              <w:widowControl w:val="0"/>
              <w:spacing w:before="40" w:after="40" w:line="240" w:lineRule="auto"/>
              <w:jc w:val="center"/>
              <w:rPr>
                <w:rFonts w:ascii="Times New Roman" w:hAnsi="Times New Roman" w:cs="Times New Roman"/>
                <w:sz w:val="24"/>
                <w:szCs w:val="24"/>
              </w:rPr>
            </w:pPr>
            <w:r w:rsidRPr="00D521A2">
              <w:rPr>
                <w:rFonts w:ascii="Times New Roman" w:hAnsi="Times New Roman" w:cs="Times New Roman"/>
                <w:sz w:val="24"/>
                <w:szCs w:val="24"/>
              </w:rPr>
              <w:t>Типы жилых домов (этажность 1-3)</w:t>
            </w:r>
          </w:p>
        </w:tc>
        <w:tc>
          <w:tcPr>
            <w:tcW w:w="2552" w:type="dxa"/>
            <w:gridSpan w:val="2"/>
            <w:vAlign w:val="center"/>
          </w:tcPr>
          <w:p w:rsidR="007F735B" w:rsidRPr="00D521A2" w:rsidRDefault="007F735B" w:rsidP="00DC0C9A">
            <w:pPr>
              <w:widowControl w:val="0"/>
              <w:spacing w:before="40" w:after="40" w:line="240" w:lineRule="auto"/>
              <w:ind w:right="-57"/>
              <w:jc w:val="center"/>
              <w:rPr>
                <w:rFonts w:ascii="Times New Roman" w:hAnsi="Times New Roman" w:cs="Times New Roman"/>
                <w:sz w:val="24"/>
                <w:szCs w:val="24"/>
              </w:rPr>
            </w:pPr>
            <w:r w:rsidRPr="00D521A2">
              <w:rPr>
                <w:rFonts w:ascii="Times New Roman" w:hAnsi="Times New Roman" w:cs="Times New Roman"/>
                <w:sz w:val="24"/>
                <w:szCs w:val="24"/>
              </w:rPr>
              <w:t xml:space="preserve">Площади </w:t>
            </w:r>
            <w:proofErr w:type="spellStart"/>
            <w:r w:rsidRPr="00D521A2">
              <w:rPr>
                <w:rFonts w:ascii="Times New Roman" w:hAnsi="Times New Roman" w:cs="Times New Roman"/>
                <w:sz w:val="24"/>
                <w:szCs w:val="24"/>
              </w:rPr>
              <w:t>прикварти</w:t>
            </w:r>
            <w:r w:rsidR="00131C5B" w:rsidRPr="00D521A2">
              <w:rPr>
                <w:rFonts w:ascii="Times New Roman" w:hAnsi="Times New Roman" w:cs="Times New Roman"/>
                <w:sz w:val="24"/>
                <w:szCs w:val="24"/>
              </w:rPr>
              <w:t>р</w:t>
            </w:r>
            <w:r w:rsidRPr="00D521A2">
              <w:rPr>
                <w:rFonts w:ascii="Times New Roman" w:hAnsi="Times New Roman" w:cs="Times New Roman"/>
                <w:sz w:val="24"/>
                <w:szCs w:val="24"/>
              </w:rPr>
              <w:t>ных</w:t>
            </w:r>
            <w:proofErr w:type="spellEnd"/>
            <w:r w:rsidRPr="00D521A2">
              <w:rPr>
                <w:rFonts w:ascii="Times New Roman" w:hAnsi="Times New Roman" w:cs="Times New Roman"/>
                <w:sz w:val="24"/>
                <w:szCs w:val="24"/>
              </w:rPr>
              <w:t xml:space="preserve"> участков, </w:t>
            </w:r>
            <w:proofErr w:type="gramStart"/>
            <w:r w:rsidRPr="00D521A2">
              <w:rPr>
                <w:rFonts w:ascii="Times New Roman" w:hAnsi="Times New Roman" w:cs="Times New Roman"/>
                <w:sz w:val="24"/>
                <w:szCs w:val="24"/>
              </w:rPr>
              <w:t>га</w:t>
            </w:r>
            <w:proofErr w:type="gramEnd"/>
          </w:p>
        </w:tc>
        <w:tc>
          <w:tcPr>
            <w:tcW w:w="2124" w:type="dxa"/>
            <w:vMerge w:val="restart"/>
            <w:vAlign w:val="center"/>
          </w:tcPr>
          <w:p w:rsidR="007F735B" w:rsidRPr="00D521A2" w:rsidRDefault="007F735B" w:rsidP="00DC0C9A">
            <w:pPr>
              <w:widowControl w:val="0"/>
              <w:spacing w:before="40" w:after="40" w:line="240" w:lineRule="auto"/>
              <w:ind w:right="175"/>
              <w:jc w:val="center"/>
              <w:rPr>
                <w:rFonts w:ascii="Times New Roman" w:hAnsi="Times New Roman" w:cs="Times New Roman"/>
                <w:sz w:val="24"/>
                <w:szCs w:val="24"/>
              </w:rPr>
            </w:pPr>
            <w:r w:rsidRPr="00D521A2">
              <w:rPr>
                <w:rFonts w:ascii="Times New Roman" w:hAnsi="Times New Roman" w:cs="Times New Roman"/>
                <w:sz w:val="24"/>
                <w:szCs w:val="24"/>
              </w:rPr>
              <w:t>Функционально-типологические признаки участка (кроме проживания)</w:t>
            </w:r>
          </w:p>
        </w:tc>
      </w:tr>
      <w:tr w:rsidR="007F735B" w:rsidRPr="00D521A2" w:rsidTr="00131C5B">
        <w:trPr>
          <w:tblHeader/>
        </w:trPr>
        <w:tc>
          <w:tcPr>
            <w:tcW w:w="2448" w:type="dxa"/>
            <w:vMerge/>
            <w:vAlign w:val="center"/>
          </w:tcPr>
          <w:p w:rsidR="007F735B" w:rsidRPr="00D521A2" w:rsidRDefault="007F735B" w:rsidP="00DC0C9A">
            <w:pPr>
              <w:widowControl w:val="0"/>
              <w:spacing w:before="40" w:after="40" w:line="240" w:lineRule="auto"/>
              <w:jc w:val="center"/>
              <w:rPr>
                <w:rFonts w:ascii="Times New Roman" w:hAnsi="Times New Roman" w:cs="Times New Roman"/>
                <w:b/>
                <w:sz w:val="24"/>
                <w:szCs w:val="24"/>
              </w:rPr>
            </w:pPr>
          </w:p>
        </w:tc>
        <w:tc>
          <w:tcPr>
            <w:tcW w:w="2412" w:type="dxa"/>
            <w:vMerge/>
            <w:vAlign w:val="center"/>
          </w:tcPr>
          <w:p w:rsidR="007F735B" w:rsidRPr="00D521A2" w:rsidRDefault="007F735B" w:rsidP="00DC0C9A">
            <w:pPr>
              <w:widowControl w:val="0"/>
              <w:spacing w:before="40" w:after="40" w:line="240" w:lineRule="auto"/>
              <w:jc w:val="center"/>
              <w:rPr>
                <w:rFonts w:ascii="Times New Roman" w:hAnsi="Times New Roman" w:cs="Times New Roman"/>
                <w:b/>
                <w:sz w:val="24"/>
                <w:szCs w:val="24"/>
              </w:rPr>
            </w:pPr>
          </w:p>
        </w:tc>
        <w:tc>
          <w:tcPr>
            <w:tcW w:w="1134" w:type="dxa"/>
            <w:vAlign w:val="center"/>
          </w:tcPr>
          <w:p w:rsidR="007F735B" w:rsidRPr="00D521A2" w:rsidRDefault="007F735B" w:rsidP="00DC0C9A">
            <w:pPr>
              <w:widowControl w:val="0"/>
              <w:spacing w:before="40" w:after="40" w:line="240" w:lineRule="auto"/>
              <w:jc w:val="center"/>
              <w:rPr>
                <w:rFonts w:ascii="Times New Roman" w:hAnsi="Times New Roman" w:cs="Times New Roman"/>
                <w:sz w:val="24"/>
                <w:szCs w:val="24"/>
              </w:rPr>
            </w:pPr>
            <w:r w:rsidRPr="00D521A2">
              <w:rPr>
                <w:rFonts w:ascii="Times New Roman" w:hAnsi="Times New Roman" w:cs="Times New Roman"/>
                <w:sz w:val="24"/>
                <w:szCs w:val="24"/>
              </w:rPr>
              <w:t>не менее</w:t>
            </w:r>
          </w:p>
        </w:tc>
        <w:tc>
          <w:tcPr>
            <w:tcW w:w="1418" w:type="dxa"/>
            <w:vAlign w:val="center"/>
          </w:tcPr>
          <w:p w:rsidR="007F735B" w:rsidRPr="00D521A2" w:rsidRDefault="007F735B" w:rsidP="00DC0C9A">
            <w:pPr>
              <w:widowControl w:val="0"/>
              <w:spacing w:before="40" w:after="40" w:line="240" w:lineRule="auto"/>
              <w:jc w:val="center"/>
              <w:rPr>
                <w:rFonts w:ascii="Times New Roman" w:hAnsi="Times New Roman" w:cs="Times New Roman"/>
                <w:sz w:val="24"/>
                <w:szCs w:val="24"/>
              </w:rPr>
            </w:pPr>
            <w:r w:rsidRPr="00D521A2">
              <w:rPr>
                <w:rFonts w:ascii="Times New Roman" w:hAnsi="Times New Roman" w:cs="Times New Roman"/>
                <w:sz w:val="24"/>
                <w:szCs w:val="24"/>
              </w:rPr>
              <w:t>не более</w:t>
            </w:r>
          </w:p>
        </w:tc>
        <w:tc>
          <w:tcPr>
            <w:tcW w:w="2124" w:type="dxa"/>
            <w:vMerge/>
            <w:vAlign w:val="center"/>
          </w:tcPr>
          <w:p w:rsidR="007F735B" w:rsidRPr="00D521A2" w:rsidRDefault="007F735B" w:rsidP="00DC0C9A">
            <w:pPr>
              <w:widowControl w:val="0"/>
              <w:spacing w:before="40" w:after="40" w:line="240" w:lineRule="auto"/>
              <w:jc w:val="center"/>
              <w:rPr>
                <w:rFonts w:ascii="Times New Roman" w:hAnsi="Times New Roman" w:cs="Times New Roman"/>
                <w:b/>
                <w:sz w:val="24"/>
                <w:szCs w:val="24"/>
              </w:rPr>
            </w:pPr>
          </w:p>
        </w:tc>
      </w:tr>
      <w:tr w:rsidR="007F735B" w:rsidRPr="00D521A2" w:rsidTr="009F2791">
        <w:trPr>
          <w:trHeight w:val="405"/>
        </w:trPr>
        <w:tc>
          <w:tcPr>
            <w:tcW w:w="2448" w:type="dxa"/>
            <w:vMerge w:val="restart"/>
            <w:vAlign w:val="center"/>
          </w:tcPr>
          <w:p w:rsidR="007F735B" w:rsidRPr="00D521A2" w:rsidRDefault="007F735B" w:rsidP="00DC0C9A">
            <w:pPr>
              <w:widowControl w:val="0"/>
              <w:spacing w:before="40" w:after="40" w:line="240" w:lineRule="auto"/>
              <w:ind w:right="-57"/>
              <w:jc w:val="center"/>
              <w:rPr>
                <w:rFonts w:ascii="Times New Roman" w:hAnsi="Times New Roman" w:cs="Times New Roman"/>
                <w:sz w:val="24"/>
                <w:szCs w:val="24"/>
              </w:rPr>
            </w:pPr>
            <w:r w:rsidRPr="00D521A2">
              <w:rPr>
                <w:rFonts w:ascii="Times New Roman" w:hAnsi="Times New Roman" w:cs="Times New Roman"/>
                <w:sz w:val="24"/>
                <w:szCs w:val="24"/>
              </w:rPr>
              <w:t xml:space="preserve">Отдельные жилые </w:t>
            </w:r>
            <w:r w:rsidRPr="00D521A2">
              <w:rPr>
                <w:rFonts w:ascii="Times New Roman" w:hAnsi="Times New Roman" w:cs="Times New Roman"/>
                <w:spacing w:val="-2"/>
                <w:sz w:val="24"/>
                <w:szCs w:val="24"/>
              </w:rPr>
              <w:t>образования в структуре</w:t>
            </w:r>
            <w:r w:rsidRPr="00D521A2">
              <w:rPr>
                <w:rFonts w:ascii="Times New Roman" w:hAnsi="Times New Roman" w:cs="Times New Roman"/>
                <w:sz w:val="24"/>
                <w:szCs w:val="24"/>
              </w:rPr>
              <w:t xml:space="preserve"> городских округов и городских поселений</w:t>
            </w:r>
          </w:p>
        </w:tc>
        <w:tc>
          <w:tcPr>
            <w:tcW w:w="2412" w:type="dxa"/>
            <w:vAlign w:val="center"/>
          </w:tcPr>
          <w:p w:rsidR="007F735B" w:rsidRPr="00D521A2" w:rsidRDefault="007F735B" w:rsidP="00DC0C9A">
            <w:pPr>
              <w:widowControl w:val="0"/>
              <w:spacing w:before="40" w:after="40" w:line="240" w:lineRule="auto"/>
              <w:ind w:right="-57"/>
              <w:rPr>
                <w:rFonts w:ascii="Times New Roman" w:hAnsi="Times New Roman" w:cs="Times New Roman"/>
                <w:sz w:val="24"/>
                <w:szCs w:val="24"/>
              </w:rPr>
            </w:pPr>
            <w:r w:rsidRPr="00D521A2">
              <w:rPr>
                <w:rFonts w:ascii="Times New Roman" w:hAnsi="Times New Roman" w:cs="Times New Roman"/>
                <w:sz w:val="24"/>
                <w:szCs w:val="24"/>
              </w:rPr>
              <w:t>1 ИЖС</w:t>
            </w:r>
          </w:p>
        </w:tc>
        <w:tc>
          <w:tcPr>
            <w:tcW w:w="1134" w:type="dxa"/>
            <w:shd w:val="clear" w:color="auto" w:fill="auto"/>
            <w:vAlign w:val="center"/>
          </w:tcPr>
          <w:p w:rsidR="007F735B" w:rsidRPr="00D521A2" w:rsidRDefault="007F735B" w:rsidP="00DC0C9A">
            <w:pPr>
              <w:widowControl w:val="0"/>
              <w:spacing w:before="40" w:after="40" w:line="240" w:lineRule="auto"/>
              <w:jc w:val="center"/>
              <w:rPr>
                <w:rFonts w:ascii="Times New Roman" w:hAnsi="Times New Roman" w:cs="Times New Roman"/>
                <w:sz w:val="24"/>
                <w:szCs w:val="24"/>
              </w:rPr>
            </w:pPr>
            <w:r w:rsidRPr="00D521A2">
              <w:rPr>
                <w:rFonts w:ascii="Times New Roman" w:hAnsi="Times New Roman" w:cs="Times New Roman"/>
                <w:sz w:val="24"/>
                <w:szCs w:val="24"/>
              </w:rPr>
              <w:t>0,06</w:t>
            </w:r>
          </w:p>
        </w:tc>
        <w:tc>
          <w:tcPr>
            <w:tcW w:w="1418" w:type="dxa"/>
            <w:shd w:val="clear" w:color="auto" w:fill="auto"/>
            <w:vAlign w:val="center"/>
          </w:tcPr>
          <w:p w:rsidR="007F735B" w:rsidRPr="00D521A2" w:rsidRDefault="007F735B" w:rsidP="00DC0C9A">
            <w:pPr>
              <w:widowControl w:val="0"/>
              <w:spacing w:before="40" w:after="40" w:line="240" w:lineRule="auto"/>
              <w:jc w:val="center"/>
              <w:rPr>
                <w:rFonts w:ascii="Times New Roman" w:hAnsi="Times New Roman" w:cs="Times New Roman"/>
                <w:sz w:val="24"/>
                <w:szCs w:val="24"/>
              </w:rPr>
            </w:pPr>
            <w:r w:rsidRPr="00D521A2">
              <w:rPr>
                <w:rFonts w:ascii="Times New Roman" w:hAnsi="Times New Roman" w:cs="Times New Roman"/>
                <w:sz w:val="24"/>
                <w:szCs w:val="24"/>
              </w:rPr>
              <w:t>0,1</w:t>
            </w:r>
          </w:p>
        </w:tc>
        <w:tc>
          <w:tcPr>
            <w:tcW w:w="2124" w:type="dxa"/>
            <w:vMerge w:val="restart"/>
            <w:vAlign w:val="center"/>
          </w:tcPr>
          <w:p w:rsidR="007F735B" w:rsidRPr="00D521A2" w:rsidRDefault="007F735B" w:rsidP="00DC0C9A">
            <w:pPr>
              <w:widowControl w:val="0"/>
              <w:spacing w:before="40" w:after="40" w:line="240" w:lineRule="auto"/>
              <w:jc w:val="center"/>
              <w:rPr>
                <w:rFonts w:ascii="Times New Roman" w:hAnsi="Times New Roman" w:cs="Times New Roman"/>
                <w:sz w:val="24"/>
                <w:szCs w:val="24"/>
              </w:rPr>
            </w:pPr>
            <w:r w:rsidRPr="00D521A2">
              <w:rPr>
                <w:rFonts w:ascii="Times New Roman" w:hAnsi="Times New Roman" w:cs="Times New Roman"/>
                <w:sz w:val="24"/>
                <w:szCs w:val="24"/>
              </w:rPr>
              <w:t>Садоводство или цветоводство, игры детей, отдых</w:t>
            </w:r>
          </w:p>
        </w:tc>
      </w:tr>
      <w:tr w:rsidR="007F735B" w:rsidRPr="00D521A2" w:rsidTr="009F2791">
        <w:trPr>
          <w:trHeight w:val="138"/>
        </w:trPr>
        <w:tc>
          <w:tcPr>
            <w:tcW w:w="2448" w:type="dxa"/>
            <w:vMerge/>
          </w:tcPr>
          <w:p w:rsidR="007F735B" w:rsidRPr="00D521A2" w:rsidRDefault="007F735B" w:rsidP="00DC0C9A">
            <w:pPr>
              <w:widowControl w:val="0"/>
              <w:spacing w:before="40" w:after="40" w:line="240" w:lineRule="auto"/>
              <w:jc w:val="both"/>
              <w:rPr>
                <w:rFonts w:ascii="Times New Roman" w:hAnsi="Times New Roman" w:cs="Times New Roman"/>
                <w:sz w:val="24"/>
                <w:szCs w:val="24"/>
              </w:rPr>
            </w:pPr>
          </w:p>
        </w:tc>
        <w:tc>
          <w:tcPr>
            <w:tcW w:w="2412" w:type="dxa"/>
            <w:vMerge w:val="restart"/>
            <w:vAlign w:val="center"/>
          </w:tcPr>
          <w:p w:rsidR="007F735B" w:rsidRPr="00D521A2" w:rsidRDefault="007F735B" w:rsidP="00DC0C9A">
            <w:pPr>
              <w:widowControl w:val="0"/>
              <w:spacing w:before="40" w:after="40" w:line="240" w:lineRule="auto"/>
              <w:ind w:right="-57"/>
              <w:jc w:val="both"/>
              <w:rPr>
                <w:rFonts w:ascii="Times New Roman" w:hAnsi="Times New Roman" w:cs="Times New Roman"/>
                <w:sz w:val="24"/>
                <w:szCs w:val="24"/>
              </w:rPr>
            </w:pPr>
            <w:r w:rsidRPr="00D521A2">
              <w:rPr>
                <w:rFonts w:ascii="Times New Roman" w:hAnsi="Times New Roman" w:cs="Times New Roman"/>
                <w:sz w:val="24"/>
                <w:szCs w:val="24"/>
              </w:rPr>
              <w:t>2 Многоквартирные блокированные дома</w:t>
            </w:r>
          </w:p>
        </w:tc>
        <w:tc>
          <w:tcPr>
            <w:tcW w:w="1134" w:type="dxa"/>
            <w:tcBorders>
              <w:bottom w:val="nil"/>
            </w:tcBorders>
            <w:shd w:val="clear" w:color="auto" w:fill="auto"/>
            <w:vAlign w:val="center"/>
          </w:tcPr>
          <w:p w:rsidR="007F735B" w:rsidRPr="00D521A2" w:rsidRDefault="007F735B" w:rsidP="00DC0C9A">
            <w:pPr>
              <w:widowControl w:val="0"/>
              <w:spacing w:before="40" w:after="40" w:line="240" w:lineRule="auto"/>
              <w:jc w:val="center"/>
              <w:rPr>
                <w:rFonts w:ascii="Times New Roman" w:hAnsi="Times New Roman" w:cs="Times New Roman"/>
                <w:sz w:val="24"/>
                <w:szCs w:val="24"/>
              </w:rPr>
            </w:pPr>
            <w:r w:rsidRPr="00D521A2">
              <w:rPr>
                <w:rFonts w:ascii="Times New Roman" w:hAnsi="Times New Roman" w:cs="Times New Roman"/>
                <w:sz w:val="24"/>
                <w:szCs w:val="24"/>
              </w:rPr>
              <w:t>0,006</w:t>
            </w:r>
          </w:p>
        </w:tc>
        <w:tc>
          <w:tcPr>
            <w:tcW w:w="1418" w:type="dxa"/>
            <w:tcBorders>
              <w:bottom w:val="nil"/>
            </w:tcBorders>
            <w:shd w:val="clear" w:color="auto" w:fill="auto"/>
            <w:vAlign w:val="center"/>
          </w:tcPr>
          <w:p w:rsidR="007F735B" w:rsidRPr="00D521A2" w:rsidRDefault="007F735B" w:rsidP="00DC0C9A">
            <w:pPr>
              <w:widowControl w:val="0"/>
              <w:spacing w:before="40" w:after="40" w:line="240" w:lineRule="auto"/>
              <w:jc w:val="center"/>
              <w:rPr>
                <w:rFonts w:ascii="Times New Roman" w:hAnsi="Times New Roman" w:cs="Times New Roman"/>
                <w:sz w:val="24"/>
                <w:szCs w:val="24"/>
              </w:rPr>
            </w:pPr>
            <w:r w:rsidRPr="00D521A2">
              <w:rPr>
                <w:rFonts w:ascii="Times New Roman" w:hAnsi="Times New Roman" w:cs="Times New Roman"/>
                <w:sz w:val="24"/>
                <w:szCs w:val="24"/>
              </w:rPr>
              <w:t>0,1</w:t>
            </w:r>
          </w:p>
        </w:tc>
        <w:tc>
          <w:tcPr>
            <w:tcW w:w="2124" w:type="dxa"/>
            <w:vMerge/>
          </w:tcPr>
          <w:p w:rsidR="007F735B" w:rsidRPr="00D521A2" w:rsidRDefault="007F735B" w:rsidP="00DC0C9A">
            <w:pPr>
              <w:widowControl w:val="0"/>
              <w:spacing w:before="40" w:after="40" w:line="240" w:lineRule="auto"/>
              <w:jc w:val="both"/>
              <w:rPr>
                <w:rFonts w:ascii="Times New Roman" w:hAnsi="Times New Roman" w:cs="Times New Roman"/>
                <w:sz w:val="24"/>
                <w:szCs w:val="24"/>
              </w:rPr>
            </w:pPr>
          </w:p>
        </w:tc>
      </w:tr>
      <w:tr w:rsidR="007F735B" w:rsidRPr="00D521A2" w:rsidTr="009F2791">
        <w:trPr>
          <w:trHeight w:val="258"/>
        </w:trPr>
        <w:tc>
          <w:tcPr>
            <w:tcW w:w="2448" w:type="dxa"/>
            <w:vMerge/>
          </w:tcPr>
          <w:p w:rsidR="007F735B" w:rsidRPr="00D521A2" w:rsidRDefault="007F735B" w:rsidP="00DC0C9A">
            <w:pPr>
              <w:widowControl w:val="0"/>
              <w:spacing w:before="40" w:after="40" w:line="240" w:lineRule="auto"/>
              <w:jc w:val="both"/>
              <w:rPr>
                <w:rFonts w:ascii="Times New Roman" w:hAnsi="Times New Roman" w:cs="Times New Roman"/>
                <w:sz w:val="24"/>
                <w:szCs w:val="24"/>
              </w:rPr>
            </w:pPr>
          </w:p>
        </w:tc>
        <w:tc>
          <w:tcPr>
            <w:tcW w:w="2412" w:type="dxa"/>
            <w:vMerge/>
          </w:tcPr>
          <w:p w:rsidR="007F735B" w:rsidRPr="00D521A2" w:rsidRDefault="007F735B" w:rsidP="00DC0C9A">
            <w:pPr>
              <w:widowControl w:val="0"/>
              <w:spacing w:before="40" w:after="40" w:line="240" w:lineRule="auto"/>
              <w:ind w:right="-57"/>
              <w:jc w:val="both"/>
              <w:rPr>
                <w:rFonts w:ascii="Times New Roman" w:hAnsi="Times New Roman" w:cs="Times New Roman"/>
                <w:sz w:val="24"/>
                <w:szCs w:val="24"/>
              </w:rPr>
            </w:pPr>
          </w:p>
        </w:tc>
        <w:tc>
          <w:tcPr>
            <w:tcW w:w="2552" w:type="dxa"/>
            <w:gridSpan w:val="2"/>
            <w:tcBorders>
              <w:top w:val="nil"/>
            </w:tcBorders>
            <w:shd w:val="clear" w:color="auto" w:fill="auto"/>
            <w:vAlign w:val="center"/>
          </w:tcPr>
          <w:p w:rsidR="007F735B" w:rsidRPr="00D521A2" w:rsidRDefault="007F735B" w:rsidP="00DC0C9A">
            <w:pPr>
              <w:widowControl w:val="0"/>
              <w:spacing w:before="40" w:after="40" w:line="240" w:lineRule="auto"/>
              <w:jc w:val="center"/>
              <w:rPr>
                <w:rFonts w:ascii="Times New Roman" w:hAnsi="Times New Roman" w:cs="Times New Roman"/>
                <w:sz w:val="24"/>
                <w:szCs w:val="24"/>
              </w:rPr>
            </w:pPr>
            <w:r w:rsidRPr="00D521A2">
              <w:rPr>
                <w:rFonts w:ascii="Times New Roman" w:hAnsi="Times New Roman" w:cs="Times New Roman"/>
                <w:sz w:val="24"/>
                <w:szCs w:val="24"/>
              </w:rPr>
              <w:t>(без площади застройки)</w:t>
            </w:r>
          </w:p>
        </w:tc>
        <w:tc>
          <w:tcPr>
            <w:tcW w:w="2124" w:type="dxa"/>
            <w:vMerge/>
          </w:tcPr>
          <w:p w:rsidR="007F735B" w:rsidRPr="00D521A2" w:rsidRDefault="007F735B" w:rsidP="00DC0C9A">
            <w:pPr>
              <w:widowControl w:val="0"/>
              <w:spacing w:before="40" w:after="40" w:line="240" w:lineRule="auto"/>
              <w:jc w:val="both"/>
              <w:rPr>
                <w:rFonts w:ascii="Times New Roman" w:hAnsi="Times New Roman" w:cs="Times New Roman"/>
                <w:sz w:val="24"/>
                <w:szCs w:val="24"/>
              </w:rPr>
            </w:pPr>
          </w:p>
        </w:tc>
      </w:tr>
    </w:tbl>
    <w:p w:rsidR="007F735B" w:rsidRPr="00D521A2" w:rsidRDefault="007F735B" w:rsidP="00DC0C9A">
      <w:pPr>
        <w:widowControl w:val="0"/>
        <w:spacing w:line="240" w:lineRule="auto"/>
        <w:ind w:firstLine="720"/>
        <w:jc w:val="both"/>
        <w:rPr>
          <w:rFonts w:ascii="Times New Roman" w:hAnsi="Times New Roman" w:cs="Times New Roman"/>
          <w:i/>
          <w:spacing w:val="40"/>
          <w:sz w:val="24"/>
          <w:szCs w:val="24"/>
        </w:rPr>
      </w:pPr>
    </w:p>
    <w:p w:rsidR="007F735B" w:rsidRPr="00AC1EC3" w:rsidRDefault="00B46DC8" w:rsidP="00DC0C9A">
      <w:pPr>
        <w:pStyle w:val="afc"/>
        <w:spacing w:after="120"/>
      </w:pPr>
      <w:r w:rsidRPr="00AC1EC3">
        <w:t xml:space="preserve">Статья 10. </w:t>
      </w:r>
      <w:r w:rsidR="007F735B" w:rsidRPr="00AC1EC3">
        <w:t>Нормативные параметры малоэтажной жилой застройки</w:t>
      </w:r>
    </w:p>
    <w:p w:rsidR="00C3006B" w:rsidRPr="0042413C" w:rsidRDefault="00C3006B" w:rsidP="00DC0C9A">
      <w:pPr>
        <w:widowControl w:val="0"/>
        <w:spacing w:after="12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 xml:space="preserve">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w:t>
      </w:r>
      <w:r w:rsidRPr="00D9617D">
        <w:rPr>
          <w:rFonts w:ascii="Times New Roman" w:hAnsi="Times New Roman" w:cs="Times New Roman"/>
          <w:color w:val="000000"/>
          <w:sz w:val="28"/>
          <w:szCs w:val="28"/>
          <w:highlight w:val="cyan"/>
        </w:rPr>
        <w:t xml:space="preserve">таблице </w:t>
      </w:r>
      <w:r w:rsidR="00D9617D" w:rsidRPr="00D9617D">
        <w:rPr>
          <w:rFonts w:ascii="Times New Roman" w:hAnsi="Times New Roman" w:cs="Times New Roman"/>
          <w:color w:val="000000"/>
          <w:sz w:val="28"/>
          <w:szCs w:val="28"/>
          <w:highlight w:val="cyan"/>
        </w:rPr>
        <w:t>9</w:t>
      </w:r>
      <w:r w:rsidRPr="0042413C">
        <w:rPr>
          <w:rFonts w:ascii="Times New Roman" w:hAnsi="Times New Roman" w:cs="Times New Roman"/>
          <w:color w:val="000000"/>
          <w:sz w:val="28"/>
          <w:szCs w:val="28"/>
        </w:rPr>
        <w:t>.</w:t>
      </w:r>
    </w:p>
    <w:p w:rsidR="00C3006B" w:rsidRPr="004D302C" w:rsidRDefault="00C3006B" w:rsidP="00DC0C9A">
      <w:pPr>
        <w:widowControl w:val="0"/>
        <w:spacing w:after="120" w:line="240" w:lineRule="auto"/>
        <w:ind w:firstLine="709"/>
        <w:jc w:val="right"/>
        <w:rPr>
          <w:rFonts w:ascii="Times New Roman" w:hAnsi="Times New Roman" w:cs="Times New Roman"/>
          <w:color w:val="000000"/>
          <w:sz w:val="28"/>
          <w:szCs w:val="28"/>
        </w:rPr>
      </w:pPr>
      <w:r w:rsidRPr="00D9617D">
        <w:rPr>
          <w:rFonts w:ascii="Times New Roman" w:hAnsi="Times New Roman" w:cs="Times New Roman"/>
          <w:color w:val="000000"/>
          <w:sz w:val="28"/>
          <w:szCs w:val="28"/>
          <w:highlight w:val="cyan"/>
        </w:rPr>
        <w:t xml:space="preserve">Таблица </w:t>
      </w:r>
      <w:r w:rsidR="00D9617D" w:rsidRPr="00D9617D">
        <w:rPr>
          <w:rFonts w:ascii="Times New Roman" w:hAnsi="Times New Roman" w:cs="Times New Roman"/>
          <w:color w:val="000000"/>
          <w:sz w:val="28"/>
          <w:szCs w:val="28"/>
          <w:highlight w:val="cyan"/>
        </w:rPr>
        <w:t>9</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8"/>
        <w:gridCol w:w="5290"/>
      </w:tblGrid>
      <w:tr w:rsidR="00C3006B" w:rsidRPr="004D302C" w:rsidTr="0042413C">
        <w:trPr>
          <w:trHeight w:val="353"/>
        </w:trPr>
        <w:tc>
          <w:tcPr>
            <w:tcW w:w="4308" w:type="dxa"/>
            <w:vAlign w:val="center"/>
          </w:tcPr>
          <w:p w:rsidR="00C3006B" w:rsidRPr="0042413C" w:rsidRDefault="00C3006B" w:rsidP="00DC0C9A">
            <w:pPr>
              <w:widowControl w:val="0"/>
              <w:spacing w:before="40" w:after="40" w:line="240" w:lineRule="auto"/>
              <w:jc w:val="center"/>
              <w:rPr>
                <w:rFonts w:ascii="Times New Roman" w:hAnsi="Times New Roman" w:cs="Times New Roman"/>
                <w:color w:val="000000"/>
                <w:sz w:val="24"/>
                <w:szCs w:val="24"/>
              </w:rPr>
            </w:pPr>
            <w:r w:rsidRPr="0042413C">
              <w:rPr>
                <w:rFonts w:ascii="Times New Roman" w:hAnsi="Times New Roman" w:cs="Times New Roman"/>
                <w:color w:val="000000"/>
                <w:sz w:val="24"/>
                <w:szCs w:val="24"/>
              </w:rPr>
              <w:t>Тип жилых домов</w:t>
            </w:r>
          </w:p>
        </w:tc>
        <w:tc>
          <w:tcPr>
            <w:tcW w:w="5290" w:type="dxa"/>
            <w:vAlign w:val="center"/>
          </w:tcPr>
          <w:p w:rsidR="00C3006B" w:rsidRPr="0042413C" w:rsidRDefault="00C3006B" w:rsidP="00DC0C9A">
            <w:pPr>
              <w:widowControl w:val="0"/>
              <w:spacing w:before="40" w:after="40" w:line="240" w:lineRule="auto"/>
              <w:jc w:val="center"/>
              <w:rPr>
                <w:rFonts w:ascii="Times New Roman" w:hAnsi="Times New Roman" w:cs="Times New Roman"/>
                <w:color w:val="000000"/>
                <w:sz w:val="24"/>
                <w:szCs w:val="24"/>
              </w:rPr>
            </w:pPr>
            <w:r w:rsidRPr="0042413C">
              <w:rPr>
                <w:rFonts w:ascii="Times New Roman" w:hAnsi="Times New Roman" w:cs="Times New Roman"/>
                <w:color w:val="000000"/>
                <w:sz w:val="24"/>
                <w:szCs w:val="24"/>
              </w:rPr>
              <w:t>Коэффициент использования территории, не более</w:t>
            </w:r>
          </w:p>
        </w:tc>
      </w:tr>
      <w:tr w:rsidR="00C3006B" w:rsidRPr="004D302C" w:rsidTr="0042413C">
        <w:trPr>
          <w:trHeight w:val="295"/>
        </w:trPr>
        <w:tc>
          <w:tcPr>
            <w:tcW w:w="4308" w:type="dxa"/>
            <w:vAlign w:val="center"/>
          </w:tcPr>
          <w:p w:rsidR="00C3006B" w:rsidRPr="0042413C" w:rsidRDefault="00C3006B" w:rsidP="00DC0C9A">
            <w:pPr>
              <w:widowControl w:val="0"/>
              <w:spacing w:before="40" w:after="40" w:line="240" w:lineRule="auto"/>
              <w:jc w:val="both"/>
              <w:rPr>
                <w:rFonts w:ascii="Times New Roman" w:hAnsi="Times New Roman" w:cs="Times New Roman"/>
                <w:color w:val="000000"/>
                <w:sz w:val="24"/>
                <w:szCs w:val="24"/>
              </w:rPr>
            </w:pPr>
            <w:r w:rsidRPr="0042413C">
              <w:rPr>
                <w:rFonts w:ascii="Times New Roman" w:hAnsi="Times New Roman" w:cs="Times New Roman"/>
                <w:color w:val="000000"/>
                <w:sz w:val="24"/>
                <w:szCs w:val="24"/>
              </w:rPr>
              <w:t>Усадебного типа</w:t>
            </w:r>
          </w:p>
        </w:tc>
        <w:tc>
          <w:tcPr>
            <w:tcW w:w="5290" w:type="dxa"/>
            <w:vAlign w:val="center"/>
          </w:tcPr>
          <w:p w:rsidR="00C3006B" w:rsidRPr="0042413C" w:rsidRDefault="00C3006B" w:rsidP="00DC0C9A">
            <w:pPr>
              <w:widowControl w:val="0"/>
              <w:spacing w:before="40" w:after="40" w:line="240" w:lineRule="auto"/>
              <w:jc w:val="center"/>
              <w:rPr>
                <w:rFonts w:ascii="Times New Roman" w:hAnsi="Times New Roman" w:cs="Times New Roman"/>
                <w:color w:val="000000"/>
                <w:sz w:val="24"/>
                <w:szCs w:val="24"/>
              </w:rPr>
            </w:pPr>
            <w:r w:rsidRPr="0042413C">
              <w:rPr>
                <w:rFonts w:ascii="Times New Roman" w:hAnsi="Times New Roman" w:cs="Times New Roman"/>
                <w:color w:val="000000"/>
                <w:sz w:val="24"/>
                <w:szCs w:val="24"/>
              </w:rPr>
              <w:t>0,67</w:t>
            </w:r>
          </w:p>
        </w:tc>
      </w:tr>
      <w:tr w:rsidR="00C3006B" w:rsidRPr="004D302C" w:rsidTr="0042413C">
        <w:trPr>
          <w:trHeight w:val="295"/>
        </w:trPr>
        <w:tc>
          <w:tcPr>
            <w:tcW w:w="4308" w:type="dxa"/>
            <w:vAlign w:val="center"/>
          </w:tcPr>
          <w:p w:rsidR="00C3006B" w:rsidRPr="0042413C" w:rsidRDefault="00C3006B" w:rsidP="00DC0C9A">
            <w:pPr>
              <w:widowControl w:val="0"/>
              <w:spacing w:before="40" w:after="40" w:line="240" w:lineRule="auto"/>
              <w:jc w:val="both"/>
              <w:rPr>
                <w:rFonts w:ascii="Times New Roman" w:hAnsi="Times New Roman" w:cs="Times New Roman"/>
                <w:color w:val="000000"/>
                <w:sz w:val="24"/>
                <w:szCs w:val="24"/>
              </w:rPr>
            </w:pPr>
            <w:r w:rsidRPr="0042413C">
              <w:rPr>
                <w:rFonts w:ascii="Times New Roman" w:hAnsi="Times New Roman" w:cs="Times New Roman"/>
                <w:color w:val="000000"/>
                <w:sz w:val="24"/>
                <w:szCs w:val="24"/>
              </w:rPr>
              <w:t>Блокированного типа</w:t>
            </w:r>
          </w:p>
        </w:tc>
        <w:tc>
          <w:tcPr>
            <w:tcW w:w="5290" w:type="dxa"/>
            <w:vAlign w:val="center"/>
          </w:tcPr>
          <w:p w:rsidR="00C3006B" w:rsidRPr="0042413C" w:rsidRDefault="00C3006B" w:rsidP="00DC0C9A">
            <w:pPr>
              <w:widowControl w:val="0"/>
              <w:spacing w:before="40" w:after="40" w:line="240" w:lineRule="auto"/>
              <w:jc w:val="center"/>
              <w:rPr>
                <w:rFonts w:ascii="Times New Roman" w:hAnsi="Times New Roman" w:cs="Times New Roman"/>
                <w:color w:val="000000"/>
                <w:sz w:val="24"/>
                <w:szCs w:val="24"/>
              </w:rPr>
            </w:pPr>
            <w:r w:rsidRPr="0042413C">
              <w:rPr>
                <w:rFonts w:ascii="Times New Roman" w:hAnsi="Times New Roman" w:cs="Times New Roman"/>
                <w:color w:val="000000"/>
                <w:sz w:val="24"/>
                <w:szCs w:val="24"/>
              </w:rPr>
              <w:t>1,5</w:t>
            </w:r>
          </w:p>
        </w:tc>
      </w:tr>
      <w:tr w:rsidR="00C3006B" w:rsidRPr="004D302C" w:rsidTr="0042413C">
        <w:trPr>
          <w:trHeight w:val="295"/>
        </w:trPr>
        <w:tc>
          <w:tcPr>
            <w:tcW w:w="4308" w:type="dxa"/>
            <w:vAlign w:val="center"/>
          </w:tcPr>
          <w:p w:rsidR="00C3006B" w:rsidRPr="0042413C" w:rsidRDefault="00C3006B" w:rsidP="00DC0C9A">
            <w:pPr>
              <w:widowControl w:val="0"/>
              <w:spacing w:before="40" w:after="40" w:line="240" w:lineRule="auto"/>
              <w:jc w:val="both"/>
              <w:rPr>
                <w:rFonts w:ascii="Times New Roman" w:hAnsi="Times New Roman" w:cs="Times New Roman"/>
                <w:color w:val="000000"/>
                <w:sz w:val="24"/>
                <w:szCs w:val="24"/>
              </w:rPr>
            </w:pPr>
            <w:proofErr w:type="gramStart"/>
            <w:r w:rsidRPr="0042413C">
              <w:rPr>
                <w:rFonts w:ascii="Times New Roman" w:hAnsi="Times New Roman" w:cs="Times New Roman"/>
                <w:color w:val="000000"/>
                <w:sz w:val="24"/>
                <w:szCs w:val="24"/>
              </w:rPr>
              <w:t>Многоквартирные</w:t>
            </w:r>
            <w:proofErr w:type="gramEnd"/>
            <w:r w:rsidRPr="0042413C">
              <w:rPr>
                <w:rFonts w:ascii="Times New Roman" w:hAnsi="Times New Roman" w:cs="Times New Roman"/>
                <w:color w:val="000000"/>
                <w:sz w:val="24"/>
                <w:szCs w:val="24"/>
              </w:rPr>
              <w:t xml:space="preserve"> не выше 3 этажей</w:t>
            </w:r>
          </w:p>
        </w:tc>
        <w:tc>
          <w:tcPr>
            <w:tcW w:w="5290" w:type="dxa"/>
            <w:vAlign w:val="center"/>
          </w:tcPr>
          <w:p w:rsidR="00C3006B" w:rsidRPr="0042413C" w:rsidRDefault="00C3006B" w:rsidP="00DC0C9A">
            <w:pPr>
              <w:widowControl w:val="0"/>
              <w:spacing w:before="40" w:after="40" w:line="240" w:lineRule="auto"/>
              <w:jc w:val="center"/>
              <w:rPr>
                <w:rFonts w:ascii="Times New Roman" w:hAnsi="Times New Roman" w:cs="Times New Roman"/>
                <w:color w:val="000000"/>
                <w:sz w:val="24"/>
                <w:szCs w:val="24"/>
              </w:rPr>
            </w:pPr>
            <w:r w:rsidRPr="0042413C">
              <w:rPr>
                <w:rFonts w:ascii="Times New Roman" w:hAnsi="Times New Roman" w:cs="Times New Roman"/>
                <w:color w:val="000000"/>
                <w:sz w:val="24"/>
                <w:szCs w:val="24"/>
              </w:rPr>
              <w:t>0,94</w:t>
            </w:r>
          </w:p>
        </w:tc>
      </w:tr>
    </w:tbl>
    <w:p w:rsidR="009D38AD" w:rsidRDefault="009D38AD" w:rsidP="00DC0C9A">
      <w:pPr>
        <w:pStyle w:val="a5"/>
        <w:widowControl w:val="0"/>
        <w:spacing w:before="0" w:beforeAutospacing="0" w:after="120" w:afterAutospacing="0"/>
        <w:ind w:left="709"/>
        <w:jc w:val="both"/>
        <w:rPr>
          <w:sz w:val="28"/>
          <w:szCs w:val="28"/>
        </w:rPr>
      </w:pPr>
    </w:p>
    <w:p w:rsidR="002D5276" w:rsidRPr="002D5276" w:rsidRDefault="002D5276" w:rsidP="00415443">
      <w:pPr>
        <w:pStyle w:val="a5"/>
        <w:widowControl w:val="0"/>
        <w:numPr>
          <w:ilvl w:val="1"/>
          <w:numId w:val="13"/>
        </w:numPr>
        <w:spacing w:before="0" w:beforeAutospacing="0" w:after="120" w:afterAutospacing="0"/>
        <w:ind w:left="0" w:firstLine="709"/>
        <w:jc w:val="both"/>
        <w:rPr>
          <w:sz w:val="28"/>
          <w:szCs w:val="28"/>
        </w:rPr>
      </w:pPr>
      <w:r w:rsidRPr="002D5276">
        <w:rPr>
          <w:sz w:val="28"/>
          <w:szCs w:val="28"/>
        </w:rPr>
        <w:t>При проектировании малоэтажной жилой застройки на территории городского округа расчетную плотность населения жилого района, микрорайона (квартала) рекомендуется принимать в соответствии с п.</w:t>
      </w:r>
      <w:r w:rsidR="00C77073">
        <w:rPr>
          <w:sz w:val="28"/>
          <w:szCs w:val="28"/>
        </w:rPr>
        <w:t xml:space="preserve"> </w:t>
      </w:r>
      <w:r w:rsidRPr="002D5276">
        <w:rPr>
          <w:sz w:val="28"/>
          <w:szCs w:val="28"/>
        </w:rPr>
        <w:t>п. 7.1. настоящих нормативов.</w:t>
      </w:r>
    </w:p>
    <w:p w:rsidR="002D5276" w:rsidRPr="002D5276" w:rsidRDefault="002D5276" w:rsidP="00415443">
      <w:pPr>
        <w:pStyle w:val="a3"/>
        <w:widowControl w:val="0"/>
        <w:numPr>
          <w:ilvl w:val="1"/>
          <w:numId w:val="13"/>
        </w:numPr>
        <w:spacing w:after="0" w:line="240" w:lineRule="auto"/>
        <w:ind w:left="0" w:firstLine="709"/>
        <w:contextualSpacing w:val="0"/>
        <w:jc w:val="both"/>
        <w:rPr>
          <w:rFonts w:ascii="Times New Roman" w:eastAsia="Times New Roman" w:hAnsi="Times New Roman" w:cs="Times New Roman"/>
          <w:sz w:val="28"/>
          <w:szCs w:val="28"/>
          <w:lang w:eastAsia="ru-RU"/>
        </w:rPr>
      </w:pPr>
      <w:r w:rsidRPr="002D5276">
        <w:rPr>
          <w:rFonts w:ascii="Times New Roman" w:eastAsia="Times New Roman" w:hAnsi="Times New Roman" w:cs="Times New Roman"/>
          <w:b/>
          <w:sz w:val="28"/>
          <w:szCs w:val="28"/>
          <w:lang w:eastAsia="ru-RU"/>
        </w:rPr>
        <w:t xml:space="preserve"> Интенсивность использования территории</w:t>
      </w:r>
      <w:r w:rsidRPr="002D5276">
        <w:rPr>
          <w:rFonts w:ascii="Times New Roman" w:eastAsia="Times New Roman" w:hAnsi="Times New Roman" w:cs="Times New Roman"/>
          <w:sz w:val="28"/>
          <w:szCs w:val="28"/>
          <w:lang w:eastAsia="ru-RU"/>
        </w:rPr>
        <w:t xml:space="preserve"> малоэтажной застройки характеризуется показателями, определенными </w:t>
      </w:r>
      <w:r w:rsidRPr="00D9617D">
        <w:rPr>
          <w:rFonts w:ascii="Times New Roman" w:eastAsia="Times New Roman" w:hAnsi="Times New Roman" w:cs="Times New Roman"/>
          <w:sz w:val="28"/>
          <w:szCs w:val="28"/>
          <w:highlight w:val="cyan"/>
          <w:lang w:eastAsia="ru-RU"/>
        </w:rPr>
        <w:t xml:space="preserve">в п. </w:t>
      </w:r>
      <w:r w:rsidR="00D9617D" w:rsidRPr="00D9617D">
        <w:rPr>
          <w:rFonts w:ascii="Times New Roman" w:eastAsia="Times New Roman" w:hAnsi="Times New Roman" w:cs="Times New Roman"/>
          <w:sz w:val="28"/>
          <w:szCs w:val="28"/>
          <w:highlight w:val="cyan"/>
          <w:lang w:eastAsia="ru-RU"/>
        </w:rPr>
        <w:t>7.1.</w:t>
      </w:r>
      <w:r w:rsidRPr="002D5276">
        <w:rPr>
          <w:rFonts w:ascii="Times New Roman" w:eastAsia="Times New Roman" w:hAnsi="Times New Roman" w:cs="Times New Roman"/>
          <w:color w:val="000000"/>
          <w:sz w:val="28"/>
          <w:szCs w:val="28"/>
          <w:lang w:eastAsia="ru-RU"/>
        </w:rPr>
        <w:t xml:space="preserve"> настоящих нормативов. Кроме этого для участка малоэтажной жилой застройки применяется коэффициент использования территории участка с учетом плотности жилой застройки.</w:t>
      </w:r>
    </w:p>
    <w:p w:rsidR="002D5276" w:rsidRPr="002D5276" w:rsidRDefault="002D5276" w:rsidP="00DC0C9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2D5276">
        <w:rPr>
          <w:rFonts w:ascii="Times New Roman" w:eastAsia="Times New Roman" w:hAnsi="Times New Roman" w:cs="Times New Roman"/>
          <w:color w:val="000000"/>
          <w:sz w:val="28"/>
          <w:szCs w:val="28"/>
          <w:lang w:eastAsia="ru-RU"/>
        </w:rPr>
        <w:t xml:space="preserve">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w:t>
      </w:r>
      <w:r w:rsidRPr="00D9617D">
        <w:rPr>
          <w:rFonts w:ascii="Times New Roman" w:eastAsia="Times New Roman" w:hAnsi="Times New Roman" w:cs="Times New Roman"/>
          <w:color w:val="000000"/>
          <w:sz w:val="28"/>
          <w:szCs w:val="28"/>
          <w:highlight w:val="cyan"/>
          <w:lang w:eastAsia="ru-RU"/>
        </w:rPr>
        <w:t>таблице 1</w:t>
      </w:r>
      <w:r w:rsidR="00D9617D" w:rsidRPr="00D9617D">
        <w:rPr>
          <w:rFonts w:ascii="Times New Roman" w:eastAsia="Times New Roman" w:hAnsi="Times New Roman" w:cs="Times New Roman"/>
          <w:color w:val="000000"/>
          <w:sz w:val="28"/>
          <w:szCs w:val="28"/>
          <w:highlight w:val="cyan"/>
          <w:lang w:eastAsia="ru-RU"/>
        </w:rPr>
        <w:t>0</w:t>
      </w:r>
      <w:r w:rsidRPr="00D9617D">
        <w:rPr>
          <w:rFonts w:ascii="Times New Roman" w:eastAsia="Times New Roman" w:hAnsi="Times New Roman" w:cs="Times New Roman"/>
          <w:color w:val="000000"/>
          <w:sz w:val="28"/>
          <w:szCs w:val="28"/>
          <w:highlight w:val="cyan"/>
          <w:lang w:eastAsia="ru-RU"/>
        </w:rPr>
        <w:t>.</w:t>
      </w:r>
    </w:p>
    <w:p w:rsidR="002D5276" w:rsidRPr="002D5276" w:rsidRDefault="002D5276" w:rsidP="00DC0C9A">
      <w:pPr>
        <w:widowControl w:val="0"/>
        <w:spacing w:after="120" w:line="240" w:lineRule="auto"/>
        <w:ind w:left="7791"/>
        <w:jc w:val="right"/>
        <w:rPr>
          <w:rFonts w:ascii="Times New Roman" w:eastAsia="Times New Roman" w:hAnsi="Times New Roman" w:cs="Times New Roman"/>
          <w:color w:val="000000"/>
          <w:sz w:val="28"/>
          <w:szCs w:val="28"/>
          <w:lang w:eastAsia="ru-RU"/>
        </w:rPr>
      </w:pPr>
      <w:r w:rsidRPr="00D9617D">
        <w:rPr>
          <w:rFonts w:ascii="Times New Roman" w:eastAsia="Times New Roman" w:hAnsi="Times New Roman" w:cs="Times New Roman"/>
          <w:color w:val="000000"/>
          <w:sz w:val="28"/>
          <w:szCs w:val="28"/>
          <w:highlight w:val="cyan"/>
          <w:lang w:eastAsia="ru-RU"/>
        </w:rPr>
        <w:t>Таблица 1</w:t>
      </w:r>
      <w:r w:rsidR="00D9617D" w:rsidRPr="00D9617D">
        <w:rPr>
          <w:rFonts w:ascii="Times New Roman" w:eastAsia="Times New Roman" w:hAnsi="Times New Roman" w:cs="Times New Roman"/>
          <w:color w:val="000000"/>
          <w:sz w:val="28"/>
          <w:szCs w:val="28"/>
          <w:highlight w:val="cyan"/>
          <w:lang w:eastAsia="ru-RU"/>
        </w:rPr>
        <w:t>0</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358"/>
      </w:tblGrid>
      <w:tr w:rsidR="002D5276" w:rsidRPr="002D5276" w:rsidTr="002D5276">
        <w:trPr>
          <w:trHeight w:val="340"/>
        </w:trPr>
        <w:tc>
          <w:tcPr>
            <w:tcW w:w="4248" w:type="dxa"/>
            <w:vAlign w:val="center"/>
          </w:tcPr>
          <w:p w:rsidR="002D5276" w:rsidRPr="002D5276" w:rsidRDefault="002D5276" w:rsidP="00DC0C9A">
            <w:pPr>
              <w:widowControl w:val="0"/>
              <w:spacing w:after="0" w:line="240" w:lineRule="auto"/>
              <w:jc w:val="both"/>
              <w:rPr>
                <w:rFonts w:ascii="Times New Roman" w:eastAsia="Times New Roman" w:hAnsi="Times New Roman" w:cs="Times New Roman"/>
                <w:color w:val="000000"/>
                <w:sz w:val="24"/>
                <w:szCs w:val="24"/>
                <w:lang w:eastAsia="ru-RU"/>
              </w:rPr>
            </w:pPr>
            <w:r w:rsidRPr="002D5276">
              <w:rPr>
                <w:rFonts w:ascii="Times New Roman" w:eastAsia="Times New Roman" w:hAnsi="Times New Roman" w:cs="Times New Roman"/>
                <w:color w:val="000000"/>
                <w:sz w:val="24"/>
                <w:szCs w:val="24"/>
                <w:lang w:eastAsia="ru-RU"/>
              </w:rPr>
              <w:t>Тип жилых домов</w:t>
            </w:r>
          </w:p>
        </w:tc>
        <w:tc>
          <w:tcPr>
            <w:tcW w:w="5358" w:type="dxa"/>
            <w:vAlign w:val="center"/>
          </w:tcPr>
          <w:p w:rsidR="002D5276" w:rsidRPr="002D5276" w:rsidRDefault="002D5276" w:rsidP="00DC0C9A">
            <w:pPr>
              <w:widowControl w:val="0"/>
              <w:spacing w:after="0" w:line="240" w:lineRule="auto"/>
              <w:jc w:val="both"/>
              <w:rPr>
                <w:rFonts w:ascii="Times New Roman" w:eastAsia="Times New Roman" w:hAnsi="Times New Roman" w:cs="Times New Roman"/>
                <w:color w:val="000000"/>
                <w:sz w:val="24"/>
                <w:szCs w:val="24"/>
                <w:lang w:eastAsia="ru-RU"/>
              </w:rPr>
            </w:pPr>
            <w:r w:rsidRPr="002D5276">
              <w:rPr>
                <w:rFonts w:ascii="Times New Roman" w:eastAsia="Times New Roman" w:hAnsi="Times New Roman" w:cs="Times New Roman"/>
                <w:color w:val="000000"/>
                <w:sz w:val="24"/>
                <w:szCs w:val="24"/>
                <w:lang w:eastAsia="ru-RU"/>
              </w:rPr>
              <w:t>Коэффициент использования территории, не более</w:t>
            </w:r>
          </w:p>
        </w:tc>
      </w:tr>
      <w:tr w:rsidR="002D5276" w:rsidRPr="002D5276" w:rsidTr="002D5276">
        <w:trPr>
          <w:trHeight w:val="284"/>
        </w:trPr>
        <w:tc>
          <w:tcPr>
            <w:tcW w:w="4248" w:type="dxa"/>
            <w:vAlign w:val="center"/>
          </w:tcPr>
          <w:p w:rsidR="002D5276" w:rsidRPr="002D5276" w:rsidRDefault="002D5276" w:rsidP="00DC0C9A">
            <w:pPr>
              <w:widowControl w:val="0"/>
              <w:spacing w:after="0" w:line="240" w:lineRule="auto"/>
              <w:jc w:val="both"/>
              <w:rPr>
                <w:rFonts w:ascii="Times New Roman" w:eastAsia="Times New Roman" w:hAnsi="Times New Roman" w:cs="Times New Roman"/>
                <w:color w:val="000000"/>
                <w:sz w:val="24"/>
                <w:szCs w:val="24"/>
                <w:lang w:eastAsia="ru-RU"/>
              </w:rPr>
            </w:pPr>
            <w:r w:rsidRPr="002D5276">
              <w:rPr>
                <w:rFonts w:ascii="Times New Roman" w:eastAsia="Times New Roman" w:hAnsi="Times New Roman" w:cs="Times New Roman"/>
                <w:color w:val="000000"/>
                <w:sz w:val="24"/>
                <w:szCs w:val="24"/>
                <w:lang w:eastAsia="ru-RU"/>
              </w:rPr>
              <w:t>Усадебного типа</w:t>
            </w:r>
          </w:p>
        </w:tc>
        <w:tc>
          <w:tcPr>
            <w:tcW w:w="5358" w:type="dxa"/>
            <w:vAlign w:val="center"/>
          </w:tcPr>
          <w:p w:rsidR="002D5276" w:rsidRPr="002D5276" w:rsidRDefault="002D5276" w:rsidP="00DC0C9A">
            <w:pPr>
              <w:widowControl w:val="0"/>
              <w:spacing w:after="0" w:line="240" w:lineRule="auto"/>
              <w:jc w:val="center"/>
              <w:rPr>
                <w:rFonts w:ascii="Times New Roman" w:eastAsia="Times New Roman" w:hAnsi="Times New Roman" w:cs="Times New Roman"/>
                <w:color w:val="000000"/>
                <w:sz w:val="24"/>
                <w:szCs w:val="24"/>
                <w:lang w:eastAsia="ru-RU"/>
              </w:rPr>
            </w:pPr>
            <w:r w:rsidRPr="002D5276">
              <w:rPr>
                <w:rFonts w:ascii="Times New Roman" w:eastAsia="Times New Roman" w:hAnsi="Times New Roman" w:cs="Times New Roman"/>
                <w:color w:val="000000"/>
                <w:sz w:val="24"/>
                <w:szCs w:val="24"/>
                <w:lang w:eastAsia="ru-RU"/>
              </w:rPr>
              <w:t>0,67</w:t>
            </w:r>
          </w:p>
        </w:tc>
      </w:tr>
      <w:tr w:rsidR="002D5276" w:rsidRPr="002D5276" w:rsidTr="002D5276">
        <w:trPr>
          <w:trHeight w:val="284"/>
        </w:trPr>
        <w:tc>
          <w:tcPr>
            <w:tcW w:w="4248" w:type="dxa"/>
            <w:vAlign w:val="center"/>
          </w:tcPr>
          <w:p w:rsidR="002D5276" w:rsidRPr="002D5276" w:rsidRDefault="002D5276" w:rsidP="00DC0C9A">
            <w:pPr>
              <w:widowControl w:val="0"/>
              <w:spacing w:after="0" w:line="240" w:lineRule="auto"/>
              <w:jc w:val="both"/>
              <w:rPr>
                <w:rFonts w:ascii="Times New Roman" w:eastAsia="Times New Roman" w:hAnsi="Times New Roman" w:cs="Times New Roman"/>
                <w:color w:val="000000"/>
                <w:sz w:val="24"/>
                <w:szCs w:val="24"/>
                <w:lang w:eastAsia="ru-RU"/>
              </w:rPr>
            </w:pPr>
            <w:r w:rsidRPr="002D5276">
              <w:rPr>
                <w:rFonts w:ascii="Times New Roman" w:eastAsia="Times New Roman" w:hAnsi="Times New Roman" w:cs="Times New Roman"/>
                <w:color w:val="000000"/>
                <w:sz w:val="24"/>
                <w:szCs w:val="24"/>
                <w:lang w:eastAsia="ru-RU"/>
              </w:rPr>
              <w:t>Блокированного типа</w:t>
            </w:r>
          </w:p>
        </w:tc>
        <w:tc>
          <w:tcPr>
            <w:tcW w:w="5358" w:type="dxa"/>
            <w:vAlign w:val="center"/>
          </w:tcPr>
          <w:p w:rsidR="002D5276" w:rsidRPr="002D5276" w:rsidRDefault="002D5276" w:rsidP="00DC0C9A">
            <w:pPr>
              <w:widowControl w:val="0"/>
              <w:spacing w:after="0" w:line="240" w:lineRule="auto"/>
              <w:jc w:val="center"/>
              <w:rPr>
                <w:rFonts w:ascii="Times New Roman" w:eastAsia="Times New Roman" w:hAnsi="Times New Roman" w:cs="Times New Roman"/>
                <w:color w:val="000000"/>
                <w:sz w:val="24"/>
                <w:szCs w:val="24"/>
                <w:lang w:eastAsia="ru-RU"/>
              </w:rPr>
            </w:pPr>
            <w:r w:rsidRPr="002D5276">
              <w:rPr>
                <w:rFonts w:ascii="Times New Roman" w:eastAsia="Times New Roman" w:hAnsi="Times New Roman" w:cs="Times New Roman"/>
                <w:color w:val="000000"/>
                <w:sz w:val="24"/>
                <w:szCs w:val="24"/>
                <w:lang w:eastAsia="ru-RU"/>
              </w:rPr>
              <w:t>1,5</w:t>
            </w:r>
          </w:p>
        </w:tc>
      </w:tr>
      <w:tr w:rsidR="002D5276" w:rsidRPr="002D5276" w:rsidTr="002D5276">
        <w:trPr>
          <w:trHeight w:val="284"/>
        </w:trPr>
        <w:tc>
          <w:tcPr>
            <w:tcW w:w="4248" w:type="dxa"/>
            <w:vAlign w:val="center"/>
          </w:tcPr>
          <w:p w:rsidR="002D5276" w:rsidRPr="002D5276" w:rsidRDefault="002D5276" w:rsidP="00DC0C9A">
            <w:pPr>
              <w:widowControl w:val="0"/>
              <w:spacing w:after="0" w:line="240" w:lineRule="auto"/>
              <w:jc w:val="both"/>
              <w:rPr>
                <w:rFonts w:ascii="Times New Roman" w:eastAsia="Times New Roman" w:hAnsi="Times New Roman" w:cs="Times New Roman"/>
                <w:color w:val="000000"/>
                <w:sz w:val="24"/>
                <w:szCs w:val="24"/>
                <w:lang w:eastAsia="ru-RU"/>
              </w:rPr>
            </w:pPr>
            <w:proofErr w:type="gramStart"/>
            <w:r w:rsidRPr="002D5276">
              <w:rPr>
                <w:rFonts w:ascii="Times New Roman" w:eastAsia="Times New Roman" w:hAnsi="Times New Roman" w:cs="Times New Roman"/>
                <w:color w:val="000000"/>
                <w:sz w:val="24"/>
                <w:szCs w:val="24"/>
                <w:lang w:eastAsia="ru-RU"/>
              </w:rPr>
              <w:t>Многоквартирные</w:t>
            </w:r>
            <w:proofErr w:type="gramEnd"/>
            <w:r w:rsidRPr="002D5276">
              <w:rPr>
                <w:rFonts w:ascii="Times New Roman" w:eastAsia="Times New Roman" w:hAnsi="Times New Roman" w:cs="Times New Roman"/>
                <w:color w:val="000000"/>
                <w:sz w:val="24"/>
                <w:szCs w:val="24"/>
                <w:lang w:eastAsia="ru-RU"/>
              </w:rPr>
              <w:t xml:space="preserve"> не выше 3 этажей</w:t>
            </w:r>
          </w:p>
        </w:tc>
        <w:tc>
          <w:tcPr>
            <w:tcW w:w="5358" w:type="dxa"/>
            <w:vAlign w:val="center"/>
          </w:tcPr>
          <w:p w:rsidR="002D5276" w:rsidRPr="002D5276" w:rsidRDefault="002D5276" w:rsidP="00DC0C9A">
            <w:pPr>
              <w:widowControl w:val="0"/>
              <w:spacing w:after="0" w:line="240" w:lineRule="auto"/>
              <w:jc w:val="center"/>
              <w:rPr>
                <w:rFonts w:ascii="Times New Roman" w:eastAsia="Times New Roman" w:hAnsi="Times New Roman" w:cs="Times New Roman"/>
                <w:color w:val="000000"/>
                <w:sz w:val="24"/>
                <w:szCs w:val="24"/>
                <w:lang w:eastAsia="ru-RU"/>
              </w:rPr>
            </w:pPr>
            <w:r w:rsidRPr="002D5276">
              <w:rPr>
                <w:rFonts w:ascii="Times New Roman" w:eastAsia="Times New Roman" w:hAnsi="Times New Roman" w:cs="Times New Roman"/>
                <w:color w:val="000000"/>
                <w:sz w:val="24"/>
                <w:szCs w:val="24"/>
                <w:lang w:eastAsia="ru-RU"/>
              </w:rPr>
              <w:t>0,94</w:t>
            </w:r>
          </w:p>
        </w:tc>
      </w:tr>
    </w:tbl>
    <w:p w:rsidR="002D5276" w:rsidRPr="002D5276" w:rsidRDefault="002D5276" w:rsidP="00DC0C9A">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2D5276" w:rsidRPr="002D5276" w:rsidRDefault="002D5276" w:rsidP="00415443">
      <w:pPr>
        <w:pStyle w:val="a3"/>
        <w:widowControl w:val="0"/>
        <w:numPr>
          <w:ilvl w:val="1"/>
          <w:numId w:val="13"/>
        </w:numPr>
        <w:spacing w:after="0" w:line="240" w:lineRule="auto"/>
        <w:ind w:left="0" w:firstLine="709"/>
        <w:contextualSpacing w:val="0"/>
        <w:jc w:val="both"/>
        <w:rPr>
          <w:rFonts w:ascii="Times New Roman" w:eastAsia="Times New Roman" w:hAnsi="Times New Roman" w:cs="Times New Roman"/>
          <w:sz w:val="28"/>
          <w:szCs w:val="28"/>
          <w:lang w:eastAsia="ru-RU"/>
        </w:rPr>
      </w:pPr>
      <w:r w:rsidRPr="002D5276">
        <w:rPr>
          <w:rFonts w:ascii="Times New Roman" w:eastAsia="Times New Roman" w:hAnsi="Times New Roman" w:cs="Times New Roman"/>
          <w:b/>
          <w:sz w:val="28"/>
          <w:szCs w:val="28"/>
          <w:lang w:eastAsia="ru-RU"/>
        </w:rPr>
        <w:t xml:space="preserve">Условия безопасности среды проживания населения </w:t>
      </w:r>
      <w:r w:rsidRPr="002D5276">
        <w:rPr>
          <w:rFonts w:ascii="Times New Roman" w:eastAsia="Times New Roman" w:hAnsi="Times New Roman" w:cs="Times New Roman"/>
          <w:sz w:val="28"/>
          <w:szCs w:val="28"/>
          <w:lang w:eastAsia="ru-RU"/>
        </w:rPr>
        <w:t>по санитарно-гигиеническим и противопожарным требованиям обеспечиваются в соответствии с требованиями разделов «Охрана окружающей среды» и «Противопожарные требования» настоящих нормативов, а также настоящего раздела.</w:t>
      </w:r>
    </w:p>
    <w:p w:rsidR="002D5276" w:rsidRPr="002D5276" w:rsidRDefault="002D5276" w:rsidP="00415443">
      <w:pPr>
        <w:pStyle w:val="a3"/>
        <w:widowControl w:val="0"/>
        <w:numPr>
          <w:ilvl w:val="1"/>
          <w:numId w:val="13"/>
        </w:numPr>
        <w:spacing w:after="0" w:line="240" w:lineRule="auto"/>
        <w:ind w:left="0" w:firstLine="709"/>
        <w:contextualSpacing w:val="0"/>
        <w:jc w:val="both"/>
        <w:rPr>
          <w:rFonts w:ascii="Times New Roman" w:eastAsia="Times New Roman" w:hAnsi="Times New Roman" w:cs="Times New Roman"/>
          <w:sz w:val="28"/>
          <w:szCs w:val="28"/>
          <w:lang w:eastAsia="ru-RU"/>
        </w:rPr>
      </w:pPr>
      <w:r w:rsidRPr="002D5276">
        <w:rPr>
          <w:rFonts w:ascii="Times New Roman" w:eastAsia="Times New Roman" w:hAnsi="Times New Roman" w:cs="Times New Roman"/>
          <w:color w:val="000000"/>
          <w:sz w:val="28"/>
          <w:szCs w:val="28"/>
          <w:lang w:eastAsia="ru-RU"/>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 Расчеты инсоляции производятся в соответствии с нормами инсоляции и</w:t>
      </w:r>
      <w:r w:rsidRPr="002D5276">
        <w:rPr>
          <w:rFonts w:ascii="Times New Roman" w:eastAsia="Times New Roman" w:hAnsi="Times New Roman" w:cs="Times New Roman"/>
          <w:sz w:val="28"/>
          <w:szCs w:val="28"/>
          <w:lang w:eastAsia="ru-RU"/>
        </w:rPr>
        <w:t xml:space="preserve"> освещенности, приведенными в разделе «Охрана окружающей среды» настоящих нормативов. </w:t>
      </w:r>
      <w:r w:rsidRPr="002D5276">
        <w:rPr>
          <w:rFonts w:ascii="Times New Roman" w:eastAsia="Times New Roman" w:hAnsi="Times New Roman" w:cs="Times New Roman"/>
          <w:color w:val="000000"/>
          <w:sz w:val="28"/>
          <w:szCs w:val="28"/>
          <w:lang w:eastAsia="ru-RU"/>
        </w:rPr>
        <w:t>При этом расстояния между длинными сторонами секционных жилых зданий высотой 2-3 этажа должны быть не менее 15 м</w:t>
      </w:r>
      <w:r w:rsidRPr="002D5276">
        <w:rPr>
          <w:rFonts w:ascii="Times New Roman" w:eastAsia="Times New Roman" w:hAnsi="Times New Roman" w:cs="Times New Roman"/>
          <w:sz w:val="28"/>
          <w:szCs w:val="28"/>
          <w:lang w:eastAsia="ru-RU"/>
        </w:rPr>
        <w:t xml:space="preserve">, а </w:t>
      </w:r>
      <w:proofErr w:type="gramStart"/>
      <w:r w:rsidRPr="002D5276">
        <w:rPr>
          <w:rFonts w:ascii="Times New Roman" w:eastAsia="Times New Roman" w:hAnsi="Times New Roman" w:cs="Times New Roman"/>
          <w:sz w:val="28"/>
          <w:szCs w:val="28"/>
          <w:lang w:eastAsia="ru-RU"/>
        </w:rPr>
        <w:t>между</w:t>
      </w:r>
      <w:proofErr w:type="gramEnd"/>
      <w:r w:rsidRPr="002D5276">
        <w:rPr>
          <w:rFonts w:ascii="Times New Roman" w:eastAsia="Times New Roman" w:hAnsi="Times New Roman" w:cs="Times New Roman"/>
          <w:sz w:val="28"/>
          <w:szCs w:val="28"/>
          <w:lang w:eastAsia="ru-RU"/>
        </w:rPr>
        <w:t xml:space="preserve"> </w:t>
      </w:r>
      <w:proofErr w:type="gramStart"/>
      <w:r w:rsidRPr="002D5276">
        <w:rPr>
          <w:rFonts w:ascii="Times New Roman" w:eastAsia="Times New Roman" w:hAnsi="Times New Roman" w:cs="Times New Roman"/>
          <w:sz w:val="28"/>
          <w:szCs w:val="28"/>
          <w:lang w:eastAsia="ru-RU"/>
        </w:rPr>
        <w:t>одно</w:t>
      </w:r>
      <w:proofErr w:type="gramEnd"/>
      <w:r w:rsidRPr="002D5276">
        <w:rPr>
          <w:rFonts w:ascii="Times New Roman" w:eastAsia="Times New Roman" w:hAnsi="Times New Roman" w:cs="Times New Roman"/>
          <w:sz w:val="28"/>
          <w:szCs w:val="28"/>
          <w:lang w:eastAsia="ru-RU"/>
        </w:rPr>
        <w:t>-, двухквартирными жилыми домами и хозяйственными постройками в соответствии с разделом «Противопожарные требования» настоящих нормативов.</w:t>
      </w:r>
    </w:p>
    <w:p w:rsidR="002D5276" w:rsidRPr="002D5276" w:rsidRDefault="002D5276" w:rsidP="00415443">
      <w:pPr>
        <w:pStyle w:val="a3"/>
        <w:widowControl w:val="0"/>
        <w:numPr>
          <w:ilvl w:val="1"/>
          <w:numId w:val="13"/>
        </w:numPr>
        <w:spacing w:after="0" w:line="240" w:lineRule="auto"/>
        <w:ind w:left="0" w:firstLine="709"/>
        <w:contextualSpacing w:val="0"/>
        <w:jc w:val="both"/>
        <w:rPr>
          <w:rFonts w:ascii="Times New Roman" w:eastAsia="Times New Roman" w:hAnsi="Times New Roman" w:cs="Times New Roman"/>
          <w:sz w:val="28"/>
          <w:szCs w:val="28"/>
          <w:lang w:eastAsia="ru-RU"/>
        </w:rPr>
      </w:pPr>
      <w:r w:rsidRPr="002D5276">
        <w:rPr>
          <w:rFonts w:ascii="Times New Roman" w:eastAsia="Times New Roman" w:hAnsi="Times New Roman" w:cs="Times New Roman"/>
          <w:sz w:val="28"/>
          <w:szCs w:val="28"/>
          <w:lang w:eastAsia="ru-RU"/>
        </w:rPr>
        <w:t xml:space="preserve">На территориях малоэтажной застройки городского округа (на которых разрешено содержание скота) допускается предусматривать на </w:t>
      </w:r>
      <w:proofErr w:type="spellStart"/>
      <w:r w:rsidRPr="002D5276">
        <w:rPr>
          <w:rFonts w:ascii="Times New Roman" w:eastAsia="Times New Roman" w:hAnsi="Times New Roman" w:cs="Times New Roman"/>
          <w:sz w:val="28"/>
          <w:szCs w:val="28"/>
          <w:lang w:eastAsia="ru-RU"/>
        </w:rPr>
        <w:t>приквартирных</w:t>
      </w:r>
      <w:proofErr w:type="spellEnd"/>
      <w:r w:rsidRPr="002D5276">
        <w:rPr>
          <w:rFonts w:ascii="Times New Roman" w:eastAsia="Times New Roman" w:hAnsi="Times New Roman" w:cs="Times New Roman"/>
          <w:sz w:val="28"/>
          <w:szCs w:val="28"/>
          <w:lang w:eastAsia="ru-RU"/>
        </w:rPr>
        <w:t xml:space="preserve"> земельных участках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2D5276" w:rsidRPr="002D5276" w:rsidRDefault="002D5276" w:rsidP="00DC0C9A">
      <w:pPr>
        <w:widowControl w:val="0"/>
        <w:spacing w:after="0" w:line="240" w:lineRule="auto"/>
        <w:ind w:firstLine="709"/>
        <w:jc w:val="both"/>
        <w:rPr>
          <w:rFonts w:ascii="Times New Roman" w:eastAsia="Times New Roman" w:hAnsi="Times New Roman" w:cs="Times New Roman"/>
          <w:sz w:val="28"/>
          <w:szCs w:val="28"/>
          <w:lang w:eastAsia="ru-RU"/>
        </w:rPr>
      </w:pPr>
      <w:r w:rsidRPr="002D5276">
        <w:rPr>
          <w:rFonts w:ascii="Times New Roman" w:eastAsia="Times New Roman" w:hAnsi="Times New Roman" w:cs="Times New Roman"/>
          <w:sz w:val="28"/>
          <w:szCs w:val="28"/>
          <w:lang w:eastAsia="ru-RU"/>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2D5276" w:rsidRPr="002D5276" w:rsidRDefault="002D5276" w:rsidP="00415443">
      <w:pPr>
        <w:pStyle w:val="a3"/>
        <w:widowControl w:val="0"/>
        <w:numPr>
          <w:ilvl w:val="1"/>
          <w:numId w:val="13"/>
        </w:numPr>
        <w:spacing w:after="0" w:line="240" w:lineRule="auto"/>
        <w:ind w:left="0" w:firstLine="709"/>
        <w:contextualSpacing w:val="0"/>
        <w:jc w:val="both"/>
        <w:rPr>
          <w:rFonts w:ascii="Times New Roman" w:eastAsia="Times New Roman" w:hAnsi="Times New Roman" w:cs="Times New Roman"/>
          <w:spacing w:val="-2"/>
          <w:sz w:val="28"/>
          <w:szCs w:val="28"/>
          <w:lang w:eastAsia="ru-RU"/>
        </w:rPr>
      </w:pPr>
      <w:r w:rsidRPr="002D5276">
        <w:rPr>
          <w:rFonts w:ascii="Times New Roman" w:eastAsia="Times New Roman" w:hAnsi="Times New Roman" w:cs="Times New Roman"/>
          <w:spacing w:val="-2"/>
          <w:sz w:val="28"/>
          <w:szCs w:val="28"/>
          <w:lang w:eastAsia="ru-RU"/>
        </w:rPr>
        <w:t xml:space="preserve">До границы соседнего </w:t>
      </w:r>
      <w:proofErr w:type="spellStart"/>
      <w:r w:rsidRPr="002D5276">
        <w:rPr>
          <w:rFonts w:ascii="Times New Roman" w:eastAsia="Times New Roman" w:hAnsi="Times New Roman" w:cs="Times New Roman"/>
          <w:spacing w:val="-2"/>
          <w:sz w:val="28"/>
          <w:szCs w:val="28"/>
          <w:lang w:eastAsia="ru-RU"/>
        </w:rPr>
        <w:t>приквартирного</w:t>
      </w:r>
      <w:proofErr w:type="spellEnd"/>
      <w:r w:rsidRPr="002D5276">
        <w:rPr>
          <w:rFonts w:ascii="Times New Roman" w:eastAsia="Times New Roman" w:hAnsi="Times New Roman" w:cs="Times New Roman"/>
          <w:spacing w:val="-2"/>
          <w:sz w:val="28"/>
          <w:szCs w:val="28"/>
          <w:lang w:eastAsia="ru-RU"/>
        </w:rPr>
        <w:t xml:space="preserve"> участка расстояния по санитарно-</w:t>
      </w:r>
      <w:r w:rsidRPr="002D5276">
        <w:rPr>
          <w:rFonts w:ascii="Times New Roman" w:eastAsia="Times New Roman" w:hAnsi="Times New Roman" w:cs="Times New Roman"/>
          <w:sz w:val="28"/>
          <w:szCs w:val="28"/>
          <w:lang w:eastAsia="ru-RU"/>
        </w:rPr>
        <w:t>бытовым условиям и в зависимости от степени огнестойкости должны быть не менее:</w:t>
      </w:r>
    </w:p>
    <w:p w:rsidR="002D5276" w:rsidRPr="002D5276" w:rsidRDefault="002D5276" w:rsidP="00415443">
      <w:pPr>
        <w:widowControl w:val="0"/>
        <w:numPr>
          <w:ilvl w:val="0"/>
          <w:numId w:val="23"/>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2D5276">
        <w:rPr>
          <w:rFonts w:ascii="Times New Roman" w:eastAsia="Times New Roman" w:hAnsi="Times New Roman" w:cs="Times New Roman"/>
          <w:sz w:val="28"/>
          <w:szCs w:val="28"/>
          <w:lang w:eastAsia="ru-RU"/>
        </w:rPr>
        <w:t>от усадебного, одно-, двухквартирного и блокированного дома - 3 м;</w:t>
      </w:r>
    </w:p>
    <w:p w:rsidR="002D5276" w:rsidRPr="002D5276" w:rsidRDefault="002D5276" w:rsidP="00415443">
      <w:pPr>
        <w:widowControl w:val="0"/>
        <w:numPr>
          <w:ilvl w:val="0"/>
          <w:numId w:val="23"/>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2D5276">
        <w:rPr>
          <w:rFonts w:ascii="Times New Roman" w:eastAsia="Times New Roman" w:hAnsi="Times New Roman" w:cs="Times New Roman"/>
          <w:sz w:val="28"/>
          <w:szCs w:val="28"/>
          <w:lang w:eastAsia="ru-RU"/>
        </w:rPr>
        <w:t>от постройки для содержания скота и птицы - 4 м;</w:t>
      </w:r>
    </w:p>
    <w:p w:rsidR="002D5276" w:rsidRPr="002D5276" w:rsidRDefault="002D5276" w:rsidP="00415443">
      <w:pPr>
        <w:widowControl w:val="0"/>
        <w:numPr>
          <w:ilvl w:val="0"/>
          <w:numId w:val="23"/>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2D5276">
        <w:rPr>
          <w:rFonts w:ascii="Times New Roman" w:eastAsia="Times New Roman" w:hAnsi="Times New Roman" w:cs="Times New Roman"/>
          <w:sz w:val="28"/>
          <w:szCs w:val="28"/>
          <w:lang w:eastAsia="ru-RU"/>
        </w:rPr>
        <w:t>от других построек (бани, гаража и др.) - 1 м;</w:t>
      </w:r>
    </w:p>
    <w:p w:rsidR="002D5276" w:rsidRPr="002D5276" w:rsidRDefault="002D5276" w:rsidP="00415443">
      <w:pPr>
        <w:widowControl w:val="0"/>
        <w:numPr>
          <w:ilvl w:val="0"/>
          <w:numId w:val="23"/>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2D5276">
        <w:rPr>
          <w:rFonts w:ascii="Times New Roman" w:eastAsia="Times New Roman" w:hAnsi="Times New Roman" w:cs="Times New Roman"/>
          <w:sz w:val="28"/>
          <w:szCs w:val="28"/>
          <w:lang w:eastAsia="ru-RU"/>
        </w:rPr>
        <w:t>от стволов высокорослых деревьев - 4 м;</w:t>
      </w:r>
    </w:p>
    <w:p w:rsidR="002D5276" w:rsidRPr="002D5276" w:rsidRDefault="002D5276" w:rsidP="00415443">
      <w:pPr>
        <w:widowControl w:val="0"/>
        <w:numPr>
          <w:ilvl w:val="0"/>
          <w:numId w:val="23"/>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2D5276">
        <w:rPr>
          <w:rFonts w:ascii="Times New Roman" w:eastAsia="Times New Roman" w:hAnsi="Times New Roman" w:cs="Times New Roman"/>
          <w:sz w:val="28"/>
          <w:szCs w:val="28"/>
          <w:lang w:eastAsia="ru-RU"/>
        </w:rPr>
        <w:t>от стволов среднерослых деревьев - 2 м;</w:t>
      </w:r>
    </w:p>
    <w:p w:rsidR="002D5276" w:rsidRPr="002D5276" w:rsidRDefault="002D5276" w:rsidP="00415443">
      <w:pPr>
        <w:widowControl w:val="0"/>
        <w:numPr>
          <w:ilvl w:val="0"/>
          <w:numId w:val="23"/>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2D5276">
        <w:rPr>
          <w:rFonts w:ascii="Times New Roman" w:eastAsia="Times New Roman" w:hAnsi="Times New Roman" w:cs="Times New Roman"/>
          <w:sz w:val="28"/>
          <w:szCs w:val="28"/>
          <w:lang w:eastAsia="ru-RU"/>
        </w:rPr>
        <w:t>от кустарника - 1 м.</w:t>
      </w:r>
    </w:p>
    <w:p w:rsidR="002D5276" w:rsidRPr="002D5276" w:rsidRDefault="002D5276" w:rsidP="00DC0C9A">
      <w:pPr>
        <w:widowControl w:val="0"/>
        <w:spacing w:after="0" w:line="240" w:lineRule="auto"/>
        <w:ind w:firstLine="709"/>
        <w:jc w:val="both"/>
        <w:rPr>
          <w:rFonts w:ascii="Times New Roman" w:eastAsia="Times New Roman" w:hAnsi="Times New Roman" w:cs="Times New Roman"/>
          <w:sz w:val="28"/>
          <w:szCs w:val="28"/>
          <w:lang w:eastAsia="ru-RU"/>
        </w:rPr>
      </w:pPr>
      <w:r w:rsidRPr="002D5276">
        <w:rPr>
          <w:rFonts w:ascii="Times New Roman" w:eastAsia="Times New Roman" w:hAnsi="Times New Roman" w:cs="Times New Roman"/>
          <w:sz w:val="28"/>
          <w:szCs w:val="28"/>
          <w:lang w:eastAsia="ru-RU"/>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2D5276" w:rsidRPr="002D5276" w:rsidRDefault="002D5276" w:rsidP="00DC0C9A">
      <w:pPr>
        <w:widowControl w:val="0"/>
        <w:spacing w:after="0" w:line="240" w:lineRule="auto"/>
        <w:ind w:firstLine="709"/>
        <w:jc w:val="both"/>
        <w:rPr>
          <w:rFonts w:ascii="Times New Roman" w:eastAsia="Times New Roman" w:hAnsi="Times New Roman" w:cs="Times New Roman"/>
          <w:sz w:val="28"/>
          <w:szCs w:val="28"/>
          <w:lang w:eastAsia="ru-RU"/>
        </w:rPr>
      </w:pPr>
      <w:r w:rsidRPr="002D5276">
        <w:rPr>
          <w:rFonts w:ascii="Times New Roman" w:eastAsia="Times New Roman" w:hAnsi="Times New Roman" w:cs="Times New Roman"/>
          <w:sz w:val="28"/>
          <w:szCs w:val="28"/>
          <w:lang w:eastAsia="ru-RU"/>
        </w:rPr>
        <w:t>Вспомогательные строения, за исключением гаражей, размещать со стороны улиц не допускается.</w:t>
      </w:r>
    </w:p>
    <w:p w:rsidR="00C77073" w:rsidRDefault="002D5276" w:rsidP="00DC0C9A">
      <w:pPr>
        <w:widowControl w:val="0"/>
        <w:spacing w:after="120" w:line="240" w:lineRule="auto"/>
        <w:ind w:firstLine="709"/>
        <w:jc w:val="both"/>
        <w:rPr>
          <w:rFonts w:ascii="Times New Roman" w:hAnsi="Times New Roman" w:cs="Times New Roman"/>
          <w:sz w:val="28"/>
          <w:szCs w:val="28"/>
        </w:rPr>
      </w:pPr>
      <w:r w:rsidRPr="002D5276">
        <w:rPr>
          <w:rFonts w:ascii="Times New Roman" w:eastAsia="Times New Roman" w:hAnsi="Times New Roman" w:cs="Times New Roman"/>
          <w:color w:val="000000"/>
          <w:sz w:val="28"/>
          <w:szCs w:val="28"/>
          <w:lang w:eastAsia="ru-RU"/>
        </w:rPr>
        <w:lastRenderedPageBreak/>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roofErr w:type="gramStart"/>
      <w:r w:rsidRPr="002D5276">
        <w:rPr>
          <w:rFonts w:ascii="Times New Roman" w:eastAsia="Times New Roman" w:hAnsi="Times New Roman" w:cs="Times New Roman"/>
          <w:color w:val="000000"/>
          <w:sz w:val="24"/>
          <w:szCs w:val="24"/>
          <w:lang w:eastAsia="ru-RU"/>
        </w:rPr>
        <w:t>.</w:t>
      </w:r>
      <w:r w:rsidR="00C77073">
        <w:rPr>
          <w:rFonts w:ascii="Times New Roman" w:eastAsia="Times New Roman" w:hAnsi="Times New Roman" w:cs="Times New Roman"/>
          <w:color w:val="000000"/>
          <w:sz w:val="24"/>
          <w:szCs w:val="24"/>
          <w:lang w:eastAsia="ru-RU"/>
        </w:rPr>
        <w:t>.</w:t>
      </w:r>
      <w:proofErr w:type="gramEnd"/>
    </w:p>
    <w:p w:rsidR="007F735B" w:rsidRPr="004D302C" w:rsidRDefault="00C77073"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10.7.</w:t>
      </w:r>
      <w:r w:rsidR="002D5276" w:rsidRPr="004D302C">
        <w:rPr>
          <w:rFonts w:ascii="Times New Roman" w:hAnsi="Times New Roman" w:cs="Times New Roman"/>
          <w:b/>
          <w:sz w:val="28"/>
          <w:szCs w:val="28"/>
        </w:rPr>
        <w:t xml:space="preserve"> </w:t>
      </w:r>
      <w:r w:rsidR="007F735B" w:rsidRPr="004D302C">
        <w:rPr>
          <w:rFonts w:ascii="Times New Roman" w:hAnsi="Times New Roman" w:cs="Times New Roman"/>
          <w:b/>
          <w:sz w:val="28"/>
          <w:szCs w:val="28"/>
        </w:rPr>
        <w:t>Удельный вес озелененных территорий</w:t>
      </w:r>
      <w:r w:rsidR="007F735B" w:rsidRPr="004D302C">
        <w:rPr>
          <w:rFonts w:ascii="Times New Roman" w:hAnsi="Times New Roman" w:cs="Times New Roman"/>
          <w:sz w:val="28"/>
          <w:szCs w:val="28"/>
        </w:rPr>
        <w:t xml:space="preserve"> участков малоэтажной застройки составляет:</w:t>
      </w:r>
    </w:p>
    <w:p w:rsidR="007F735B" w:rsidRPr="004D302C" w:rsidRDefault="007F735B" w:rsidP="00DC0C9A">
      <w:pPr>
        <w:widowControl w:val="0"/>
        <w:numPr>
          <w:ilvl w:val="0"/>
          <w:numId w:val="2"/>
        </w:numPr>
        <w:spacing w:after="60" w:line="240" w:lineRule="auto"/>
        <w:jc w:val="both"/>
        <w:rPr>
          <w:rFonts w:ascii="Times New Roman" w:hAnsi="Times New Roman" w:cs="Times New Roman"/>
          <w:sz w:val="28"/>
          <w:szCs w:val="28"/>
        </w:rPr>
      </w:pPr>
      <w:r w:rsidRPr="004D302C">
        <w:rPr>
          <w:rFonts w:ascii="Times New Roman" w:hAnsi="Times New Roman" w:cs="Times New Roman"/>
          <w:sz w:val="28"/>
          <w:szCs w:val="28"/>
        </w:rPr>
        <w:t>в границах территории жилого района малоэтажной застройки домами усадебного, коттеджного и блокированного типа – не менее 25 %;</w:t>
      </w:r>
    </w:p>
    <w:p w:rsidR="007F735B" w:rsidRPr="004D302C" w:rsidRDefault="007F735B" w:rsidP="00DC0C9A">
      <w:pPr>
        <w:widowControl w:val="0"/>
        <w:numPr>
          <w:ilvl w:val="0"/>
          <w:numId w:val="2"/>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территории различного назначения в пределах застр</w:t>
      </w:r>
      <w:r w:rsidR="004D302C" w:rsidRPr="004D302C">
        <w:rPr>
          <w:rFonts w:ascii="Times New Roman" w:hAnsi="Times New Roman" w:cs="Times New Roman"/>
          <w:sz w:val="28"/>
          <w:szCs w:val="28"/>
        </w:rPr>
        <w:t>оенной территории – не менее 40</w:t>
      </w:r>
      <w:r w:rsidRPr="004D302C">
        <w:rPr>
          <w:rFonts w:ascii="Times New Roman" w:hAnsi="Times New Roman" w:cs="Times New Roman"/>
          <w:sz w:val="28"/>
          <w:szCs w:val="28"/>
        </w:rPr>
        <w:t>%.</w:t>
      </w:r>
    </w:p>
    <w:p w:rsidR="00C77073" w:rsidRDefault="007F735B" w:rsidP="00DC0C9A">
      <w:pPr>
        <w:widowControl w:val="0"/>
        <w:spacing w:line="240" w:lineRule="auto"/>
        <w:ind w:firstLine="709"/>
        <w:jc w:val="both"/>
        <w:rPr>
          <w:color w:val="000000"/>
          <w:spacing w:val="-4"/>
          <w:sz w:val="28"/>
          <w:szCs w:val="28"/>
        </w:rPr>
      </w:pPr>
      <w:r w:rsidRPr="004D302C">
        <w:rPr>
          <w:rFonts w:ascii="Times New Roman" w:hAnsi="Times New Roman" w:cs="Times New Roman"/>
          <w:sz w:val="28"/>
          <w:szCs w:val="28"/>
        </w:rPr>
        <w:t>Минимальная обеспеченность площадью озелененных территорий приведена в разделе «Рекреационные зоны» настоящих нормативов.</w:t>
      </w:r>
      <w:r w:rsidR="002D5276" w:rsidRPr="004D302C">
        <w:rPr>
          <w:color w:val="000000"/>
          <w:spacing w:val="-4"/>
          <w:sz w:val="28"/>
          <w:szCs w:val="28"/>
        </w:rPr>
        <w:t xml:space="preserve"> </w:t>
      </w:r>
    </w:p>
    <w:p w:rsidR="007F735B" w:rsidRPr="00635B50" w:rsidRDefault="007F735B" w:rsidP="00415443">
      <w:pPr>
        <w:pStyle w:val="a3"/>
        <w:widowControl w:val="0"/>
        <w:numPr>
          <w:ilvl w:val="1"/>
          <w:numId w:val="24"/>
        </w:numPr>
        <w:spacing w:line="240" w:lineRule="auto"/>
        <w:ind w:left="0" w:firstLine="709"/>
        <w:contextualSpacing w:val="0"/>
        <w:jc w:val="both"/>
        <w:rPr>
          <w:rFonts w:ascii="Times New Roman" w:hAnsi="Times New Roman" w:cs="Times New Roman"/>
          <w:color w:val="000000"/>
          <w:sz w:val="28"/>
          <w:szCs w:val="28"/>
        </w:rPr>
      </w:pPr>
      <w:r w:rsidRPr="00C77073">
        <w:rPr>
          <w:rFonts w:ascii="Times New Roman" w:hAnsi="Times New Roman" w:cs="Times New Roman"/>
          <w:color w:val="000000"/>
          <w:spacing w:val="-4"/>
          <w:sz w:val="28"/>
          <w:szCs w:val="28"/>
        </w:rPr>
        <w:t>Характер ограждения земельных участков со стороны улицы должен быть</w:t>
      </w:r>
      <w:r w:rsidRPr="00C77073">
        <w:rPr>
          <w:rFonts w:ascii="Times New Roman" w:hAnsi="Times New Roman" w:cs="Times New Roman"/>
          <w:color w:val="000000"/>
          <w:sz w:val="28"/>
          <w:szCs w:val="28"/>
        </w:rPr>
        <w:t xml:space="preserve"> прозрачным и выдержан в едином стиле как минимум на протяжении одного </w:t>
      </w:r>
      <w:r w:rsidRPr="00C77073">
        <w:rPr>
          <w:rFonts w:ascii="Times New Roman" w:hAnsi="Times New Roman" w:cs="Times New Roman"/>
          <w:spacing w:val="-3"/>
          <w:sz w:val="28"/>
          <w:szCs w:val="28"/>
        </w:rPr>
        <w:t>кварт</w:t>
      </w:r>
      <w:r w:rsidRPr="00C77073">
        <w:rPr>
          <w:rFonts w:ascii="Times New Roman" w:hAnsi="Times New Roman" w:cs="Times New Roman"/>
          <w:sz w:val="28"/>
          <w:szCs w:val="28"/>
        </w:rPr>
        <w:t>ала с обеих сторон улиц с максимально допуст</w:t>
      </w:r>
      <w:r w:rsidR="00635B50">
        <w:rPr>
          <w:rFonts w:ascii="Times New Roman" w:hAnsi="Times New Roman" w:cs="Times New Roman"/>
          <w:sz w:val="28"/>
          <w:szCs w:val="28"/>
        </w:rPr>
        <w:t>имой высотой ограждений – 3,0 м.</w:t>
      </w:r>
    </w:p>
    <w:p w:rsidR="00635B50" w:rsidRDefault="007F735B" w:rsidP="00DC0C9A">
      <w:pPr>
        <w:pStyle w:val="a5"/>
        <w:widowControl w:val="0"/>
        <w:spacing w:before="0" w:beforeAutospacing="0" w:after="0" w:afterAutospacing="0"/>
        <w:ind w:firstLine="709"/>
        <w:jc w:val="both"/>
        <w:rPr>
          <w:color w:val="000000"/>
          <w:sz w:val="28"/>
          <w:szCs w:val="28"/>
        </w:rPr>
      </w:pPr>
      <w:r w:rsidRPr="004D302C">
        <w:rPr>
          <w:color w:val="000000"/>
          <w:sz w:val="28"/>
          <w:szCs w:val="28"/>
        </w:rPr>
        <w:t>На границе с соседним земельным участком допускается устанавливать ограждения  высотой не более 2,0 м.</w:t>
      </w:r>
      <w:r w:rsidR="002D5276" w:rsidRPr="004D302C">
        <w:rPr>
          <w:color w:val="000000"/>
          <w:sz w:val="28"/>
          <w:szCs w:val="28"/>
        </w:rPr>
        <w:t xml:space="preserve"> </w:t>
      </w:r>
    </w:p>
    <w:p w:rsidR="00635B50" w:rsidRDefault="007F735B" w:rsidP="00415443">
      <w:pPr>
        <w:pStyle w:val="a5"/>
        <w:widowControl w:val="0"/>
        <w:numPr>
          <w:ilvl w:val="1"/>
          <w:numId w:val="24"/>
        </w:numPr>
        <w:spacing w:before="0" w:beforeAutospacing="0" w:after="0" w:afterAutospacing="0"/>
        <w:ind w:left="0" w:firstLine="709"/>
        <w:jc w:val="both"/>
        <w:rPr>
          <w:sz w:val="28"/>
          <w:szCs w:val="28"/>
        </w:rPr>
      </w:pPr>
      <w:r w:rsidRPr="004D302C">
        <w:rPr>
          <w:color w:val="000000"/>
          <w:sz w:val="28"/>
          <w:szCs w:val="28"/>
        </w:rPr>
        <w:t>Хозяйственные площадки в зонах усадебной застройки предусматриваются на приусадебных участках (кроме площадок для мусоросборников, размещаемых из расчета 1 контейнер на 10-15 домов).</w:t>
      </w:r>
    </w:p>
    <w:p w:rsidR="007F735B" w:rsidRPr="004D302C" w:rsidRDefault="00635B50" w:rsidP="00DC0C9A">
      <w:pPr>
        <w:pStyle w:val="a5"/>
        <w:widowControl w:val="0"/>
        <w:spacing w:before="0" w:beforeAutospacing="0" w:after="0" w:afterAutospacing="0"/>
        <w:ind w:firstLine="709"/>
        <w:jc w:val="both"/>
        <w:rPr>
          <w:sz w:val="28"/>
          <w:szCs w:val="28"/>
        </w:rPr>
      </w:pPr>
      <w:r>
        <w:rPr>
          <w:sz w:val="28"/>
          <w:szCs w:val="28"/>
        </w:rPr>
        <w:t xml:space="preserve">10.10. </w:t>
      </w:r>
      <w:proofErr w:type="spellStart"/>
      <w:r w:rsidR="007F735B" w:rsidRPr="004D302C">
        <w:rPr>
          <w:sz w:val="28"/>
          <w:szCs w:val="28"/>
        </w:rPr>
        <w:t>Мусороудаление</w:t>
      </w:r>
      <w:proofErr w:type="spellEnd"/>
      <w:r w:rsidR="007F735B" w:rsidRPr="004D302C">
        <w:rPr>
          <w:sz w:val="28"/>
          <w:szCs w:val="28"/>
        </w:rPr>
        <w:t xml:space="preserve"> с территорий малоэтажной жилой застройки следует проводить путем вывозки бытового мусора от площадок с контейнерами, расстояние от которых до границ участков жилых домов, детских учреждений, озелененных площадок следует устанавливать не менее 50 м, но не более 100 м.</w:t>
      </w:r>
    </w:p>
    <w:p w:rsidR="00635B50" w:rsidRDefault="007F735B" w:rsidP="00DC0C9A">
      <w:pPr>
        <w:widowControl w:val="0"/>
        <w:spacing w:line="240" w:lineRule="auto"/>
        <w:ind w:firstLine="709"/>
        <w:jc w:val="both"/>
        <w:rPr>
          <w:rFonts w:ascii="Times New Roman" w:hAnsi="Times New Roman" w:cs="Times New Roman"/>
          <w:b/>
          <w:sz w:val="28"/>
          <w:szCs w:val="28"/>
        </w:rPr>
      </w:pPr>
      <w:r w:rsidRPr="004D302C">
        <w:rPr>
          <w:rFonts w:ascii="Times New Roman" w:hAnsi="Times New Roman" w:cs="Times New Roman"/>
          <w:sz w:val="28"/>
          <w:szCs w:val="28"/>
        </w:rPr>
        <w:t xml:space="preserve">Расчет объемов </w:t>
      </w:r>
      <w:proofErr w:type="spellStart"/>
      <w:r w:rsidRPr="004D302C">
        <w:rPr>
          <w:rFonts w:ascii="Times New Roman" w:hAnsi="Times New Roman" w:cs="Times New Roman"/>
          <w:sz w:val="28"/>
          <w:szCs w:val="28"/>
        </w:rPr>
        <w:t>мусороудаления</w:t>
      </w:r>
      <w:proofErr w:type="spellEnd"/>
      <w:r w:rsidRPr="004D302C">
        <w:rPr>
          <w:rFonts w:ascii="Times New Roman" w:hAnsi="Times New Roman" w:cs="Times New Roman"/>
          <w:sz w:val="28"/>
          <w:szCs w:val="28"/>
        </w:rPr>
        <w:t xml:space="preserve"> и необходимого количества контейнеров следует производить в соответствии с требованиями раздела «Зоны инженерной инфраструктуры» настоящих нормативов.</w:t>
      </w:r>
      <w:r w:rsidR="002D5276" w:rsidRPr="004D302C">
        <w:rPr>
          <w:rFonts w:ascii="Times New Roman" w:hAnsi="Times New Roman" w:cs="Times New Roman"/>
          <w:b/>
          <w:sz w:val="28"/>
          <w:szCs w:val="28"/>
        </w:rPr>
        <w:t xml:space="preserve"> </w:t>
      </w:r>
    </w:p>
    <w:p w:rsidR="007F735B" w:rsidRPr="00635B50" w:rsidRDefault="00635B50" w:rsidP="00415443">
      <w:pPr>
        <w:pStyle w:val="a3"/>
        <w:widowControl w:val="0"/>
        <w:numPr>
          <w:ilvl w:val="1"/>
          <w:numId w:val="24"/>
        </w:numPr>
        <w:spacing w:line="240" w:lineRule="auto"/>
        <w:ind w:left="0" w:firstLine="709"/>
        <w:contextualSpacing w:val="0"/>
        <w:jc w:val="both"/>
        <w:rPr>
          <w:rFonts w:ascii="Times New Roman" w:hAnsi="Times New Roman" w:cs="Times New Roman"/>
          <w:sz w:val="28"/>
          <w:szCs w:val="28"/>
        </w:rPr>
      </w:pPr>
      <w:r>
        <w:rPr>
          <w:rFonts w:ascii="Times New Roman" w:hAnsi="Times New Roman" w:cs="Times New Roman"/>
          <w:b/>
          <w:sz w:val="28"/>
          <w:szCs w:val="28"/>
        </w:rPr>
        <w:t xml:space="preserve"> </w:t>
      </w:r>
      <w:r w:rsidR="007F735B" w:rsidRPr="00635B50">
        <w:rPr>
          <w:rFonts w:ascii="Times New Roman" w:hAnsi="Times New Roman" w:cs="Times New Roman"/>
          <w:b/>
          <w:sz w:val="28"/>
          <w:szCs w:val="28"/>
        </w:rPr>
        <w:t>Улично-дорожную сеть</w:t>
      </w:r>
      <w:r w:rsidR="007F735B" w:rsidRPr="00635B50">
        <w:rPr>
          <w:rFonts w:ascii="Times New Roman" w:hAnsi="Times New Roman" w:cs="Times New Roman"/>
          <w:sz w:val="28"/>
          <w:szCs w:val="28"/>
        </w:rPr>
        <w:t xml:space="preserve">, сеть общественного транспорта, пешеходное движение и </w:t>
      </w:r>
      <w:r w:rsidR="007F735B" w:rsidRPr="00635B50">
        <w:rPr>
          <w:rFonts w:ascii="Times New Roman" w:hAnsi="Times New Roman" w:cs="Times New Roman"/>
          <w:b/>
          <w:sz w:val="28"/>
          <w:szCs w:val="28"/>
        </w:rPr>
        <w:t>инженерное обеспечение</w:t>
      </w:r>
      <w:r w:rsidR="007F735B" w:rsidRPr="00635B50">
        <w:rPr>
          <w:rFonts w:ascii="Times New Roman" w:hAnsi="Times New Roman" w:cs="Times New Roman"/>
          <w:sz w:val="28"/>
          <w:szCs w:val="28"/>
        </w:rPr>
        <w:t xml:space="preserve"> на территории малоэтажной жилой застройки следует проектировать в соответствии с разделами «Зоны транспортной инфраструктуры» и «Зоны инженерной инфраструктуры» настоящих нормативов.  На территории малоэтажной жилой застройки, как правило, следует </w:t>
      </w:r>
      <w:r w:rsidR="007F735B" w:rsidRPr="00635B50">
        <w:rPr>
          <w:rFonts w:ascii="Times New Roman" w:hAnsi="Times New Roman" w:cs="Times New Roman"/>
          <w:spacing w:val="-2"/>
          <w:sz w:val="28"/>
          <w:szCs w:val="28"/>
        </w:rPr>
        <w:t xml:space="preserve">предусматривать 100-процентную </w:t>
      </w:r>
      <w:r w:rsidR="007F735B" w:rsidRPr="00635B50">
        <w:rPr>
          <w:rFonts w:ascii="Times New Roman" w:hAnsi="Times New Roman" w:cs="Times New Roman"/>
          <w:b/>
          <w:spacing w:val="-2"/>
          <w:sz w:val="28"/>
          <w:szCs w:val="28"/>
        </w:rPr>
        <w:t xml:space="preserve">обеспеченность </w:t>
      </w:r>
      <w:proofErr w:type="spellStart"/>
      <w:r w:rsidR="007F735B" w:rsidRPr="00635B50">
        <w:rPr>
          <w:rFonts w:ascii="Times New Roman" w:hAnsi="Times New Roman" w:cs="Times New Roman"/>
          <w:b/>
          <w:spacing w:val="-2"/>
          <w:sz w:val="28"/>
          <w:szCs w:val="28"/>
        </w:rPr>
        <w:t>машино-местами</w:t>
      </w:r>
      <w:proofErr w:type="spellEnd"/>
      <w:r w:rsidR="007F735B" w:rsidRPr="00635B50">
        <w:rPr>
          <w:rFonts w:ascii="Times New Roman" w:hAnsi="Times New Roman" w:cs="Times New Roman"/>
          <w:b/>
          <w:spacing w:val="-2"/>
          <w:sz w:val="28"/>
          <w:szCs w:val="28"/>
        </w:rPr>
        <w:t xml:space="preserve"> для хранения</w:t>
      </w:r>
      <w:r w:rsidR="007F735B" w:rsidRPr="00635B50">
        <w:rPr>
          <w:rFonts w:ascii="Times New Roman" w:hAnsi="Times New Roman" w:cs="Times New Roman"/>
          <w:sz w:val="28"/>
          <w:szCs w:val="28"/>
        </w:rPr>
        <w:t xml:space="preserve"> и парковки легковых автомобилей. Размещение других видов транспортных средств возможно по согласованию с органами местного самоуправления.</w:t>
      </w:r>
    </w:p>
    <w:p w:rsidR="007F735B" w:rsidRPr="004D302C" w:rsidRDefault="007F735B" w:rsidP="00DC0C9A">
      <w:pPr>
        <w:pStyle w:val="a5"/>
        <w:widowControl w:val="0"/>
        <w:spacing w:before="0" w:beforeAutospacing="0" w:after="0" w:afterAutospacing="0"/>
        <w:ind w:firstLine="709"/>
        <w:jc w:val="both"/>
        <w:rPr>
          <w:sz w:val="28"/>
          <w:szCs w:val="28"/>
        </w:rPr>
      </w:pPr>
      <w:proofErr w:type="gramStart"/>
      <w:r w:rsidRPr="004D302C">
        <w:rPr>
          <w:sz w:val="28"/>
          <w:szCs w:val="28"/>
        </w:rPr>
        <w:t xml:space="preserve">При устройстве гаражей (в том числе пристроенных) в цокольном, подвальном этажах одно-, двухквартирных усадебных и блокированных </w:t>
      </w:r>
      <w:r w:rsidRPr="004D302C">
        <w:rPr>
          <w:sz w:val="28"/>
          <w:szCs w:val="28"/>
        </w:rPr>
        <w:lastRenderedPageBreak/>
        <w:t>домах допускается их проектирование без соблюдения нормативов расчета стоянок автомобилей.</w:t>
      </w:r>
      <w:proofErr w:type="gramEnd"/>
    </w:p>
    <w:p w:rsidR="007F735B" w:rsidRPr="004D302C" w:rsidRDefault="007F735B" w:rsidP="00DC0C9A">
      <w:pPr>
        <w:widowControl w:val="0"/>
        <w:spacing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На территории с застройкой жилыми домами с </w:t>
      </w:r>
      <w:proofErr w:type="spellStart"/>
      <w:r w:rsidRPr="004D302C">
        <w:rPr>
          <w:rFonts w:ascii="Times New Roman" w:hAnsi="Times New Roman" w:cs="Times New Roman"/>
          <w:sz w:val="28"/>
          <w:szCs w:val="28"/>
        </w:rPr>
        <w:t>приквартирными</w:t>
      </w:r>
      <w:proofErr w:type="spellEnd"/>
      <w:r w:rsidRPr="004D302C">
        <w:rPr>
          <w:rFonts w:ascii="Times New Roman" w:hAnsi="Times New Roman" w:cs="Times New Roman"/>
          <w:sz w:val="28"/>
          <w:szCs w:val="28"/>
        </w:rPr>
        <w:t xml:space="preserve"> участками (одно-, двухквартирными и многоквартирными блокированными) гаражи-стоянки следует размещать в пределах отведенного участка.</w:t>
      </w:r>
    </w:p>
    <w:p w:rsidR="007F735B" w:rsidRPr="004D302C" w:rsidRDefault="007F735B" w:rsidP="00DC0C9A">
      <w:pPr>
        <w:widowControl w:val="0"/>
        <w:spacing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грузоподъемностью менее 1,5 тонн.</w:t>
      </w:r>
    </w:p>
    <w:p w:rsidR="00635B50" w:rsidRDefault="007F735B" w:rsidP="00DC0C9A">
      <w:pPr>
        <w:widowControl w:val="0"/>
        <w:spacing w:line="240" w:lineRule="auto"/>
        <w:ind w:firstLine="709"/>
        <w:jc w:val="both"/>
        <w:rPr>
          <w:rFonts w:ascii="Times New Roman" w:hAnsi="Times New Roman" w:cs="Times New Roman"/>
          <w:b/>
          <w:sz w:val="28"/>
          <w:szCs w:val="28"/>
        </w:rPr>
      </w:pPr>
      <w:r w:rsidRPr="004D302C">
        <w:rPr>
          <w:rFonts w:ascii="Times New Roman" w:hAnsi="Times New Roman" w:cs="Times New Roman"/>
          <w:sz w:val="28"/>
          <w:szCs w:val="28"/>
        </w:rPr>
        <w:t>Гаражи-автостоянки, обслуживающие многоквартирные блокированные дома различной планировочной структуры, размещаемые на землях общего пользования либо в иных территориальных зонах, следует принимать в соответствии с разделом «Зоны транспортной инфраструктуры» настоящих нормативов.</w:t>
      </w:r>
      <w:r w:rsidR="002D5276" w:rsidRPr="004D302C">
        <w:rPr>
          <w:rFonts w:ascii="Times New Roman" w:hAnsi="Times New Roman" w:cs="Times New Roman"/>
          <w:b/>
          <w:sz w:val="28"/>
          <w:szCs w:val="28"/>
        </w:rPr>
        <w:t xml:space="preserve"> </w:t>
      </w:r>
    </w:p>
    <w:p w:rsidR="007F735B" w:rsidRPr="00635B50" w:rsidRDefault="00635B50" w:rsidP="00415443">
      <w:pPr>
        <w:pStyle w:val="a3"/>
        <w:widowControl w:val="0"/>
        <w:numPr>
          <w:ilvl w:val="1"/>
          <w:numId w:val="24"/>
        </w:numPr>
        <w:spacing w:line="240" w:lineRule="auto"/>
        <w:ind w:left="0" w:firstLine="709"/>
        <w:contextualSpacing w:val="0"/>
        <w:jc w:val="both"/>
        <w:rPr>
          <w:rFonts w:ascii="Times New Roman" w:hAnsi="Times New Roman" w:cs="Times New Roman"/>
          <w:sz w:val="28"/>
          <w:szCs w:val="28"/>
        </w:rPr>
      </w:pPr>
      <w:r>
        <w:rPr>
          <w:rFonts w:ascii="Times New Roman" w:hAnsi="Times New Roman" w:cs="Times New Roman"/>
          <w:b/>
          <w:sz w:val="28"/>
          <w:szCs w:val="28"/>
        </w:rPr>
        <w:t xml:space="preserve"> </w:t>
      </w:r>
      <w:r w:rsidR="007F735B" w:rsidRPr="00635B50">
        <w:rPr>
          <w:rFonts w:ascii="Times New Roman" w:hAnsi="Times New Roman" w:cs="Times New Roman"/>
          <w:b/>
          <w:sz w:val="28"/>
          <w:szCs w:val="28"/>
        </w:rPr>
        <w:t>Общественный центр</w:t>
      </w:r>
      <w:r w:rsidR="007F735B" w:rsidRPr="00635B50">
        <w:rPr>
          <w:rFonts w:ascii="Times New Roman" w:hAnsi="Times New Roman" w:cs="Times New Roman"/>
          <w:sz w:val="28"/>
          <w:szCs w:val="28"/>
        </w:rPr>
        <w:t xml:space="preserve"> территории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w:t>
      </w:r>
    </w:p>
    <w:p w:rsidR="007F735B" w:rsidRPr="004D302C" w:rsidRDefault="007F735B"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В перечень объектов застройки в центре могут включаться многоквартирные жилые дома с встроенными или пристроенными учреждениями обслуживания.</w:t>
      </w:r>
    </w:p>
    <w:p w:rsidR="007F735B" w:rsidRPr="004D302C" w:rsidRDefault="007F735B"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В общественном центре следует формировать систему взаимосвязанных пространств-площадок (для отдыха, спорта, приема выездных услуг) и пешеходных путей.</w:t>
      </w:r>
    </w:p>
    <w:p w:rsidR="007F735B" w:rsidRPr="004D302C" w:rsidRDefault="007F735B"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В пределах общественного центра следует предусматривать общую стоянку транспортных средств из расчета: на 100 единоврем</w:t>
      </w:r>
      <w:r w:rsidR="004D302C" w:rsidRPr="004D302C">
        <w:rPr>
          <w:rFonts w:ascii="Times New Roman" w:hAnsi="Times New Roman" w:cs="Times New Roman"/>
          <w:sz w:val="28"/>
          <w:szCs w:val="28"/>
        </w:rPr>
        <w:t xml:space="preserve">енных посетителей – 7-10 </w:t>
      </w:r>
      <w:proofErr w:type="spellStart"/>
      <w:r w:rsidR="004D302C" w:rsidRPr="004D302C">
        <w:rPr>
          <w:rFonts w:ascii="Times New Roman" w:hAnsi="Times New Roman" w:cs="Times New Roman"/>
          <w:sz w:val="28"/>
          <w:szCs w:val="28"/>
        </w:rPr>
        <w:t>машино-</w:t>
      </w:r>
      <w:r w:rsidRPr="004D302C">
        <w:rPr>
          <w:rFonts w:ascii="Times New Roman" w:hAnsi="Times New Roman" w:cs="Times New Roman"/>
          <w:sz w:val="28"/>
          <w:szCs w:val="28"/>
        </w:rPr>
        <w:t>мест</w:t>
      </w:r>
      <w:proofErr w:type="spellEnd"/>
      <w:r w:rsidRPr="004D302C">
        <w:rPr>
          <w:rFonts w:ascii="Times New Roman" w:hAnsi="Times New Roman" w:cs="Times New Roman"/>
          <w:sz w:val="28"/>
          <w:szCs w:val="28"/>
        </w:rPr>
        <w:t>.</w:t>
      </w:r>
    </w:p>
    <w:p w:rsidR="00635B50" w:rsidRDefault="007F735B" w:rsidP="00DC0C9A">
      <w:pPr>
        <w:pStyle w:val="a5"/>
        <w:widowControl w:val="0"/>
        <w:spacing w:before="0" w:beforeAutospacing="0" w:after="120" w:afterAutospacing="0"/>
        <w:ind w:firstLine="709"/>
        <w:jc w:val="both"/>
        <w:rPr>
          <w:sz w:val="28"/>
          <w:szCs w:val="28"/>
        </w:rPr>
      </w:pPr>
      <w:r w:rsidRPr="004D302C">
        <w:rPr>
          <w:sz w:val="28"/>
          <w:szCs w:val="28"/>
        </w:rPr>
        <w:t>В городском округе на территориях малоэтажной жилой застройки допускается размещать малые и индивидуальные предприятия по согласованию с органами государственного надзора.</w:t>
      </w:r>
    </w:p>
    <w:p w:rsidR="007F735B" w:rsidRPr="004D302C" w:rsidRDefault="00635B50" w:rsidP="00415443">
      <w:pPr>
        <w:pStyle w:val="a5"/>
        <w:widowControl w:val="0"/>
        <w:numPr>
          <w:ilvl w:val="1"/>
          <w:numId w:val="24"/>
        </w:numPr>
        <w:spacing w:before="0" w:beforeAutospacing="0" w:after="120" w:afterAutospacing="0"/>
        <w:ind w:left="0" w:firstLine="709"/>
        <w:jc w:val="both"/>
        <w:rPr>
          <w:sz w:val="28"/>
          <w:szCs w:val="28"/>
        </w:rPr>
      </w:pPr>
      <w:r>
        <w:rPr>
          <w:sz w:val="28"/>
          <w:szCs w:val="28"/>
        </w:rPr>
        <w:t xml:space="preserve"> </w:t>
      </w:r>
      <w:r w:rsidR="007F735B" w:rsidRPr="004D302C">
        <w:rPr>
          <w:sz w:val="28"/>
          <w:szCs w:val="28"/>
        </w:rPr>
        <w:t>Застройка общественного центра территории малоэтажного строительства формируется как из отдельно стоящих зданий, так и многофункциональных зданий комплексного обслуживания населения встроенных или пристроенных к жилым домам.</w:t>
      </w:r>
    </w:p>
    <w:p w:rsidR="00635B50" w:rsidRDefault="007F735B" w:rsidP="00DC0C9A">
      <w:pPr>
        <w:pStyle w:val="a5"/>
        <w:widowControl w:val="0"/>
        <w:spacing w:before="0" w:beforeAutospacing="0" w:after="120" w:afterAutospacing="0"/>
        <w:ind w:firstLine="709"/>
        <w:jc w:val="both"/>
        <w:rPr>
          <w:sz w:val="28"/>
          <w:szCs w:val="28"/>
        </w:rPr>
      </w:pPr>
      <w:r w:rsidRPr="004D302C">
        <w:rPr>
          <w:sz w:val="28"/>
          <w:szCs w:val="28"/>
        </w:rPr>
        <w:t>По сравнению с отдельно стоящими общественными зданиями следует уменьшать расчетные показатели площади участка для зданий: пристроенных на 25 %, встроенно-пристроенных – до 50 % (за исключением дошкольных учреждений).</w:t>
      </w:r>
    </w:p>
    <w:p w:rsidR="007F735B" w:rsidRPr="004D302C" w:rsidRDefault="00635B50" w:rsidP="00415443">
      <w:pPr>
        <w:pStyle w:val="a5"/>
        <w:widowControl w:val="0"/>
        <w:numPr>
          <w:ilvl w:val="1"/>
          <w:numId w:val="24"/>
        </w:numPr>
        <w:spacing w:before="0" w:beforeAutospacing="0" w:after="120" w:afterAutospacing="0"/>
        <w:ind w:left="0" w:firstLine="709"/>
        <w:jc w:val="both"/>
        <w:rPr>
          <w:sz w:val="28"/>
          <w:szCs w:val="28"/>
        </w:rPr>
      </w:pPr>
      <w:r>
        <w:rPr>
          <w:sz w:val="28"/>
          <w:szCs w:val="28"/>
        </w:rPr>
        <w:t xml:space="preserve"> </w:t>
      </w:r>
      <w:r w:rsidR="007F735B" w:rsidRPr="004D302C">
        <w:rPr>
          <w:sz w:val="28"/>
          <w:szCs w:val="28"/>
        </w:rPr>
        <w:t xml:space="preserve">Малоэтажное строительство размещается в виде отдельных </w:t>
      </w:r>
      <w:r w:rsidR="007F735B" w:rsidRPr="004D302C">
        <w:rPr>
          <w:sz w:val="28"/>
          <w:szCs w:val="28"/>
        </w:rPr>
        <w:lastRenderedPageBreak/>
        <w:t>жилых образований, что определяет различия в организации обслуживания их населения.</w:t>
      </w:r>
    </w:p>
    <w:p w:rsidR="007F735B" w:rsidRPr="004D302C" w:rsidRDefault="007F735B" w:rsidP="00DC0C9A">
      <w:pPr>
        <w:pStyle w:val="a5"/>
        <w:widowControl w:val="0"/>
        <w:spacing w:before="0" w:beforeAutospacing="0" w:after="120" w:afterAutospacing="0"/>
        <w:ind w:firstLine="709"/>
        <w:jc w:val="both"/>
        <w:rPr>
          <w:sz w:val="28"/>
          <w:szCs w:val="28"/>
        </w:rPr>
      </w:pPr>
      <w:proofErr w:type="gramStart"/>
      <w:r w:rsidRPr="004D302C">
        <w:rPr>
          <w:sz w:val="28"/>
          <w:szCs w:val="28"/>
        </w:rPr>
        <w:t>В городском округе</w:t>
      </w:r>
      <w:r w:rsidRPr="004D302C">
        <w:rPr>
          <w:color w:val="000000"/>
          <w:sz w:val="28"/>
          <w:szCs w:val="28"/>
        </w:rPr>
        <w:t xml:space="preserve"> </w:t>
      </w:r>
      <w:r w:rsidRPr="004D302C">
        <w:rPr>
          <w:sz w:val="28"/>
          <w:szCs w:val="28"/>
        </w:rPr>
        <w:t xml:space="preserve">перечень учреждений повседневного обслуживания территорий малоэтажной жилой застройки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w:t>
      </w:r>
      <w:proofErr w:type="gramEnd"/>
    </w:p>
    <w:p w:rsidR="007F735B" w:rsidRPr="004D302C" w:rsidRDefault="007F735B" w:rsidP="00DC0C9A">
      <w:pPr>
        <w:widowControl w:val="0"/>
        <w:spacing w:after="12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sz w:val="28"/>
          <w:szCs w:val="28"/>
        </w:rPr>
        <w:t>При этом допускается использовать недостающие объекты обслуживания в прилегающих существующих или проектируемых общественных центрах, которые находятся в нормативном удалении от обслуживаемой территории</w:t>
      </w:r>
      <w:r w:rsidRPr="004D302C">
        <w:rPr>
          <w:rFonts w:ascii="Times New Roman" w:hAnsi="Times New Roman" w:cs="Times New Roman"/>
          <w:color w:val="000000"/>
          <w:sz w:val="28"/>
          <w:szCs w:val="28"/>
        </w:rPr>
        <w:t>.</w:t>
      </w:r>
    </w:p>
    <w:p w:rsidR="007F735B" w:rsidRPr="004D302C" w:rsidRDefault="007F735B" w:rsidP="00DC0C9A">
      <w:pPr>
        <w:widowControl w:val="0"/>
        <w:spacing w:after="12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в первых этажах жилых зданий.</w:t>
      </w:r>
    </w:p>
    <w:p w:rsidR="007F735B" w:rsidRPr="001873E2" w:rsidRDefault="00635B50" w:rsidP="00415443">
      <w:pPr>
        <w:pStyle w:val="a3"/>
        <w:widowControl w:val="0"/>
        <w:numPr>
          <w:ilvl w:val="1"/>
          <w:numId w:val="24"/>
        </w:numPr>
        <w:spacing w:after="120" w:line="240" w:lineRule="auto"/>
        <w:ind w:left="0" w:firstLine="709"/>
        <w:contextualSpacing w:val="0"/>
        <w:jc w:val="both"/>
        <w:rPr>
          <w:rFonts w:ascii="Times New Roman" w:hAnsi="Times New Roman" w:cs="Times New Roman"/>
          <w:sz w:val="28"/>
          <w:szCs w:val="28"/>
        </w:rPr>
      </w:pPr>
      <w:r w:rsidRPr="001873E2">
        <w:rPr>
          <w:rFonts w:ascii="Times New Roman" w:hAnsi="Times New Roman" w:cs="Times New Roman"/>
          <w:b/>
          <w:sz w:val="28"/>
          <w:szCs w:val="28"/>
        </w:rPr>
        <w:t xml:space="preserve"> </w:t>
      </w:r>
      <w:proofErr w:type="gramStart"/>
      <w:r w:rsidR="007F735B" w:rsidRPr="001873E2">
        <w:rPr>
          <w:rFonts w:ascii="Times New Roman" w:hAnsi="Times New Roman" w:cs="Times New Roman"/>
          <w:b/>
          <w:sz w:val="28"/>
          <w:szCs w:val="28"/>
        </w:rPr>
        <w:t>Учреждения и предприятия обслуживания</w:t>
      </w:r>
      <w:r w:rsidR="007F735B" w:rsidRPr="001873E2">
        <w:rPr>
          <w:rFonts w:ascii="Times New Roman" w:hAnsi="Times New Roman" w:cs="Times New Roman"/>
          <w:sz w:val="28"/>
          <w:szCs w:val="28"/>
        </w:rPr>
        <w:t xml:space="preserve"> населения на территориях малоэтажной застройки городского округа</w:t>
      </w:r>
      <w:r w:rsidR="007F735B" w:rsidRPr="001873E2">
        <w:rPr>
          <w:rFonts w:ascii="Times New Roman" w:hAnsi="Times New Roman" w:cs="Times New Roman"/>
          <w:color w:val="000000"/>
          <w:sz w:val="28"/>
          <w:szCs w:val="28"/>
        </w:rPr>
        <w:t xml:space="preserve"> </w:t>
      </w:r>
      <w:r w:rsidR="007F735B" w:rsidRPr="001873E2">
        <w:rPr>
          <w:rFonts w:ascii="Times New Roman" w:hAnsi="Times New Roman" w:cs="Times New Roman"/>
          <w:sz w:val="28"/>
          <w:szCs w:val="28"/>
        </w:rPr>
        <w:t>следует проектировать в соответствии с расчетом числа и вместимости учреждений и предприятий обслуживания исходя из необходимости удовлетворения потребностей различных социально-демографических групп населения, включая близость других объектов обслуживания и организацию транспортных связей, предусматривая формирование общественных центров, в увязке с сетью улиц, дорог и пешеходных путей.</w:t>
      </w:r>
      <w:proofErr w:type="gramEnd"/>
    </w:p>
    <w:p w:rsidR="007F735B" w:rsidRPr="004D302C" w:rsidRDefault="007F735B" w:rsidP="00DC0C9A">
      <w:pPr>
        <w:pStyle w:val="a5"/>
        <w:widowControl w:val="0"/>
        <w:spacing w:before="0" w:beforeAutospacing="0" w:after="120" w:afterAutospacing="0"/>
        <w:ind w:firstLine="709"/>
        <w:jc w:val="both"/>
        <w:rPr>
          <w:sz w:val="28"/>
          <w:szCs w:val="28"/>
        </w:rPr>
      </w:pPr>
      <w:r w:rsidRPr="004D302C">
        <w:rPr>
          <w:sz w:val="28"/>
          <w:szCs w:val="28"/>
        </w:rPr>
        <w:t>Для инвалидов необходимо обеспечивать возможность подъезда, в том числе на инвалидных колясках, к общественным зданиям и предприятиям обслуживания с учетом требований раздела «Обеспечение доступности объектов социальной инфраструктуры для инвалидов и маломобильных групп населения» настоящих нормативов.</w:t>
      </w:r>
    </w:p>
    <w:p w:rsidR="00A758EB" w:rsidRPr="00A758EB" w:rsidRDefault="007F735B" w:rsidP="00DC0C9A">
      <w:pPr>
        <w:pStyle w:val="a5"/>
        <w:widowControl w:val="0"/>
        <w:spacing w:before="0" w:beforeAutospacing="0" w:after="120" w:afterAutospacing="0"/>
        <w:ind w:firstLine="709"/>
        <w:jc w:val="both"/>
        <w:rPr>
          <w:sz w:val="28"/>
          <w:szCs w:val="28"/>
        </w:rPr>
      </w:pPr>
      <w:r w:rsidRPr="004D302C">
        <w:rPr>
          <w:sz w:val="28"/>
          <w:szCs w:val="28"/>
        </w:rPr>
        <w:t xml:space="preserve">Размещение учреждений и предприятий обслуживания на территории малоэтажной застройки (нормативы обеспеченности, радиус пешеходной доступности, удельные показатели обеспеченности объектами обслуживания и </w:t>
      </w:r>
      <w:r w:rsidRPr="00A758EB">
        <w:rPr>
          <w:sz w:val="28"/>
          <w:szCs w:val="28"/>
        </w:rPr>
        <w:t xml:space="preserve">др.) принимаются в соответствии с требованиями раздела «Учреждения и предприятия социальной инфраструктуры». </w:t>
      </w:r>
    </w:p>
    <w:p w:rsidR="007F735B" w:rsidRPr="00A758EB" w:rsidRDefault="00635B50" w:rsidP="00415443">
      <w:pPr>
        <w:pStyle w:val="a5"/>
        <w:widowControl w:val="0"/>
        <w:numPr>
          <w:ilvl w:val="1"/>
          <w:numId w:val="24"/>
        </w:numPr>
        <w:spacing w:before="0" w:beforeAutospacing="0" w:after="240" w:afterAutospacing="0"/>
        <w:ind w:left="0" w:firstLine="709"/>
        <w:jc w:val="both"/>
        <w:rPr>
          <w:sz w:val="28"/>
          <w:szCs w:val="28"/>
        </w:rPr>
      </w:pPr>
      <w:r w:rsidRPr="00A758EB">
        <w:rPr>
          <w:sz w:val="28"/>
          <w:szCs w:val="28"/>
        </w:rPr>
        <w:t xml:space="preserve"> </w:t>
      </w:r>
      <w:r w:rsidR="007F735B" w:rsidRPr="00A758EB">
        <w:rPr>
          <w:b/>
          <w:sz w:val="28"/>
          <w:szCs w:val="28"/>
        </w:rPr>
        <w:t>Инженерное обеспечение</w:t>
      </w:r>
      <w:r w:rsidR="007F735B" w:rsidRPr="00A758EB">
        <w:rPr>
          <w:sz w:val="28"/>
          <w:szCs w:val="28"/>
        </w:rPr>
        <w:t xml:space="preserve"> территорий малоэтажной застройки и проектирование улично-дорожной сети формируется во </w:t>
      </w:r>
      <w:proofErr w:type="spellStart"/>
      <w:r w:rsidR="007F735B" w:rsidRPr="00A758EB">
        <w:rPr>
          <w:sz w:val="28"/>
          <w:szCs w:val="28"/>
        </w:rPr>
        <w:t>взаимоувязке</w:t>
      </w:r>
      <w:proofErr w:type="spellEnd"/>
      <w:r w:rsidR="007F735B" w:rsidRPr="00A758EB">
        <w:rPr>
          <w:sz w:val="28"/>
          <w:szCs w:val="28"/>
        </w:rPr>
        <w:t xml:space="preserve"> с инженерными сетями и с системой улиц и дорог городских округов и городских поселений и в соответствии с разделами «Зоны транспортной инфраструктуры» и «Зоны инженерной инфраструктуры» настоящих </w:t>
      </w:r>
      <w:r w:rsidR="007F735B" w:rsidRPr="00A758EB">
        <w:rPr>
          <w:sz w:val="28"/>
          <w:szCs w:val="28"/>
        </w:rPr>
        <w:lastRenderedPageBreak/>
        <w:t>нормативов.</w:t>
      </w:r>
      <w:r w:rsidR="00A758EB" w:rsidRPr="00A758EB">
        <w:rPr>
          <w:sz w:val="28"/>
          <w:szCs w:val="28"/>
        </w:rPr>
        <w:t xml:space="preserve"> </w:t>
      </w:r>
      <w:r w:rsidR="007F735B" w:rsidRPr="00A758EB">
        <w:rPr>
          <w:sz w:val="28"/>
          <w:szCs w:val="28"/>
        </w:rPr>
        <w:t xml:space="preserve">Баланс территории микрорайона малоэтажной застройки в пределах городской границы принимается в соответствии </w:t>
      </w:r>
      <w:r w:rsidR="00A758EB">
        <w:rPr>
          <w:sz w:val="28"/>
          <w:szCs w:val="28"/>
        </w:rPr>
        <w:t>Приложением 3</w:t>
      </w:r>
      <w:r w:rsidR="007F735B" w:rsidRPr="00A758EB">
        <w:rPr>
          <w:sz w:val="28"/>
          <w:szCs w:val="28"/>
          <w:highlight w:val="yellow"/>
        </w:rPr>
        <w:t xml:space="preserve"> </w:t>
      </w:r>
      <w:r w:rsidR="007F735B" w:rsidRPr="00A758EB">
        <w:rPr>
          <w:sz w:val="28"/>
          <w:szCs w:val="28"/>
        </w:rPr>
        <w:t>настоящих нормативов.</w:t>
      </w:r>
    </w:p>
    <w:p w:rsidR="00866A54" w:rsidRPr="00AC1EC3" w:rsidRDefault="00A758EB" w:rsidP="00DC0C9A">
      <w:pPr>
        <w:pStyle w:val="afc"/>
        <w:spacing w:after="120"/>
      </w:pPr>
      <w:r w:rsidRPr="00AC1EC3">
        <w:t xml:space="preserve">Статья 11. </w:t>
      </w:r>
      <w:r w:rsidR="00866A54" w:rsidRPr="00AC1EC3">
        <w:t>Высотная жилая застройка</w:t>
      </w:r>
    </w:p>
    <w:p w:rsidR="00A758EB" w:rsidRDefault="0066677E" w:rsidP="00DC0C9A">
      <w:pPr>
        <w:widowControl w:val="0"/>
        <w:spacing w:after="120" w:line="240" w:lineRule="auto"/>
        <w:ind w:firstLine="709"/>
        <w:jc w:val="both"/>
        <w:rPr>
          <w:rFonts w:ascii="Times New Roman" w:eastAsia="Times New Roman" w:hAnsi="Times New Roman" w:cs="Times New Roman"/>
          <w:b/>
          <w:sz w:val="28"/>
          <w:szCs w:val="28"/>
          <w:lang w:eastAsia="ru-RU"/>
        </w:rPr>
      </w:pPr>
      <w:r w:rsidRPr="004D302C">
        <w:rPr>
          <w:rFonts w:ascii="Times New Roman" w:eastAsia="Times New Roman" w:hAnsi="Times New Roman" w:cs="Times New Roman"/>
          <w:b/>
          <w:sz w:val="28"/>
          <w:szCs w:val="28"/>
          <w:lang w:eastAsia="ru-RU"/>
        </w:rPr>
        <w:t>Общие требования</w:t>
      </w:r>
    </w:p>
    <w:p w:rsidR="00A758EB" w:rsidRDefault="00A758EB" w:rsidP="00DC0C9A">
      <w:pPr>
        <w:widowControl w:val="0"/>
        <w:spacing w:after="120" w:line="240" w:lineRule="auto"/>
        <w:ind w:firstLine="709"/>
        <w:jc w:val="both"/>
        <w:rPr>
          <w:rFonts w:ascii="Times New Roman" w:eastAsia="Times New Roman" w:hAnsi="Times New Roman" w:cs="Times New Roman"/>
          <w:sz w:val="28"/>
          <w:szCs w:val="28"/>
          <w:lang w:eastAsia="ru-RU"/>
        </w:rPr>
      </w:pPr>
      <w:r w:rsidRPr="00A758EB">
        <w:rPr>
          <w:rFonts w:ascii="Times New Roman" w:eastAsia="Times New Roman" w:hAnsi="Times New Roman" w:cs="Times New Roman"/>
          <w:sz w:val="28"/>
          <w:szCs w:val="28"/>
          <w:lang w:eastAsia="ru-RU"/>
        </w:rPr>
        <w:t xml:space="preserve">11.1. </w:t>
      </w:r>
      <w:r w:rsidR="0066677E" w:rsidRPr="00A758EB">
        <w:rPr>
          <w:rFonts w:ascii="Times New Roman" w:eastAsia="Times New Roman" w:hAnsi="Times New Roman" w:cs="Times New Roman"/>
          <w:sz w:val="28"/>
          <w:szCs w:val="28"/>
          <w:lang w:eastAsia="ru-RU"/>
        </w:rPr>
        <w:t>Высотная</w:t>
      </w:r>
      <w:r w:rsidR="0066677E" w:rsidRPr="004D302C">
        <w:rPr>
          <w:rFonts w:ascii="Times New Roman" w:eastAsia="Times New Roman" w:hAnsi="Times New Roman" w:cs="Times New Roman"/>
          <w:sz w:val="28"/>
          <w:szCs w:val="28"/>
          <w:lang w:eastAsia="ru-RU"/>
        </w:rPr>
        <w:t xml:space="preserve"> жилая застройка – застройка зданиями высотой более 75 м (более 25 этажей).</w:t>
      </w:r>
    </w:p>
    <w:p w:rsidR="0066677E" w:rsidRPr="004D302C" w:rsidRDefault="00A758EB"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11.2. </w:t>
      </w:r>
      <w:r w:rsidR="0066677E" w:rsidRPr="004D302C">
        <w:rPr>
          <w:rFonts w:ascii="Times New Roman" w:eastAsia="Times New Roman" w:hAnsi="Times New Roman" w:cs="Times New Roman"/>
          <w:sz w:val="28"/>
          <w:szCs w:val="28"/>
          <w:lang w:eastAsia="ru-RU"/>
        </w:rPr>
        <w:t>Преимущественными типами в высотной жилой застройке являются высотные здания комплексы (далее ВЗК) и высотные градостроительные комплексы (далее ВГК).</w:t>
      </w:r>
    </w:p>
    <w:p w:rsidR="0066677E" w:rsidRPr="004D302C" w:rsidRDefault="0066677E" w:rsidP="00DC0C9A">
      <w:pPr>
        <w:widowControl w:val="0"/>
        <w:spacing w:after="120" w:line="240" w:lineRule="auto"/>
        <w:ind w:firstLine="709"/>
        <w:jc w:val="both"/>
        <w:rPr>
          <w:rFonts w:ascii="Times New Roman" w:eastAsia="Times New Roman" w:hAnsi="Times New Roman" w:cs="Times New Roman"/>
          <w:sz w:val="28"/>
          <w:szCs w:val="28"/>
          <w:lang w:eastAsia="ru-RU"/>
        </w:rPr>
      </w:pPr>
      <w:r w:rsidRPr="004D302C">
        <w:rPr>
          <w:rFonts w:ascii="Times New Roman" w:eastAsia="Times New Roman" w:hAnsi="Times New Roman" w:cs="Times New Roman"/>
          <w:sz w:val="28"/>
          <w:szCs w:val="28"/>
          <w:lang w:eastAsia="ru-RU"/>
        </w:rPr>
        <w:t>ВЗК представляет собой здание</w:t>
      </w:r>
      <w:r w:rsidR="00BC3E11" w:rsidRPr="004D302C">
        <w:rPr>
          <w:rFonts w:ascii="Times New Roman" w:eastAsia="Times New Roman" w:hAnsi="Times New Roman" w:cs="Times New Roman"/>
          <w:sz w:val="28"/>
          <w:szCs w:val="28"/>
          <w:lang w:eastAsia="ru-RU"/>
        </w:rPr>
        <w:t>,</w:t>
      </w:r>
      <w:r w:rsidRPr="004D302C">
        <w:rPr>
          <w:rFonts w:ascii="Times New Roman" w:eastAsia="Times New Roman" w:hAnsi="Times New Roman" w:cs="Times New Roman"/>
          <w:sz w:val="28"/>
          <w:szCs w:val="28"/>
          <w:lang w:eastAsia="ru-RU"/>
        </w:rPr>
        <w:t xml:space="preserve"> включающее обязательный перечень объектов обслуживания местного уровня для жителей</w:t>
      </w:r>
      <w:r w:rsidR="00BC3E11" w:rsidRPr="004D302C">
        <w:rPr>
          <w:rFonts w:ascii="Times New Roman" w:eastAsia="Times New Roman" w:hAnsi="Times New Roman" w:cs="Times New Roman"/>
          <w:sz w:val="28"/>
          <w:szCs w:val="28"/>
          <w:lang w:eastAsia="ru-RU"/>
        </w:rPr>
        <w:t xml:space="preserve"> и работающих в высотном здании</w:t>
      </w:r>
      <w:r w:rsidRPr="004D302C">
        <w:rPr>
          <w:rFonts w:ascii="Times New Roman" w:eastAsia="Times New Roman" w:hAnsi="Times New Roman" w:cs="Times New Roman"/>
          <w:sz w:val="28"/>
          <w:szCs w:val="28"/>
          <w:lang w:eastAsia="ru-RU"/>
        </w:rPr>
        <w:t>.</w:t>
      </w:r>
    </w:p>
    <w:p w:rsidR="00A758EB" w:rsidRDefault="0066677E" w:rsidP="00DC0C9A">
      <w:pPr>
        <w:widowControl w:val="0"/>
        <w:spacing w:after="120" w:line="240" w:lineRule="auto"/>
        <w:ind w:firstLine="709"/>
        <w:jc w:val="both"/>
        <w:rPr>
          <w:rFonts w:ascii="Times New Roman" w:eastAsia="Times New Roman" w:hAnsi="Times New Roman" w:cs="Times New Roman"/>
          <w:sz w:val="28"/>
          <w:szCs w:val="28"/>
          <w:lang w:eastAsia="ru-RU"/>
        </w:rPr>
      </w:pPr>
      <w:r w:rsidRPr="004D302C">
        <w:rPr>
          <w:rFonts w:ascii="Times New Roman" w:eastAsia="Times New Roman" w:hAnsi="Times New Roman" w:cs="Times New Roman"/>
          <w:sz w:val="28"/>
          <w:szCs w:val="28"/>
          <w:lang w:eastAsia="ru-RU"/>
        </w:rPr>
        <w:t>ВГК представляет собой группу разновысоких зданий, в том числе высотой более 75 м, объединенную общим функционально-планировочным и архитектурно-</w:t>
      </w:r>
      <w:proofErr w:type="gramStart"/>
      <w:r w:rsidRPr="004D302C">
        <w:rPr>
          <w:rFonts w:ascii="Times New Roman" w:eastAsia="Times New Roman" w:hAnsi="Times New Roman" w:cs="Times New Roman"/>
          <w:sz w:val="28"/>
          <w:szCs w:val="28"/>
          <w:lang w:eastAsia="ru-RU"/>
        </w:rPr>
        <w:t>пространственным решением</w:t>
      </w:r>
      <w:proofErr w:type="gramEnd"/>
      <w:r w:rsidRPr="004D302C">
        <w:rPr>
          <w:rFonts w:ascii="Times New Roman" w:eastAsia="Times New Roman" w:hAnsi="Times New Roman" w:cs="Times New Roman"/>
          <w:sz w:val="28"/>
          <w:szCs w:val="28"/>
          <w:lang w:eastAsia="ru-RU"/>
        </w:rPr>
        <w:t>, включающую обязательный перечень объектов обслуживания местного уровня для жителей и работающих в ВГК</w:t>
      </w:r>
      <w:r w:rsidR="00BC3E11" w:rsidRPr="004D302C">
        <w:rPr>
          <w:rFonts w:ascii="Times New Roman" w:eastAsia="Times New Roman" w:hAnsi="Times New Roman" w:cs="Times New Roman"/>
          <w:sz w:val="28"/>
          <w:szCs w:val="28"/>
          <w:lang w:eastAsia="ru-RU"/>
        </w:rPr>
        <w:t>.</w:t>
      </w:r>
    </w:p>
    <w:p w:rsidR="0066677E" w:rsidRPr="00A758EB" w:rsidRDefault="00A758EB" w:rsidP="00DC0C9A">
      <w:pPr>
        <w:widowControl w:val="0"/>
        <w:spacing w:after="120" w:line="240" w:lineRule="auto"/>
        <w:ind w:firstLine="709"/>
        <w:jc w:val="both"/>
        <w:rPr>
          <w:rFonts w:ascii="Times New Roman" w:eastAsia="Times New Roman" w:hAnsi="Times New Roman" w:cs="Times New Roman"/>
          <w:sz w:val="28"/>
          <w:szCs w:val="28"/>
          <w:lang w:eastAsia="ru-RU"/>
        </w:rPr>
      </w:pPr>
      <w:r w:rsidRPr="00A758EB">
        <w:rPr>
          <w:rFonts w:ascii="Times New Roman" w:eastAsia="Times New Roman" w:hAnsi="Times New Roman" w:cs="Times New Roman"/>
          <w:sz w:val="28"/>
          <w:szCs w:val="28"/>
          <w:lang w:eastAsia="ru-RU"/>
        </w:rPr>
        <w:t xml:space="preserve">11.3. </w:t>
      </w:r>
      <w:r w:rsidR="0066677E" w:rsidRPr="00A758EB">
        <w:rPr>
          <w:rFonts w:ascii="Times New Roman" w:eastAsia="Times New Roman" w:hAnsi="Times New Roman" w:cs="Times New Roman"/>
          <w:sz w:val="28"/>
          <w:szCs w:val="28"/>
          <w:lang w:eastAsia="ru-RU"/>
        </w:rPr>
        <w:t>При проектировании ВЗК и ВГК для обоснования габаритов застройки, параметров и функционального назначения здания следует выполнять:</w:t>
      </w:r>
    </w:p>
    <w:p w:rsidR="0066677E" w:rsidRPr="00A758EB" w:rsidRDefault="0066677E" w:rsidP="00DC0C9A">
      <w:pPr>
        <w:widowControl w:val="0"/>
        <w:numPr>
          <w:ilvl w:val="0"/>
          <w:numId w:val="2"/>
        </w:numPr>
        <w:spacing w:after="0" w:line="240" w:lineRule="auto"/>
        <w:jc w:val="both"/>
        <w:rPr>
          <w:rFonts w:ascii="Times New Roman" w:hAnsi="Times New Roman" w:cs="Times New Roman"/>
          <w:sz w:val="28"/>
          <w:szCs w:val="28"/>
        </w:rPr>
      </w:pPr>
      <w:r w:rsidRPr="00A758EB">
        <w:rPr>
          <w:rFonts w:ascii="Times New Roman" w:hAnsi="Times New Roman" w:cs="Times New Roman"/>
          <w:sz w:val="28"/>
          <w:szCs w:val="28"/>
        </w:rPr>
        <w:t>визуально-ландшафтный анализ размещения ВЗК, ВГК с учетом генплана городского округа, объемно-пространственного восприятия в данном элементе планировочной структуры городские округа и на прилегающих территориях;</w:t>
      </w:r>
    </w:p>
    <w:p w:rsidR="0066677E" w:rsidRPr="00A758EB" w:rsidRDefault="0066677E" w:rsidP="00DC0C9A">
      <w:pPr>
        <w:widowControl w:val="0"/>
        <w:numPr>
          <w:ilvl w:val="0"/>
          <w:numId w:val="2"/>
        </w:numPr>
        <w:spacing w:after="0" w:line="240" w:lineRule="auto"/>
        <w:jc w:val="both"/>
        <w:rPr>
          <w:rFonts w:ascii="Times New Roman" w:hAnsi="Times New Roman" w:cs="Times New Roman"/>
          <w:sz w:val="28"/>
          <w:szCs w:val="28"/>
        </w:rPr>
      </w:pPr>
      <w:r w:rsidRPr="00A758EB">
        <w:rPr>
          <w:rFonts w:ascii="Times New Roman" w:hAnsi="Times New Roman" w:cs="Times New Roman"/>
          <w:sz w:val="28"/>
          <w:szCs w:val="28"/>
        </w:rPr>
        <w:t>анализ возможности геологического риска и прогнозную оценку изменения геологической среды, инженерно-гидрологических условий территории под действием ожидаемых нагрузок на участке и в районе размещения ВЗК, ВГК;</w:t>
      </w:r>
    </w:p>
    <w:p w:rsidR="0066677E" w:rsidRPr="00A758EB" w:rsidRDefault="0066677E" w:rsidP="00DC0C9A">
      <w:pPr>
        <w:widowControl w:val="0"/>
        <w:numPr>
          <w:ilvl w:val="0"/>
          <w:numId w:val="2"/>
        </w:numPr>
        <w:spacing w:after="0" w:line="240" w:lineRule="auto"/>
        <w:jc w:val="both"/>
        <w:rPr>
          <w:rFonts w:ascii="Times New Roman" w:hAnsi="Times New Roman" w:cs="Times New Roman"/>
          <w:sz w:val="28"/>
          <w:szCs w:val="28"/>
        </w:rPr>
      </w:pPr>
      <w:r w:rsidRPr="00A758EB">
        <w:rPr>
          <w:rFonts w:ascii="Times New Roman" w:hAnsi="Times New Roman" w:cs="Times New Roman"/>
          <w:sz w:val="28"/>
          <w:szCs w:val="28"/>
        </w:rPr>
        <w:t>расчеты пропускной способности транспортной и инженерной сетей с учетом дополнительной нагрузки от ВЗК, ВГК;</w:t>
      </w:r>
    </w:p>
    <w:p w:rsidR="0066677E" w:rsidRPr="00A758EB" w:rsidRDefault="0066677E" w:rsidP="00DC0C9A">
      <w:pPr>
        <w:widowControl w:val="0"/>
        <w:numPr>
          <w:ilvl w:val="0"/>
          <w:numId w:val="2"/>
        </w:numPr>
        <w:spacing w:after="0" w:line="240" w:lineRule="auto"/>
        <w:jc w:val="both"/>
        <w:rPr>
          <w:rFonts w:ascii="Times New Roman" w:hAnsi="Times New Roman" w:cs="Times New Roman"/>
          <w:sz w:val="28"/>
          <w:szCs w:val="28"/>
        </w:rPr>
      </w:pPr>
      <w:r w:rsidRPr="00A758EB">
        <w:rPr>
          <w:rFonts w:ascii="Times New Roman" w:hAnsi="Times New Roman" w:cs="Times New Roman"/>
          <w:sz w:val="28"/>
          <w:szCs w:val="28"/>
        </w:rPr>
        <w:t>обоснование красных линий уличной сети, ограничивающей квартал размещения участка территории ВЗК, ВГК;</w:t>
      </w:r>
    </w:p>
    <w:p w:rsidR="0066677E" w:rsidRPr="00A758EB" w:rsidRDefault="0066677E" w:rsidP="00DC0C9A">
      <w:pPr>
        <w:widowControl w:val="0"/>
        <w:numPr>
          <w:ilvl w:val="0"/>
          <w:numId w:val="2"/>
        </w:numPr>
        <w:spacing w:after="0" w:line="240" w:lineRule="auto"/>
        <w:jc w:val="both"/>
        <w:rPr>
          <w:rFonts w:ascii="Times New Roman" w:hAnsi="Times New Roman" w:cs="Times New Roman"/>
          <w:sz w:val="28"/>
          <w:szCs w:val="28"/>
        </w:rPr>
      </w:pPr>
      <w:r w:rsidRPr="00A758EB">
        <w:rPr>
          <w:rFonts w:ascii="Times New Roman" w:hAnsi="Times New Roman" w:cs="Times New Roman"/>
          <w:sz w:val="28"/>
          <w:szCs w:val="28"/>
        </w:rPr>
        <w:t>прогнозную оценку изменения микроклиматических условий при размещении ВЗК, ВГК и определение зон частой повторяемости неблагоприятных метеоусловий с использованием методом математического моделирования;</w:t>
      </w:r>
    </w:p>
    <w:p w:rsidR="0066677E" w:rsidRPr="00A758EB" w:rsidRDefault="0066677E" w:rsidP="00DC0C9A">
      <w:pPr>
        <w:widowControl w:val="0"/>
        <w:numPr>
          <w:ilvl w:val="0"/>
          <w:numId w:val="2"/>
        </w:numPr>
        <w:spacing w:after="0" w:line="240" w:lineRule="auto"/>
        <w:jc w:val="both"/>
        <w:rPr>
          <w:rFonts w:ascii="Times New Roman" w:hAnsi="Times New Roman" w:cs="Times New Roman"/>
          <w:sz w:val="28"/>
          <w:szCs w:val="28"/>
        </w:rPr>
      </w:pPr>
      <w:proofErr w:type="spellStart"/>
      <w:r w:rsidRPr="00A758EB">
        <w:rPr>
          <w:rFonts w:ascii="Times New Roman" w:hAnsi="Times New Roman" w:cs="Times New Roman"/>
          <w:sz w:val="28"/>
          <w:szCs w:val="28"/>
        </w:rPr>
        <w:t>светоклиматические</w:t>
      </w:r>
      <w:proofErr w:type="spellEnd"/>
      <w:r w:rsidRPr="00A758EB">
        <w:rPr>
          <w:rFonts w:ascii="Times New Roman" w:hAnsi="Times New Roman" w:cs="Times New Roman"/>
          <w:sz w:val="28"/>
          <w:szCs w:val="28"/>
        </w:rPr>
        <w:t xml:space="preserve"> расчеты уровня инсоляции и естественной освещенности для участков ВЗК, ВГК, прилегающих к ним территорий и застройки на соответствие действующим нормативам;</w:t>
      </w:r>
    </w:p>
    <w:p w:rsidR="0066677E" w:rsidRPr="00A758EB" w:rsidRDefault="0066677E" w:rsidP="00DC0C9A">
      <w:pPr>
        <w:widowControl w:val="0"/>
        <w:numPr>
          <w:ilvl w:val="0"/>
          <w:numId w:val="2"/>
        </w:numPr>
        <w:spacing w:after="0" w:line="240" w:lineRule="auto"/>
        <w:jc w:val="both"/>
        <w:rPr>
          <w:rFonts w:ascii="Times New Roman" w:hAnsi="Times New Roman" w:cs="Times New Roman"/>
          <w:sz w:val="28"/>
          <w:szCs w:val="28"/>
        </w:rPr>
      </w:pPr>
      <w:r w:rsidRPr="00A758EB">
        <w:rPr>
          <w:rFonts w:ascii="Times New Roman" w:hAnsi="Times New Roman" w:cs="Times New Roman"/>
          <w:sz w:val="28"/>
          <w:szCs w:val="28"/>
        </w:rPr>
        <w:lastRenderedPageBreak/>
        <w:t>расчеты обеспеченности населения озелененными территориями общего пользования и объектами общественного обслуживания в границах установленных элементов планировочной структуры на территориях, прилегающих к участкам ВЗК, ВГК;</w:t>
      </w:r>
    </w:p>
    <w:p w:rsidR="0066677E" w:rsidRPr="00A758EB" w:rsidRDefault="0066677E" w:rsidP="00DC0C9A">
      <w:pPr>
        <w:widowControl w:val="0"/>
        <w:numPr>
          <w:ilvl w:val="0"/>
          <w:numId w:val="2"/>
        </w:numPr>
        <w:spacing w:after="0" w:line="240" w:lineRule="auto"/>
        <w:jc w:val="both"/>
        <w:rPr>
          <w:rFonts w:ascii="Times New Roman" w:hAnsi="Times New Roman" w:cs="Times New Roman"/>
          <w:sz w:val="28"/>
          <w:szCs w:val="28"/>
        </w:rPr>
      </w:pPr>
      <w:r w:rsidRPr="00A758EB">
        <w:rPr>
          <w:rFonts w:ascii="Times New Roman" w:hAnsi="Times New Roman" w:cs="Times New Roman"/>
          <w:sz w:val="28"/>
          <w:szCs w:val="28"/>
        </w:rPr>
        <w:t xml:space="preserve">влияние воздействия воздушных судов, осуществляющих взлеты, посадки и маневрирование в районах расположения близлежащих аэропортов и аэродромов, объектов наземной инфраструктуры, а также радиотехнических средств управления воздушным движением, радионавигации, посадки, связи и </w:t>
      </w:r>
      <w:proofErr w:type="spellStart"/>
      <w:r w:rsidRPr="00A758EB">
        <w:rPr>
          <w:rFonts w:ascii="Times New Roman" w:hAnsi="Times New Roman" w:cs="Times New Roman"/>
          <w:sz w:val="28"/>
          <w:szCs w:val="28"/>
        </w:rPr>
        <w:t>метеообеспечения</w:t>
      </w:r>
      <w:proofErr w:type="spellEnd"/>
      <w:r w:rsidRPr="00A758EB">
        <w:rPr>
          <w:rFonts w:ascii="Times New Roman" w:hAnsi="Times New Roman" w:cs="Times New Roman"/>
          <w:sz w:val="28"/>
          <w:szCs w:val="28"/>
        </w:rPr>
        <w:t>.</w:t>
      </w:r>
    </w:p>
    <w:p w:rsidR="0066677E" w:rsidRPr="00A758EB" w:rsidRDefault="0066677E" w:rsidP="00DC0C9A">
      <w:pPr>
        <w:widowControl w:val="0"/>
        <w:spacing w:after="0" w:line="240" w:lineRule="auto"/>
        <w:ind w:firstLine="709"/>
        <w:jc w:val="both"/>
        <w:rPr>
          <w:rFonts w:ascii="Times New Roman" w:eastAsia="Times New Roman" w:hAnsi="Times New Roman" w:cs="Times New Roman"/>
          <w:i/>
          <w:color w:val="000000"/>
          <w:spacing w:val="40"/>
          <w:sz w:val="28"/>
          <w:szCs w:val="28"/>
          <w:lang w:eastAsia="ru-RU"/>
        </w:rPr>
      </w:pPr>
    </w:p>
    <w:p w:rsidR="0066677E" w:rsidRPr="00A758EB" w:rsidRDefault="0066677E" w:rsidP="00DC0C9A">
      <w:pPr>
        <w:widowControl w:val="0"/>
        <w:spacing w:after="120" w:line="240" w:lineRule="auto"/>
        <w:ind w:firstLine="709"/>
        <w:jc w:val="both"/>
        <w:rPr>
          <w:rFonts w:ascii="Times New Roman" w:eastAsia="Times New Roman" w:hAnsi="Times New Roman" w:cs="Times New Roman"/>
          <w:i/>
          <w:color w:val="000000"/>
          <w:sz w:val="24"/>
          <w:szCs w:val="24"/>
          <w:lang w:eastAsia="ru-RU"/>
        </w:rPr>
      </w:pPr>
      <w:r w:rsidRPr="00A758EB">
        <w:rPr>
          <w:rFonts w:ascii="Times New Roman" w:eastAsia="Times New Roman" w:hAnsi="Times New Roman" w:cs="Times New Roman"/>
          <w:i/>
          <w:color w:val="000000"/>
          <w:spacing w:val="40"/>
          <w:sz w:val="24"/>
          <w:szCs w:val="24"/>
          <w:lang w:eastAsia="ru-RU"/>
        </w:rPr>
        <w:t>Примечания:</w:t>
      </w:r>
      <w:r w:rsidRPr="00A758EB">
        <w:rPr>
          <w:rFonts w:ascii="Times New Roman" w:eastAsia="Times New Roman" w:hAnsi="Times New Roman" w:cs="Times New Roman"/>
          <w:i/>
          <w:color w:val="000000"/>
          <w:sz w:val="24"/>
          <w:szCs w:val="24"/>
          <w:lang w:eastAsia="ru-RU"/>
        </w:rPr>
        <w:t xml:space="preserve"> </w:t>
      </w:r>
    </w:p>
    <w:p w:rsidR="00A758EB" w:rsidRDefault="0066677E" w:rsidP="00DC0C9A">
      <w:pPr>
        <w:widowControl w:val="0"/>
        <w:spacing w:after="120" w:line="240" w:lineRule="auto"/>
        <w:ind w:firstLine="709"/>
        <w:jc w:val="both"/>
        <w:rPr>
          <w:rFonts w:ascii="Times New Roman" w:eastAsia="Times New Roman" w:hAnsi="Times New Roman" w:cs="Times New Roman"/>
          <w:i/>
          <w:color w:val="000000"/>
          <w:sz w:val="24"/>
          <w:szCs w:val="24"/>
          <w:lang w:eastAsia="ru-RU"/>
        </w:rPr>
      </w:pPr>
      <w:r w:rsidRPr="00A758EB">
        <w:rPr>
          <w:rFonts w:ascii="Times New Roman" w:eastAsia="Times New Roman" w:hAnsi="Times New Roman" w:cs="Times New Roman"/>
          <w:color w:val="000000"/>
          <w:sz w:val="24"/>
          <w:szCs w:val="24"/>
          <w:lang w:eastAsia="ru-RU"/>
        </w:rPr>
        <w:t>1</w:t>
      </w:r>
      <w:proofErr w:type="gramStart"/>
      <w:r w:rsidRPr="00A758EB">
        <w:rPr>
          <w:rFonts w:ascii="Times New Roman" w:eastAsia="Times New Roman" w:hAnsi="Times New Roman" w:cs="Times New Roman"/>
          <w:color w:val="000000"/>
          <w:sz w:val="24"/>
          <w:szCs w:val="24"/>
          <w:lang w:eastAsia="ru-RU"/>
        </w:rPr>
        <w:t xml:space="preserve"> П</w:t>
      </w:r>
      <w:proofErr w:type="gramEnd"/>
      <w:r w:rsidRPr="00A758EB">
        <w:rPr>
          <w:rFonts w:ascii="Times New Roman" w:eastAsia="Times New Roman" w:hAnsi="Times New Roman" w:cs="Times New Roman"/>
          <w:color w:val="000000"/>
          <w:sz w:val="24"/>
          <w:szCs w:val="24"/>
          <w:lang w:eastAsia="ru-RU"/>
        </w:rPr>
        <w:t>ри размещении ВЗК, ВГК в радиусе 30 км от контрольной точки аэродрома, их расположение и высоты должны быть согласованы со старшим авиационным начальником данного аэродрома.</w:t>
      </w:r>
      <w:r w:rsidR="00A758EB" w:rsidRPr="00A758EB">
        <w:rPr>
          <w:rFonts w:ascii="Times New Roman" w:eastAsia="Times New Roman" w:hAnsi="Times New Roman" w:cs="Times New Roman"/>
          <w:color w:val="000000"/>
          <w:sz w:val="24"/>
          <w:szCs w:val="24"/>
          <w:lang w:eastAsia="ru-RU"/>
        </w:rPr>
        <w:t xml:space="preserve"> </w:t>
      </w:r>
      <w:r w:rsidRPr="00A758EB">
        <w:rPr>
          <w:rFonts w:ascii="Times New Roman" w:eastAsia="Times New Roman" w:hAnsi="Times New Roman" w:cs="Times New Roman"/>
          <w:color w:val="000000"/>
          <w:sz w:val="24"/>
          <w:szCs w:val="24"/>
          <w:lang w:eastAsia="ru-RU"/>
        </w:rPr>
        <w:t xml:space="preserve">Размещение ВЗК, ВГК вне районов аэродромов должно быть согласовано с Командующим объединением ВВС и ПВО, </w:t>
      </w:r>
      <w:proofErr w:type="gramStart"/>
      <w:r w:rsidRPr="00A758EB">
        <w:rPr>
          <w:rFonts w:ascii="Times New Roman" w:eastAsia="Times New Roman" w:hAnsi="Times New Roman" w:cs="Times New Roman"/>
          <w:color w:val="000000"/>
          <w:sz w:val="24"/>
          <w:szCs w:val="24"/>
          <w:lang w:eastAsia="ru-RU"/>
        </w:rPr>
        <w:t>который</w:t>
      </w:r>
      <w:proofErr w:type="gramEnd"/>
      <w:r w:rsidRPr="00A758EB">
        <w:rPr>
          <w:rFonts w:ascii="Times New Roman" w:eastAsia="Times New Roman" w:hAnsi="Times New Roman" w:cs="Times New Roman"/>
          <w:color w:val="000000"/>
          <w:sz w:val="24"/>
          <w:szCs w:val="24"/>
          <w:lang w:eastAsia="ru-RU"/>
        </w:rPr>
        <w:t xml:space="preserve"> несет ответственность за организацию использования воздушного пространства в зоне Единой системы организации воздушного движения (ЕС </w:t>
      </w:r>
      <w:proofErr w:type="spellStart"/>
      <w:r w:rsidRPr="00A758EB">
        <w:rPr>
          <w:rFonts w:ascii="Times New Roman" w:eastAsia="Times New Roman" w:hAnsi="Times New Roman" w:cs="Times New Roman"/>
          <w:color w:val="000000"/>
          <w:sz w:val="24"/>
          <w:szCs w:val="24"/>
          <w:lang w:eastAsia="ru-RU"/>
        </w:rPr>
        <w:t>ОрВД</w:t>
      </w:r>
      <w:proofErr w:type="spellEnd"/>
      <w:r w:rsidRPr="00A758EB">
        <w:rPr>
          <w:rFonts w:ascii="Times New Roman" w:eastAsia="Times New Roman" w:hAnsi="Times New Roman" w:cs="Times New Roman"/>
          <w:color w:val="000000"/>
          <w:sz w:val="24"/>
          <w:szCs w:val="24"/>
          <w:lang w:eastAsia="ru-RU"/>
        </w:rPr>
        <w:t>), где планируется размещение этих зданий. При этом согласованию подлежат все здания высотой более 50 м</w:t>
      </w:r>
      <w:r w:rsidRPr="00A758EB">
        <w:rPr>
          <w:rFonts w:ascii="Times New Roman" w:eastAsia="Times New Roman" w:hAnsi="Times New Roman" w:cs="Times New Roman"/>
          <w:i/>
          <w:color w:val="000000"/>
          <w:sz w:val="24"/>
          <w:szCs w:val="24"/>
          <w:lang w:eastAsia="ru-RU"/>
        </w:rPr>
        <w:t>.</w:t>
      </w:r>
    </w:p>
    <w:p w:rsidR="0066677E" w:rsidRPr="00A758EB" w:rsidRDefault="00A758EB" w:rsidP="00DC0C9A">
      <w:pPr>
        <w:widowControl w:val="0"/>
        <w:spacing w:after="120" w:line="240" w:lineRule="auto"/>
        <w:ind w:firstLine="709"/>
        <w:jc w:val="both"/>
        <w:rPr>
          <w:rFonts w:ascii="Times New Roman" w:eastAsia="Times New Roman" w:hAnsi="Times New Roman" w:cs="Times New Roman"/>
          <w:sz w:val="28"/>
          <w:szCs w:val="28"/>
          <w:lang w:eastAsia="ru-RU"/>
        </w:rPr>
      </w:pPr>
      <w:r w:rsidRPr="00107E04">
        <w:rPr>
          <w:rFonts w:ascii="Times New Roman" w:eastAsia="Times New Roman" w:hAnsi="Times New Roman" w:cs="Times New Roman"/>
          <w:color w:val="000000"/>
          <w:sz w:val="28"/>
          <w:szCs w:val="28"/>
          <w:lang w:eastAsia="ru-RU"/>
        </w:rPr>
        <w:t>11.4.</w:t>
      </w:r>
      <w:r>
        <w:rPr>
          <w:rFonts w:ascii="Times New Roman" w:eastAsia="Times New Roman" w:hAnsi="Times New Roman" w:cs="Times New Roman"/>
          <w:i/>
          <w:color w:val="000000"/>
          <w:sz w:val="24"/>
          <w:szCs w:val="24"/>
          <w:lang w:eastAsia="ru-RU"/>
        </w:rPr>
        <w:t xml:space="preserve"> </w:t>
      </w:r>
      <w:r w:rsidR="0066677E" w:rsidRPr="00A758EB">
        <w:rPr>
          <w:rFonts w:ascii="Times New Roman" w:eastAsia="Times New Roman" w:hAnsi="Times New Roman" w:cs="Times New Roman"/>
          <w:sz w:val="28"/>
          <w:szCs w:val="28"/>
          <w:lang w:eastAsia="ru-RU"/>
        </w:rPr>
        <w:t>Для определения объемов и структуры высотной жилой застройки средняя обеспеченность жилым фондом для государственного и муниципального жилого фонда принимается 18 м</w:t>
      </w:r>
      <w:proofErr w:type="gramStart"/>
      <w:r w:rsidR="0066677E" w:rsidRPr="00A758EB">
        <w:rPr>
          <w:rFonts w:ascii="Times New Roman" w:eastAsia="Times New Roman" w:hAnsi="Times New Roman" w:cs="Times New Roman"/>
          <w:sz w:val="28"/>
          <w:szCs w:val="28"/>
          <w:vertAlign w:val="superscript"/>
          <w:lang w:eastAsia="ru-RU"/>
        </w:rPr>
        <w:t>2</w:t>
      </w:r>
      <w:proofErr w:type="gramEnd"/>
      <w:r w:rsidR="0066677E" w:rsidRPr="00A758EB">
        <w:rPr>
          <w:rFonts w:ascii="Times New Roman" w:eastAsia="Times New Roman" w:hAnsi="Times New Roman" w:cs="Times New Roman"/>
          <w:sz w:val="28"/>
          <w:szCs w:val="28"/>
          <w:vertAlign w:val="superscript"/>
          <w:lang w:eastAsia="ru-RU"/>
        </w:rPr>
        <w:t xml:space="preserve"> </w:t>
      </w:r>
      <w:r w:rsidR="0066677E" w:rsidRPr="00A758EB">
        <w:rPr>
          <w:rFonts w:ascii="Times New Roman" w:eastAsia="Times New Roman" w:hAnsi="Times New Roman" w:cs="Times New Roman"/>
          <w:sz w:val="28"/>
          <w:szCs w:val="28"/>
          <w:lang w:eastAsia="ru-RU"/>
        </w:rPr>
        <w:t xml:space="preserve"> общей площади на 1 человека.</w:t>
      </w:r>
    </w:p>
    <w:p w:rsidR="002217A1" w:rsidRDefault="0066677E" w:rsidP="00DC0C9A">
      <w:pPr>
        <w:widowControl w:val="0"/>
        <w:spacing w:after="120" w:line="240" w:lineRule="auto"/>
        <w:ind w:firstLine="709"/>
        <w:jc w:val="both"/>
        <w:rPr>
          <w:rFonts w:ascii="Times New Roman" w:eastAsia="Times New Roman" w:hAnsi="Times New Roman" w:cs="Times New Roman"/>
          <w:sz w:val="28"/>
          <w:szCs w:val="28"/>
          <w:lang w:eastAsia="ru-RU"/>
        </w:rPr>
      </w:pPr>
      <w:r w:rsidRPr="004D302C">
        <w:rPr>
          <w:rFonts w:ascii="Times New Roman" w:eastAsia="Times New Roman" w:hAnsi="Times New Roman" w:cs="Times New Roman"/>
          <w:sz w:val="28"/>
          <w:szCs w:val="28"/>
          <w:lang w:eastAsia="ru-RU"/>
        </w:rPr>
        <w:t xml:space="preserve">Расчетные показатели жилищной обеспеченности для высотных жилых зданий, строящихся на рыночной основе, определяются из расчета </w:t>
      </w:r>
      <w:r w:rsidRPr="00A758EB">
        <w:rPr>
          <w:rFonts w:ascii="Times New Roman" w:eastAsia="Times New Roman" w:hAnsi="Times New Roman" w:cs="Times New Roman"/>
          <w:sz w:val="28"/>
          <w:szCs w:val="28"/>
          <w:lang w:eastAsia="ru-RU"/>
        </w:rPr>
        <w:t>не менее нормативного показателя жилищной обеспеченности, но не более 50 м</w:t>
      </w:r>
      <w:proofErr w:type="gramStart"/>
      <w:r w:rsidRPr="00A758EB">
        <w:rPr>
          <w:rFonts w:ascii="Times New Roman" w:eastAsia="Times New Roman" w:hAnsi="Times New Roman" w:cs="Times New Roman"/>
          <w:sz w:val="28"/>
          <w:szCs w:val="28"/>
          <w:vertAlign w:val="superscript"/>
          <w:lang w:eastAsia="ru-RU"/>
        </w:rPr>
        <w:t>2</w:t>
      </w:r>
      <w:proofErr w:type="gramEnd"/>
      <w:r w:rsidRPr="00A758EB">
        <w:rPr>
          <w:rFonts w:ascii="Times New Roman" w:eastAsia="Times New Roman" w:hAnsi="Times New Roman" w:cs="Times New Roman"/>
          <w:sz w:val="28"/>
          <w:szCs w:val="28"/>
          <w:lang w:eastAsia="ru-RU"/>
        </w:rPr>
        <w:t xml:space="preserve"> общей площади на 1 человека.</w:t>
      </w:r>
      <w:r w:rsidR="00A758EB" w:rsidRPr="00A758EB">
        <w:rPr>
          <w:rFonts w:ascii="Times New Roman" w:eastAsia="Times New Roman" w:hAnsi="Times New Roman" w:cs="Times New Roman"/>
          <w:sz w:val="28"/>
          <w:szCs w:val="28"/>
          <w:lang w:eastAsia="ru-RU"/>
        </w:rPr>
        <w:t xml:space="preserve"> </w:t>
      </w:r>
    </w:p>
    <w:p w:rsidR="002217A1" w:rsidRDefault="002217A1"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11.5. При </w:t>
      </w:r>
      <w:r w:rsidR="0066677E" w:rsidRPr="00A758EB">
        <w:rPr>
          <w:rFonts w:ascii="Times New Roman" w:eastAsia="Times New Roman" w:hAnsi="Times New Roman" w:cs="Times New Roman"/>
          <w:sz w:val="28"/>
          <w:szCs w:val="28"/>
          <w:lang w:eastAsia="ru-RU"/>
        </w:rPr>
        <w:t>проектировании высотных зданий необходимо руководствоваться Порядком разработки и согласования специальных технических условий (далее СТУ) для разработки проектной документации на объект капитального строительства, утвержденный приказом Министерства регионального развития Российской Федерации от 1 апреля 2008 года №36. Без разработки СТУ строительство зданий запрещается.</w:t>
      </w:r>
      <w:r w:rsidR="00A758EB" w:rsidRPr="004D302C">
        <w:rPr>
          <w:rFonts w:ascii="Times New Roman" w:eastAsia="Times New Roman" w:hAnsi="Times New Roman" w:cs="Times New Roman"/>
          <w:sz w:val="28"/>
          <w:szCs w:val="28"/>
          <w:lang w:eastAsia="ru-RU"/>
        </w:rPr>
        <w:t xml:space="preserve"> </w:t>
      </w:r>
    </w:p>
    <w:p w:rsidR="0066677E" w:rsidRPr="004D302C" w:rsidRDefault="002217A1"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11.6. </w:t>
      </w:r>
      <w:r w:rsidR="0066677E" w:rsidRPr="004D302C">
        <w:rPr>
          <w:rFonts w:ascii="Times New Roman" w:eastAsia="Times New Roman" w:hAnsi="Times New Roman" w:cs="Times New Roman"/>
          <w:sz w:val="28"/>
          <w:szCs w:val="28"/>
          <w:lang w:eastAsia="ru-RU"/>
        </w:rPr>
        <w:t xml:space="preserve">При проектировании </w:t>
      </w:r>
      <w:proofErr w:type="gramStart"/>
      <w:r w:rsidR="0066677E" w:rsidRPr="004D302C">
        <w:rPr>
          <w:rFonts w:ascii="Times New Roman" w:eastAsia="Times New Roman" w:hAnsi="Times New Roman" w:cs="Times New Roman"/>
          <w:sz w:val="28"/>
          <w:szCs w:val="28"/>
          <w:lang w:eastAsia="ru-RU"/>
        </w:rPr>
        <w:t>высотной застройки, размещаемой по линии застройки вдоль автомагистралей следует</w:t>
      </w:r>
      <w:proofErr w:type="gramEnd"/>
      <w:r w:rsidR="0066677E" w:rsidRPr="004D302C">
        <w:rPr>
          <w:rFonts w:ascii="Times New Roman" w:eastAsia="Times New Roman" w:hAnsi="Times New Roman" w:cs="Times New Roman"/>
          <w:sz w:val="28"/>
          <w:szCs w:val="28"/>
          <w:lang w:eastAsia="ru-RU"/>
        </w:rPr>
        <w:t xml:space="preserve"> соблюдать следующие условия:</w:t>
      </w:r>
    </w:p>
    <w:p w:rsidR="0066677E" w:rsidRPr="00107E04" w:rsidRDefault="0066677E" w:rsidP="00DC0C9A">
      <w:pPr>
        <w:widowControl w:val="0"/>
        <w:numPr>
          <w:ilvl w:val="0"/>
          <w:numId w:val="2"/>
        </w:numPr>
        <w:spacing w:after="0" w:line="240" w:lineRule="auto"/>
        <w:jc w:val="both"/>
        <w:rPr>
          <w:rFonts w:ascii="Times New Roman" w:hAnsi="Times New Roman" w:cs="Times New Roman"/>
          <w:sz w:val="28"/>
          <w:szCs w:val="28"/>
        </w:rPr>
      </w:pPr>
      <w:r w:rsidRPr="00107E04">
        <w:rPr>
          <w:rFonts w:ascii="Times New Roman" w:hAnsi="Times New Roman" w:cs="Times New Roman"/>
          <w:sz w:val="28"/>
          <w:szCs w:val="28"/>
        </w:rPr>
        <w:t>расстояния между высотными зданиями вдоль линии застройки определяется заданием на проектирование;</w:t>
      </w:r>
    </w:p>
    <w:p w:rsidR="0066677E" w:rsidRPr="00107E04" w:rsidRDefault="0066677E" w:rsidP="00DC0C9A">
      <w:pPr>
        <w:widowControl w:val="0"/>
        <w:numPr>
          <w:ilvl w:val="0"/>
          <w:numId w:val="2"/>
        </w:numPr>
        <w:spacing w:after="120" w:line="240" w:lineRule="auto"/>
        <w:jc w:val="both"/>
        <w:rPr>
          <w:rFonts w:ascii="Times New Roman" w:hAnsi="Times New Roman" w:cs="Times New Roman"/>
          <w:sz w:val="28"/>
          <w:szCs w:val="28"/>
        </w:rPr>
      </w:pPr>
      <w:r w:rsidRPr="00107E04">
        <w:rPr>
          <w:rFonts w:ascii="Times New Roman" w:hAnsi="Times New Roman" w:cs="Times New Roman"/>
          <w:sz w:val="28"/>
          <w:szCs w:val="28"/>
        </w:rPr>
        <w:t>отношение высоты здания к расстоянию, представленному суммой ширины проезжей части и тротуаров, должно составлять менее 1,5.</w:t>
      </w:r>
    </w:p>
    <w:p w:rsidR="0066677E" w:rsidRPr="004D302C" w:rsidRDefault="002217A1" w:rsidP="00DC0C9A">
      <w:pPr>
        <w:widowControl w:val="0"/>
        <w:tabs>
          <w:tab w:val="left" w:pos="1134"/>
        </w:tabs>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11.7. </w:t>
      </w:r>
      <w:r w:rsidR="0066677E" w:rsidRPr="004D302C">
        <w:rPr>
          <w:rFonts w:ascii="Times New Roman" w:eastAsia="Times New Roman" w:hAnsi="Times New Roman" w:cs="Times New Roman"/>
          <w:sz w:val="28"/>
          <w:szCs w:val="28"/>
          <w:lang w:eastAsia="ru-RU"/>
        </w:rPr>
        <w:t xml:space="preserve">Участок территории ВЗК, ВГК формируется как самостоятельный элемент планировочной структуры в соответствии с требованиями </w:t>
      </w:r>
      <w:r w:rsidR="0066677E" w:rsidRPr="00D9617D">
        <w:rPr>
          <w:rFonts w:ascii="Times New Roman" w:eastAsia="Times New Roman" w:hAnsi="Times New Roman" w:cs="Times New Roman"/>
          <w:sz w:val="28"/>
          <w:szCs w:val="28"/>
          <w:highlight w:val="cyan"/>
          <w:lang w:eastAsia="ru-RU"/>
        </w:rPr>
        <w:t xml:space="preserve">п. </w:t>
      </w:r>
      <w:r w:rsidRPr="00D9617D">
        <w:rPr>
          <w:rFonts w:ascii="Times New Roman" w:eastAsia="Times New Roman" w:hAnsi="Times New Roman" w:cs="Times New Roman"/>
          <w:sz w:val="28"/>
          <w:szCs w:val="28"/>
          <w:highlight w:val="cyan"/>
          <w:lang w:eastAsia="ru-RU"/>
        </w:rPr>
        <w:t>6.</w:t>
      </w:r>
      <w:r w:rsidR="00D9617D" w:rsidRPr="00D9617D">
        <w:rPr>
          <w:rFonts w:ascii="Times New Roman" w:eastAsia="Times New Roman" w:hAnsi="Times New Roman" w:cs="Times New Roman"/>
          <w:sz w:val="28"/>
          <w:szCs w:val="28"/>
          <w:highlight w:val="cyan"/>
          <w:lang w:eastAsia="ru-RU"/>
        </w:rPr>
        <w:t>2</w:t>
      </w:r>
      <w:r w:rsidRPr="00D9617D">
        <w:rPr>
          <w:rFonts w:ascii="Times New Roman" w:eastAsia="Times New Roman" w:hAnsi="Times New Roman" w:cs="Times New Roman"/>
          <w:sz w:val="28"/>
          <w:szCs w:val="28"/>
          <w:highlight w:val="cyan"/>
          <w:lang w:eastAsia="ru-RU"/>
        </w:rPr>
        <w:t>.</w:t>
      </w:r>
      <w:r w:rsidR="0066677E" w:rsidRPr="004D302C">
        <w:rPr>
          <w:rFonts w:ascii="Times New Roman" w:eastAsia="Times New Roman" w:hAnsi="Times New Roman" w:cs="Times New Roman"/>
          <w:sz w:val="28"/>
          <w:szCs w:val="28"/>
          <w:lang w:eastAsia="ru-RU"/>
        </w:rPr>
        <w:t xml:space="preserve"> настоящих нормативов.</w:t>
      </w:r>
    </w:p>
    <w:p w:rsidR="008E6828" w:rsidRPr="00D9617D" w:rsidRDefault="008E6828" w:rsidP="00DC0C9A">
      <w:pPr>
        <w:widowControl w:val="0"/>
        <w:spacing w:after="120" w:line="240" w:lineRule="auto"/>
        <w:ind w:firstLine="709"/>
        <w:jc w:val="both"/>
        <w:rPr>
          <w:rFonts w:ascii="Times New Roman" w:eastAsia="Times New Roman" w:hAnsi="Times New Roman" w:cs="Times New Roman"/>
          <w:sz w:val="28"/>
          <w:szCs w:val="28"/>
          <w:highlight w:val="cyan"/>
          <w:lang w:eastAsia="ru-RU"/>
        </w:rPr>
      </w:pPr>
      <w:r w:rsidRPr="004D302C">
        <w:rPr>
          <w:rFonts w:ascii="Times New Roman" w:hAnsi="Times New Roman" w:cs="Times New Roman"/>
          <w:sz w:val="28"/>
          <w:szCs w:val="28"/>
        </w:rPr>
        <w:t xml:space="preserve">Функциональное назначение (использование) участка территории </w:t>
      </w:r>
      <w:r w:rsidRPr="004D302C">
        <w:rPr>
          <w:rFonts w:ascii="Times New Roman" w:hAnsi="Times New Roman" w:cs="Times New Roman"/>
          <w:sz w:val="28"/>
          <w:szCs w:val="28"/>
        </w:rPr>
        <w:lastRenderedPageBreak/>
        <w:t xml:space="preserve">застройки определяется </w:t>
      </w:r>
      <w:r w:rsidRPr="004D302C">
        <w:rPr>
          <w:rFonts w:ascii="Times New Roman" w:eastAsia="Times New Roman" w:hAnsi="Times New Roman" w:cs="Times New Roman"/>
          <w:sz w:val="28"/>
          <w:szCs w:val="28"/>
          <w:lang w:eastAsia="ru-RU"/>
        </w:rPr>
        <w:t>с</w:t>
      </w:r>
      <w:r w:rsidR="0066677E" w:rsidRPr="004D302C">
        <w:rPr>
          <w:rFonts w:ascii="Times New Roman" w:eastAsia="Times New Roman" w:hAnsi="Times New Roman" w:cs="Times New Roman"/>
          <w:sz w:val="28"/>
          <w:szCs w:val="28"/>
          <w:lang w:eastAsia="ru-RU"/>
        </w:rPr>
        <w:t>оотношение</w:t>
      </w:r>
      <w:r w:rsidRPr="004D302C">
        <w:rPr>
          <w:rFonts w:ascii="Times New Roman" w:eastAsia="Times New Roman" w:hAnsi="Times New Roman" w:cs="Times New Roman"/>
          <w:sz w:val="28"/>
          <w:szCs w:val="28"/>
          <w:lang w:eastAsia="ru-RU"/>
        </w:rPr>
        <w:t>м</w:t>
      </w:r>
      <w:r w:rsidR="0066677E" w:rsidRPr="004D302C">
        <w:rPr>
          <w:rFonts w:ascii="Times New Roman" w:eastAsia="Times New Roman" w:hAnsi="Times New Roman" w:cs="Times New Roman"/>
          <w:sz w:val="28"/>
          <w:szCs w:val="28"/>
          <w:lang w:eastAsia="ru-RU"/>
        </w:rPr>
        <w:t xml:space="preserve"> функционального состава помещений ВЗК, ВГК</w:t>
      </w:r>
      <w:r w:rsidRPr="004D302C">
        <w:rPr>
          <w:rFonts w:ascii="Times New Roman" w:eastAsia="Times New Roman" w:hAnsi="Times New Roman" w:cs="Times New Roman"/>
          <w:sz w:val="28"/>
          <w:szCs w:val="28"/>
          <w:lang w:eastAsia="ru-RU"/>
        </w:rPr>
        <w:t>, которое</w:t>
      </w:r>
      <w:r w:rsidR="0066677E" w:rsidRPr="004D302C">
        <w:rPr>
          <w:rFonts w:ascii="Times New Roman" w:eastAsia="Times New Roman" w:hAnsi="Times New Roman" w:cs="Times New Roman"/>
          <w:sz w:val="28"/>
          <w:szCs w:val="28"/>
          <w:lang w:eastAsia="ru-RU"/>
        </w:rPr>
        <w:t xml:space="preserve"> приведено в </w:t>
      </w:r>
      <w:r w:rsidR="0066677E" w:rsidRPr="00D9617D">
        <w:rPr>
          <w:rFonts w:ascii="Times New Roman" w:eastAsia="Times New Roman" w:hAnsi="Times New Roman" w:cs="Times New Roman"/>
          <w:sz w:val="28"/>
          <w:szCs w:val="28"/>
          <w:highlight w:val="cyan"/>
          <w:lang w:eastAsia="ru-RU"/>
        </w:rPr>
        <w:t xml:space="preserve">таблице </w:t>
      </w:r>
      <w:r w:rsidR="00D9617D" w:rsidRPr="00D9617D">
        <w:rPr>
          <w:rFonts w:ascii="Times New Roman" w:eastAsia="Times New Roman" w:hAnsi="Times New Roman" w:cs="Times New Roman"/>
          <w:sz w:val="28"/>
          <w:szCs w:val="28"/>
          <w:highlight w:val="cyan"/>
          <w:lang w:eastAsia="ru-RU"/>
        </w:rPr>
        <w:t>11.</w:t>
      </w:r>
      <w:r w:rsidR="0066677E" w:rsidRPr="00D9617D">
        <w:rPr>
          <w:rFonts w:ascii="Times New Roman" w:eastAsia="Times New Roman" w:hAnsi="Times New Roman" w:cs="Times New Roman"/>
          <w:sz w:val="28"/>
          <w:szCs w:val="28"/>
          <w:highlight w:val="cyan"/>
          <w:lang w:eastAsia="ru-RU"/>
        </w:rPr>
        <w:t xml:space="preserve"> </w:t>
      </w:r>
    </w:p>
    <w:p w:rsidR="008E6828" w:rsidRPr="004D302C" w:rsidRDefault="008E6828" w:rsidP="00DC0C9A">
      <w:pPr>
        <w:widowControl w:val="0"/>
        <w:adjustRightInd w:val="0"/>
        <w:spacing w:after="120" w:line="240" w:lineRule="auto"/>
        <w:ind w:firstLine="720"/>
        <w:jc w:val="right"/>
        <w:rPr>
          <w:rFonts w:ascii="Times New Roman" w:hAnsi="Times New Roman" w:cs="Times New Roman"/>
          <w:color w:val="000000"/>
          <w:sz w:val="28"/>
          <w:szCs w:val="28"/>
        </w:rPr>
      </w:pPr>
      <w:r w:rsidRPr="00D9617D">
        <w:rPr>
          <w:rFonts w:ascii="Times New Roman" w:hAnsi="Times New Roman" w:cs="Times New Roman"/>
          <w:color w:val="000000"/>
          <w:sz w:val="28"/>
          <w:szCs w:val="28"/>
          <w:highlight w:val="cyan"/>
        </w:rPr>
        <w:t xml:space="preserve">Таблица </w:t>
      </w:r>
      <w:r w:rsidR="00D9617D" w:rsidRPr="00D9617D">
        <w:rPr>
          <w:rFonts w:ascii="Times New Roman" w:hAnsi="Times New Roman" w:cs="Times New Roman"/>
          <w:color w:val="000000"/>
          <w:sz w:val="28"/>
          <w:szCs w:val="28"/>
          <w:highlight w:val="cyan"/>
        </w:rPr>
        <w:t>11</w:t>
      </w:r>
    </w:p>
    <w:p w:rsidR="008E6828" w:rsidRPr="00EB7EF9" w:rsidRDefault="008E6828" w:rsidP="00DC0C9A">
      <w:pPr>
        <w:widowControl w:val="0"/>
        <w:adjustRightInd w:val="0"/>
        <w:spacing w:line="240" w:lineRule="auto"/>
        <w:jc w:val="center"/>
        <w:rPr>
          <w:rFonts w:ascii="Times New Roman" w:hAnsi="Times New Roman" w:cs="Times New Roman"/>
          <w:b/>
          <w:color w:val="000000"/>
          <w:sz w:val="24"/>
          <w:szCs w:val="24"/>
        </w:rPr>
      </w:pPr>
      <w:r w:rsidRPr="00EB7EF9">
        <w:rPr>
          <w:rFonts w:ascii="Times New Roman" w:hAnsi="Times New Roman" w:cs="Times New Roman"/>
          <w:b/>
          <w:color w:val="000000"/>
          <w:sz w:val="24"/>
          <w:szCs w:val="24"/>
        </w:rPr>
        <w:t>Функциональный состав помещений ВЗК</w:t>
      </w:r>
    </w:p>
    <w:tbl>
      <w:tblPr>
        <w:tblW w:w="9594" w:type="dxa"/>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88"/>
        <w:gridCol w:w="2260"/>
        <w:gridCol w:w="2261"/>
        <w:gridCol w:w="1785"/>
      </w:tblGrid>
      <w:tr w:rsidR="008E6828" w:rsidRPr="00EB7EF9" w:rsidTr="002217A1">
        <w:trPr>
          <w:trHeight w:val="340"/>
          <w:jc w:val="center"/>
        </w:trPr>
        <w:tc>
          <w:tcPr>
            <w:tcW w:w="3288" w:type="dxa"/>
            <w:vMerge w:val="restart"/>
            <w:vAlign w:val="center"/>
          </w:tcPr>
          <w:p w:rsidR="008E6828" w:rsidRPr="00EB7EF9" w:rsidRDefault="008E6828" w:rsidP="00DC0C9A">
            <w:pPr>
              <w:widowControl w:val="0"/>
              <w:adjustRightInd w:val="0"/>
              <w:spacing w:before="40" w:after="40" w:line="240" w:lineRule="auto"/>
              <w:jc w:val="center"/>
              <w:rPr>
                <w:rFonts w:ascii="Times New Roman" w:hAnsi="Times New Roman" w:cs="Times New Roman"/>
                <w:color w:val="000000"/>
                <w:sz w:val="24"/>
                <w:szCs w:val="24"/>
              </w:rPr>
            </w:pPr>
            <w:r w:rsidRPr="00EB7EF9">
              <w:rPr>
                <w:rFonts w:ascii="Times New Roman" w:hAnsi="Times New Roman" w:cs="Times New Roman"/>
                <w:color w:val="000000"/>
                <w:sz w:val="24"/>
                <w:szCs w:val="24"/>
              </w:rPr>
              <w:t>Вид участка территории ВЗК</w:t>
            </w:r>
          </w:p>
        </w:tc>
        <w:tc>
          <w:tcPr>
            <w:tcW w:w="6306" w:type="dxa"/>
            <w:gridSpan w:val="3"/>
            <w:vAlign w:val="center"/>
          </w:tcPr>
          <w:p w:rsidR="008E6828" w:rsidRPr="00EB7EF9" w:rsidRDefault="008E6828" w:rsidP="00DC0C9A">
            <w:pPr>
              <w:widowControl w:val="0"/>
              <w:adjustRightInd w:val="0"/>
              <w:spacing w:before="40" w:after="40" w:line="240" w:lineRule="auto"/>
              <w:jc w:val="center"/>
              <w:rPr>
                <w:rFonts w:ascii="Times New Roman" w:hAnsi="Times New Roman" w:cs="Times New Roman"/>
                <w:color w:val="000000"/>
                <w:sz w:val="24"/>
                <w:szCs w:val="24"/>
              </w:rPr>
            </w:pPr>
            <w:r w:rsidRPr="00EB7EF9">
              <w:rPr>
                <w:rFonts w:ascii="Times New Roman" w:hAnsi="Times New Roman" w:cs="Times New Roman"/>
                <w:color w:val="000000"/>
                <w:sz w:val="24"/>
                <w:szCs w:val="24"/>
              </w:rPr>
              <w:t>Функциональный состав помещений, %</w:t>
            </w:r>
          </w:p>
        </w:tc>
      </w:tr>
      <w:tr w:rsidR="008E6828" w:rsidRPr="00EB7EF9" w:rsidTr="002217A1">
        <w:trPr>
          <w:jc w:val="center"/>
        </w:trPr>
        <w:tc>
          <w:tcPr>
            <w:tcW w:w="3288" w:type="dxa"/>
            <w:vMerge/>
            <w:vAlign w:val="center"/>
          </w:tcPr>
          <w:p w:rsidR="008E6828" w:rsidRPr="00EB7EF9" w:rsidRDefault="008E6828" w:rsidP="00DC0C9A">
            <w:pPr>
              <w:widowControl w:val="0"/>
              <w:adjustRightInd w:val="0"/>
              <w:spacing w:before="40" w:after="40" w:line="240" w:lineRule="auto"/>
              <w:jc w:val="center"/>
              <w:rPr>
                <w:rFonts w:ascii="Times New Roman" w:hAnsi="Times New Roman" w:cs="Times New Roman"/>
                <w:color w:val="000000"/>
                <w:sz w:val="24"/>
                <w:szCs w:val="24"/>
              </w:rPr>
            </w:pPr>
          </w:p>
        </w:tc>
        <w:tc>
          <w:tcPr>
            <w:tcW w:w="2260" w:type="dxa"/>
            <w:vAlign w:val="center"/>
          </w:tcPr>
          <w:p w:rsidR="008E6828" w:rsidRPr="00EB7EF9" w:rsidRDefault="008E6828" w:rsidP="00DC0C9A">
            <w:pPr>
              <w:widowControl w:val="0"/>
              <w:adjustRightInd w:val="0"/>
              <w:spacing w:before="40" w:after="40" w:line="240" w:lineRule="auto"/>
              <w:jc w:val="center"/>
              <w:rPr>
                <w:rFonts w:ascii="Times New Roman" w:hAnsi="Times New Roman" w:cs="Times New Roman"/>
                <w:color w:val="000000"/>
                <w:sz w:val="24"/>
                <w:szCs w:val="24"/>
              </w:rPr>
            </w:pPr>
            <w:r w:rsidRPr="00EB7EF9">
              <w:rPr>
                <w:rFonts w:ascii="Times New Roman" w:hAnsi="Times New Roman" w:cs="Times New Roman"/>
                <w:color w:val="000000"/>
                <w:sz w:val="24"/>
                <w:szCs w:val="24"/>
              </w:rPr>
              <w:t>общественного назначения</w:t>
            </w:r>
          </w:p>
        </w:tc>
        <w:tc>
          <w:tcPr>
            <w:tcW w:w="2261" w:type="dxa"/>
            <w:vAlign w:val="center"/>
          </w:tcPr>
          <w:p w:rsidR="008E6828" w:rsidRPr="00EB7EF9" w:rsidRDefault="008E6828" w:rsidP="00DC0C9A">
            <w:pPr>
              <w:widowControl w:val="0"/>
              <w:adjustRightInd w:val="0"/>
              <w:spacing w:before="40" w:after="40" w:line="240" w:lineRule="auto"/>
              <w:jc w:val="center"/>
              <w:rPr>
                <w:rFonts w:ascii="Times New Roman" w:hAnsi="Times New Roman" w:cs="Times New Roman"/>
                <w:color w:val="000000"/>
                <w:sz w:val="24"/>
                <w:szCs w:val="24"/>
              </w:rPr>
            </w:pPr>
            <w:r w:rsidRPr="00EB7EF9">
              <w:rPr>
                <w:rFonts w:ascii="Times New Roman" w:hAnsi="Times New Roman" w:cs="Times New Roman"/>
                <w:color w:val="000000"/>
                <w:sz w:val="24"/>
                <w:szCs w:val="24"/>
              </w:rPr>
              <w:t>жилого назначения</w:t>
            </w:r>
          </w:p>
        </w:tc>
        <w:tc>
          <w:tcPr>
            <w:tcW w:w="1785" w:type="dxa"/>
            <w:vAlign w:val="center"/>
          </w:tcPr>
          <w:p w:rsidR="008E6828" w:rsidRPr="00EB7EF9" w:rsidRDefault="008E6828" w:rsidP="00DC0C9A">
            <w:pPr>
              <w:widowControl w:val="0"/>
              <w:adjustRightInd w:val="0"/>
              <w:spacing w:before="40" w:after="40" w:line="240" w:lineRule="auto"/>
              <w:jc w:val="center"/>
              <w:rPr>
                <w:rFonts w:ascii="Times New Roman" w:hAnsi="Times New Roman" w:cs="Times New Roman"/>
                <w:color w:val="000000"/>
                <w:sz w:val="24"/>
                <w:szCs w:val="24"/>
              </w:rPr>
            </w:pPr>
            <w:r w:rsidRPr="00EB7EF9">
              <w:rPr>
                <w:rFonts w:ascii="Times New Roman" w:hAnsi="Times New Roman" w:cs="Times New Roman"/>
                <w:color w:val="000000"/>
                <w:sz w:val="24"/>
                <w:szCs w:val="24"/>
              </w:rPr>
              <w:t>производственного назначения</w:t>
            </w:r>
          </w:p>
        </w:tc>
      </w:tr>
      <w:tr w:rsidR="008E6828" w:rsidRPr="00EB7EF9" w:rsidTr="002217A1">
        <w:trPr>
          <w:trHeight w:val="312"/>
          <w:jc w:val="center"/>
        </w:trPr>
        <w:tc>
          <w:tcPr>
            <w:tcW w:w="3288" w:type="dxa"/>
            <w:vAlign w:val="center"/>
          </w:tcPr>
          <w:p w:rsidR="008E6828" w:rsidRPr="00EB7EF9" w:rsidRDefault="008E6828" w:rsidP="00DC0C9A">
            <w:pPr>
              <w:widowControl w:val="0"/>
              <w:adjustRightInd w:val="0"/>
              <w:spacing w:before="40" w:after="40" w:line="240" w:lineRule="auto"/>
              <w:rPr>
                <w:rFonts w:ascii="Times New Roman" w:hAnsi="Times New Roman" w:cs="Times New Roman"/>
                <w:color w:val="000000"/>
                <w:sz w:val="24"/>
                <w:szCs w:val="24"/>
              </w:rPr>
            </w:pPr>
            <w:r w:rsidRPr="00EB7EF9">
              <w:rPr>
                <w:rFonts w:ascii="Times New Roman" w:hAnsi="Times New Roman" w:cs="Times New Roman"/>
                <w:color w:val="000000"/>
                <w:sz w:val="24"/>
                <w:szCs w:val="24"/>
              </w:rPr>
              <w:t>Общественно-жилой</w:t>
            </w:r>
          </w:p>
        </w:tc>
        <w:tc>
          <w:tcPr>
            <w:tcW w:w="2260" w:type="dxa"/>
            <w:vAlign w:val="center"/>
          </w:tcPr>
          <w:p w:rsidR="008E6828" w:rsidRPr="00EB7EF9" w:rsidRDefault="00EB7EF9" w:rsidP="00DC0C9A">
            <w:pPr>
              <w:widowControl w:val="0"/>
              <w:adjustRightInd w:val="0"/>
              <w:spacing w:before="40" w:after="4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r w:rsidR="008E6828" w:rsidRPr="00EB7EF9">
              <w:rPr>
                <w:rFonts w:ascii="Times New Roman" w:hAnsi="Times New Roman" w:cs="Times New Roman"/>
                <w:color w:val="000000"/>
                <w:sz w:val="24"/>
                <w:szCs w:val="24"/>
              </w:rPr>
              <w:t>60</w:t>
            </w:r>
          </w:p>
        </w:tc>
        <w:tc>
          <w:tcPr>
            <w:tcW w:w="2261" w:type="dxa"/>
            <w:vAlign w:val="center"/>
          </w:tcPr>
          <w:p w:rsidR="008E6828" w:rsidRPr="00EB7EF9" w:rsidRDefault="00EB7EF9" w:rsidP="00DC0C9A">
            <w:pPr>
              <w:widowControl w:val="0"/>
              <w:adjustRightInd w:val="0"/>
              <w:spacing w:before="40" w:after="4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r w:rsidR="008E6828" w:rsidRPr="00EB7EF9">
              <w:rPr>
                <w:rFonts w:ascii="Times New Roman" w:hAnsi="Times New Roman" w:cs="Times New Roman"/>
                <w:color w:val="000000"/>
                <w:sz w:val="24"/>
                <w:szCs w:val="24"/>
              </w:rPr>
              <w:t xml:space="preserve">80 </w:t>
            </w:r>
          </w:p>
        </w:tc>
        <w:tc>
          <w:tcPr>
            <w:tcW w:w="1785" w:type="dxa"/>
            <w:vAlign w:val="center"/>
          </w:tcPr>
          <w:p w:rsidR="008E6828" w:rsidRPr="00EB7EF9" w:rsidRDefault="008E6828" w:rsidP="00DC0C9A">
            <w:pPr>
              <w:widowControl w:val="0"/>
              <w:adjustRightInd w:val="0"/>
              <w:spacing w:before="40" w:after="40" w:line="240" w:lineRule="auto"/>
              <w:jc w:val="center"/>
              <w:rPr>
                <w:rFonts w:ascii="Times New Roman" w:hAnsi="Times New Roman" w:cs="Times New Roman"/>
                <w:color w:val="000000"/>
                <w:sz w:val="24"/>
                <w:szCs w:val="24"/>
              </w:rPr>
            </w:pPr>
            <w:r w:rsidRPr="00EB7EF9">
              <w:rPr>
                <w:rFonts w:ascii="Times New Roman" w:hAnsi="Times New Roman" w:cs="Times New Roman"/>
                <w:color w:val="000000"/>
                <w:sz w:val="24"/>
                <w:szCs w:val="24"/>
              </w:rPr>
              <w:t>0</w:t>
            </w:r>
          </w:p>
        </w:tc>
      </w:tr>
      <w:tr w:rsidR="008E6828" w:rsidRPr="00EB7EF9" w:rsidTr="002217A1">
        <w:trPr>
          <w:jc w:val="center"/>
        </w:trPr>
        <w:tc>
          <w:tcPr>
            <w:tcW w:w="3288" w:type="dxa"/>
            <w:vAlign w:val="center"/>
          </w:tcPr>
          <w:p w:rsidR="008E6828" w:rsidRPr="00EB7EF9" w:rsidRDefault="008E6828" w:rsidP="00DC0C9A">
            <w:pPr>
              <w:widowControl w:val="0"/>
              <w:adjustRightInd w:val="0"/>
              <w:spacing w:before="40" w:after="40" w:line="240" w:lineRule="auto"/>
              <w:rPr>
                <w:rFonts w:ascii="Times New Roman" w:hAnsi="Times New Roman" w:cs="Times New Roman"/>
                <w:color w:val="000000"/>
                <w:sz w:val="24"/>
                <w:szCs w:val="24"/>
              </w:rPr>
            </w:pPr>
            <w:r w:rsidRPr="00EB7EF9">
              <w:rPr>
                <w:rFonts w:ascii="Times New Roman" w:hAnsi="Times New Roman" w:cs="Times New Roman"/>
                <w:color w:val="000000"/>
                <w:sz w:val="24"/>
                <w:szCs w:val="24"/>
              </w:rPr>
              <w:t>Общественно-производственно-жилой</w:t>
            </w:r>
          </w:p>
        </w:tc>
        <w:tc>
          <w:tcPr>
            <w:tcW w:w="2260" w:type="dxa"/>
            <w:vAlign w:val="center"/>
          </w:tcPr>
          <w:p w:rsidR="008E6828" w:rsidRPr="00EB7EF9" w:rsidRDefault="00EB7EF9" w:rsidP="00DC0C9A">
            <w:pPr>
              <w:widowControl w:val="0"/>
              <w:adjustRightInd w:val="0"/>
              <w:spacing w:before="40" w:after="4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r w:rsidR="008E6828" w:rsidRPr="00EB7EF9">
              <w:rPr>
                <w:rFonts w:ascii="Times New Roman" w:hAnsi="Times New Roman" w:cs="Times New Roman"/>
                <w:color w:val="000000"/>
                <w:sz w:val="24"/>
                <w:szCs w:val="24"/>
              </w:rPr>
              <w:t>50</w:t>
            </w:r>
          </w:p>
        </w:tc>
        <w:tc>
          <w:tcPr>
            <w:tcW w:w="2261" w:type="dxa"/>
            <w:vAlign w:val="center"/>
          </w:tcPr>
          <w:p w:rsidR="008E6828" w:rsidRPr="00EB7EF9" w:rsidRDefault="00EB7EF9" w:rsidP="00DC0C9A">
            <w:pPr>
              <w:widowControl w:val="0"/>
              <w:adjustRightInd w:val="0"/>
              <w:spacing w:before="40" w:after="4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r w:rsidR="008E6828" w:rsidRPr="00EB7EF9">
              <w:rPr>
                <w:rFonts w:ascii="Times New Roman" w:hAnsi="Times New Roman" w:cs="Times New Roman"/>
                <w:color w:val="000000"/>
                <w:sz w:val="24"/>
                <w:szCs w:val="24"/>
              </w:rPr>
              <w:t>60</w:t>
            </w:r>
          </w:p>
        </w:tc>
        <w:tc>
          <w:tcPr>
            <w:tcW w:w="1785" w:type="dxa"/>
            <w:vAlign w:val="center"/>
          </w:tcPr>
          <w:p w:rsidR="008E6828" w:rsidRPr="00EB7EF9" w:rsidRDefault="00EB7EF9" w:rsidP="00DC0C9A">
            <w:pPr>
              <w:widowControl w:val="0"/>
              <w:adjustRightInd w:val="0"/>
              <w:spacing w:before="40" w:after="4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008E6828" w:rsidRPr="00EB7EF9">
              <w:rPr>
                <w:rFonts w:ascii="Times New Roman" w:hAnsi="Times New Roman" w:cs="Times New Roman"/>
                <w:color w:val="000000"/>
                <w:sz w:val="24"/>
                <w:szCs w:val="24"/>
              </w:rPr>
              <w:t>30</w:t>
            </w:r>
          </w:p>
        </w:tc>
      </w:tr>
    </w:tbl>
    <w:p w:rsidR="002217A1" w:rsidRDefault="002217A1" w:rsidP="00DC0C9A">
      <w:pPr>
        <w:widowControl w:val="0"/>
        <w:spacing w:after="0" w:line="240" w:lineRule="auto"/>
        <w:jc w:val="both"/>
        <w:rPr>
          <w:rFonts w:ascii="Times New Roman" w:eastAsia="Times New Roman" w:hAnsi="Times New Roman" w:cs="Times New Roman"/>
          <w:sz w:val="28"/>
          <w:szCs w:val="28"/>
          <w:lang w:eastAsia="ru-RU"/>
        </w:rPr>
      </w:pPr>
    </w:p>
    <w:p w:rsidR="002217A1" w:rsidRPr="00D9617D" w:rsidRDefault="002217A1" w:rsidP="00DC0C9A">
      <w:pPr>
        <w:widowControl w:val="0"/>
        <w:spacing w:after="0" w:line="240" w:lineRule="auto"/>
        <w:ind w:firstLine="567"/>
        <w:jc w:val="both"/>
        <w:rPr>
          <w:rFonts w:ascii="Times New Roman" w:eastAsia="Times New Roman" w:hAnsi="Times New Roman" w:cs="Times New Roman"/>
          <w:sz w:val="28"/>
          <w:szCs w:val="28"/>
          <w:highlight w:val="cyan"/>
          <w:lang w:eastAsia="ru-RU"/>
        </w:rPr>
      </w:pPr>
      <w:r w:rsidRPr="002217A1">
        <w:rPr>
          <w:rFonts w:ascii="Times New Roman" w:eastAsia="Times New Roman" w:hAnsi="Times New Roman" w:cs="Times New Roman"/>
          <w:sz w:val="28"/>
          <w:szCs w:val="28"/>
          <w:lang w:eastAsia="ru-RU"/>
        </w:rPr>
        <w:t xml:space="preserve">Условия размещения участков территории ВЗК, ВГК в составе других территориальных зон городские округа и их элементов планировочной структуры должны соответствовать требованиям, представленным в </w:t>
      </w:r>
      <w:r w:rsidRPr="00D9617D">
        <w:rPr>
          <w:rFonts w:ascii="Times New Roman" w:eastAsia="Times New Roman" w:hAnsi="Times New Roman" w:cs="Times New Roman"/>
          <w:sz w:val="28"/>
          <w:szCs w:val="28"/>
          <w:highlight w:val="cyan"/>
          <w:lang w:eastAsia="ru-RU"/>
        </w:rPr>
        <w:t>таблице.1</w:t>
      </w:r>
      <w:r w:rsidR="00D9617D" w:rsidRPr="00D9617D">
        <w:rPr>
          <w:rFonts w:ascii="Times New Roman" w:eastAsia="Times New Roman" w:hAnsi="Times New Roman" w:cs="Times New Roman"/>
          <w:sz w:val="28"/>
          <w:szCs w:val="28"/>
          <w:highlight w:val="cyan"/>
          <w:lang w:eastAsia="ru-RU"/>
        </w:rPr>
        <w:t>2</w:t>
      </w:r>
      <w:r w:rsidRPr="00D9617D">
        <w:rPr>
          <w:rFonts w:ascii="Times New Roman" w:eastAsia="Times New Roman" w:hAnsi="Times New Roman" w:cs="Times New Roman"/>
          <w:sz w:val="28"/>
          <w:szCs w:val="28"/>
          <w:highlight w:val="cyan"/>
          <w:lang w:eastAsia="ru-RU"/>
        </w:rPr>
        <w:t>.</w:t>
      </w:r>
    </w:p>
    <w:p w:rsidR="002217A1" w:rsidRPr="004D302C" w:rsidRDefault="002217A1" w:rsidP="00DC0C9A">
      <w:pPr>
        <w:widowControl w:val="0"/>
        <w:adjustRightInd w:val="0"/>
        <w:spacing w:line="240" w:lineRule="auto"/>
        <w:ind w:firstLine="720"/>
        <w:jc w:val="right"/>
        <w:rPr>
          <w:rFonts w:ascii="Times New Roman" w:hAnsi="Times New Roman" w:cs="Times New Roman"/>
          <w:color w:val="000000"/>
          <w:sz w:val="28"/>
          <w:szCs w:val="28"/>
        </w:rPr>
      </w:pPr>
      <w:r w:rsidRPr="00D9617D">
        <w:rPr>
          <w:rFonts w:ascii="Times New Roman" w:hAnsi="Times New Roman" w:cs="Times New Roman"/>
          <w:color w:val="000000"/>
          <w:sz w:val="28"/>
          <w:szCs w:val="28"/>
          <w:highlight w:val="cyan"/>
        </w:rPr>
        <w:t>Таблица 1</w:t>
      </w:r>
      <w:r w:rsidR="00D9617D" w:rsidRPr="00D9617D">
        <w:rPr>
          <w:rFonts w:ascii="Times New Roman" w:hAnsi="Times New Roman" w:cs="Times New Roman"/>
          <w:color w:val="000000"/>
          <w:sz w:val="28"/>
          <w:szCs w:val="28"/>
          <w:highlight w:val="cyan"/>
        </w:rPr>
        <w:t>2</w:t>
      </w:r>
    </w:p>
    <w:p w:rsidR="002217A1" w:rsidRPr="00AC1EC3" w:rsidRDefault="002217A1" w:rsidP="00DC0C9A">
      <w:pPr>
        <w:widowControl w:val="0"/>
        <w:adjustRightInd w:val="0"/>
        <w:spacing w:line="240" w:lineRule="auto"/>
        <w:jc w:val="center"/>
        <w:rPr>
          <w:rFonts w:ascii="Times New Roman" w:hAnsi="Times New Roman" w:cs="Times New Roman"/>
          <w:b/>
          <w:color w:val="000000"/>
          <w:sz w:val="24"/>
          <w:szCs w:val="24"/>
        </w:rPr>
      </w:pPr>
      <w:r w:rsidRPr="00AC1EC3">
        <w:rPr>
          <w:rFonts w:ascii="Times New Roman" w:hAnsi="Times New Roman" w:cs="Times New Roman"/>
          <w:b/>
          <w:color w:val="000000"/>
          <w:sz w:val="24"/>
          <w:szCs w:val="24"/>
        </w:rPr>
        <w:t>Условия размещения участков ВЗК</w:t>
      </w:r>
    </w:p>
    <w:tbl>
      <w:tblPr>
        <w:tblW w:w="9879" w:type="dxa"/>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9"/>
        <w:gridCol w:w="3240"/>
        <w:gridCol w:w="3240"/>
      </w:tblGrid>
      <w:tr w:rsidR="002217A1" w:rsidRPr="00EB7EF9" w:rsidTr="002217A1">
        <w:trPr>
          <w:trHeight w:val="340"/>
          <w:jc w:val="center"/>
        </w:trPr>
        <w:tc>
          <w:tcPr>
            <w:tcW w:w="3399" w:type="dxa"/>
            <w:vMerge w:val="restart"/>
            <w:vAlign w:val="center"/>
          </w:tcPr>
          <w:p w:rsidR="002217A1" w:rsidRPr="00EB7EF9" w:rsidRDefault="002217A1" w:rsidP="00DC0C9A">
            <w:pPr>
              <w:widowControl w:val="0"/>
              <w:adjustRightInd w:val="0"/>
              <w:spacing w:before="40" w:after="40" w:line="240" w:lineRule="auto"/>
              <w:jc w:val="center"/>
              <w:rPr>
                <w:rFonts w:ascii="Times New Roman" w:hAnsi="Times New Roman" w:cs="Times New Roman"/>
                <w:color w:val="000000"/>
              </w:rPr>
            </w:pPr>
            <w:r w:rsidRPr="00EB7EF9">
              <w:rPr>
                <w:rFonts w:ascii="Times New Roman" w:hAnsi="Times New Roman" w:cs="Times New Roman"/>
                <w:color w:val="000000"/>
              </w:rPr>
              <w:t>Территориальные зоны и элементы планировочной структуры</w:t>
            </w:r>
          </w:p>
        </w:tc>
        <w:tc>
          <w:tcPr>
            <w:tcW w:w="6480" w:type="dxa"/>
            <w:gridSpan w:val="2"/>
            <w:vAlign w:val="center"/>
          </w:tcPr>
          <w:p w:rsidR="002217A1" w:rsidRPr="00EB7EF9" w:rsidRDefault="002217A1" w:rsidP="00DC0C9A">
            <w:pPr>
              <w:widowControl w:val="0"/>
              <w:adjustRightInd w:val="0"/>
              <w:spacing w:before="40" w:after="40" w:line="240" w:lineRule="auto"/>
              <w:jc w:val="center"/>
              <w:rPr>
                <w:rFonts w:ascii="Times New Roman" w:hAnsi="Times New Roman" w:cs="Times New Roman"/>
                <w:color w:val="000000"/>
              </w:rPr>
            </w:pPr>
            <w:r w:rsidRPr="00EB7EF9">
              <w:rPr>
                <w:rFonts w:ascii="Times New Roman" w:hAnsi="Times New Roman" w:cs="Times New Roman"/>
                <w:color w:val="000000"/>
              </w:rPr>
              <w:t>Виды участков территории ВЗК</w:t>
            </w:r>
          </w:p>
        </w:tc>
      </w:tr>
      <w:tr w:rsidR="002217A1" w:rsidRPr="00EB7EF9" w:rsidTr="002217A1">
        <w:trPr>
          <w:jc w:val="center"/>
        </w:trPr>
        <w:tc>
          <w:tcPr>
            <w:tcW w:w="3399" w:type="dxa"/>
            <w:vMerge/>
            <w:vAlign w:val="center"/>
          </w:tcPr>
          <w:p w:rsidR="002217A1" w:rsidRPr="00EB7EF9" w:rsidRDefault="002217A1" w:rsidP="00DC0C9A">
            <w:pPr>
              <w:widowControl w:val="0"/>
              <w:adjustRightInd w:val="0"/>
              <w:spacing w:before="40" w:after="40" w:line="240" w:lineRule="auto"/>
              <w:jc w:val="center"/>
              <w:rPr>
                <w:rFonts w:ascii="Times New Roman" w:hAnsi="Times New Roman" w:cs="Times New Roman"/>
                <w:color w:val="000000"/>
              </w:rPr>
            </w:pPr>
          </w:p>
        </w:tc>
        <w:tc>
          <w:tcPr>
            <w:tcW w:w="3240" w:type="dxa"/>
            <w:vAlign w:val="center"/>
          </w:tcPr>
          <w:p w:rsidR="002217A1" w:rsidRPr="00EB7EF9" w:rsidRDefault="002217A1" w:rsidP="00DC0C9A">
            <w:pPr>
              <w:widowControl w:val="0"/>
              <w:adjustRightInd w:val="0"/>
              <w:spacing w:before="40" w:after="40" w:line="240" w:lineRule="auto"/>
              <w:jc w:val="center"/>
              <w:rPr>
                <w:rFonts w:ascii="Times New Roman" w:hAnsi="Times New Roman" w:cs="Times New Roman"/>
                <w:color w:val="000000"/>
              </w:rPr>
            </w:pPr>
            <w:r w:rsidRPr="00EB7EF9">
              <w:rPr>
                <w:rFonts w:ascii="Times New Roman" w:hAnsi="Times New Roman" w:cs="Times New Roman"/>
                <w:color w:val="000000"/>
              </w:rPr>
              <w:t>общественно-жилого назначения</w:t>
            </w:r>
          </w:p>
        </w:tc>
        <w:tc>
          <w:tcPr>
            <w:tcW w:w="3240" w:type="dxa"/>
            <w:vAlign w:val="center"/>
          </w:tcPr>
          <w:p w:rsidR="002217A1" w:rsidRPr="00EB7EF9" w:rsidRDefault="002217A1" w:rsidP="00DC0C9A">
            <w:pPr>
              <w:widowControl w:val="0"/>
              <w:adjustRightInd w:val="0"/>
              <w:spacing w:before="40" w:after="40" w:line="240" w:lineRule="auto"/>
              <w:jc w:val="center"/>
              <w:rPr>
                <w:rFonts w:ascii="Times New Roman" w:hAnsi="Times New Roman" w:cs="Times New Roman"/>
                <w:color w:val="000000"/>
              </w:rPr>
            </w:pPr>
            <w:r w:rsidRPr="00EB7EF9">
              <w:rPr>
                <w:rFonts w:ascii="Times New Roman" w:hAnsi="Times New Roman" w:cs="Times New Roman"/>
                <w:color w:val="000000"/>
              </w:rPr>
              <w:t>общественно-производственно-жилого назначения</w:t>
            </w:r>
          </w:p>
        </w:tc>
      </w:tr>
      <w:tr w:rsidR="002217A1" w:rsidRPr="00EB7EF9" w:rsidTr="002217A1">
        <w:trPr>
          <w:trHeight w:val="312"/>
          <w:jc w:val="center"/>
        </w:trPr>
        <w:tc>
          <w:tcPr>
            <w:tcW w:w="3399" w:type="dxa"/>
            <w:vAlign w:val="center"/>
          </w:tcPr>
          <w:p w:rsidR="002217A1" w:rsidRPr="00EB7EF9" w:rsidRDefault="002217A1" w:rsidP="00DC0C9A">
            <w:pPr>
              <w:widowControl w:val="0"/>
              <w:adjustRightInd w:val="0"/>
              <w:spacing w:before="40" w:after="40" w:line="240" w:lineRule="auto"/>
              <w:rPr>
                <w:rFonts w:ascii="Times New Roman" w:hAnsi="Times New Roman" w:cs="Times New Roman"/>
                <w:color w:val="000000"/>
              </w:rPr>
            </w:pPr>
            <w:r w:rsidRPr="00EB7EF9">
              <w:rPr>
                <w:rFonts w:ascii="Times New Roman" w:hAnsi="Times New Roman" w:cs="Times New Roman"/>
                <w:color w:val="000000"/>
              </w:rPr>
              <w:t>Производственная зона</w:t>
            </w:r>
          </w:p>
        </w:tc>
        <w:tc>
          <w:tcPr>
            <w:tcW w:w="3240" w:type="dxa"/>
          </w:tcPr>
          <w:p w:rsidR="002217A1" w:rsidRPr="00EB7EF9" w:rsidRDefault="002217A1" w:rsidP="00DC0C9A">
            <w:pPr>
              <w:widowControl w:val="0"/>
              <w:adjustRightInd w:val="0"/>
              <w:spacing w:before="40" w:after="40" w:line="240" w:lineRule="auto"/>
              <w:jc w:val="center"/>
              <w:rPr>
                <w:rFonts w:ascii="Times New Roman" w:hAnsi="Times New Roman" w:cs="Times New Roman"/>
                <w:color w:val="000000"/>
              </w:rPr>
            </w:pPr>
            <w:r w:rsidRPr="00EB7EF9">
              <w:rPr>
                <w:rFonts w:ascii="Times New Roman" w:hAnsi="Times New Roman" w:cs="Times New Roman"/>
                <w:color w:val="000000"/>
              </w:rPr>
              <w:t>размещение недопустимо</w:t>
            </w:r>
          </w:p>
        </w:tc>
        <w:tc>
          <w:tcPr>
            <w:tcW w:w="3240" w:type="dxa"/>
          </w:tcPr>
          <w:p w:rsidR="002217A1" w:rsidRPr="00EB7EF9" w:rsidRDefault="002217A1" w:rsidP="00DC0C9A">
            <w:pPr>
              <w:widowControl w:val="0"/>
              <w:adjustRightInd w:val="0"/>
              <w:spacing w:before="40" w:after="40" w:line="240" w:lineRule="auto"/>
              <w:jc w:val="center"/>
              <w:rPr>
                <w:rFonts w:ascii="Times New Roman" w:hAnsi="Times New Roman" w:cs="Times New Roman"/>
                <w:color w:val="000000"/>
              </w:rPr>
            </w:pPr>
            <w:r w:rsidRPr="00EB7EF9">
              <w:rPr>
                <w:rFonts w:ascii="Times New Roman" w:hAnsi="Times New Roman" w:cs="Times New Roman"/>
                <w:color w:val="000000"/>
              </w:rPr>
              <w:t>размещение недопустимо</w:t>
            </w:r>
          </w:p>
        </w:tc>
      </w:tr>
      <w:tr w:rsidR="002217A1" w:rsidRPr="00EB7EF9" w:rsidTr="002217A1">
        <w:trPr>
          <w:jc w:val="center"/>
        </w:trPr>
        <w:tc>
          <w:tcPr>
            <w:tcW w:w="3399" w:type="dxa"/>
          </w:tcPr>
          <w:p w:rsidR="002217A1" w:rsidRPr="00EB7EF9" w:rsidRDefault="002217A1" w:rsidP="00DC0C9A">
            <w:pPr>
              <w:widowControl w:val="0"/>
              <w:adjustRightInd w:val="0"/>
              <w:spacing w:before="40" w:after="40" w:line="240" w:lineRule="auto"/>
              <w:rPr>
                <w:rFonts w:ascii="Times New Roman" w:hAnsi="Times New Roman" w:cs="Times New Roman"/>
                <w:color w:val="000000"/>
              </w:rPr>
            </w:pPr>
            <w:r w:rsidRPr="00EB7EF9">
              <w:rPr>
                <w:rFonts w:ascii="Times New Roman" w:hAnsi="Times New Roman" w:cs="Times New Roman"/>
                <w:color w:val="000000"/>
              </w:rPr>
              <w:t>Общественно-деловая зона, в том числе:</w:t>
            </w:r>
          </w:p>
          <w:p w:rsidR="002217A1" w:rsidRPr="00EB7EF9" w:rsidRDefault="002217A1" w:rsidP="00DC0C9A">
            <w:pPr>
              <w:widowControl w:val="0"/>
              <w:adjustRightInd w:val="0"/>
              <w:spacing w:before="40" w:after="40" w:line="240" w:lineRule="auto"/>
              <w:ind w:firstLine="180"/>
              <w:jc w:val="both"/>
              <w:rPr>
                <w:rFonts w:ascii="Times New Roman" w:hAnsi="Times New Roman" w:cs="Times New Roman"/>
                <w:color w:val="000000"/>
              </w:rPr>
            </w:pPr>
            <w:r w:rsidRPr="00EB7EF9">
              <w:rPr>
                <w:rFonts w:ascii="Times New Roman" w:hAnsi="Times New Roman" w:cs="Times New Roman"/>
                <w:color w:val="000000"/>
              </w:rPr>
              <w:t>- общегородской центр;</w:t>
            </w:r>
          </w:p>
          <w:p w:rsidR="002217A1" w:rsidRPr="00EB7EF9" w:rsidRDefault="002217A1" w:rsidP="00DC0C9A">
            <w:pPr>
              <w:widowControl w:val="0"/>
              <w:adjustRightInd w:val="0"/>
              <w:spacing w:before="40" w:after="40" w:line="240" w:lineRule="auto"/>
              <w:ind w:firstLine="180"/>
              <w:jc w:val="both"/>
              <w:rPr>
                <w:rFonts w:ascii="Times New Roman" w:hAnsi="Times New Roman" w:cs="Times New Roman"/>
                <w:color w:val="000000"/>
              </w:rPr>
            </w:pPr>
            <w:r w:rsidRPr="00EB7EF9">
              <w:rPr>
                <w:rFonts w:ascii="Times New Roman" w:hAnsi="Times New Roman" w:cs="Times New Roman"/>
                <w:color w:val="000000"/>
              </w:rPr>
              <w:t>- центр межрайонного значения</w:t>
            </w:r>
          </w:p>
        </w:tc>
        <w:tc>
          <w:tcPr>
            <w:tcW w:w="6480" w:type="dxa"/>
            <w:gridSpan w:val="2"/>
            <w:vAlign w:val="center"/>
          </w:tcPr>
          <w:p w:rsidR="002217A1" w:rsidRPr="00EB7EF9" w:rsidRDefault="002217A1" w:rsidP="00DC0C9A">
            <w:pPr>
              <w:widowControl w:val="0"/>
              <w:adjustRightInd w:val="0"/>
              <w:spacing w:before="40" w:after="40" w:line="240" w:lineRule="auto"/>
              <w:jc w:val="center"/>
              <w:rPr>
                <w:rFonts w:ascii="Times New Roman" w:hAnsi="Times New Roman" w:cs="Times New Roman"/>
                <w:color w:val="000000"/>
              </w:rPr>
            </w:pPr>
            <w:r w:rsidRPr="00EB7EF9">
              <w:rPr>
                <w:rFonts w:ascii="Times New Roman" w:hAnsi="Times New Roman" w:cs="Times New Roman"/>
                <w:color w:val="000000"/>
              </w:rPr>
              <w:t>размещение допустимо* с обязательным включением активно посещаемых общественных объектов**</w:t>
            </w:r>
          </w:p>
        </w:tc>
      </w:tr>
      <w:tr w:rsidR="002217A1" w:rsidRPr="00EB7EF9" w:rsidTr="002217A1">
        <w:trPr>
          <w:jc w:val="center"/>
        </w:trPr>
        <w:tc>
          <w:tcPr>
            <w:tcW w:w="3399" w:type="dxa"/>
          </w:tcPr>
          <w:p w:rsidR="002217A1" w:rsidRPr="00EB7EF9" w:rsidRDefault="002217A1" w:rsidP="00DC0C9A">
            <w:pPr>
              <w:widowControl w:val="0"/>
              <w:adjustRightInd w:val="0"/>
              <w:spacing w:before="40" w:after="40" w:line="240" w:lineRule="auto"/>
              <w:jc w:val="both"/>
              <w:rPr>
                <w:rFonts w:ascii="Times New Roman" w:hAnsi="Times New Roman" w:cs="Times New Roman"/>
                <w:color w:val="000000"/>
              </w:rPr>
            </w:pPr>
            <w:r w:rsidRPr="00EB7EF9">
              <w:rPr>
                <w:rFonts w:ascii="Times New Roman" w:hAnsi="Times New Roman" w:cs="Times New Roman"/>
                <w:color w:val="000000"/>
              </w:rPr>
              <w:t>Жилая зона, в том числе:</w:t>
            </w:r>
          </w:p>
          <w:p w:rsidR="002217A1" w:rsidRPr="00EB7EF9" w:rsidRDefault="002217A1" w:rsidP="00DC0C9A">
            <w:pPr>
              <w:widowControl w:val="0"/>
              <w:adjustRightInd w:val="0"/>
              <w:spacing w:before="40" w:after="40" w:line="240" w:lineRule="auto"/>
              <w:ind w:firstLine="180"/>
              <w:jc w:val="both"/>
              <w:rPr>
                <w:rFonts w:ascii="Times New Roman" w:hAnsi="Times New Roman" w:cs="Times New Roman"/>
                <w:color w:val="000000"/>
              </w:rPr>
            </w:pPr>
            <w:r w:rsidRPr="00EB7EF9">
              <w:rPr>
                <w:rFonts w:ascii="Times New Roman" w:hAnsi="Times New Roman" w:cs="Times New Roman"/>
                <w:color w:val="000000"/>
              </w:rPr>
              <w:t>- жилой микрорайон (квартал);</w:t>
            </w:r>
          </w:p>
          <w:p w:rsidR="002217A1" w:rsidRPr="00EB7EF9" w:rsidRDefault="002217A1" w:rsidP="00DC0C9A">
            <w:pPr>
              <w:widowControl w:val="0"/>
              <w:adjustRightInd w:val="0"/>
              <w:spacing w:before="40" w:after="40" w:line="240" w:lineRule="auto"/>
              <w:ind w:firstLine="180"/>
              <w:jc w:val="both"/>
              <w:rPr>
                <w:rFonts w:ascii="Times New Roman" w:hAnsi="Times New Roman" w:cs="Times New Roman"/>
                <w:color w:val="000000"/>
              </w:rPr>
            </w:pPr>
            <w:r w:rsidRPr="00EB7EF9">
              <w:rPr>
                <w:rFonts w:ascii="Times New Roman" w:hAnsi="Times New Roman" w:cs="Times New Roman"/>
                <w:color w:val="000000"/>
              </w:rPr>
              <w:t>- жилой район</w:t>
            </w:r>
          </w:p>
        </w:tc>
        <w:tc>
          <w:tcPr>
            <w:tcW w:w="6480" w:type="dxa"/>
            <w:gridSpan w:val="2"/>
            <w:vAlign w:val="center"/>
          </w:tcPr>
          <w:p w:rsidR="002217A1" w:rsidRPr="00EB7EF9" w:rsidRDefault="002217A1" w:rsidP="00DC0C9A">
            <w:pPr>
              <w:widowControl w:val="0"/>
              <w:adjustRightInd w:val="0"/>
              <w:spacing w:before="40" w:after="40" w:line="240" w:lineRule="auto"/>
              <w:jc w:val="center"/>
              <w:rPr>
                <w:rFonts w:ascii="Times New Roman" w:hAnsi="Times New Roman" w:cs="Times New Roman"/>
                <w:color w:val="000000"/>
              </w:rPr>
            </w:pPr>
            <w:r w:rsidRPr="00EB7EF9">
              <w:rPr>
                <w:rFonts w:ascii="Times New Roman" w:hAnsi="Times New Roman" w:cs="Times New Roman"/>
                <w:color w:val="000000"/>
              </w:rPr>
              <w:t>размещение допустимо*</w:t>
            </w:r>
          </w:p>
        </w:tc>
      </w:tr>
    </w:tbl>
    <w:p w:rsidR="002217A1" w:rsidRPr="004D302C" w:rsidRDefault="002217A1" w:rsidP="00DC0C9A">
      <w:pPr>
        <w:widowControl w:val="0"/>
        <w:adjustRightInd w:val="0"/>
        <w:spacing w:line="240" w:lineRule="auto"/>
        <w:ind w:firstLine="720"/>
        <w:jc w:val="both"/>
        <w:rPr>
          <w:rFonts w:ascii="Times New Roman" w:hAnsi="Times New Roman" w:cs="Times New Roman"/>
          <w:color w:val="000000"/>
          <w:sz w:val="12"/>
          <w:szCs w:val="12"/>
        </w:rPr>
      </w:pPr>
    </w:p>
    <w:p w:rsidR="002217A1" w:rsidRDefault="002217A1" w:rsidP="00DC0C9A">
      <w:pPr>
        <w:widowControl w:val="0"/>
        <w:adjustRightInd w:val="0"/>
        <w:spacing w:line="240" w:lineRule="auto"/>
        <w:ind w:firstLine="720"/>
        <w:jc w:val="both"/>
        <w:rPr>
          <w:rFonts w:ascii="Times New Roman" w:hAnsi="Times New Roman" w:cs="Times New Roman"/>
          <w:color w:val="000000"/>
        </w:rPr>
      </w:pPr>
      <w:r>
        <w:rPr>
          <w:rFonts w:ascii="Times New Roman" w:hAnsi="Times New Roman" w:cs="Times New Roman"/>
          <w:color w:val="000000"/>
        </w:rPr>
        <w:t>*</w:t>
      </w:r>
      <w:r w:rsidRPr="004D302C">
        <w:rPr>
          <w:rFonts w:ascii="Times New Roman" w:hAnsi="Times New Roman" w:cs="Times New Roman"/>
          <w:color w:val="000000"/>
        </w:rPr>
        <w:t>размещение участка ВЗК допустимо с условием, что при этом не нарушаются нормативные параметры, установленные настоящими нормативами для данной территориальной зоны и элемента планировочной структуры</w:t>
      </w:r>
    </w:p>
    <w:p w:rsidR="002217A1" w:rsidRDefault="002217A1" w:rsidP="00DC0C9A">
      <w:pPr>
        <w:widowControl w:val="0"/>
        <w:adjustRightInd w:val="0"/>
        <w:spacing w:line="24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color w:val="000000"/>
        </w:rPr>
        <w:t>**</w:t>
      </w:r>
      <w:r w:rsidRPr="004D302C">
        <w:rPr>
          <w:rFonts w:ascii="Times New Roman" w:hAnsi="Times New Roman" w:cs="Times New Roman"/>
          <w:color w:val="000000"/>
        </w:rPr>
        <w:t>активно посещаемые общественные объекты – объекты розничной торговли, бытового обслуживания, культурно-зрелищные с организацией свободного посещения в пешеходных уровнях здания</w:t>
      </w:r>
      <w:r w:rsidR="008E6828" w:rsidRPr="004D302C">
        <w:rPr>
          <w:rFonts w:ascii="Times New Roman" w:eastAsia="Times New Roman" w:hAnsi="Times New Roman" w:cs="Times New Roman"/>
          <w:sz w:val="28"/>
          <w:szCs w:val="28"/>
          <w:lang w:eastAsia="ru-RU"/>
        </w:rPr>
        <w:t xml:space="preserve">, ВГК общественно-жилого и общественно-производственно-жилого назначения. </w:t>
      </w:r>
    </w:p>
    <w:p w:rsidR="0066677E" w:rsidRPr="004D302C" w:rsidRDefault="002217A1" w:rsidP="00DC0C9A">
      <w:pPr>
        <w:widowControl w:val="0"/>
        <w:adjustRightInd w:val="0"/>
        <w:spacing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11.8. </w:t>
      </w:r>
      <w:r w:rsidR="0066677E" w:rsidRPr="004D302C">
        <w:rPr>
          <w:rFonts w:ascii="Times New Roman" w:eastAsia="Times New Roman" w:hAnsi="Times New Roman" w:cs="Times New Roman"/>
          <w:sz w:val="28"/>
          <w:szCs w:val="28"/>
          <w:lang w:eastAsia="ru-RU"/>
        </w:rPr>
        <w:t>При планировке участков территории высотной застройки должны предусматриваться приоритетность обеспечения требований раздела «Охрана окружающей среды» настоящих нормативов.</w:t>
      </w:r>
    </w:p>
    <w:p w:rsidR="0066677E" w:rsidRPr="004D302C" w:rsidRDefault="0066677E" w:rsidP="00DC0C9A">
      <w:pPr>
        <w:widowControl w:val="0"/>
        <w:spacing w:after="120" w:line="240" w:lineRule="auto"/>
        <w:ind w:firstLine="709"/>
        <w:jc w:val="both"/>
        <w:rPr>
          <w:rFonts w:ascii="Times New Roman" w:eastAsia="Times New Roman" w:hAnsi="Times New Roman" w:cs="Times New Roman"/>
          <w:sz w:val="28"/>
          <w:szCs w:val="28"/>
          <w:lang w:eastAsia="ru-RU"/>
        </w:rPr>
      </w:pPr>
      <w:r w:rsidRPr="004D302C">
        <w:rPr>
          <w:rFonts w:ascii="Times New Roman" w:eastAsia="Times New Roman" w:hAnsi="Times New Roman" w:cs="Times New Roman"/>
          <w:sz w:val="28"/>
          <w:szCs w:val="28"/>
          <w:lang w:eastAsia="ru-RU"/>
        </w:rPr>
        <w:t xml:space="preserve">На участках территории ВЗК, ВГК не допускается размещение </w:t>
      </w:r>
      <w:r w:rsidRPr="004D302C">
        <w:rPr>
          <w:rFonts w:ascii="Times New Roman" w:eastAsia="Times New Roman" w:hAnsi="Times New Roman" w:cs="Times New Roman"/>
          <w:sz w:val="28"/>
          <w:szCs w:val="28"/>
          <w:lang w:eastAsia="ru-RU"/>
        </w:rPr>
        <w:lastRenderedPageBreak/>
        <w:t>объектов, запрещенных к размещению в соответствии с настоящими нормативами.</w:t>
      </w:r>
    </w:p>
    <w:p w:rsidR="0014336C" w:rsidRDefault="0066677E" w:rsidP="00DC0C9A">
      <w:pPr>
        <w:widowControl w:val="0"/>
        <w:spacing w:after="120" w:line="240" w:lineRule="auto"/>
        <w:ind w:firstLine="709"/>
        <w:jc w:val="both"/>
        <w:rPr>
          <w:rFonts w:ascii="Times New Roman" w:eastAsia="Times New Roman" w:hAnsi="Times New Roman" w:cs="Times New Roman"/>
          <w:sz w:val="28"/>
          <w:szCs w:val="28"/>
          <w:lang w:eastAsia="ru-RU"/>
        </w:rPr>
      </w:pPr>
      <w:r w:rsidRPr="004D302C">
        <w:rPr>
          <w:rFonts w:ascii="Times New Roman" w:eastAsia="Times New Roman" w:hAnsi="Times New Roman" w:cs="Times New Roman"/>
          <w:sz w:val="28"/>
          <w:szCs w:val="28"/>
          <w:lang w:eastAsia="ru-RU"/>
        </w:rPr>
        <w:t>Размещение высотной застройки на расстоянии менее 100 м от источников вибрации (железные дороги, трассы скоростных видов транспорта) не допускается.</w:t>
      </w:r>
      <w:r w:rsidR="002217A1" w:rsidRPr="004D302C">
        <w:rPr>
          <w:rFonts w:ascii="Times New Roman" w:eastAsia="Times New Roman" w:hAnsi="Times New Roman" w:cs="Times New Roman"/>
          <w:sz w:val="28"/>
          <w:szCs w:val="28"/>
          <w:lang w:eastAsia="ru-RU"/>
        </w:rPr>
        <w:t xml:space="preserve"> </w:t>
      </w:r>
    </w:p>
    <w:p w:rsidR="0066677E" w:rsidRPr="004D302C" w:rsidRDefault="0014336C" w:rsidP="00DC0C9A">
      <w:pPr>
        <w:widowControl w:val="0"/>
        <w:spacing w:before="120"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11.9. </w:t>
      </w:r>
      <w:r w:rsidR="0066677E" w:rsidRPr="004D302C">
        <w:rPr>
          <w:rFonts w:ascii="Times New Roman" w:eastAsia="Times New Roman" w:hAnsi="Times New Roman" w:cs="Times New Roman"/>
          <w:sz w:val="28"/>
          <w:szCs w:val="28"/>
          <w:lang w:eastAsia="ru-RU"/>
        </w:rPr>
        <w:t>Этажность (количество и состав надземных и подземных этажей), а также расположение различных функциональных элементов, входящих в структуру высотного здания, определяю</w:t>
      </w:r>
      <w:r w:rsidR="00590674">
        <w:rPr>
          <w:rFonts w:ascii="Times New Roman" w:eastAsia="Times New Roman" w:hAnsi="Times New Roman" w:cs="Times New Roman"/>
          <w:sz w:val="28"/>
          <w:szCs w:val="28"/>
          <w:lang w:eastAsia="ru-RU"/>
        </w:rPr>
        <w:t>тся заданием на проектирование.</w:t>
      </w:r>
    </w:p>
    <w:p w:rsidR="00555861" w:rsidRPr="00AC1EC3" w:rsidRDefault="00555861" w:rsidP="00DC0C9A">
      <w:pPr>
        <w:pStyle w:val="afc"/>
        <w:spacing w:before="240" w:after="120"/>
      </w:pPr>
      <w:r w:rsidRPr="00AC1EC3">
        <w:t xml:space="preserve">Статья 12. </w:t>
      </w:r>
      <w:r w:rsidR="0066677E" w:rsidRPr="00AC1EC3">
        <w:t>Нормативные параметры высотной жилой застройки</w:t>
      </w:r>
    </w:p>
    <w:p w:rsidR="00555861" w:rsidRDefault="00AB7F45" w:rsidP="00DC0C9A">
      <w:pPr>
        <w:widowControl w:val="0"/>
        <w:spacing w:after="12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4"/>
          <w:sz w:val="28"/>
          <w:szCs w:val="28"/>
          <w:lang w:eastAsia="ru-RU"/>
        </w:rPr>
        <w:t xml:space="preserve">12.1. </w:t>
      </w:r>
      <w:r w:rsidR="0066677E" w:rsidRPr="004D302C">
        <w:rPr>
          <w:rFonts w:ascii="Times New Roman" w:eastAsia="Times New Roman" w:hAnsi="Times New Roman" w:cs="Times New Roman"/>
          <w:spacing w:val="-4"/>
          <w:sz w:val="28"/>
          <w:szCs w:val="28"/>
          <w:lang w:eastAsia="ru-RU"/>
        </w:rPr>
        <w:t>При проектировании высотной жилой застройки на территории городских округов</w:t>
      </w:r>
      <w:r w:rsidR="0066677E" w:rsidRPr="004D302C">
        <w:rPr>
          <w:rFonts w:ascii="Times New Roman" w:eastAsia="Times New Roman" w:hAnsi="Times New Roman" w:cs="Times New Roman"/>
          <w:sz w:val="28"/>
          <w:szCs w:val="28"/>
          <w:lang w:eastAsia="ru-RU"/>
        </w:rPr>
        <w:t xml:space="preserve"> </w:t>
      </w:r>
      <w:r w:rsidR="0066677E" w:rsidRPr="004D302C">
        <w:rPr>
          <w:rFonts w:ascii="Times New Roman" w:eastAsia="Times New Roman" w:hAnsi="Times New Roman" w:cs="Times New Roman"/>
          <w:b/>
          <w:sz w:val="28"/>
          <w:szCs w:val="28"/>
          <w:lang w:eastAsia="ru-RU"/>
        </w:rPr>
        <w:t>расчетную плотность</w:t>
      </w:r>
      <w:r w:rsidR="0066677E" w:rsidRPr="004D302C">
        <w:rPr>
          <w:rFonts w:ascii="Times New Roman" w:eastAsia="Times New Roman" w:hAnsi="Times New Roman" w:cs="Times New Roman"/>
          <w:sz w:val="28"/>
          <w:szCs w:val="28"/>
          <w:lang w:eastAsia="ru-RU"/>
        </w:rPr>
        <w:t xml:space="preserve"> населения жилого района, микрорайона (квартала) </w:t>
      </w:r>
      <w:r w:rsidR="0066677E" w:rsidRPr="004D302C">
        <w:rPr>
          <w:rFonts w:ascii="Times New Roman" w:eastAsia="Times New Roman" w:hAnsi="Times New Roman" w:cs="Times New Roman"/>
          <w:spacing w:val="-2"/>
          <w:sz w:val="28"/>
          <w:szCs w:val="28"/>
          <w:lang w:eastAsia="ru-RU"/>
        </w:rPr>
        <w:t xml:space="preserve">рекомендуется принимать в соответствии с </w:t>
      </w:r>
      <w:r w:rsidR="002C294A" w:rsidRPr="004D302C">
        <w:rPr>
          <w:rFonts w:ascii="Times New Roman" w:eastAsia="Times New Roman" w:hAnsi="Times New Roman" w:cs="Times New Roman"/>
          <w:spacing w:val="-2"/>
          <w:sz w:val="28"/>
          <w:szCs w:val="28"/>
          <w:lang w:eastAsia="ru-RU"/>
        </w:rPr>
        <w:t xml:space="preserve">Таблицей </w:t>
      </w:r>
      <w:r w:rsidR="004C5C6F">
        <w:rPr>
          <w:rFonts w:ascii="Times New Roman" w:eastAsia="Times New Roman" w:hAnsi="Times New Roman" w:cs="Times New Roman"/>
          <w:spacing w:val="-2"/>
          <w:sz w:val="28"/>
          <w:szCs w:val="28"/>
          <w:lang w:eastAsia="ru-RU"/>
        </w:rPr>
        <w:t xml:space="preserve">5 </w:t>
      </w:r>
      <w:r w:rsidR="0066677E" w:rsidRPr="004D302C">
        <w:rPr>
          <w:rFonts w:ascii="Times New Roman" w:eastAsia="Times New Roman" w:hAnsi="Times New Roman" w:cs="Times New Roman"/>
          <w:spacing w:val="-2"/>
          <w:sz w:val="28"/>
          <w:szCs w:val="28"/>
          <w:lang w:eastAsia="ru-RU"/>
        </w:rPr>
        <w:t>настоящих нормативов.</w:t>
      </w:r>
    </w:p>
    <w:p w:rsidR="0066677E" w:rsidRPr="004D302C" w:rsidRDefault="004C5C6F" w:rsidP="00DC0C9A">
      <w:pPr>
        <w:widowControl w:val="0"/>
        <w:spacing w:after="120" w:line="240" w:lineRule="auto"/>
        <w:ind w:firstLine="709"/>
        <w:jc w:val="both"/>
        <w:rPr>
          <w:rFonts w:ascii="Times New Roman" w:eastAsia="Times New Roman" w:hAnsi="Times New Roman" w:cs="Times New Roman"/>
          <w:sz w:val="28"/>
          <w:szCs w:val="28"/>
          <w:u w:val="single"/>
          <w:lang w:eastAsia="ru-RU"/>
        </w:rPr>
      </w:pPr>
      <w:r w:rsidRPr="004C5C6F">
        <w:rPr>
          <w:rFonts w:ascii="Times New Roman" w:eastAsia="Times New Roman" w:hAnsi="Times New Roman" w:cs="Times New Roman"/>
          <w:sz w:val="28"/>
          <w:szCs w:val="28"/>
          <w:lang w:eastAsia="ru-RU"/>
        </w:rPr>
        <w:t>12.2.</w:t>
      </w:r>
      <w:r>
        <w:rPr>
          <w:rFonts w:ascii="Times New Roman" w:eastAsia="Times New Roman" w:hAnsi="Times New Roman" w:cs="Times New Roman"/>
          <w:b/>
          <w:sz w:val="28"/>
          <w:szCs w:val="28"/>
          <w:lang w:eastAsia="ru-RU"/>
        </w:rPr>
        <w:t xml:space="preserve"> </w:t>
      </w:r>
      <w:r w:rsidR="0066677E" w:rsidRPr="004D302C">
        <w:rPr>
          <w:rFonts w:ascii="Times New Roman" w:eastAsia="Times New Roman" w:hAnsi="Times New Roman" w:cs="Times New Roman"/>
          <w:b/>
          <w:sz w:val="28"/>
          <w:szCs w:val="28"/>
          <w:lang w:eastAsia="ru-RU"/>
        </w:rPr>
        <w:t>Площадь участка</w:t>
      </w:r>
      <w:r w:rsidR="0066677E" w:rsidRPr="004D302C">
        <w:rPr>
          <w:rFonts w:ascii="Times New Roman" w:eastAsia="Times New Roman" w:hAnsi="Times New Roman" w:cs="Times New Roman"/>
          <w:sz w:val="28"/>
          <w:szCs w:val="28"/>
          <w:lang w:eastAsia="ru-RU"/>
        </w:rPr>
        <w:t xml:space="preserve"> территории ВЗК, ВГК принимается по заданию на проектирование, но не более удельного показателя, составляющего 0,4 м</w:t>
      </w:r>
      <w:proofErr w:type="gramStart"/>
      <w:r w:rsidR="0066677E" w:rsidRPr="004D302C">
        <w:rPr>
          <w:rFonts w:ascii="Times New Roman" w:eastAsia="Times New Roman" w:hAnsi="Times New Roman" w:cs="Times New Roman"/>
          <w:sz w:val="28"/>
          <w:szCs w:val="28"/>
          <w:vertAlign w:val="superscript"/>
          <w:lang w:eastAsia="ru-RU"/>
        </w:rPr>
        <w:t>2</w:t>
      </w:r>
      <w:proofErr w:type="gramEnd"/>
      <w:r w:rsidR="0066677E" w:rsidRPr="004D302C">
        <w:rPr>
          <w:rFonts w:ascii="Times New Roman" w:eastAsia="Times New Roman" w:hAnsi="Times New Roman" w:cs="Times New Roman"/>
          <w:sz w:val="28"/>
          <w:szCs w:val="28"/>
          <w:lang w:eastAsia="ru-RU"/>
        </w:rPr>
        <w:t xml:space="preserve"> участка на 1 м</w:t>
      </w:r>
      <w:r w:rsidR="0066677E" w:rsidRPr="004D302C">
        <w:rPr>
          <w:rFonts w:ascii="Times New Roman" w:eastAsia="Times New Roman" w:hAnsi="Times New Roman" w:cs="Times New Roman"/>
          <w:sz w:val="28"/>
          <w:szCs w:val="28"/>
          <w:vertAlign w:val="superscript"/>
          <w:lang w:eastAsia="ru-RU"/>
        </w:rPr>
        <w:t>2</w:t>
      </w:r>
      <w:r w:rsidR="0066677E" w:rsidRPr="004D302C">
        <w:rPr>
          <w:rFonts w:ascii="Times New Roman" w:eastAsia="Times New Roman" w:hAnsi="Times New Roman" w:cs="Times New Roman"/>
          <w:sz w:val="28"/>
          <w:szCs w:val="28"/>
          <w:lang w:eastAsia="ru-RU"/>
        </w:rPr>
        <w:t xml:space="preserve"> фонда застройки. Размер части квартала (группы жилой, смешанной жилой застройки) при размещении в нем участка территории ВЗК, ВГК должен составлять не более 2,5 га.</w:t>
      </w:r>
    </w:p>
    <w:p w:rsidR="002C294A" w:rsidRPr="00D9617D" w:rsidRDefault="0066677E" w:rsidP="00DC0C9A">
      <w:pPr>
        <w:widowControl w:val="0"/>
        <w:spacing w:after="120" w:line="240" w:lineRule="auto"/>
        <w:ind w:firstLine="709"/>
        <w:jc w:val="both"/>
        <w:rPr>
          <w:rFonts w:ascii="Times New Roman" w:eastAsia="Times New Roman" w:hAnsi="Times New Roman" w:cs="Times New Roman"/>
          <w:sz w:val="28"/>
          <w:szCs w:val="28"/>
          <w:highlight w:val="cyan"/>
          <w:lang w:eastAsia="ru-RU"/>
        </w:rPr>
      </w:pPr>
      <w:r w:rsidRPr="004D302C">
        <w:rPr>
          <w:rFonts w:ascii="Times New Roman" w:eastAsia="Times New Roman" w:hAnsi="Times New Roman" w:cs="Times New Roman"/>
          <w:spacing w:val="-4"/>
          <w:sz w:val="28"/>
          <w:szCs w:val="28"/>
          <w:lang w:eastAsia="ru-RU"/>
        </w:rPr>
        <w:t xml:space="preserve">Расчетное количество жителей и работающих в составе размещаемых ВЗК, ВГК </w:t>
      </w:r>
      <w:r w:rsidRPr="004D302C">
        <w:rPr>
          <w:rFonts w:ascii="Times New Roman" w:eastAsia="Times New Roman" w:hAnsi="Times New Roman" w:cs="Times New Roman"/>
          <w:sz w:val="28"/>
          <w:szCs w:val="28"/>
          <w:lang w:eastAsia="ru-RU"/>
        </w:rPr>
        <w:t xml:space="preserve">определяется в соответствии </w:t>
      </w:r>
      <w:r w:rsidRPr="00D9617D">
        <w:rPr>
          <w:rFonts w:ascii="Times New Roman" w:eastAsia="Times New Roman" w:hAnsi="Times New Roman" w:cs="Times New Roman"/>
          <w:sz w:val="28"/>
          <w:szCs w:val="28"/>
          <w:highlight w:val="cyan"/>
          <w:lang w:eastAsia="ru-RU"/>
        </w:rPr>
        <w:t xml:space="preserve">с таблицей </w:t>
      </w:r>
      <w:r w:rsidR="00331A8E" w:rsidRPr="00D9617D">
        <w:rPr>
          <w:rFonts w:ascii="Times New Roman" w:eastAsia="Times New Roman" w:hAnsi="Times New Roman" w:cs="Times New Roman"/>
          <w:sz w:val="28"/>
          <w:szCs w:val="28"/>
          <w:highlight w:val="cyan"/>
          <w:lang w:eastAsia="ru-RU"/>
        </w:rPr>
        <w:t>1</w:t>
      </w:r>
      <w:r w:rsidR="00D9617D" w:rsidRPr="00D9617D">
        <w:rPr>
          <w:rFonts w:ascii="Times New Roman" w:eastAsia="Times New Roman" w:hAnsi="Times New Roman" w:cs="Times New Roman"/>
          <w:sz w:val="28"/>
          <w:szCs w:val="28"/>
          <w:highlight w:val="cyan"/>
          <w:lang w:eastAsia="ru-RU"/>
        </w:rPr>
        <w:t>3</w:t>
      </w:r>
      <w:r w:rsidR="00331A8E" w:rsidRPr="00D9617D">
        <w:rPr>
          <w:rFonts w:ascii="Times New Roman" w:eastAsia="Times New Roman" w:hAnsi="Times New Roman" w:cs="Times New Roman"/>
          <w:sz w:val="28"/>
          <w:szCs w:val="28"/>
          <w:highlight w:val="cyan"/>
          <w:lang w:eastAsia="ru-RU"/>
        </w:rPr>
        <w:t>.</w:t>
      </w:r>
      <w:r w:rsidRPr="00D9617D">
        <w:rPr>
          <w:rFonts w:ascii="Times New Roman" w:eastAsia="Times New Roman" w:hAnsi="Times New Roman" w:cs="Times New Roman"/>
          <w:sz w:val="28"/>
          <w:szCs w:val="28"/>
          <w:highlight w:val="cyan"/>
          <w:lang w:eastAsia="ru-RU"/>
        </w:rPr>
        <w:t xml:space="preserve"> </w:t>
      </w:r>
    </w:p>
    <w:p w:rsidR="002C294A" w:rsidRPr="004D302C" w:rsidRDefault="00EB7EF9" w:rsidP="00DC0C9A">
      <w:pPr>
        <w:widowControl w:val="0"/>
        <w:spacing w:after="120" w:line="240" w:lineRule="auto"/>
        <w:ind w:firstLine="709"/>
        <w:jc w:val="right"/>
        <w:rPr>
          <w:rFonts w:ascii="Times New Roman" w:eastAsia="Times New Roman" w:hAnsi="Times New Roman" w:cs="Times New Roman"/>
          <w:sz w:val="28"/>
          <w:szCs w:val="28"/>
          <w:lang w:eastAsia="ru-RU"/>
        </w:rPr>
      </w:pPr>
      <w:r w:rsidRPr="00D9617D">
        <w:rPr>
          <w:rFonts w:ascii="Times New Roman" w:eastAsia="Times New Roman" w:hAnsi="Times New Roman" w:cs="Times New Roman"/>
          <w:sz w:val="28"/>
          <w:szCs w:val="28"/>
          <w:highlight w:val="cyan"/>
          <w:lang w:eastAsia="ru-RU"/>
        </w:rPr>
        <w:t>Т</w:t>
      </w:r>
      <w:r w:rsidR="002C294A" w:rsidRPr="00D9617D">
        <w:rPr>
          <w:rFonts w:ascii="Times New Roman" w:eastAsia="Times New Roman" w:hAnsi="Times New Roman" w:cs="Times New Roman"/>
          <w:sz w:val="28"/>
          <w:szCs w:val="28"/>
          <w:highlight w:val="cyan"/>
          <w:lang w:eastAsia="ru-RU"/>
        </w:rPr>
        <w:t>аблиц</w:t>
      </w:r>
      <w:r w:rsidRPr="00D9617D">
        <w:rPr>
          <w:rFonts w:ascii="Times New Roman" w:eastAsia="Times New Roman" w:hAnsi="Times New Roman" w:cs="Times New Roman"/>
          <w:sz w:val="28"/>
          <w:szCs w:val="28"/>
          <w:highlight w:val="cyan"/>
          <w:lang w:eastAsia="ru-RU"/>
        </w:rPr>
        <w:t>а</w:t>
      </w:r>
      <w:r w:rsidR="002C294A" w:rsidRPr="00D9617D">
        <w:rPr>
          <w:rFonts w:ascii="Times New Roman" w:eastAsia="Times New Roman" w:hAnsi="Times New Roman" w:cs="Times New Roman"/>
          <w:sz w:val="28"/>
          <w:szCs w:val="28"/>
          <w:highlight w:val="cyan"/>
          <w:lang w:eastAsia="ru-RU"/>
        </w:rPr>
        <w:t xml:space="preserve"> </w:t>
      </w:r>
      <w:r w:rsidR="00331A8E" w:rsidRPr="00D9617D">
        <w:rPr>
          <w:rFonts w:ascii="Times New Roman" w:eastAsia="Times New Roman" w:hAnsi="Times New Roman" w:cs="Times New Roman"/>
          <w:sz w:val="28"/>
          <w:szCs w:val="28"/>
          <w:highlight w:val="cyan"/>
          <w:lang w:eastAsia="ru-RU"/>
        </w:rPr>
        <w:t>1</w:t>
      </w:r>
      <w:r w:rsidR="00D9617D" w:rsidRPr="00D9617D">
        <w:rPr>
          <w:rFonts w:ascii="Times New Roman" w:eastAsia="Times New Roman" w:hAnsi="Times New Roman" w:cs="Times New Roman"/>
          <w:sz w:val="28"/>
          <w:szCs w:val="28"/>
          <w:highlight w:val="cyan"/>
          <w:lang w:eastAsia="ru-RU"/>
        </w:rPr>
        <w:t>3</w:t>
      </w:r>
      <w:r w:rsidR="002C294A" w:rsidRPr="004D302C">
        <w:rPr>
          <w:rFonts w:ascii="Times New Roman" w:eastAsia="Times New Roman" w:hAnsi="Times New Roman" w:cs="Times New Roman"/>
          <w:sz w:val="28"/>
          <w:szCs w:val="28"/>
          <w:lang w:eastAsia="ru-RU"/>
        </w:rPr>
        <w:t xml:space="preserve"> </w:t>
      </w:r>
    </w:p>
    <w:p w:rsidR="002C294A" w:rsidRPr="004C5C6F" w:rsidRDefault="002C294A" w:rsidP="00DC0C9A">
      <w:pPr>
        <w:widowControl w:val="0"/>
        <w:adjustRightInd w:val="0"/>
        <w:spacing w:after="120" w:line="240" w:lineRule="auto"/>
        <w:jc w:val="center"/>
        <w:rPr>
          <w:rFonts w:ascii="Times New Roman" w:hAnsi="Times New Roman" w:cs="Times New Roman"/>
          <w:b/>
          <w:color w:val="000000"/>
          <w:sz w:val="24"/>
          <w:szCs w:val="24"/>
        </w:rPr>
      </w:pPr>
      <w:r w:rsidRPr="004C5C6F">
        <w:rPr>
          <w:rFonts w:ascii="Times New Roman" w:hAnsi="Times New Roman" w:cs="Times New Roman"/>
          <w:b/>
          <w:color w:val="000000"/>
          <w:sz w:val="24"/>
          <w:szCs w:val="24"/>
        </w:rPr>
        <w:t>Расчет численности жителей и работающих в ВЗК</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8"/>
        <w:gridCol w:w="2637"/>
        <w:gridCol w:w="2404"/>
      </w:tblGrid>
      <w:tr w:rsidR="002C294A" w:rsidRPr="00EB7EF9" w:rsidTr="004C5C6F">
        <w:trPr>
          <w:trHeight w:val="340"/>
          <w:tblHeader/>
          <w:jc w:val="center"/>
        </w:trPr>
        <w:tc>
          <w:tcPr>
            <w:tcW w:w="4558" w:type="dxa"/>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z w:val="24"/>
                <w:szCs w:val="24"/>
              </w:rPr>
            </w:pPr>
            <w:r w:rsidRPr="004C5C6F">
              <w:rPr>
                <w:rFonts w:ascii="Times New Roman" w:hAnsi="Times New Roman" w:cs="Times New Roman"/>
                <w:color w:val="000000"/>
                <w:sz w:val="24"/>
                <w:szCs w:val="24"/>
              </w:rPr>
              <w:t>Наименование показателя</w:t>
            </w:r>
          </w:p>
        </w:tc>
        <w:tc>
          <w:tcPr>
            <w:tcW w:w="2637" w:type="dxa"/>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pacing w:val="-2"/>
                <w:sz w:val="24"/>
                <w:szCs w:val="24"/>
              </w:rPr>
            </w:pPr>
            <w:r w:rsidRPr="004C5C6F">
              <w:rPr>
                <w:rFonts w:ascii="Times New Roman" w:hAnsi="Times New Roman" w:cs="Times New Roman"/>
                <w:color w:val="000000"/>
                <w:spacing w:val="-2"/>
                <w:sz w:val="24"/>
                <w:szCs w:val="24"/>
              </w:rPr>
              <w:t>Единицы измерения</w:t>
            </w:r>
          </w:p>
        </w:tc>
        <w:tc>
          <w:tcPr>
            <w:tcW w:w="2404" w:type="dxa"/>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ind w:left="-57" w:right="-57"/>
              <w:jc w:val="center"/>
              <w:rPr>
                <w:rFonts w:ascii="Times New Roman" w:hAnsi="Times New Roman" w:cs="Times New Roman"/>
                <w:color w:val="000000"/>
                <w:sz w:val="24"/>
                <w:szCs w:val="24"/>
              </w:rPr>
            </w:pPr>
            <w:r w:rsidRPr="004C5C6F">
              <w:rPr>
                <w:rFonts w:ascii="Times New Roman" w:hAnsi="Times New Roman" w:cs="Times New Roman"/>
                <w:color w:val="000000"/>
                <w:sz w:val="24"/>
                <w:szCs w:val="24"/>
              </w:rPr>
              <w:t>Значение показателя (человек / единица измерения)</w:t>
            </w:r>
          </w:p>
        </w:tc>
      </w:tr>
      <w:tr w:rsidR="002C294A" w:rsidRPr="004D302C" w:rsidTr="004C5C6F">
        <w:trPr>
          <w:jc w:val="center"/>
        </w:trPr>
        <w:tc>
          <w:tcPr>
            <w:tcW w:w="4558" w:type="dxa"/>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ind w:right="-57"/>
              <w:rPr>
                <w:rFonts w:ascii="Times New Roman" w:hAnsi="Times New Roman" w:cs="Times New Roman"/>
                <w:color w:val="000000"/>
                <w:sz w:val="24"/>
                <w:szCs w:val="24"/>
              </w:rPr>
            </w:pPr>
            <w:r w:rsidRPr="004C5C6F">
              <w:rPr>
                <w:rFonts w:ascii="Times New Roman" w:hAnsi="Times New Roman" w:cs="Times New Roman"/>
                <w:color w:val="000000"/>
                <w:sz w:val="24"/>
                <w:szCs w:val="24"/>
              </w:rPr>
              <w:t>Численность проживающего населения</w:t>
            </w:r>
          </w:p>
        </w:tc>
        <w:tc>
          <w:tcPr>
            <w:tcW w:w="2637" w:type="dxa"/>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z w:val="24"/>
                <w:szCs w:val="24"/>
              </w:rPr>
            </w:pPr>
            <w:r w:rsidRPr="004C5C6F">
              <w:rPr>
                <w:rFonts w:ascii="Times New Roman" w:hAnsi="Times New Roman" w:cs="Times New Roman"/>
                <w:color w:val="000000"/>
                <w:sz w:val="24"/>
                <w:szCs w:val="24"/>
              </w:rPr>
              <w:t>м</w:t>
            </w:r>
            <w:proofErr w:type="gramStart"/>
            <w:r w:rsidRPr="004C5C6F">
              <w:rPr>
                <w:rFonts w:ascii="Times New Roman" w:hAnsi="Times New Roman" w:cs="Times New Roman"/>
                <w:color w:val="000000"/>
                <w:sz w:val="24"/>
                <w:szCs w:val="24"/>
                <w:vertAlign w:val="superscript"/>
              </w:rPr>
              <w:t>2</w:t>
            </w:r>
            <w:proofErr w:type="gramEnd"/>
            <w:r w:rsidRPr="004C5C6F">
              <w:rPr>
                <w:rFonts w:ascii="Times New Roman" w:hAnsi="Times New Roman" w:cs="Times New Roman"/>
                <w:color w:val="000000"/>
                <w:sz w:val="24"/>
                <w:szCs w:val="24"/>
              </w:rPr>
              <w:t xml:space="preserve"> общей площади </w:t>
            </w:r>
          </w:p>
        </w:tc>
        <w:tc>
          <w:tcPr>
            <w:tcW w:w="2404" w:type="dxa"/>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z w:val="24"/>
                <w:szCs w:val="24"/>
              </w:rPr>
            </w:pPr>
            <w:r w:rsidRPr="004C5C6F">
              <w:rPr>
                <w:rFonts w:ascii="Times New Roman" w:hAnsi="Times New Roman" w:cs="Times New Roman"/>
                <w:color w:val="000000"/>
                <w:sz w:val="24"/>
                <w:szCs w:val="24"/>
              </w:rPr>
              <w:t xml:space="preserve">не </w:t>
            </w:r>
            <w:proofErr w:type="gramStart"/>
            <w:r w:rsidRPr="004C5C6F">
              <w:rPr>
                <w:rFonts w:ascii="Times New Roman" w:hAnsi="Times New Roman" w:cs="Times New Roman"/>
                <w:color w:val="000000"/>
                <w:sz w:val="24"/>
                <w:szCs w:val="24"/>
              </w:rPr>
              <w:t>более нормативного</w:t>
            </w:r>
            <w:proofErr w:type="gramEnd"/>
            <w:r w:rsidRPr="004C5C6F">
              <w:rPr>
                <w:rFonts w:ascii="Times New Roman" w:hAnsi="Times New Roman" w:cs="Times New Roman"/>
                <w:color w:val="000000"/>
                <w:sz w:val="24"/>
                <w:szCs w:val="24"/>
              </w:rPr>
              <w:t xml:space="preserve"> показателя жилищной обеспеченности</w:t>
            </w:r>
          </w:p>
        </w:tc>
      </w:tr>
      <w:tr w:rsidR="002C294A" w:rsidRPr="004D302C" w:rsidTr="004C5C6F">
        <w:trPr>
          <w:jc w:val="center"/>
        </w:trPr>
        <w:tc>
          <w:tcPr>
            <w:tcW w:w="4558" w:type="dxa"/>
            <w:tcBorders>
              <w:top w:val="single" w:sz="4" w:space="0" w:color="auto"/>
              <w:left w:val="single" w:sz="4" w:space="0" w:color="auto"/>
              <w:bottom w:val="single" w:sz="4" w:space="0" w:color="auto"/>
              <w:right w:val="single" w:sz="4" w:space="0" w:color="auto"/>
            </w:tcBorders>
            <w:hideMark/>
          </w:tcPr>
          <w:p w:rsidR="002C294A" w:rsidRPr="004C5C6F" w:rsidRDefault="002C294A" w:rsidP="00DC0C9A">
            <w:pPr>
              <w:widowControl w:val="0"/>
              <w:adjustRightInd w:val="0"/>
              <w:spacing w:before="40" w:after="40" w:line="240" w:lineRule="auto"/>
              <w:ind w:right="-57"/>
              <w:rPr>
                <w:rFonts w:ascii="Times New Roman" w:hAnsi="Times New Roman" w:cs="Times New Roman"/>
                <w:color w:val="000000"/>
                <w:sz w:val="24"/>
                <w:szCs w:val="24"/>
              </w:rPr>
            </w:pPr>
            <w:r w:rsidRPr="004C5C6F">
              <w:rPr>
                <w:rFonts w:ascii="Times New Roman" w:hAnsi="Times New Roman" w:cs="Times New Roman"/>
                <w:color w:val="000000"/>
                <w:sz w:val="24"/>
                <w:szCs w:val="24"/>
              </w:rPr>
              <w:t xml:space="preserve">Численность </w:t>
            </w:r>
            <w:proofErr w:type="gramStart"/>
            <w:r w:rsidRPr="004C5C6F">
              <w:rPr>
                <w:rFonts w:ascii="Times New Roman" w:hAnsi="Times New Roman" w:cs="Times New Roman"/>
                <w:color w:val="000000"/>
                <w:sz w:val="24"/>
                <w:szCs w:val="24"/>
              </w:rPr>
              <w:t>работающих</w:t>
            </w:r>
            <w:proofErr w:type="gramEnd"/>
            <w:r w:rsidRPr="004C5C6F">
              <w:rPr>
                <w:rFonts w:ascii="Times New Roman" w:hAnsi="Times New Roman" w:cs="Times New Roman"/>
                <w:color w:val="000000"/>
                <w:sz w:val="24"/>
                <w:szCs w:val="24"/>
              </w:rPr>
              <w:t xml:space="preserve"> в части ВЗК с административной, кредитно-</w:t>
            </w:r>
            <w:r w:rsidRPr="004C5C6F">
              <w:rPr>
                <w:rFonts w:ascii="Times New Roman" w:hAnsi="Times New Roman" w:cs="Times New Roman"/>
                <w:spacing w:val="-4"/>
                <w:sz w:val="24"/>
                <w:szCs w:val="24"/>
              </w:rPr>
              <w:t>финансовой, офисной и другими подобными функциями</w:t>
            </w:r>
          </w:p>
        </w:tc>
        <w:tc>
          <w:tcPr>
            <w:tcW w:w="2637" w:type="dxa"/>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z w:val="24"/>
                <w:szCs w:val="24"/>
              </w:rPr>
            </w:pPr>
            <w:r w:rsidRPr="004C5C6F">
              <w:rPr>
                <w:rFonts w:ascii="Times New Roman" w:hAnsi="Times New Roman" w:cs="Times New Roman"/>
                <w:color w:val="000000"/>
                <w:sz w:val="24"/>
                <w:szCs w:val="24"/>
              </w:rPr>
              <w:t>100 м</w:t>
            </w:r>
            <w:proofErr w:type="gramStart"/>
            <w:r w:rsidRPr="004C5C6F">
              <w:rPr>
                <w:rFonts w:ascii="Times New Roman" w:hAnsi="Times New Roman" w:cs="Times New Roman"/>
                <w:color w:val="000000"/>
                <w:sz w:val="24"/>
                <w:szCs w:val="24"/>
                <w:vertAlign w:val="superscript"/>
              </w:rPr>
              <w:t>2</w:t>
            </w:r>
            <w:proofErr w:type="gramEnd"/>
            <w:r w:rsidRPr="004C5C6F">
              <w:rPr>
                <w:rFonts w:ascii="Times New Roman" w:hAnsi="Times New Roman" w:cs="Times New Roman"/>
                <w:color w:val="000000"/>
                <w:sz w:val="24"/>
                <w:szCs w:val="24"/>
              </w:rPr>
              <w:t xml:space="preserve"> общей площади </w:t>
            </w:r>
          </w:p>
        </w:tc>
        <w:tc>
          <w:tcPr>
            <w:tcW w:w="2404" w:type="dxa"/>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z w:val="24"/>
                <w:szCs w:val="24"/>
              </w:rPr>
            </w:pPr>
            <w:r w:rsidRPr="004C5C6F">
              <w:rPr>
                <w:rFonts w:ascii="Times New Roman" w:hAnsi="Times New Roman" w:cs="Times New Roman"/>
                <w:color w:val="000000"/>
                <w:sz w:val="24"/>
                <w:szCs w:val="24"/>
              </w:rPr>
              <w:t>не более 4</w:t>
            </w:r>
          </w:p>
        </w:tc>
      </w:tr>
      <w:tr w:rsidR="002C294A" w:rsidRPr="004D302C" w:rsidTr="004C5C6F">
        <w:trPr>
          <w:jc w:val="center"/>
        </w:trPr>
        <w:tc>
          <w:tcPr>
            <w:tcW w:w="4558" w:type="dxa"/>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ind w:right="-57"/>
              <w:rPr>
                <w:rFonts w:ascii="Times New Roman" w:hAnsi="Times New Roman" w:cs="Times New Roman"/>
                <w:color w:val="000000"/>
                <w:sz w:val="24"/>
                <w:szCs w:val="24"/>
              </w:rPr>
            </w:pPr>
            <w:r w:rsidRPr="004C5C6F">
              <w:rPr>
                <w:rFonts w:ascii="Times New Roman" w:hAnsi="Times New Roman" w:cs="Times New Roman"/>
                <w:color w:val="000000"/>
                <w:sz w:val="24"/>
                <w:szCs w:val="24"/>
              </w:rPr>
              <w:t xml:space="preserve">Численность </w:t>
            </w:r>
            <w:proofErr w:type="gramStart"/>
            <w:r w:rsidRPr="004C5C6F">
              <w:rPr>
                <w:rFonts w:ascii="Times New Roman" w:hAnsi="Times New Roman" w:cs="Times New Roman"/>
                <w:color w:val="000000"/>
                <w:sz w:val="24"/>
                <w:szCs w:val="24"/>
              </w:rPr>
              <w:t>работающих</w:t>
            </w:r>
            <w:proofErr w:type="gramEnd"/>
            <w:r w:rsidRPr="004C5C6F">
              <w:rPr>
                <w:rFonts w:ascii="Times New Roman" w:hAnsi="Times New Roman" w:cs="Times New Roman"/>
                <w:color w:val="000000"/>
                <w:sz w:val="24"/>
                <w:szCs w:val="24"/>
              </w:rPr>
              <w:t xml:space="preserve"> в части ВЗК с производственной функцией</w:t>
            </w:r>
          </w:p>
        </w:tc>
        <w:tc>
          <w:tcPr>
            <w:tcW w:w="5041" w:type="dxa"/>
            <w:gridSpan w:val="2"/>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z w:val="24"/>
                <w:szCs w:val="24"/>
              </w:rPr>
            </w:pPr>
            <w:r w:rsidRPr="004C5C6F">
              <w:rPr>
                <w:rFonts w:ascii="Times New Roman" w:hAnsi="Times New Roman" w:cs="Times New Roman"/>
                <w:color w:val="000000"/>
                <w:sz w:val="24"/>
                <w:szCs w:val="24"/>
              </w:rPr>
              <w:t>определяется по заданию на проектирование с учетом технологических особенностей производства</w:t>
            </w:r>
          </w:p>
        </w:tc>
      </w:tr>
      <w:tr w:rsidR="002C294A" w:rsidRPr="004D302C" w:rsidTr="004C5C6F">
        <w:trPr>
          <w:jc w:val="center"/>
        </w:trPr>
        <w:tc>
          <w:tcPr>
            <w:tcW w:w="4558" w:type="dxa"/>
            <w:tcBorders>
              <w:top w:val="single" w:sz="4" w:space="0" w:color="auto"/>
              <w:left w:val="single" w:sz="4" w:space="0" w:color="auto"/>
              <w:bottom w:val="nil"/>
              <w:right w:val="single" w:sz="4" w:space="0" w:color="auto"/>
            </w:tcBorders>
            <w:hideMark/>
          </w:tcPr>
          <w:p w:rsidR="002C294A" w:rsidRPr="004C5C6F" w:rsidRDefault="002C294A" w:rsidP="00DC0C9A">
            <w:pPr>
              <w:widowControl w:val="0"/>
              <w:adjustRightInd w:val="0"/>
              <w:spacing w:before="40" w:after="40" w:line="240" w:lineRule="auto"/>
              <w:ind w:right="-57"/>
              <w:rPr>
                <w:rFonts w:ascii="Times New Roman" w:hAnsi="Times New Roman" w:cs="Times New Roman"/>
                <w:color w:val="000000"/>
                <w:sz w:val="24"/>
                <w:szCs w:val="24"/>
              </w:rPr>
            </w:pPr>
            <w:r w:rsidRPr="004C5C6F">
              <w:rPr>
                <w:rFonts w:ascii="Times New Roman" w:hAnsi="Times New Roman" w:cs="Times New Roman"/>
                <w:color w:val="000000"/>
                <w:sz w:val="24"/>
                <w:szCs w:val="24"/>
              </w:rPr>
              <w:t>Численность работающих в объектах обслуживания в составе ВЗК, в том числе по видам объектов:</w:t>
            </w:r>
          </w:p>
        </w:tc>
        <w:tc>
          <w:tcPr>
            <w:tcW w:w="2637" w:type="dxa"/>
            <w:tcBorders>
              <w:top w:val="single" w:sz="4" w:space="0" w:color="auto"/>
              <w:left w:val="single" w:sz="4" w:space="0" w:color="auto"/>
              <w:bottom w:val="nil"/>
              <w:right w:val="single" w:sz="4" w:space="0" w:color="auto"/>
            </w:tcBorders>
            <w:vAlign w:val="center"/>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z w:val="24"/>
                <w:szCs w:val="24"/>
              </w:rPr>
            </w:pPr>
          </w:p>
        </w:tc>
        <w:tc>
          <w:tcPr>
            <w:tcW w:w="2404" w:type="dxa"/>
            <w:tcBorders>
              <w:top w:val="single" w:sz="4" w:space="0" w:color="auto"/>
              <w:left w:val="single" w:sz="4" w:space="0" w:color="auto"/>
              <w:bottom w:val="nil"/>
              <w:right w:val="single" w:sz="4" w:space="0" w:color="auto"/>
            </w:tcBorders>
            <w:vAlign w:val="center"/>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z w:val="24"/>
                <w:szCs w:val="24"/>
              </w:rPr>
            </w:pPr>
          </w:p>
        </w:tc>
      </w:tr>
      <w:tr w:rsidR="002C294A" w:rsidRPr="004D302C" w:rsidTr="004C5C6F">
        <w:trPr>
          <w:trHeight w:val="312"/>
          <w:jc w:val="center"/>
        </w:trPr>
        <w:tc>
          <w:tcPr>
            <w:tcW w:w="4558" w:type="dxa"/>
            <w:tcBorders>
              <w:top w:val="nil"/>
              <w:left w:val="single" w:sz="4" w:space="0" w:color="auto"/>
              <w:bottom w:val="single" w:sz="4" w:space="0" w:color="auto"/>
              <w:right w:val="single" w:sz="4" w:space="0" w:color="auto"/>
            </w:tcBorders>
            <w:hideMark/>
          </w:tcPr>
          <w:p w:rsidR="002C294A" w:rsidRPr="004C5C6F" w:rsidRDefault="002C294A" w:rsidP="00DC0C9A">
            <w:pPr>
              <w:widowControl w:val="0"/>
              <w:adjustRightInd w:val="0"/>
              <w:spacing w:before="40" w:after="40" w:line="240" w:lineRule="auto"/>
              <w:ind w:left="298"/>
              <w:jc w:val="both"/>
              <w:rPr>
                <w:rFonts w:ascii="Times New Roman" w:hAnsi="Times New Roman" w:cs="Times New Roman"/>
                <w:color w:val="000000"/>
                <w:sz w:val="24"/>
                <w:szCs w:val="24"/>
              </w:rPr>
            </w:pPr>
            <w:r w:rsidRPr="004C5C6F">
              <w:rPr>
                <w:rFonts w:ascii="Times New Roman" w:hAnsi="Times New Roman" w:cs="Times New Roman"/>
                <w:color w:val="000000"/>
                <w:sz w:val="24"/>
                <w:szCs w:val="24"/>
              </w:rPr>
              <w:t>объекты торговли</w:t>
            </w:r>
          </w:p>
        </w:tc>
        <w:tc>
          <w:tcPr>
            <w:tcW w:w="2637" w:type="dxa"/>
            <w:tcBorders>
              <w:top w:val="nil"/>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ind w:left="-57" w:right="-57"/>
              <w:jc w:val="center"/>
              <w:rPr>
                <w:rFonts w:ascii="Times New Roman" w:hAnsi="Times New Roman" w:cs="Times New Roman"/>
                <w:color w:val="000000"/>
                <w:spacing w:val="-4"/>
                <w:sz w:val="24"/>
                <w:szCs w:val="24"/>
              </w:rPr>
            </w:pPr>
            <w:r w:rsidRPr="004C5C6F">
              <w:rPr>
                <w:rFonts w:ascii="Times New Roman" w:hAnsi="Times New Roman" w:cs="Times New Roman"/>
                <w:color w:val="000000"/>
                <w:spacing w:val="-4"/>
                <w:sz w:val="24"/>
                <w:szCs w:val="24"/>
              </w:rPr>
              <w:t>100 м</w:t>
            </w:r>
            <w:proofErr w:type="gramStart"/>
            <w:r w:rsidRPr="004C5C6F">
              <w:rPr>
                <w:rFonts w:ascii="Times New Roman" w:hAnsi="Times New Roman" w:cs="Times New Roman"/>
                <w:color w:val="000000"/>
                <w:spacing w:val="-4"/>
                <w:sz w:val="24"/>
                <w:szCs w:val="24"/>
                <w:vertAlign w:val="superscript"/>
              </w:rPr>
              <w:t>2</w:t>
            </w:r>
            <w:proofErr w:type="gramEnd"/>
            <w:r w:rsidRPr="004C5C6F">
              <w:rPr>
                <w:rFonts w:ascii="Times New Roman" w:hAnsi="Times New Roman" w:cs="Times New Roman"/>
                <w:color w:val="000000"/>
                <w:spacing w:val="-4"/>
                <w:sz w:val="24"/>
                <w:szCs w:val="24"/>
              </w:rPr>
              <w:t xml:space="preserve"> торговой площади</w:t>
            </w:r>
          </w:p>
        </w:tc>
        <w:tc>
          <w:tcPr>
            <w:tcW w:w="2404" w:type="dxa"/>
            <w:tcBorders>
              <w:top w:val="nil"/>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z w:val="24"/>
                <w:szCs w:val="24"/>
              </w:rPr>
            </w:pPr>
            <w:r w:rsidRPr="004C5C6F">
              <w:rPr>
                <w:rFonts w:ascii="Times New Roman" w:hAnsi="Times New Roman" w:cs="Times New Roman"/>
                <w:color w:val="000000"/>
                <w:sz w:val="24"/>
                <w:szCs w:val="24"/>
              </w:rPr>
              <w:t>11</w:t>
            </w:r>
          </w:p>
        </w:tc>
      </w:tr>
      <w:tr w:rsidR="002C294A" w:rsidRPr="004D302C" w:rsidTr="004C5C6F">
        <w:trPr>
          <w:trHeight w:val="312"/>
          <w:jc w:val="center"/>
        </w:trPr>
        <w:tc>
          <w:tcPr>
            <w:tcW w:w="4558" w:type="dxa"/>
            <w:tcBorders>
              <w:top w:val="single" w:sz="4" w:space="0" w:color="auto"/>
              <w:left w:val="single" w:sz="4" w:space="0" w:color="auto"/>
              <w:bottom w:val="single" w:sz="4" w:space="0" w:color="auto"/>
              <w:right w:val="single" w:sz="4" w:space="0" w:color="auto"/>
            </w:tcBorders>
            <w:hideMark/>
          </w:tcPr>
          <w:p w:rsidR="002C294A" w:rsidRPr="004C5C6F" w:rsidRDefault="002C294A" w:rsidP="00DC0C9A">
            <w:pPr>
              <w:widowControl w:val="0"/>
              <w:adjustRightInd w:val="0"/>
              <w:spacing w:before="40" w:after="40" w:line="240" w:lineRule="auto"/>
              <w:ind w:left="298"/>
              <w:jc w:val="both"/>
              <w:rPr>
                <w:rFonts w:ascii="Times New Roman" w:hAnsi="Times New Roman" w:cs="Times New Roman"/>
                <w:color w:val="000000"/>
                <w:sz w:val="24"/>
                <w:szCs w:val="24"/>
              </w:rPr>
            </w:pPr>
            <w:r w:rsidRPr="004C5C6F">
              <w:rPr>
                <w:rFonts w:ascii="Times New Roman" w:hAnsi="Times New Roman" w:cs="Times New Roman"/>
                <w:color w:val="000000"/>
                <w:sz w:val="24"/>
                <w:szCs w:val="24"/>
              </w:rPr>
              <w:t>объекты общественного питания</w:t>
            </w:r>
          </w:p>
        </w:tc>
        <w:tc>
          <w:tcPr>
            <w:tcW w:w="2637" w:type="dxa"/>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z w:val="24"/>
                <w:szCs w:val="24"/>
              </w:rPr>
            </w:pPr>
            <w:r w:rsidRPr="004C5C6F">
              <w:rPr>
                <w:rFonts w:ascii="Times New Roman" w:hAnsi="Times New Roman" w:cs="Times New Roman"/>
                <w:color w:val="000000"/>
                <w:sz w:val="24"/>
                <w:szCs w:val="24"/>
              </w:rPr>
              <w:t>100 посадочных мест</w:t>
            </w:r>
          </w:p>
        </w:tc>
        <w:tc>
          <w:tcPr>
            <w:tcW w:w="2404" w:type="dxa"/>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z w:val="24"/>
                <w:szCs w:val="24"/>
              </w:rPr>
            </w:pPr>
            <w:r w:rsidRPr="004C5C6F">
              <w:rPr>
                <w:rFonts w:ascii="Times New Roman" w:hAnsi="Times New Roman" w:cs="Times New Roman"/>
                <w:color w:val="000000"/>
                <w:sz w:val="24"/>
                <w:szCs w:val="24"/>
              </w:rPr>
              <w:t>14</w:t>
            </w:r>
          </w:p>
        </w:tc>
      </w:tr>
      <w:tr w:rsidR="002C294A" w:rsidRPr="004D302C" w:rsidTr="004C5C6F">
        <w:trPr>
          <w:trHeight w:val="312"/>
          <w:jc w:val="center"/>
        </w:trPr>
        <w:tc>
          <w:tcPr>
            <w:tcW w:w="4558" w:type="dxa"/>
            <w:tcBorders>
              <w:top w:val="single" w:sz="4" w:space="0" w:color="auto"/>
              <w:left w:val="single" w:sz="4" w:space="0" w:color="auto"/>
              <w:bottom w:val="single" w:sz="4" w:space="0" w:color="auto"/>
              <w:right w:val="single" w:sz="4" w:space="0" w:color="auto"/>
            </w:tcBorders>
            <w:hideMark/>
          </w:tcPr>
          <w:p w:rsidR="002C294A" w:rsidRPr="004C5C6F" w:rsidRDefault="002C294A" w:rsidP="00DC0C9A">
            <w:pPr>
              <w:widowControl w:val="0"/>
              <w:adjustRightInd w:val="0"/>
              <w:spacing w:before="40" w:after="40" w:line="240" w:lineRule="auto"/>
              <w:ind w:left="298"/>
              <w:jc w:val="both"/>
              <w:rPr>
                <w:rFonts w:ascii="Times New Roman" w:hAnsi="Times New Roman" w:cs="Times New Roman"/>
                <w:color w:val="000000"/>
                <w:sz w:val="24"/>
                <w:szCs w:val="24"/>
              </w:rPr>
            </w:pPr>
            <w:r w:rsidRPr="004C5C6F">
              <w:rPr>
                <w:rFonts w:ascii="Times New Roman" w:hAnsi="Times New Roman" w:cs="Times New Roman"/>
                <w:color w:val="000000"/>
                <w:sz w:val="24"/>
                <w:szCs w:val="24"/>
              </w:rPr>
              <w:lastRenderedPageBreak/>
              <w:t>объекты бытового обслуживания</w:t>
            </w:r>
          </w:p>
        </w:tc>
        <w:tc>
          <w:tcPr>
            <w:tcW w:w="2637" w:type="dxa"/>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z w:val="24"/>
                <w:szCs w:val="24"/>
              </w:rPr>
            </w:pPr>
            <w:r w:rsidRPr="004C5C6F">
              <w:rPr>
                <w:rFonts w:ascii="Times New Roman" w:hAnsi="Times New Roman" w:cs="Times New Roman"/>
                <w:color w:val="000000"/>
                <w:sz w:val="24"/>
                <w:szCs w:val="24"/>
              </w:rPr>
              <w:t>100 рабочих мест</w:t>
            </w:r>
          </w:p>
        </w:tc>
        <w:tc>
          <w:tcPr>
            <w:tcW w:w="2404" w:type="dxa"/>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z w:val="24"/>
                <w:szCs w:val="24"/>
              </w:rPr>
            </w:pPr>
            <w:r w:rsidRPr="004C5C6F">
              <w:rPr>
                <w:rFonts w:ascii="Times New Roman" w:hAnsi="Times New Roman" w:cs="Times New Roman"/>
                <w:color w:val="000000"/>
                <w:sz w:val="24"/>
                <w:szCs w:val="24"/>
              </w:rPr>
              <w:t>83</w:t>
            </w:r>
          </w:p>
        </w:tc>
      </w:tr>
      <w:tr w:rsidR="002C294A" w:rsidRPr="004D302C" w:rsidTr="004C5C6F">
        <w:trPr>
          <w:trHeight w:val="312"/>
          <w:jc w:val="center"/>
        </w:trPr>
        <w:tc>
          <w:tcPr>
            <w:tcW w:w="4558" w:type="dxa"/>
            <w:tcBorders>
              <w:top w:val="single" w:sz="4" w:space="0" w:color="auto"/>
              <w:left w:val="single" w:sz="4" w:space="0" w:color="auto"/>
              <w:bottom w:val="single" w:sz="4" w:space="0" w:color="auto"/>
              <w:right w:val="single" w:sz="4" w:space="0" w:color="auto"/>
            </w:tcBorders>
            <w:hideMark/>
          </w:tcPr>
          <w:p w:rsidR="002C294A" w:rsidRPr="004C5C6F" w:rsidRDefault="002C294A" w:rsidP="00DC0C9A">
            <w:pPr>
              <w:widowControl w:val="0"/>
              <w:adjustRightInd w:val="0"/>
              <w:spacing w:before="40" w:after="40" w:line="240" w:lineRule="auto"/>
              <w:ind w:left="298"/>
              <w:jc w:val="both"/>
              <w:rPr>
                <w:rFonts w:ascii="Times New Roman" w:hAnsi="Times New Roman" w:cs="Times New Roman"/>
                <w:color w:val="000000"/>
                <w:sz w:val="24"/>
                <w:szCs w:val="24"/>
              </w:rPr>
            </w:pPr>
            <w:r w:rsidRPr="004C5C6F">
              <w:rPr>
                <w:rFonts w:ascii="Times New Roman" w:hAnsi="Times New Roman" w:cs="Times New Roman"/>
                <w:color w:val="000000"/>
                <w:sz w:val="24"/>
                <w:szCs w:val="24"/>
              </w:rPr>
              <w:t>концертные залы</w:t>
            </w:r>
          </w:p>
        </w:tc>
        <w:tc>
          <w:tcPr>
            <w:tcW w:w="2637" w:type="dxa"/>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z w:val="24"/>
                <w:szCs w:val="24"/>
              </w:rPr>
            </w:pPr>
            <w:r w:rsidRPr="004C5C6F">
              <w:rPr>
                <w:rFonts w:ascii="Times New Roman" w:hAnsi="Times New Roman" w:cs="Times New Roman"/>
                <w:color w:val="000000"/>
                <w:sz w:val="24"/>
                <w:szCs w:val="24"/>
              </w:rPr>
              <w:t>100 мест</w:t>
            </w:r>
          </w:p>
        </w:tc>
        <w:tc>
          <w:tcPr>
            <w:tcW w:w="2404" w:type="dxa"/>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z w:val="24"/>
                <w:szCs w:val="24"/>
              </w:rPr>
            </w:pPr>
            <w:r w:rsidRPr="004C5C6F">
              <w:rPr>
                <w:rFonts w:ascii="Times New Roman" w:hAnsi="Times New Roman" w:cs="Times New Roman"/>
                <w:color w:val="000000"/>
                <w:sz w:val="24"/>
                <w:szCs w:val="24"/>
              </w:rPr>
              <w:t>23</w:t>
            </w:r>
          </w:p>
        </w:tc>
      </w:tr>
      <w:tr w:rsidR="002C294A" w:rsidRPr="004D302C" w:rsidTr="004C5C6F">
        <w:trPr>
          <w:trHeight w:val="312"/>
          <w:jc w:val="center"/>
        </w:trPr>
        <w:tc>
          <w:tcPr>
            <w:tcW w:w="4558" w:type="dxa"/>
            <w:tcBorders>
              <w:top w:val="single" w:sz="4" w:space="0" w:color="auto"/>
              <w:left w:val="single" w:sz="4" w:space="0" w:color="auto"/>
              <w:bottom w:val="single" w:sz="4" w:space="0" w:color="auto"/>
              <w:right w:val="single" w:sz="4" w:space="0" w:color="auto"/>
            </w:tcBorders>
            <w:hideMark/>
          </w:tcPr>
          <w:p w:rsidR="002C294A" w:rsidRPr="004C5C6F" w:rsidRDefault="002C294A" w:rsidP="00DC0C9A">
            <w:pPr>
              <w:widowControl w:val="0"/>
              <w:adjustRightInd w:val="0"/>
              <w:spacing w:before="40" w:after="40" w:line="240" w:lineRule="auto"/>
              <w:ind w:left="298"/>
              <w:jc w:val="both"/>
              <w:rPr>
                <w:rFonts w:ascii="Times New Roman" w:hAnsi="Times New Roman" w:cs="Times New Roman"/>
                <w:color w:val="000000"/>
                <w:sz w:val="24"/>
                <w:szCs w:val="24"/>
              </w:rPr>
            </w:pPr>
            <w:r w:rsidRPr="004C5C6F">
              <w:rPr>
                <w:rFonts w:ascii="Times New Roman" w:hAnsi="Times New Roman" w:cs="Times New Roman"/>
                <w:color w:val="000000"/>
                <w:sz w:val="24"/>
                <w:szCs w:val="24"/>
              </w:rPr>
              <w:t>клубы</w:t>
            </w:r>
          </w:p>
        </w:tc>
        <w:tc>
          <w:tcPr>
            <w:tcW w:w="2637" w:type="dxa"/>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z w:val="24"/>
                <w:szCs w:val="24"/>
              </w:rPr>
            </w:pPr>
            <w:r w:rsidRPr="004C5C6F">
              <w:rPr>
                <w:rFonts w:ascii="Times New Roman" w:hAnsi="Times New Roman" w:cs="Times New Roman"/>
                <w:color w:val="000000"/>
                <w:sz w:val="24"/>
                <w:szCs w:val="24"/>
              </w:rPr>
              <w:t>100 мест</w:t>
            </w:r>
          </w:p>
        </w:tc>
        <w:tc>
          <w:tcPr>
            <w:tcW w:w="2404" w:type="dxa"/>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z w:val="24"/>
                <w:szCs w:val="24"/>
              </w:rPr>
            </w:pPr>
            <w:r w:rsidRPr="004C5C6F">
              <w:rPr>
                <w:rFonts w:ascii="Times New Roman" w:hAnsi="Times New Roman" w:cs="Times New Roman"/>
                <w:color w:val="000000"/>
                <w:sz w:val="24"/>
                <w:szCs w:val="24"/>
              </w:rPr>
              <w:t>10</w:t>
            </w:r>
          </w:p>
        </w:tc>
      </w:tr>
      <w:tr w:rsidR="002C294A" w:rsidRPr="004D302C" w:rsidTr="004C5C6F">
        <w:trPr>
          <w:trHeight w:val="312"/>
          <w:jc w:val="center"/>
        </w:trPr>
        <w:tc>
          <w:tcPr>
            <w:tcW w:w="4558" w:type="dxa"/>
            <w:tcBorders>
              <w:top w:val="single" w:sz="4" w:space="0" w:color="auto"/>
              <w:left w:val="single" w:sz="4" w:space="0" w:color="auto"/>
              <w:bottom w:val="single" w:sz="4" w:space="0" w:color="auto"/>
              <w:right w:val="single" w:sz="4" w:space="0" w:color="auto"/>
            </w:tcBorders>
            <w:hideMark/>
          </w:tcPr>
          <w:p w:rsidR="002C294A" w:rsidRPr="004C5C6F" w:rsidRDefault="002C294A" w:rsidP="00DC0C9A">
            <w:pPr>
              <w:widowControl w:val="0"/>
              <w:adjustRightInd w:val="0"/>
              <w:spacing w:before="40" w:after="40" w:line="240" w:lineRule="auto"/>
              <w:ind w:left="298"/>
              <w:jc w:val="both"/>
              <w:rPr>
                <w:rFonts w:ascii="Times New Roman" w:hAnsi="Times New Roman" w:cs="Times New Roman"/>
                <w:color w:val="000000"/>
                <w:sz w:val="24"/>
                <w:szCs w:val="24"/>
              </w:rPr>
            </w:pPr>
            <w:r w:rsidRPr="004C5C6F">
              <w:rPr>
                <w:rFonts w:ascii="Times New Roman" w:hAnsi="Times New Roman" w:cs="Times New Roman"/>
                <w:color w:val="000000"/>
                <w:sz w:val="24"/>
                <w:szCs w:val="24"/>
              </w:rPr>
              <w:t>кинотеатры</w:t>
            </w:r>
          </w:p>
        </w:tc>
        <w:tc>
          <w:tcPr>
            <w:tcW w:w="2637" w:type="dxa"/>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z w:val="24"/>
                <w:szCs w:val="24"/>
              </w:rPr>
            </w:pPr>
            <w:r w:rsidRPr="004C5C6F">
              <w:rPr>
                <w:rFonts w:ascii="Times New Roman" w:hAnsi="Times New Roman" w:cs="Times New Roman"/>
                <w:color w:val="000000"/>
                <w:sz w:val="24"/>
                <w:szCs w:val="24"/>
              </w:rPr>
              <w:t>100 мест</w:t>
            </w:r>
          </w:p>
        </w:tc>
        <w:tc>
          <w:tcPr>
            <w:tcW w:w="2404" w:type="dxa"/>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z w:val="24"/>
                <w:szCs w:val="24"/>
              </w:rPr>
            </w:pPr>
            <w:r w:rsidRPr="004C5C6F">
              <w:rPr>
                <w:rFonts w:ascii="Times New Roman" w:hAnsi="Times New Roman" w:cs="Times New Roman"/>
                <w:color w:val="000000"/>
                <w:sz w:val="24"/>
                <w:szCs w:val="24"/>
              </w:rPr>
              <w:t>5,5</w:t>
            </w:r>
          </w:p>
        </w:tc>
      </w:tr>
      <w:tr w:rsidR="002C294A" w:rsidRPr="004D302C" w:rsidTr="004C5C6F">
        <w:trPr>
          <w:trHeight w:val="312"/>
          <w:jc w:val="center"/>
        </w:trPr>
        <w:tc>
          <w:tcPr>
            <w:tcW w:w="4558" w:type="dxa"/>
            <w:tcBorders>
              <w:top w:val="single" w:sz="4" w:space="0" w:color="auto"/>
              <w:left w:val="single" w:sz="4" w:space="0" w:color="auto"/>
              <w:bottom w:val="single" w:sz="4" w:space="0" w:color="auto"/>
              <w:right w:val="single" w:sz="4" w:space="0" w:color="auto"/>
            </w:tcBorders>
            <w:hideMark/>
          </w:tcPr>
          <w:p w:rsidR="002C294A" w:rsidRPr="004C5C6F" w:rsidRDefault="002C294A" w:rsidP="00DC0C9A">
            <w:pPr>
              <w:widowControl w:val="0"/>
              <w:adjustRightInd w:val="0"/>
              <w:spacing w:before="40" w:after="40" w:line="240" w:lineRule="auto"/>
              <w:ind w:left="298"/>
              <w:jc w:val="both"/>
              <w:rPr>
                <w:rFonts w:ascii="Times New Roman" w:hAnsi="Times New Roman" w:cs="Times New Roman"/>
                <w:color w:val="000000"/>
                <w:sz w:val="24"/>
                <w:szCs w:val="24"/>
              </w:rPr>
            </w:pPr>
            <w:r w:rsidRPr="004C5C6F">
              <w:rPr>
                <w:rFonts w:ascii="Times New Roman" w:hAnsi="Times New Roman" w:cs="Times New Roman"/>
                <w:color w:val="000000"/>
                <w:sz w:val="24"/>
                <w:szCs w:val="24"/>
              </w:rPr>
              <w:t>библиотеки</w:t>
            </w:r>
          </w:p>
        </w:tc>
        <w:tc>
          <w:tcPr>
            <w:tcW w:w="2637" w:type="dxa"/>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z w:val="24"/>
                <w:szCs w:val="24"/>
              </w:rPr>
            </w:pPr>
            <w:r w:rsidRPr="004C5C6F">
              <w:rPr>
                <w:rFonts w:ascii="Times New Roman" w:hAnsi="Times New Roman" w:cs="Times New Roman"/>
                <w:color w:val="000000"/>
                <w:sz w:val="24"/>
                <w:szCs w:val="24"/>
              </w:rPr>
              <w:t>1 млн. томов</w:t>
            </w:r>
          </w:p>
        </w:tc>
        <w:tc>
          <w:tcPr>
            <w:tcW w:w="2404" w:type="dxa"/>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z w:val="24"/>
                <w:szCs w:val="24"/>
              </w:rPr>
            </w:pPr>
            <w:r w:rsidRPr="004C5C6F">
              <w:rPr>
                <w:rFonts w:ascii="Times New Roman" w:hAnsi="Times New Roman" w:cs="Times New Roman"/>
                <w:color w:val="000000"/>
                <w:sz w:val="24"/>
                <w:szCs w:val="24"/>
              </w:rPr>
              <w:t>30</w:t>
            </w:r>
          </w:p>
        </w:tc>
      </w:tr>
      <w:tr w:rsidR="002C294A" w:rsidRPr="004D302C" w:rsidTr="004C5C6F">
        <w:trPr>
          <w:trHeight w:val="312"/>
          <w:jc w:val="center"/>
        </w:trPr>
        <w:tc>
          <w:tcPr>
            <w:tcW w:w="4558" w:type="dxa"/>
            <w:tcBorders>
              <w:top w:val="single" w:sz="4" w:space="0" w:color="auto"/>
              <w:left w:val="single" w:sz="4" w:space="0" w:color="auto"/>
              <w:bottom w:val="single" w:sz="4" w:space="0" w:color="auto"/>
              <w:right w:val="single" w:sz="4" w:space="0" w:color="auto"/>
            </w:tcBorders>
            <w:hideMark/>
          </w:tcPr>
          <w:p w:rsidR="002C294A" w:rsidRPr="004C5C6F" w:rsidRDefault="002C294A" w:rsidP="00DC0C9A">
            <w:pPr>
              <w:widowControl w:val="0"/>
              <w:adjustRightInd w:val="0"/>
              <w:spacing w:before="40" w:after="40" w:line="240" w:lineRule="auto"/>
              <w:ind w:left="298"/>
              <w:jc w:val="both"/>
              <w:rPr>
                <w:rFonts w:ascii="Times New Roman" w:hAnsi="Times New Roman" w:cs="Times New Roman"/>
                <w:color w:val="000000"/>
                <w:sz w:val="24"/>
                <w:szCs w:val="24"/>
              </w:rPr>
            </w:pPr>
            <w:r w:rsidRPr="004C5C6F">
              <w:rPr>
                <w:rFonts w:ascii="Times New Roman" w:hAnsi="Times New Roman" w:cs="Times New Roman"/>
                <w:color w:val="000000"/>
                <w:sz w:val="24"/>
                <w:szCs w:val="24"/>
              </w:rPr>
              <w:t>гостиницы</w:t>
            </w:r>
          </w:p>
        </w:tc>
        <w:tc>
          <w:tcPr>
            <w:tcW w:w="2637" w:type="dxa"/>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z w:val="24"/>
                <w:szCs w:val="24"/>
              </w:rPr>
            </w:pPr>
            <w:r w:rsidRPr="004C5C6F">
              <w:rPr>
                <w:rFonts w:ascii="Times New Roman" w:hAnsi="Times New Roman" w:cs="Times New Roman"/>
                <w:color w:val="000000"/>
                <w:sz w:val="24"/>
                <w:szCs w:val="24"/>
              </w:rPr>
              <w:t>100 мест</w:t>
            </w:r>
          </w:p>
        </w:tc>
        <w:tc>
          <w:tcPr>
            <w:tcW w:w="2404" w:type="dxa"/>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z w:val="24"/>
                <w:szCs w:val="24"/>
              </w:rPr>
            </w:pPr>
            <w:r w:rsidRPr="004C5C6F">
              <w:rPr>
                <w:rFonts w:ascii="Times New Roman" w:hAnsi="Times New Roman" w:cs="Times New Roman"/>
                <w:color w:val="000000"/>
                <w:sz w:val="24"/>
                <w:szCs w:val="24"/>
              </w:rPr>
              <w:t>40</w:t>
            </w:r>
          </w:p>
        </w:tc>
      </w:tr>
      <w:tr w:rsidR="002C294A" w:rsidRPr="004D302C" w:rsidTr="004C5C6F">
        <w:trPr>
          <w:trHeight w:val="312"/>
          <w:jc w:val="center"/>
        </w:trPr>
        <w:tc>
          <w:tcPr>
            <w:tcW w:w="4558" w:type="dxa"/>
            <w:tcBorders>
              <w:top w:val="single" w:sz="4" w:space="0" w:color="auto"/>
              <w:left w:val="single" w:sz="4" w:space="0" w:color="auto"/>
              <w:bottom w:val="single" w:sz="4" w:space="0" w:color="auto"/>
              <w:right w:val="single" w:sz="4" w:space="0" w:color="auto"/>
            </w:tcBorders>
            <w:hideMark/>
          </w:tcPr>
          <w:p w:rsidR="002C294A" w:rsidRPr="004C5C6F" w:rsidRDefault="002C294A" w:rsidP="00DC0C9A">
            <w:pPr>
              <w:widowControl w:val="0"/>
              <w:adjustRightInd w:val="0"/>
              <w:spacing w:before="40" w:after="40" w:line="240" w:lineRule="auto"/>
              <w:ind w:left="301" w:right="-57"/>
              <w:jc w:val="both"/>
              <w:rPr>
                <w:rFonts w:ascii="Times New Roman" w:hAnsi="Times New Roman" w:cs="Times New Roman"/>
                <w:color w:val="000000"/>
                <w:spacing w:val="-3"/>
                <w:sz w:val="24"/>
                <w:szCs w:val="24"/>
              </w:rPr>
            </w:pPr>
            <w:r w:rsidRPr="004C5C6F">
              <w:rPr>
                <w:rFonts w:ascii="Times New Roman" w:hAnsi="Times New Roman" w:cs="Times New Roman"/>
                <w:color w:val="000000"/>
                <w:spacing w:val="-3"/>
                <w:sz w:val="24"/>
                <w:szCs w:val="24"/>
              </w:rPr>
              <w:t>лечебно-профилактические учреждения</w:t>
            </w:r>
          </w:p>
        </w:tc>
        <w:tc>
          <w:tcPr>
            <w:tcW w:w="2637" w:type="dxa"/>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z w:val="24"/>
                <w:szCs w:val="24"/>
              </w:rPr>
            </w:pPr>
            <w:r w:rsidRPr="004C5C6F">
              <w:rPr>
                <w:rFonts w:ascii="Times New Roman" w:hAnsi="Times New Roman" w:cs="Times New Roman"/>
                <w:color w:val="000000"/>
                <w:sz w:val="24"/>
                <w:szCs w:val="24"/>
              </w:rPr>
              <w:t>100 посещений в смену</w:t>
            </w:r>
          </w:p>
        </w:tc>
        <w:tc>
          <w:tcPr>
            <w:tcW w:w="2404" w:type="dxa"/>
            <w:tcBorders>
              <w:top w:val="single" w:sz="4" w:space="0" w:color="auto"/>
              <w:left w:val="single" w:sz="4" w:space="0" w:color="auto"/>
              <w:bottom w:val="single" w:sz="4" w:space="0" w:color="auto"/>
              <w:right w:val="single" w:sz="4" w:space="0" w:color="auto"/>
            </w:tcBorders>
            <w:vAlign w:val="center"/>
            <w:hideMark/>
          </w:tcPr>
          <w:p w:rsidR="002C294A" w:rsidRPr="004C5C6F" w:rsidRDefault="002C294A" w:rsidP="00DC0C9A">
            <w:pPr>
              <w:widowControl w:val="0"/>
              <w:adjustRightInd w:val="0"/>
              <w:spacing w:before="40" w:after="40" w:line="240" w:lineRule="auto"/>
              <w:jc w:val="center"/>
              <w:rPr>
                <w:rFonts w:ascii="Times New Roman" w:hAnsi="Times New Roman" w:cs="Times New Roman"/>
                <w:color w:val="000000"/>
                <w:sz w:val="24"/>
                <w:szCs w:val="24"/>
              </w:rPr>
            </w:pPr>
            <w:r w:rsidRPr="004C5C6F">
              <w:rPr>
                <w:rFonts w:ascii="Times New Roman" w:hAnsi="Times New Roman" w:cs="Times New Roman"/>
                <w:color w:val="000000"/>
                <w:sz w:val="24"/>
                <w:szCs w:val="24"/>
              </w:rPr>
              <w:t>15-20</w:t>
            </w:r>
          </w:p>
        </w:tc>
      </w:tr>
    </w:tbl>
    <w:p w:rsidR="002C294A" w:rsidRPr="004D302C" w:rsidRDefault="002C294A" w:rsidP="00DC0C9A">
      <w:pPr>
        <w:widowControl w:val="0"/>
        <w:spacing w:after="120" w:line="240" w:lineRule="auto"/>
        <w:ind w:firstLine="709"/>
        <w:jc w:val="both"/>
        <w:rPr>
          <w:rFonts w:ascii="Times New Roman" w:eastAsia="Times New Roman" w:hAnsi="Times New Roman" w:cs="Times New Roman"/>
          <w:sz w:val="28"/>
          <w:szCs w:val="28"/>
          <w:lang w:eastAsia="ru-RU"/>
        </w:rPr>
      </w:pPr>
    </w:p>
    <w:p w:rsidR="00555861" w:rsidRDefault="00331A8E" w:rsidP="00DC0C9A">
      <w:pPr>
        <w:widowControl w:val="0"/>
        <w:spacing w:after="120" w:line="240" w:lineRule="auto"/>
        <w:ind w:firstLine="709"/>
        <w:jc w:val="both"/>
        <w:rPr>
          <w:rFonts w:ascii="Times New Roman" w:eastAsia="Times New Roman" w:hAnsi="Times New Roman" w:cs="Times New Roman"/>
          <w:sz w:val="28"/>
          <w:szCs w:val="28"/>
          <w:lang w:eastAsia="ru-RU"/>
        </w:rPr>
      </w:pPr>
      <w:r w:rsidRPr="00331A8E">
        <w:rPr>
          <w:rFonts w:ascii="Times New Roman" w:eastAsia="Times New Roman" w:hAnsi="Times New Roman" w:cs="Times New Roman"/>
          <w:sz w:val="28"/>
          <w:szCs w:val="28"/>
          <w:lang w:eastAsia="ru-RU"/>
        </w:rPr>
        <w:t>12.3.</w:t>
      </w:r>
      <w:r>
        <w:rPr>
          <w:rFonts w:ascii="Times New Roman" w:eastAsia="Times New Roman" w:hAnsi="Times New Roman" w:cs="Times New Roman"/>
          <w:b/>
          <w:sz w:val="28"/>
          <w:szCs w:val="28"/>
          <w:lang w:eastAsia="ru-RU"/>
        </w:rPr>
        <w:t xml:space="preserve"> </w:t>
      </w:r>
      <w:r w:rsidR="0066677E" w:rsidRPr="004D302C">
        <w:rPr>
          <w:rFonts w:ascii="Times New Roman" w:eastAsia="Times New Roman" w:hAnsi="Times New Roman" w:cs="Times New Roman"/>
          <w:b/>
          <w:sz w:val="28"/>
          <w:szCs w:val="28"/>
          <w:lang w:eastAsia="ru-RU"/>
        </w:rPr>
        <w:t>Условия безопасности</w:t>
      </w:r>
      <w:r w:rsidR="0066677E" w:rsidRPr="004D302C">
        <w:rPr>
          <w:rFonts w:ascii="Times New Roman" w:eastAsia="Times New Roman" w:hAnsi="Times New Roman" w:cs="Times New Roman"/>
          <w:sz w:val="28"/>
          <w:szCs w:val="28"/>
          <w:lang w:eastAsia="ru-RU"/>
        </w:rPr>
        <w:t xml:space="preserve"> среды проживания населения по санитарно-гигиеническим и противопожарным требованиям обеспечиваются в соответствии с требованиями разделов «Охрана окружающей среды» и «Противопожарные требования» настоящих нормативов.</w:t>
      </w:r>
    </w:p>
    <w:p w:rsidR="00555861" w:rsidRDefault="00331A8E"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12.4. </w:t>
      </w:r>
      <w:r w:rsidR="0066677E" w:rsidRPr="004D302C">
        <w:rPr>
          <w:rFonts w:ascii="Times New Roman" w:eastAsia="Times New Roman" w:hAnsi="Times New Roman" w:cs="Times New Roman"/>
          <w:color w:val="000000"/>
          <w:sz w:val="28"/>
          <w:szCs w:val="28"/>
          <w:lang w:eastAsia="ru-RU"/>
        </w:rPr>
        <w:t xml:space="preserve">Расстояния между крайними строениями и группами строений </w:t>
      </w:r>
      <w:r w:rsidR="002C294A" w:rsidRPr="004D302C">
        <w:rPr>
          <w:rFonts w:ascii="Times New Roman" w:eastAsia="Times New Roman" w:hAnsi="Times New Roman" w:cs="Times New Roman"/>
          <w:color w:val="000000"/>
          <w:sz w:val="28"/>
          <w:szCs w:val="28"/>
          <w:lang w:eastAsia="ru-RU"/>
        </w:rPr>
        <w:t>определяю</w:t>
      </w:r>
      <w:r w:rsidR="0066677E" w:rsidRPr="004D302C">
        <w:rPr>
          <w:rFonts w:ascii="Times New Roman" w:eastAsia="Times New Roman" w:hAnsi="Times New Roman" w:cs="Times New Roman"/>
          <w:color w:val="000000"/>
          <w:sz w:val="28"/>
          <w:szCs w:val="28"/>
          <w:lang w:eastAsia="ru-RU"/>
        </w:rPr>
        <w:t>тся в соответствии с нормами</w:t>
      </w:r>
      <w:r w:rsidR="0066677E" w:rsidRPr="004D302C">
        <w:rPr>
          <w:rFonts w:ascii="Times New Roman" w:eastAsia="Times New Roman" w:hAnsi="Times New Roman" w:cs="Times New Roman"/>
          <w:sz w:val="28"/>
          <w:szCs w:val="28"/>
          <w:lang w:eastAsia="ru-RU"/>
        </w:rPr>
        <w:t xml:space="preserve">, приведенными в разделе «Охрана окружающей среды» настоящих нормативов. </w:t>
      </w:r>
      <w:r w:rsidR="0066677E" w:rsidRPr="004D302C">
        <w:rPr>
          <w:rFonts w:ascii="Times New Roman" w:eastAsia="Times New Roman" w:hAnsi="Times New Roman" w:cs="Times New Roman"/>
          <w:color w:val="000000"/>
          <w:sz w:val="28"/>
          <w:szCs w:val="28"/>
          <w:lang w:eastAsia="ru-RU"/>
        </w:rPr>
        <w:t>При этом расстояния между ВЗК, ВГК и другими зданиями, а также радиусы обслуживания пожарных депо принимаются</w:t>
      </w:r>
      <w:r w:rsidR="0066677E" w:rsidRPr="004D302C">
        <w:rPr>
          <w:rFonts w:ascii="Times New Roman" w:eastAsia="Times New Roman" w:hAnsi="Times New Roman" w:cs="Times New Roman"/>
          <w:sz w:val="28"/>
          <w:szCs w:val="28"/>
          <w:lang w:eastAsia="ru-RU"/>
        </w:rPr>
        <w:t xml:space="preserve"> в соответствии с требованиями раздела «Противопожарные требования» настоящих нормативов.</w:t>
      </w:r>
    </w:p>
    <w:p w:rsidR="00555861" w:rsidRDefault="00331A8E"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12.5. </w:t>
      </w:r>
      <w:r w:rsidR="0066677E" w:rsidRPr="004D302C">
        <w:rPr>
          <w:rFonts w:ascii="Times New Roman" w:eastAsia="Times New Roman" w:hAnsi="Times New Roman" w:cs="Times New Roman"/>
          <w:sz w:val="28"/>
          <w:szCs w:val="28"/>
          <w:lang w:eastAsia="ru-RU"/>
        </w:rPr>
        <w:t>Для обеспечения подъезда пожарных машин к высотным зданиям следует устраивать круговые проезды с твердым покрытием шириной не менее 6 м и на расстоянии 10 м от наружных стен высотной части дома.</w:t>
      </w:r>
    </w:p>
    <w:p w:rsidR="00555861" w:rsidRDefault="00331A8E"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12.6. </w:t>
      </w:r>
      <w:r w:rsidR="0066677E" w:rsidRPr="004D302C">
        <w:rPr>
          <w:rFonts w:ascii="Times New Roman" w:eastAsia="Times New Roman" w:hAnsi="Times New Roman" w:cs="Times New Roman"/>
          <w:sz w:val="28"/>
          <w:szCs w:val="28"/>
          <w:lang w:eastAsia="ru-RU"/>
        </w:rPr>
        <w:t>Сквозные проезды под переходами, галереями или через арки высотной застройки следует выполнять высотой не менее 4,5 м и шириной в свету не менее 3,5 м.</w:t>
      </w:r>
    </w:p>
    <w:p w:rsidR="0066677E" w:rsidRPr="004D302C" w:rsidRDefault="00331A8E" w:rsidP="00DC0C9A">
      <w:pPr>
        <w:widowControl w:val="0"/>
        <w:spacing w:after="120" w:line="240" w:lineRule="auto"/>
        <w:ind w:firstLine="709"/>
        <w:jc w:val="both"/>
        <w:rPr>
          <w:rFonts w:ascii="Times New Roman" w:eastAsia="Times New Roman" w:hAnsi="Times New Roman" w:cs="Times New Roman"/>
          <w:sz w:val="28"/>
          <w:szCs w:val="28"/>
          <w:lang w:eastAsia="ru-RU"/>
        </w:rPr>
      </w:pPr>
      <w:r w:rsidRPr="00331A8E">
        <w:rPr>
          <w:rFonts w:ascii="Times New Roman" w:eastAsia="Times New Roman" w:hAnsi="Times New Roman" w:cs="Times New Roman"/>
          <w:sz w:val="28"/>
          <w:szCs w:val="28"/>
          <w:lang w:eastAsia="ru-RU"/>
        </w:rPr>
        <w:t>12.7.</w:t>
      </w:r>
      <w:r>
        <w:rPr>
          <w:rFonts w:ascii="Times New Roman" w:eastAsia="Times New Roman" w:hAnsi="Times New Roman" w:cs="Times New Roman"/>
          <w:b/>
          <w:sz w:val="28"/>
          <w:szCs w:val="28"/>
          <w:lang w:eastAsia="ru-RU"/>
        </w:rPr>
        <w:t xml:space="preserve"> </w:t>
      </w:r>
      <w:r w:rsidR="0066677E" w:rsidRPr="004D302C">
        <w:rPr>
          <w:rFonts w:ascii="Times New Roman" w:eastAsia="Times New Roman" w:hAnsi="Times New Roman" w:cs="Times New Roman"/>
          <w:b/>
          <w:sz w:val="28"/>
          <w:szCs w:val="28"/>
          <w:lang w:eastAsia="ru-RU"/>
        </w:rPr>
        <w:t>Площадь озеленения</w:t>
      </w:r>
      <w:r w:rsidR="0066677E" w:rsidRPr="004D302C">
        <w:rPr>
          <w:rFonts w:ascii="Times New Roman" w:eastAsia="Times New Roman" w:hAnsi="Times New Roman" w:cs="Times New Roman"/>
          <w:sz w:val="28"/>
          <w:szCs w:val="28"/>
          <w:lang w:eastAsia="ru-RU"/>
        </w:rPr>
        <w:t xml:space="preserve"> на участках ВЗК, ВГК определяется в соответствии с требованиями раздела «Рекреационные зоны», но не менее 6 м</w:t>
      </w:r>
      <w:proofErr w:type="gramStart"/>
      <w:r w:rsidR="0066677E" w:rsidRPr="004D302C">
        <w:rPr>
          <w:rFonts w:ascii="Times New Roman" w:eastAsia="Times New Roman" w:hAnsi="Times New Roman" w:cs="Times New Roman"/>
          <w:sz w:val="28"/>
          <w:szCs w:val="28"/>
          <w:vertAlign w:val="superscript"/>
          <w:lang w:eastAsia="ru-RU"/>
        </w:rPr>
        <w:t>2</w:t>
      </w:r>
      <w:proofErr w:type="gramEnd"/>
      <w:r w:rsidR="0066677E" w:rsidRPr="004D302C">
        <w:rPr>
          <w:rFonts w:ascii="Times New Roman" w:eastAsia="Times New Roman" w:hAnsi="Times New Roman" w:cs="Times New Roman"/>
          <w:sz w:val="28"/>
          <w:szCs w:val="28"/>
          <w:lang w:eastAsia="ru-RU"/>
        </w:rPr>
        <w:t xml:space="preserve"> на 1 жителя с учетом озеленения эксплуатируемых крыш и специальных помещений-рекреаций (зимние сады), распределенных по этажам здания. Площадь помещения зимнего сада должна составлять не менее 50 м</w:t>
      </w:r>
      <w:proofErr w:type="gramStart"/>
      <w:r w:rsidR="0066677E" w:rsidRPr="004D302C">
        <w:rPr>
          <w:rFonts w:ascii="Times New Roman" w:eastAsia="Times New Roman" w:hAnsi="Times New Roman" w:cs="Times New Roman"/>
          <w:sz w:val="28"/>
          <w:szCs w:val="28"/>
          <w:vertAlign w:val="superscript"/>
          <w:lang w:eastAsia="ru-RU"/>
        </w:rPr>
        <w:t>2</w:t>
      </w:r>
      <w:proofErr w:type="gramEnd"/>
      <w:r w:rsidR="0066677E" w:rsidRPr="004D302C">
        <w:rPr>
          <w:rFonts w:ascii="Times New Roman" w:eastAsia="Times New Roman" w:hAnsi="Times New Roman" w:cs="Times New Roman"/>
          <w:sz w:val="28"/>
          <w:szCs w:val="28"/>
          <w:lang w:eastAsia="ru-RU"/>
        </w:rPr>
        <w:t>.</w:t>
      </w:r>
    </w:p>
    <w:p w:rsidR="0066677E" w:rsidRPr="004D302C" w:rsidRDefault="0066677E" w:rsidP="00DC0C9A">
      <w:pPr>
        <w:widowControl w:val="0"/>
        <w:spacing w:after="120" w:line="240" w:lineRule="auto"/>
        <w:ind w:firstLine="709"/>
        <w:jc w:val="both"/>
        <w:rPr>
          <w:rFonts w:ascii="Times New Roman" w:eastAsia="Times New Roman" w:hAnsi="Times New Roman" w:cs="Times New Roman"/>
          <w:sz w:val="28"/>
          <w:szCs w:val="28"/>
          <w:lang w:eastAsia="ru-RU"/>
        </w:rPr>
      </w:pPr>
      <w:r w:rsidRPr="004D302C">
        <w:rPr>
          <w:rFonts w:ascii="Times New Roman" w:eastAsia="Times New Roman" w:hAnsi="Times New Roman" w:cs="Times New Roman"/>
          <w:sz w:val="28"/>
          <w:szCs w:val="28"/>
          <w:lang w:eastAsia="ru-RU"/>
        </w:rPr>
        <w:t>Озеленение крыш рекомендуется проектировать на высоте не более 15 м (5 этажей).</w:t>
      </w:r>
    </w:p>
    <w:p w:rsidR="00555861" w:rsidRDefault="0066677E" w:rsidP="00DC0C9A">
      <w:pPr>
        <w:widowControl w:val="0"/>
        <w:spacing w:after="120" w:line="240" w:lineRule="auto"/>
        <w:ind w:firstLine="709"/>
        <w:jc w:val="both"/>
        <w:rPr>
          <w:rFonts w:ascii="Times New Roman" w:eastAsia="Times New Roman" w:hAnsi="Times New Roman" w:cs="Times New Roman"/>
          <w:sz w:val="28"/>
          <w:szCs w:val="28"/>
          <w:lang w:eastAsia="ru-RU"/>
        </w:rPr>
      </w:pPr>
      <w:r w:rsidRPr="004D302C">
        <w:rPr>
          <w:rFonts w:ascii="Times New Roman" w:eastAsia="Times New Roman" w:hAnsi="Times New Roman" w:cs="Times New Roman"/>
          <w:sz w:val="28"/>
          <w:szCs w:val="28"/>
          <w:lang w:eastAsia="ru-RU"/>
        </w:rPr>
        <w:t>Проектирование помещений-рекреаций (зимних садов) и озеленение осуществляется по заданию на проектирование.</w:t>
      </w:r>
    </w:p>
    <w:p w:rsidR="00555861" w:rsidRDefault="00331A8E"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12.8. </w:t>
      </w:r>
      <w:r w:rsidR="0066677E" w:rsidRPr="004D302C">
        <w:rPr>
          <w:rFonts w:ascii="Times New Roman" w:eastAsia="Times New Roman" w:hAnsi="Times New Roman" w:cs="Times New Roman"/>
          <w:sz w:val="28"/>
          <w:szCs w:val="28"/>
          <w:lang w:eastAsia="ru-RU"/>
        </w:rPr>
        <w:t>Территория высотного здания должна быть ограждена и благоустроена.</w:t>
      </w:r>
    </w:p>
    <w:p w:rsidR="00555861" w:rsidRDefault="00331A8E" w:rsidP="00DC0C9A">
      <w:pPr>
        <w:widowControl w:val="0"/>
        <w:spacing w:after="120" w:line="240" w:lineRule="auto"/>
        <w:ind w:firstLine="709"/>
        <w:jc w:val="both"/>
        <w:rPr>
          <w:rFonts w:ascii="Times New Roman" w:eastAsia="Times New Roman" w:hAnsi="Times New Roman" w:cs="Times New Roman"/>
          <w:sz w:val="28"/>
          <w:szCs w:val="28"/>
          <w:lang w:eastAsia="ru-RU"/>
        </w:rPr>
      </w:pPr>
      <w:r w:rsidRPr="00331A8E">
        <w:rPr>
          <w:rFonts w:ascii="Times New Roman" w:eastAsia="Times New Roman" w:hAnsi="Times New Roman" w:cs="Times New Roman"/>
          <w:sz w:val="28"/>
          <w:szCs w:val="28"/>
          <w:lang w:eastAsia="ru-RU"/>
        </w:rPr>
        <w:t>12.9.</w:t>
      </w:r>
      <w:r>
        <w:rPr>
          <w:rFonts w:ascii="Times New Roman" w:eastAsia="Times New Roman" w:hAnsi="Times New Roman" w:cs="Times New Roman"/>
          <w:b/>
          <w:sz w:val="28"/>
          <w:szCs w:val="28"/>
          <w:lang w:eastAsia="ru-RU"/>
        </w:rPr>
        <w:t xml:space="preserve"> </w:t>
      </w:r>
      <w:r w:rsidR="0066677E" w:rsidRPr="004D302C">
        <w:rPr>
          <w:rFonts w:ascii="Times New Roman" w:eastAsia="Times New Roman" w:hAnsi="Times New Roman" w:cs="Times New Roman"/>
          <w:b/>
          <w:sz w:val="28"/>
          <w:szCs w:val="28"/>
          <w:lang w:eastAsia="ru-RU"/>
        </w:rPr>
        <w:t>Благоустройство участков</w:t>
      </w:r>
      <w:r w:rsidR="0066677E" w:rsidRPr="004D302C">
        <w:rPr>
          <w:rFonts w:ascii="Times New Roman" w:eastAsia="Times New Roman" w:hAnsi="Times New Roman" w:cs="Times New Roman"/>
          <w:sz w:val="28"/>
          <w:szCs w:val="28"/>
          <w:lang w:eastAsia="ru-RU"/>
        </w:rPr>
        <w:t xml:space="preserve"> территории ВЗК, ВГК следует проектировать в соответствии с требованиями </w:t>
      </w:r>
      <w:r w:rsidR="0066677E" w:rsidRPr="00331A8E">
        <w:rPr>
          <w:rFonts w:ascii="Times New Roman" w:eastAsia="Times New Roman" w:hAnsi="Times New Roman" w:cs="Times New Roman"/>
          <w:sz w:val="28"/>
          <w:szCs w:val="28"/>
          <w:lang w:eastAsia="ru-RU"/>
        </w:rPr>
        <w:t xml:space="preserve">п. </w:t>
      </w:r>
      <w:r>
        <w:rPr>
          <w:rFonts w:ascii="Times New Roman" w:eastAsia="Times New Roman" w:hAnsi="Times New Roman" w:cs="Times New Roman"/>
          <w:sz w:val="28"/>
          <w:szCs w:val="28"/>
          <w:lang w:eastAsia="ru-RU"/>
        </w:rPr>
        <w:t>7.7</w:t>
      </w:r>
      <w:r w:rsidR="0066677E" w:rsidRPr="004D302C">
        <w:rPr>
          <w:rFonts w:ascii="Times New Roman" w:eastAsia="Times New Roman" w:hAnsi="Times New Roman" w:cs="Times New Roman"/>
          <w:sz w:val="28"/>
          <w:szCs w:val="28"/>
          <w:lang w:eastAsia="ru-RU"/>
        </w:rPr>
        <w:t xml:space="preserve"> настоящих нормативов с </w:t>
      </w:r>
      <w:r w:rsidR="0066677E" w:rsidRPr="004D302C">
        <w:rPr>
          <w:rFonts w:ascii="Times New Roman" w:eastAsia="Times New Roman" w:hAnsi="Times New Roman" w:cs="Times New Roman"/>
          <w:sz w:val="28"/>
          <w:szCs w:val="28"/>
          <w:lang w:eastAsia="ru-RU"/>
        </w:rPr>
        <w:lastRenderedPageBreak/>
        <w:t>учетом доступности среды для инвалидов и маломобильных групп населения.</w:t>
      </w:r>
    </w:p>
    <w:p w:rsidR="00555861" w:rsidRDefault="00331A8E"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12.10. </w:t>
      </w:r>
      <w:r w:rsidR="0066677E" w:rsidRPr="004D302C">
        <w:rPr>
          <w:rFonts w:ascii="Times New Roman" w:eastAsia="Times New Roman" w:hAnsi="Times New Roman" w:cs="Times New Roman"/>
          <w:sz w:val="28"/>
          <w:szCs w:val="28"/>
          <w:lang w:eastAsia="ru-RU"/>
        </w:rPr>
        <w:t>На территории необходимо проектировать площадки и проходы, обеспечивающие рассредоточение людей в случае эвакуации.</w:t>
      </w:r>
    </w:p>
    <w:p w:rsidR="00555861" w:rsidRDefault="00331A8E"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12.11. </w:t>
      </w:r>
      <w:r w:rsidR="0066677E" w:rsidRPr="004D302C">
        <w:rPr>
          <w:rFonts w:ascii="Times New Roman" w:eastAsia="Times New Roman" w:hAnsi="Times New Roman" w:cs="Times New Roman"/>
          <w:sz w:val="28"/>
          <w:szCs w:val="28"/>
          <w:lang w:eastAsia="ru-RU"/>
        </w:rPr>
        <w:t xml:space="preserve">На подъездных путях, при входах в здания и зоны доступа проектируются контрольно-пропускные пункты в соответствии с заданием </w:t>
      </w:r>
      <w:proofErr w:type="gramStart"/>
      <w:r w:rsidR="0066677E" w:rsidRPr="004D302C">
        <w:rPr>
          <w:rFonts w:ascii="Times New Roman" w:eastAsia="Times New Roman" w:hAnsi="Times New Roman" w:cs="Times New Roman"/>
          <w:sz w:val="28"/>
          <w:szCs w:val="28"/>
          <w:lang w:eastAsia="ru-RU"/>
        </w:rPr>
        <w:t>на</w:t>
      </w:r>
      <w:proofErr w:type="gramEnd"/>
      <w:r w:rsidR="0066677E" w:rsidRPr="004D302C">
        <w:rPr>
          <w:rFonts w:ascii="Times New Roman" w:eastAsia="Times New Roman" w:hAnsi="Times New Roman" w:cs="Times New Roman"/>
          <w:sz w:val="28"/>
          <w:szCs w:val="28"/>
          <w:lang w:eastAsia="ru-RU"/>
        </w:rPr>
        <w:t xml:space="preserve"> проектированием.</w:t>
      </w:r>
    </w:p>
    <w:p w:rsidR="0066677E" w:rsidRPr="004D302C" w:rsidRDefault="00331A8E" w:rsidP="00DC0C9A">
      <w:pPr>
        <w:widowControl w:val="0"/>
        <w:spacing w:after="120" w:line="240" w:lineRule="auto"/>
        <w:ind w:firstLine="709"/>
        <w:jc w:val="both"/>
        <w:rPr>
          <w:rFonts w:ascii="Times New Roman" w:eastAsia="Times New Roman" w:hAnsi="Times New Roman" w:cs="Times New Roman"/>
          <w:sz w:val="28"/>
          <w:szCs w:val="28"/>
          <w:lang w:eastAsia="ru-RU"/>
        </w:rPr>
      </w:pPr>
      <w:r w:rsidRPr="00331A8E">
        <w:rPr>
          <w:rFonts w:ascii="Times New Roman" w:eastAsia="Times New Roman" w:hAnsi="Times New Roman" w:cs="Times New Roman"/>
          <w:sz w:val="28"/>
          <w:szCs w:val="28"/>
          <w:lang w:eastAsia="ru-RU"/>
        </w:rPr>
        <w:t>12.12.</w:t>
      </w:r>
      <w:r>
        <w:rPr>
          <w:rFonts w:ascii="Times New Roman" w:eastAsia="Times New Roman" w:hAnsi="Times New Roman" w:cs="Times New Roman"/>
          <w:b/>
          <w:sz w:val="28"/>
          <w:szCs w:val="28"/>
          <w:lang w:eastAsia="ru-RU"/>
        </w:rPr>
        <w:t xml:space="preserve"> </w:t>
      </w:r>
      <w:r w:rsidR="0066677E" w:rsidRPr="004D302C">
        <w:rPr>
          <w:rFonts w:ascii="Times New Roman" w:eastAsia="Times New Roman" w:hAnsi="Times New Roman" w:cs="Times New Roman"/>
          <w:b/>
          <w:sz w:val="28"/>
          <w:szCs w:val="28"/>
          <w:lang w:eastAsia="ru-RU"/>
        </w:rPr>
        <w:t>Санитарную очистку</w:t>
      </w:r>
      <w:r w:rsidR="0066677E" w:rsidRPr="004D302C">
        <w:rPr>
          <w:rFonts w:ascii="Times New Roman" w:eastAsia="Times New Roman" w:hAnsi="Times New Roman" w:cs="Times New Roman"/>
          <w:sz w:val="28"/>
          <w:szCs w:val="28"/>
          <w:lang w:eastAsia="ru-RU"/>
        </w:rPr>
        <w:t xml:space="preserve"> участков территории высотной застройки следует проектировать по </w:t>
      </w:r>
      <w:proofErr w:type="gramStart"/>
      <w:r w:rsidR="0066677E" w:rsidRPr="004D302C">
        <w:rPr>
          <w:rFonts w:ascii="Times New Roman" w:eastAsia="Times New Roman" w:hAnsi="Times New Roman" w:cs="Times New Roman"/>
          <w:sz w:val="28"/>
          <w:szCs w:val="28"/>
          <w:lang w:eastAsia="ru-RU"/>
        </w:rPr>
        <w:t>индивидуальным проектам</w:t>
      </w:r>
      <w:proofErr w:type="gramEnd"/>
      <w:r w:rsidR="0066677E" w:rsidRPr="004D302C">
        <w:rPr>
          <w:rFonts w:ascii="Times New Roman" w:eastAsia="Times New Roman" w:hAnsi="Times New Roman" w:cs="Times New Roman"/>
          <w:sz w:val="28"/>
          <w:szCs w:val="28"/>
          <w:lang w:eastAsia="ru-RU"/>
        </w:rPr>
        <w:t xml:space="preserve"> </w:t>
      </w:r>
      <w:proofErr w:type="spellStart"/>
      <w:r w:rsidR="0066677E" w:rsidRPr="004D302C">
        <w:rPr>
          <w:rFonts w:ascii="Times New Roman" w:eastAsia="Times New Roman" w:hAnsi="Times New Roman" w:cs="Times New Roman"/>
          <w:sz w:val="28"/>
          <w:szCs w:val="28"/>
          <w:lang w:eastAsia="ru-RU"/>
        </w:rPr>
        <w:t>мусороудаления</w:t>
      </w:r>
      <w:proofErr w:type="spellEnd"/>
      <w:r w:rsidR="0066677E" w:rsidRPr="004D302C">
        <w:rPr>
          <w:rFonts w:ascii="Times New Roman" w:eastAsia="Times New Roman" w:hAnsi="Times New Roman" w:cs="Times New Roman"/>
          <w:sz w:val="28"/>
          <w:szCs w:val="28"/>
          <w:lang w:eastAsia="ru-RU"/>
        </w:rPr>
        <w:t>.</w:t>
      </w:r>
    </w:p>
    <w:p w:rsidR="002C294A" w:rsidRPr="002B41D4" w:rsidRDefault="0066677E" w:rsidP="00DC0C9A">
      <w:pPr>
        <w:widowControl w:val="0"/>
        <w:spacing w:after="120" w:line="240" w:lineRule="auto"/>
        <w:ind w:firstLine="709"/>
        <w:jc w:val="both"/>
        <w:rPr>
          <w:rFonts w:ascii="Times New Roman" w:eastAsia="Times New Roman" w:hAnsi="Times New Roman" w:cs="Times New Roman"/>
          <w:sz w:val="28"/>
          <w:szCs w:val="28"/>
          <w:lang w:eastAsia="ru-RU"/>
        </w:rPr>
      </w:pPr>
      <w:r w:rsidRPr="004D302C">
        <w:rPr>
          <w:rFonts w:ascii="Times New Roman" w:eastAsia="Times New Roman" w:hAnsi="Times New Roman" w:cs="Times New Roman"/>
          <w:sz w:val="28"/>
          <w:szCs w:val="28"/>
          <w:lang w:eastAsia="ru-RU"/>
        </w:rPr>
        <w:t>Контейнерные площадки для мусора и отход</w:t>
      </w:r>
      <w:r w:rsidR="002B41D4">
        <w:rPr>
          <w:rFonts w:ascii="Times New Roman" w:eastAsia="Times New Roman" w:hAnsi="Times New Roman" w:cs="Times New Roman"/>
          <w:sz w:val="28"/>
          <w:szCs w:val="28"/>
          <w:lang w:eastAsia="ru-RU"/>
        </w:rPr>
        <w:t xml:space="preserve">ов следует размещать в местах, </w:t>
      </w:r>
      <w:r w:rsidRPr="002B41D4">
        <w:rPr>
          <w:rFonts w:ascii="Times New Roman" w:hAnsi="Times New Roman" w:cs="Times New Roman"/>
          <w:sz w:val="28"/>
          <w:szCs w:val="28"/>
        </w:rPr>
        <w:t xml:space="preserve">удаленных </w:t>
      </w:r>
      <w:r w:rsidR="002C294A" w:rsidRPr="002B41D4">
        <w:rPr>
          <w:rFonts w:ascii="Times New Roman" w:hAnsi="Times New Roman" w:cs="Times New Roman"/>
          <w:sz w:val="28"/>
          <w:szCs w:val="28"/>
        </w:rPr>
        <w:t xml:space="preserve">не менее 50 м, но не более 100 м. </w:t>
      </w:r>
      <w:r w:rsidRPr="002B41D4">
        <w:rPr>
          <w:rFonts w:ascii="Times New Roman" w:hAnsi="Times New Roman" w:cs="Times New Roman"/>
          <w:sz w:val="28"/>
          <w:szCs w:val="28"/>
        </w:rPr>
        <w:t>от детских площадок, зон отдыха и массового пребывания людей, обеспечивая компактное и дифференцированное складировани</w:t>
      </w:r>
      <w:r w:rsidR="002C294A" w:rsidRPr="002B41D4">
        <w:rPr>
          <w:rFonts w:ascii="Times New Roman" w:hAnsi="Times New Roman" w:cs="Times New Roman"/>
          <w:sz w:val="28"/>
          <w:szCs w:val="28"/>
        </w:rPr>
        <w:t>е разных видов мусора и отходов.</w:t>
      </w:r>
    </w:p>
    <w:p w:rsidR="00555861" w:rsidRDefault="0066677E" w:rsidP="00DC0C9A">
      <w:pPr>
        <w:widowControl w:val="0"/>
        <w:spacing w:after="120" w:line="240" w:lineRule="auto"/>
        <w:ind w:firstLine="709"/>
        <w:jc w:val="both"/>
        <w:rPr>
          <w:rFonts w:ascii="Times New Roman" w:eastAsia="Times New Roman" w:hAnsi="Times New Roman" w:cs="Times New Roman"/>
          <w:sz w:val="28"/>
          <w:szCs w:val="28"/>
          <w:lang w:eastAsia="ru-RU"/>
        </w:rPr>
      </w:pPr>
      <w:r w:rsidRPr="004D302C">
        <w:rPr>
          <w:rFonts w:ascii="Times New Roman" w:eastAsia="Times New Roman" w:hAnsi="Times New Roman" w:cs="Times New Roman"/>
          <w:sz w:val="28"/>
          <w:szCs w:val="28"/>
          <w:lang w:eastAsia="ru-RU"/>
        </w:rPr>
        <w:t xml:space="preserve">Расчет объемов </w:t>
      </w:r>
      <w:proofErr w:type="spellStart"/>
      <w:r w:rsidRPr="004D302C">
        <w:rPr>
          <w:rFonts w:ascii="Times New Roman" w:eastAsia="Times New Roman" w:hAnsi="Times New Roman" w:cs="Times New Roman"/>
          <w:sz w:val="28"/>
          <w:szCs w:val="28"/>
          <w:lang w:eastAsia="ru-RU"/>
        </w:rPr>
        <w:t>мусороудаления</w:t>
      </w:r>
      <w:proofErr w:type="spellEnd"/>
      <w:r w:rsidRPr="004D302C">
        <w:rPr>
          <w:rFonts w:ascii="Times New Roman" w:eastAsia="Times New Roman" w:hAnsi="Times New Roman" w:cs="Times New Roman"/>
          <w:sz w:val="28"/>
          <w:szCs w:val="28"/>
          <w:lang w:eastAsia="ru-RU"/>
        </w:rPr>
        <w:t xml:space="preserve"> и необходимого количества контейнеров следует производить в соответствии с требованиями раздела «Зоны инженерной инфраструктуры» настоящих нормативов.</w:t>
      </w:r>
    </w:p>
    <w:p w:rsidR="00555861" w:rsidRDefault="002B41D4"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 xml:space="preserve">12.13. </w:t>
      </w:r>
      <w:r w:rsidR="0066677E" w:rsidRPr="004D302C">
        <w:rPr>
          <w:rFonts w:ascii="Times New Roman" w:eastAsia="Times New Roman" w:hAnsi="Times New Roman" w:cs="Times New Roman"/>
          <w:spacing w:val="-2"/>
          <w:sz w:val="28"/>
          <w:szCs w:val="28"/>
          <w:lang w:eastAsia="ru-RU"/>
        </w:rPr>
        <w:t xml:space="preserve">Проектирование </w:t>
      </w:r>
      <w:r w:rsidR="0066677E" w:rsidRPr="004D302C">
        <w:rPr>
          <w:rFonts w:ascii="Times New Roman" w:eastAsia="Times New Roman" w:hAnsi="Times New Roman" w:cs="Times New Roman"/>
          <w:b/>
          <w:spacing w:val="-2"/>
          <w:sz w:val="28"/>
          <w:szCs w:val="28"/>
          <w:lang w:eastAsia="ru-RU"/>
        </w:rPr>
        <w:t>улично-дорожной сети</w:t>
      </w:r>
      <w:r w:rsidR="0066677E" w:rsidRPr="004D302C">
        <w:rPr>
          <w:rFonts w:ascii="Times New Roman" w:eastAsia="Times New Roman" w:hAnsi="Times New Roman" w:cs="Times New Roman"/>
          <w:spacing w:val="-2"/>
          <w:sz w:val="28"/>
          <w:szCs w:val="28"/>
          <w:lang w:eastAsia="ru-RU"/>
        </w:rPr>
        <w:t xml:space="preserve"> на территории, прилегающей</w:t>
      </w:r>
      <w:r w:rsidR="0066677E" w:rsidRPr="004D302C">
        <w:rPr>
          <w:rFonts w:ascii="Times New Roman" w:eastAsia="Times New Roman" w:hAnsi="Times New Roman" w:cs="Times New Roman"/>
          <w:sz w:val="28"/>
          <w:szCs w:val="28"/>
          <w:lang w:eastAsia="ru-RU"/>
        </w:rPr>
        <w:t xml:space="preserve"> </w:t>
      </w:r>
      <w:r w:rsidR="0066677E" w:rsidRPr="004D302C">
        <w:rPr>
          <w:rFonts w:ascii="Times New Roman" w:eastAsia="Times New Roman" w:hAnsi="Times New Roman" w:cs="Times New Roman"/>
          <w:spacing w:val="-2"/>
          <w:sz w:val="28"/>
          <w:szCs w:val="28"/>
          <w:lang w:eastAsia="ru-RU"/>
        </w:rPr>
        <w:t>к участку территории ВЗК, ВГК, следует осуществлять в соответствии с требованиями</w:t>
      </w:r>
      <w:r w:rsidR="0066677E" w:rsidRPr="004D302C">
        <w:rPr>
          <w:rFonts w:ascii="Times New Roman" w:eastAsia="Times New Roman" w:hAnsi="Times New Roman" w:cs="Times New Roman"/>
          <w:sz w:val="28"/>
          <w:szCs w:val="28"/>
          <w:lang w:eastAsia="ru-RU"/>
        </w:rPr>
        <w:t xml:space="preserve"> раздела «Зоны транспортной инфраструктуры» настоящих нормативов.</w:t>
      </w:r>
    </w:p>
    <w:p w:rsidR="00555861" w:rsidRDefault="002B41D4"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12.14. </w:t>
      </w:r>
      <w:r w:rsidR="0066677E" w:rsidRPr="004D302C">
        <w:rPr>
          <w:rFonts w:ascii="Times New Roman" w:eastAsia="Times New Roman" w:hAnsi="Times New Roman" w:cs="Times New Roman"/>
          <w:sz w:val="28"/>
          <w:szCs w:val="28"/>
          <w:lang w:eastAsia="ru-RU"/>
        </w:rPr>
        <w:t xml:space="preserve">Размеры транспортных потоков, обусловленные функционированием ВЗК, </w:t>
      </w:r>
      <w:r w:rsidR="0066677E" w:rsidRPr="004D302C">
        <w:rPr>
          <w:rFonts w:ascii="Times New Roman" w:eastAsia="Times New Roman" w:hAnsi="Times New Roman" w:cs="Times New Roman"/>
          <w:spacing w:val="-2"/>
          <w:sz w:val="28"/>
          <w:szCs w:val="28"/>
          <w:lang w:eastAsia="ru-RU"/>
        </w:rPr>
        <w:t>ВГК,</w:t>
      </w:r>
      <w:r w:rsidR="0066677E" w:rsidRPr="004D302C">
        <w:rPr>
          <w:rFonts w:ascii="Times New Roman" w:eastAsia="Times New Roman" w:hAnsi="Times New Roman" w:cs="Times New Roman"/>
          <w:sz w:val="28"/>
          <w:szCs w:val="28"/>
          <w:lang w:eastAsia="ru-RU"/>
        </w:rPr>
        <w:t xml:space="preserve"> в совокупности с потоками автотранспорта на улично-дорожной сети, прилегающей к месту размещения ВЗК, </w:t>
      </w:r>
      <w:r w:rsidR="0066677E" w:rsidRPr="004D302C">
        <w:rPr>
          <w:rFonts w:ascii="Times New Roman" w:eastAsia="Times New Roman" w:hAnsi="Times New Roman" w:cs="Times New Roman"/>
          <w:spacing w:val="-2"/>
          <w:sz w:val="28"/>
          <w:szCs w:val="28"/>
          <w:lang w:eastAsia="ru-RU"/>
        </w:rPr>
        <w:t>ВГК,</w:t>
      </w:r>
      <w:r w:rsidR="0066677E" w:rsidRPr="004D302C">
        <w:rPr>
          <w:rFonts w:ascii="Times New Roman" w:eastAsia="Times New Roman" w:hAnsi="Times New Roman" w:cs="Times New Roman"/>
          <w:sz w:val="28"/>
          <w:szCs w:val="28"/>
          <w:lang w:eastAsia="ru-RU"/>
        </w:rPr>
        <w:t xml:space="preserve"> не должны превышать пропускную способность этой улично-дорожной сети.</w:t>
      </w:r>
    </w:p>
    <w:p w:rsidR="00555861" w:rsidRDefault="002B41D4"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12.15. </w:t>
      </w:r>
      <w:r w:rsidR="0066677E" w:rsidRPr="004D302C">
        <w:rPr>
          <w:rFonts w:ascii="Times New Roman" w:eastAsia="Times New Roman" w:hAnsi="Times New Roman" w:cs="Times New Roman"/>
          <w:sz w:val="28"/>
          <w:szCs w:val="28"/>
          <w:lang w:eastAsia="ru-RU"/>
        </w:rPr>
        <w:t xml:space="preserve">Нагрузка на улично-дорожную сеть, создаваемая легковыми автомобилями, принадлежащими жителям, работающим и посетителям ВЗК, </w:t>
      </w:r>
      <w:r w:rsidR="0066677E" w:rsidRPr="004D302C">
        <w:rPr>
          <w:rFonts w:ascii="Times New Roman" w:eastAsia="Times New Roman" w:hAnsi="Times New Roman" w:cs="Times New Roman"/>
          <w:spacing w:val="-2"/>
          <w:sz w:val="28"/>
          <w:szCs w:val="28"/>
          <w:lang w:eastAsia="ru-RU"/>
        </w:rPr>
        <w:t>ВГК</w:t>
      </w:r>
      <w:r w:rsidR="0066677E" w:rsidRPr="004D302C">
        <w:rPr>
          <w:rFonts w:ascii="Times New Roman" w:eastAsia="Times New Roman" w:hAnsi="Times New Roman" w:cs="Times New Roman"/>
          <w:sz w:val="28"/>
          <w:szCs w:val="28"/>
          <w:lang w:eastAsia="ru-RU"/>
        </w:rPr>
        <w:t xml:space="preserve"> определяется количеством автомобилей в час «пик». Количество автомобилей, принадлежащих жителям ВЗК, </w:t>
      </w:r>
      <w:r w:rsidR="0066677E" w:rsidRPr="004D302C">
        <w:rPr>
          <w:rFonts w:ascii="Times New Roman" w:eastAsia="Times New Roman" w:hAnsi="Times New Roman" w:cs="Times New Roman"/>
          <w:spacing w:val="-2"/>
          <w:sz w:val="28"/>
          <w:szCs w:val="28"/>
          <w:lang w:eastAsia="ru-RU"/>
        </w:rPr>
        <w:t>ВГК</w:t>
      </w:r>
      <w:r w:rsidR="0066677E" w:rsidRPr="004D302C">
        <w:rPr>
          <w:rFonts w:ascii="Times New Roman" w:eastAsia="Times New Roman" w:hAnsi="Times New Roman" w:cs="Times New Roman"/>
          <w:sz w:val="28"/>
          <w:szCs w:val="28"/>
          <w:lang w:eastAsia="ru-RU"/>
        </w:rPr>
        <w:t xml:space="preserve"> следует принимать в соответствии с </w:t>
      </w:r>
      <w:r w:rsidR="0066677E" w:rsidRPr="00344DEC">
        <w:rPr>
          <w:rFonts w:ascii="Times New Roman" w:eastAsia="Times New Roman" w:hAnsi="Times New Roman" w:cs="Times New Roman"/>
          <w:sz w:val="28"/>
          <w:szCs w:val="28"/>
          <w:lang w:eastAsia="ru-RU"/>
        </w:rPr>
        <w:t>настоящими</w:t>
      </w:r>
      <w:r w:rsidR="0066677E" w:rsidRPr="004D302C">
        <w:rPr>
          <w:rFonts w:ascii="Times New Roman" w:eastAsia="Times New Roman" w:hAnsi="Times New Roman" w:cs="Times New Roman"/>
          <w:sz w:val="28"/>
          <w:szCs w:val="28"/>
          <w:lang w:eastAsia="ru-RU"/>
        </w:rPr>
        <w:t xml:space="preserve"> нормативами. </w:t>
      </w:r>
      <w:proofErr w:type="gramStart"/>
      <w:r w:rsidR="0066677E" w:rsidRPr="004D302C">
        <w:rPr>
          <w:rFonts w:ascii="Times New Roman" w:eastAsia="Times New Roman" w:hAnsi="Times New Roman" w:cs="Times New Roman"/>
          <w:sz w:val="28"/>
          <w:szCs w:val="28"/>
          <w:lang w:eastAsia="ru-RU"/>
        </w:rPr>
        <w:t xml:space="preserve">Количество автомобилей, обслуживающих ВЗК, </w:t>
      </w:r>
      <w:r w:rsidR="0066677E" w:rsidRPr="004D302C">
        <w:rPr>
          <w:rFonts w:ascii="Times New Roman" w:eastAsia="Times New Roman" w:hAnsi="Times New Roman" w:cs="Times New Roman"/>
          <w:spacing w:val="-2"/>
          <w:sz w:val="28"/>
          <w:szCs w:val="28"/>
          <w:lang w:eastAsia="ru-RU"/>
        </w:rPr>
        <w:t>ВГК</w:t>
      </w:r>
      <w:r w:rsidR="0066677E" w:rsidRPr="004D302C">
        <w:rPr>
          <w:rFonts w:ascii="Times New Roman" w:eastAsia="Times New Roman" w:hAnsi="Times New Roman" w:cs="Times New Roman"/>
          <w:sz w:val="28"/>
          <w:szCs w:val="28"/>
          <w:lang w:eastAsia="ru-RU"/>
        </w:rPr>
        <w:t xml:space="preserve"> и принадлежащих работающим в них, следует определять с учетом размещения функционального состава помещений и размеров площадей.</w:t>
      </w:r>
      <w:proofErr w:type="gramEnd"/>
    </w:p>
    <w:p w:rsidR="00555861" w:rsidRDefault="002B41D4"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12.16. </w:t>
      </w:r>
      <w:r w:rsidR="0066677E" w:rsidRPr="004D302C">
        <w:rPr>
          <w:rFonts w:ascii="Times New Roman" w:eastAsia="Times New Roman" w:hAnsi="Times New Roman" w:cs="Times New Roman"/>
          <w:sz w:val="28"/>
          <w:szCs w:val="28"/>
          <w:lang w:eastAsia="ru-RU"/>
        </w:rPr>
        <w:t xml:space="preserve">Выезды (въезды) с территории участка ВЗК, </w:t>
      </w:r>
      <w:r w:rsidR="0066677E" w:rsidRPr="004D302C">
        <w:rPr>
          <w:rFonts w:ascii="Times New Roman" w:eastAsia="Times New Roman" w:hAnsi="Times New Roman" w:cs="Times New Roman"/>
          <w:spacing w:val="-2"/>
          <w:sz w:val="28"/>
          <w:szCs w:val="28"/>
          <w:lang w:eastAsia="ru-RU"/>
        </w:rPr>
        <w:t>ВГК</w:t>
      </w:r>
      <w:r w:rsidR="0066677E" w:rsidRPr="004D302C">
        <w:rPr>
          <w:rFonts w:ascii="Times New Roman" w:eastAsia="Times New Roman" w:hAnsi="Times New Roman" w:cs="Times New Roman"/>
          <w:sz w:val="28"/>
          <w:szCs w:val="28"/>
          <w:lang w:eastAsia="ru-RU"/>
        </w:rPr>
        <w:t xml:space="preserve"> следует проектировать на местную уличную сеть или местные проезды магистральных улиц общегородского значения с учетом противопожарных требований.</w:t>
      </w:r>
    </w:p>
    <w:p w:rsidR="00555861" w:rsidRDefault="002B41D4" w:rsidP="00DC0C9A">
      <w:pPr>
        <w:widowControl w:val="0"/>
        <w:spacing w:after="12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12.17. </w:t>
      </w:r>
      <w:r w:rsidR="0066677E" w:rsidRPr="004D302C">
        <w:rPr>
          <w:rFonts w:ascii="Times New Roman" w:eastAsia="Times New Roman" w:hAnsi="Times New Roman" w:cs="Times New Roman"/>
          <w:color w:val="000000"/>
          <w:sz w:val="28"/>
          <w:szCs w:val="28"/>
          <w:lang w:eastAsia="ru-RU"/>
        </w:rPr>
        <w:t>При проектировании дорожной сети на территории участка ВЗК, ВГК следует предусматривать функциональное разделение зон движения транспорта и пешеходов.</w:t>
      </w:r>
    </w:p>
    <w:p w:rsidR="0066677E" w:rsidRPr="004D302C" w:rsidRDefault="002B41D4"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12.18. </w:t>
      </w:r>
      <w:r w:rsidR="0066677E" w:rsidRPr="004D302C">
        <w:rPr>
          <w:rFonts w:ascii="Times New Roman" w:eastAsia="Times New Roman" w:hAnsi="Times New Roman" w:cs="Times New Roman"/>
          <w:color w:val="000000"/>
          <w:sz w:val="28"/>
          <w:szCs w:val="28"/>
          <w:lang w:eastAsia="ru-RU"/>
        </w:rPr>
        <w:t xml:space="preserve">На участке территории ВЗК, ВГК и прилегающих территориях </w:t>
      </w:r>
      <w:r w:rsidR="0066677E" w:rsidRPr="004D302C">
        <w:rPr>
          <w:rFonts w:ascii="Times New Roman" w:eastAsia="Times New Roman" w:hAnsi="Times New Roman" w:cs="Times New Roman"/>
          <w:color w:val="000000"/>
          <w:sz w:val="28"/>
          <w:szCs w:val="28"/>
          <w:lang w:eastAsia="ru-RU"/>
        </w:rPr>
        <w:lastRenderedPageBreak/>
        <w:t>проектируется сеть пешеходных коммуникаций (тротуаров, пешеходных дорог и дорожек), связывающих по кратчайшим направлениям входы-выходы зданий с остановками массового пассажирского транспорта, местами хранения и парковками автомобилей, объектами обслуживания, территориями отдыха, детскими площадками и обеспечивающих безопасность и комфорт пешеходных передвижений.</w:t>
      </w:r>
    </w:p>
    <w:p w:rsidR="00555861" w:rsidRDefault="0066677E" w:rsidP="00DC0C9A">
      <w:pPr>
        <w:widowControl w:val="0"/>
        <w:spacing w:after="120" w:line="240" w:lineRule="auto"/>
        <w:ind w:firstLine="709"/>
        <w:jc w:val="both"/>
        <w:rPr>
          <w:rFonts w:ascii="Times New Roman" w:eastAsia="Times New Roman" w:hAnsi="Times New Roman" w:cs="Times New Roman"/>
          <w:color w:val="000000"/>
          <w:sz w:val="28"/>
          <w:szCs w:val="28"/>
          <w:lang w:eastAsia="ru-RU"/>
        </w:rPr>
      </w:pPr>
      <w:r w:rsidRPr="004D302C">
        <w:rPr>
          <w:rFonts w:ascii="Times New Roman" w:eastAsia="Times New Roman" w:hAnsi="Times New Roman" w:cs="Times New Roman"/>
          <w:color w:val="000000"/>
          <w:sz w:val="28"/>
          <w:szCs w:val="28"/>
          <w:lang w:eastAsia="ru-RU"/>
        </w:rPr>
        <w:t>Протяженность пешеходных подходов от остановочных пунктов наземного пассажирского транспорта к ВЗК, ВГК не должна превышать 300 м, при размещении в ВЗК, ВГК объектов общественного обслуживания городского значения – 150 м.</w:t>
      </w:r>
    </w:p>
    <w:p w:rsidR="002B41D4" w:rsidRDefault="002B41D4" w:rsidP="00DC0C9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12.19. </w:t>
      </w:r>
      <w:r w:rsidR="0066677E" w:rsidRPr="004D302C">
        <w:rPr>
          <w:rFonts w:ascii="Times New Roman" w:eastAsia="Times New Roman" w:hAnsi="Times New Roman" w:cs="Times New Roman"/>
          <w:sz w:val="28"/>
          <w:szCs w:val="28"/>
          <w:lang w:eastAsia="ru-RU"/>
        </w:rPr>
        <w:t>На участках территории ВЗК, ВГК следует размещать:</w:t>
      </w:r>
    </w:p>
    <w:p w:rsidR="002B41D4" w:rsidRPr="002B41D4" w:rsidRDefault="0066677E" w:rsidP="00DC0C9A">
      <w:pPr>
        <w:widowControl w:val="0"/>
        <w:numPr>
          <w:ilvl w:val="0"/>
          <w:numId w:val="2"/>
        </w:numPr>
        <w:spacing w:after="0" w:line="240" w:lineRule="auto"/>
        <w:jc w:val="both"/>
        <w:rPr>
          <w:rFonts w:ascii="Times New Roman" w:hAnsi="Times New Roman" w:cs="Times New Roman"/>
          <w:sz w:val="28"/>
          <w:szCs w:val="28"/>
        </w:rPr>
      </w:pPr>
      <w:r w:rsidRPr="002B41D4">
        <w:rPr>
          <w:rFonts w:ascii="Times New Roman" w:hAnsi="Times New Roman" w:cs="Times New Roman"/>
          <w:sz w:val="28"/>
          <w:szCs w:val="28"/>
        </w:rPr>
        <w:t>места хранения легковых автомобилей, принадлежащих жителям ВЗК, ВГК;</w:t>
      </w:r>
    </w:p>
    <w:p w:rsidR="002B41D4" w:rsidRPr="002B41D4" w:rsidRDefault="0066677E" w:rsidP="00DC0C9A">
      <w:pPr>
        <w:widowControl w:val="0"/>
        <w:numPr>
          <w:ilvl w:val="0"/>
          <w:numId w:val="2"/>
        </w:numPr>
        <w:spacing w:after="120" w:line="240" w:lineRule="auto"/>
        <w:jc w:val="both"/>
        <w:rPr>
          <w:rFonts w:ascii="Times New Roman" w:hAnsi="Times New Roman" w:cs="Times New Roman"/>
          <w:sz w:val="28"/>
          <w:szCs w:val="28"/>
        </w:rPr>
      </w:pPr>
      <w:r w:rsidRPr="002B41D4">
        <w:rPr>
          <w:rFonts w:ascii="Times New Roman" w:hAnsi="Times New Roman" w:cs="Times New Roman"/>
          <w:sz w:val="28"/>
          <w:szCs w:val="28"/>
        </w:rPr>
        <w:t>места хранения и парковки автомобилей для работающих и посетителей ВЗК, ВГК.</w:t>
      </w:r>
    </w:p>
    <w:p w:rsidR="0066677E" w:rsidRPr="00555861" w:rsidRDefault="002B41D4" w:rsidP="00DC0C9A">
      <w:pPr>
        <w:widowControl w:val="0"/>
        <w:spacing w:after="120" w:line="240" w:lineRule="auto"/>
        <w:ind w:firstLine="709"/>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z w:val="28"/>
          <w:szCs w:val="28"/>
          <w:lang w:eastAsia="ru-RU"/>
        </w:rPr>
        <w:t xml:space="preserve">12.20. </w:t>
      </w:r>
      <w:r w:rsidR="0066677E" w:rsidRPr="00555861">
        <w:rPr>
          <w:rFonts w:ascii="Times New Roman" w:eastAsia="Times New Roman" w:hAnsi="Times New Roman" w:cs="Times New Roman"/>
          <w:sz w:val="28"/>
          <w:szCs w:val="28"/>
          <w:lang w:eastAsia="ru-RU"/>
        </w:rPr>
        <w:t xml:space="preserve">Расчет </w:t>
      </w:r>
      <w:r w:rsidR="0066677E" w:rsidRPr="00555861">
        <w:rPr>
          <w:rFonts w:ascii="Times New Roman" w:eastAsia="Times New Roman" w:hAnsi="Times New Roman" w:cs="Times New Roman"/>
          <w:b/>
          <w:sz w:val="28"/>
          <w:szCs w:val="28"/>
          <w:lang w:eastAsia="ru-RU"/>
        </w:rPr>
        <w:t xml:space="preserve">обеспеченности местами хранения автомобилей </w:t>
      </w:r>
      <w:r w:rsidR="0066677E" w:rsidRPr="00555861">
        <w:rPr>
          <w:rFonts w:ascii="Times New Roman" w:eastAsia="Times New Roman" w:hAnsi="Times New Roman" w:cs="Times New Roman"/>
          <w:sz w:val="28"/>
          <w:szCs w:val="28"/>
          <w:lang w:eastAsia="ru-RU"/>
        </w:rPr>
        <w:t xml:space="preserve">для жителей, работающих и посетителей объектов, входящих в состав ВЗК, ВГК, их размещение на территории  ВЗК, ВГК, а также расстояния от жилых зданий до автостоянок, въездов на автостоянки и выездов из них следует проектировать в соответствии с </w:t>
      </w:r>
      <w:r w:rsidR="0066677E" w:rsidRPr="00555861">
        <w:rPr>
          <w:rFonts w:ascii="Times New Roman" w:eastAsia="Times New Roman" w:hAnsi="Times New Roman" w:cs="Times New Roman"/>
          <w:spacing w:val="-3"/>
          <w:sz w:val="28"/>
          <w:szCs w:val="28"/>
          <w:lang w:eastAsia="ru-RU"/>
        </w:rPr>
        <w:t>требованиями раздела «Зоны транспортной инфраструктуры» настоящих нормативов.</w:t>
      </w:r>
    </w:p>
    <w:p w:rsidR="00590674" w:rsidRDefault="0066677E" w:rsidP="00DC0C9A">
      <w:pPr>
        <w:widowControl w:val="0"/>
        <w:spacing w:after="120" w:line="240" w:lineRule="auto"/>
        <w:ind w:firstLine="709"/>
        <w:jc w:val="both"/>
        <w:rPr>
          <w:rFonts w:ascii="Times New Roman" w:eastAsia="Times New Roman" w:hAnsi="Times New Roman" w:cs="Times New Roman"/>
          <w:spacing w:val="-3"/>
          <w:sz w:val="28"/>
          <w:szCs w:val="28"/>
          <w:lang w:eastAsia="ru-RU"/>
        </w:rPr>
      </w:pPr>
      <w:r w:rsidRPr="004D302C">
        <w:rPr>
          <w:rFonts w:ascii="Times New Roman" w:eastAsia="Times New Roman" w:hAnsi="Times New Roman" w:cs="Times New Roman"/>
          <w:spacing w:val="-3"/>
          <w:sz w:val="28"/>
          <w:szCs w:val="28"/>
          <w:lang w:eastAsia="ru-RU"/>
        </w:rPr>
        <w:t>Места хранения автомобилей для жителей, работающих и посетителей объектов, входящих в состав ВЗК, ВГК следует размещать в пределах отведенного участка территории ВЗК, ВГК.</w:t>
      </w:r>
    </w:p>
    <w:p w:rsidR="0066677E" w:rsidRPr="004D302C" w:rsidRDefault="002B41D4"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3"/>
          <w:sz w:val="28"/>
          <w:szCs w:val="28"/>
          <w:lang w:eastAsia="ru-RU"/>
        </w:rPr>
        <w:t xml:space="preserve">12.21. </w:t>
      </w:r>
      <w:r w:rsidR="0066677E" w:rsidRPr="004D302C">
        <w:rPr>
          <w:rFonts w:ascii="Times New Roman" w:eastAsia="Times New Roman" w:hAnsi="Times New Roman" w:cs="Times New Roman"/>
          <w:spacing w:val="-3"/>
          <w:sz w:val="28"/>
          <w:szCs w:val="28"/>
          <w:lang w:eastAsia="ru-RU"/>
        </w:rPr>
        <w:t>Автостоянки личных легковых автомобилей жителей и арендаторов здания допускается проектировать в подземных этажах высотного здания. При этом на въездах на автостоянки проектируются досмотровые площадки (шлюзы).</w:t>
      </w:r>
    </w:p>
    <w:p w:rsidR="00590674" w:rsidRDefault="0066677E" w:rsidP="00DC0C9A">
      <w:pPr>
        <w:widowControl w:val="0"/>
        <w:spacing w:after="120" w:line="240" w:lineRule="auto"/>
        <w:ind w:firstLine="709"/>
        <w:jc w:val="both"/>
        <w:rPr>
          <w:rFonts w:ascii="Times New Roman" w:eastAsia="Times New Roman" w:hAnsi="Times New Roman" w:cs="Times New Roman"/>
          <w:lang w:eastAsia="ru-RU"/>
        </w:rPr>
      </w:pPr>
      <w:r w:rsidRPr="00EB7EF9">
        <w:rPr>
          <w:rFonts w:ascii="Times New Roman" w:eastAsia="Times New Roman" w:hAnsi="Times New Roman" w:cs="Times New Roman"/>
          <w:i/>
          <w:color w:val="000000"/>
          <w:spacing w:val="40"/>
          <w:lang w:eastAsia="ru-RU"/>
        </w:rPr>
        <w:t xml:space="preserve">Примечание: </w:t>
      </w:r>
      <w:r w:rsidRPr="00EB7EF9">
        <w:rPr>
          <w:rFonts w:ascii="Times New Roman" w:eastAsia="Times New Roman" w:hAnsi="Times New Roman" w:cs="Times New Roman"/>
          <w:lang w:eastAsia="ru-RU"/>
        </w:rPr>
        <w:t xml:space="preserve">При планировании мойки автомашин в закрытых автостоянках следует предусматривать оборотную систему водоснабжения и проектировать очистные сооружения. </w:t>
      </w:r>
    </w:p>
    <w:p w:rsidR="00590674" w:rsidRDefault="002B41D4" w:rsidP="00DC0C9A">
      <w:pPr>
        <w:widowControl w:val="0"/>
        <w:spacing w:after="120" w:line="240" w:lineRule="auto"/>
        <w:ind w:firstLine="709"/>
        <w:jc w:val="both"/>
        <w:rPr>
          <w:rFonts w:ascii="Times New Roman" w:eastAsia="Times New Roman" w:hAnsi="Times New Roman" w:cs="Times New Roman"/>
          <w:sz w:val="28"/>
          <w:szCs w:val="28"/>
          <w:lang w:eastAsia="ru-RU"/>
        </w:rPr>
      </w:pPr>
      <w:r w:rsidRPr="002B41D4">
        <w:rPr>
          <w:rFonts w:ascii="Times New Roman" w:eastAsia="Times New Roman" w:hAnsi="Times New Roman" w:cs="Times New Roman"/>
          <w:sz w:val="28"/>
          <w:szCs w:val="28"/>
          <w:lang w:eastAsia="ru-RU"/>
        </w:rPr>
        <w:t>12.22.</w:t>
      </w:r>
      <w:r>
        <w:rPr>
          <w:rFonts w:ascii="Times New Roman" w:eastAsia="Times New Roman" w:hAnsi="Times New Roman" w:cs="Times New Roman"/>
          <w:b/>
          <w:sz w:val="28"/>
          <w:szCs w:val="28"/>
          <w:lang w:eastAsia="ru-RU"/>
        </w:rPr>
        <w:t xml:space="preserve"> </w:t>
      </w:r>
      <w:r w:rsidR="0066677E" w:rsidRPr="004D302C">
        <w:rPr>
          <w:rFonts w:ascii="Times New Roman" w:eastAsia="Times New Roman" w:hAnsi="Times New Roman" w:cs="Times New Roman"/>
          <w:b/>
          <w:sz w:val="28"/>
          <w:szCs w:val="28"/>
          <w:lang w:eastAsia="ru-RU"/>
        </w:rPr>
        <w:t>Инженерное обеспечение</w:t>
      </w:r>
      <w:r w:rsidR="0066677E" w:rsidRPr="004D302C">
        <w:rPr>
          <w:rFonts w:ascii="Times New Roman" w:eastAsia="Times New Roman" w:hAnsi="Times New Roman" w:cs="Times New Roman"/>
          <w:sz w:val="28"/>
          <w:szCs w:val="28"/>
          <w:lang w:eastAsia="ru-RU"/>
        </w:rPr>
        <w:t xml:space="preserve"> ВЗК, ВГК следует проектировать в соответствии с требованиями раздела «Зоны инженерной инфраструктуры» и данного раздела настоящих нормативов.</w:t>
      </w:r>
    </w:p>
    <w:p w:rsidR="0066677E" w:rsidRPr="004D302C" w:rsidRDefault="00344DEC"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12.23. </w:t>
      </w:r>
      <w:r w:rsidR="0066677E" w:rsidRPr="004D302C">
        <w:rPr>
          <w:rFonts w:ascii="Times New Roman" w:eastAsia="Times New Roman" w:hAnsi="Times New Roman" w:cs="Times New Roman"/>
          <w:sz w:val="28"/>
          <w:szCs w:val="28"/>
          <w:lang w:eastAsia="ru-RU"/>
        </w:rPr>
        <w:t>Инженерные сети ВЗК, ВГК при одновременной прокладке водопроводных, тепловых сетей, кабелей связи и силовых кабелей напряжением до 10 кВ</w:t>
      </w:r>
      <w:r w:rsidR="005F156C" w:rsidRPr="004D302C">
        <w:rPr>
          <w:rFonts w:ascii="Times New Roman" w:eastAsia="Times New Roman" w:hAnsi="Times New Roman" w:cs="Times New Roman"/>
          <w:sz w:val="28"/>
          <w:szCs w:val="28"/>
          <w:lang w:eastAsia="ru-RU"/>
        </w:rPr>
        <w:t>т</w:t>
      </w:r>
      <w:r w:rsidR="0066677E" w:rsidRPr="004D302C">
        <w:rPr>
          <w:rFonts w:ascii="Times New Roman" w:eastAsia="Times New Roman" w:hAnsi="Times New Roman" w:cs="Times New Roman"/>
          <w:sz w:val="28"/>
          <w:szCs w:val="28"/>
          <w:lang w:eastAsia="ru-RU"/>
        </w:rPr>
        <w:t xml:space="preserve"> следует проектировать в непроходных и полупроходных туннелях</w:t>
      </w:r>
      <w:r w:rsidR="00EB7EF9">
        <w:rPr>
          <w:rFonts w:ascii="Times New Roman" w:eastAsia="Times New Roman" w:hAnsi="Times New Roman" w:cs="Times New Roman"/>
          <w:sz w:val="28"/>
          <w:szCs w:val="28"/>
          <w:lang w:eastAsia="ru-RU"/>
        </w:rPr>
        <w:t>.</w:t>
      </w:r>
    </w:p>
    <w:p w:rsidR="0066677E" w:rsidRPr="004D302C" w:rsidRDefault="00344DEC" w:rsidP="00DC0C9A">
      <w:pPr>
        <w:widowControl w:val="0"/>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12.24. </w:t>
      </w:r>
      <w:r w:rsidR="0066677E" w:rsidRPr="004D302C">
        <w:rPr>
          <w:rFonts w:ascii="Times New Roman" w:eastAsia="Times New Roman" w:hAnsi="Times New Roman" w:cs="Times New Roman"/>
          <w:sz w:val="28"/>
          <w:szCs w:val="28"/>
          <w:lang w:eastAsia="ru-RU"/>
        </w:rPr>
        <w:t xml:space="preserve">Не допускается проектирование пристроенных инженерных объектов к зданиям со стороны входных подъездов и участков стен с оконными проемами, где расстояние от внешнего края стены объекта до ближайшего окна помещения (жилого и общественного назначения) </w:t>
      </w:r>
      <w:r w:rsidR="0066677E" w:rsidRPr="004D302C">
        <w:rPr>
          <w:rFonts w:ascii="Times New Roman" w:eastAsia="Times New Roman" w:hAnsi="Times New Roman" w:cs="Times New Roman"/>
          <w:sz w:val="28"/>
          <w:szCs w:val="28"/>
          <w:lang w:eastAsia="ru-RU"/>
        </w:rPr>
        <w:lastRenderedPageBreak/>
        <w:t>составляет по горизонтали менее 4 м, а по вертикали менее 8 м.</w:t>
      </w:r>
    </w:p>
    <w:p w:rsidR="005F156C" w:rsidRPr="00D9617D" w:rsidRDefault="00344DEC" w:rsidP="00DC0C9A">
      <w:pPr>
        <w:widowControl w:val="0"/>
        <w:spacing w:after="120" w:line="240" w:lineRule="auto"/>
        <w:ind w:firstLine="709"/>
        <w:jc w:val="both"/>
        <w:rPr>
          <w:rFonts w:ascii="Times New Roman" w:eastAsia="Times New Roman" w:hAnsi="Times New Roman" w:cs="Times New Roman"/>
          <w:sz w:val="28"/>
          <w:szCs w:val="28"/>
          <w:highlight w:val="cyan"/>
          <w:lang w:eastAsia="ru-RU"/>
        </w:rPr>
      </w:pPr>
      <w:r>
        <w:rPr>
          <w:rFonts w:ascii="Times New Roman" w:eastAsia="Times New Roman" w:hAnsi="Times New Roman" w:cs="Times New Roman"/>
          <w:sz w:val="28"/>
          <w:szCs w:val="28"/>
          <w:lang w:eastAsia="ru-RU"/>
        </w:rPr>
        <w:t xml:space="preserve">12.25. </w:t>
      </w:r>
      <w:r w:rsidR="0066677E" w:rsidRPr="004D302C">
        <w:rPr>
          <w:rFonts w:ascii="Times New Roman" w:eastAsia="Times New Roman" w:hAnsi="Times New Roman" w:cs="Times New Roman"/>
          <w:sz w:val="28"/>
          <w:szCs w:val="28"/>
          <w:lang w:eastAsia="ru-RU"/>
        </w:rPr>
        <w:t xml:space="preserve">Расчетное среднесуточное водопотребление и водоотведение ВЗК определяется по категориям потребителей в соответствии с рекомендуемой </w:t>
      </w:r>
      <w:r w:rsidR="0066677E" w:rsidRPr="00D9617D">
        <w:rPr>
          <w:rFonts w:ascii="Times New Roman" w:eastAsia="Times New Roman" w:hAnsi="Times New Roman" w:cs="Times New Roman"/>
          <w:sz w:val="28"/>
          <w:szCs w:val="28"/>
          <w:highlight w:val="cyan"/>
          <w:lang w:eastAsia="ru-RU"/>
        </w:rPr>
        <w:t xml:space="preserve">таблицей </w:t>
      </w:r>
      <w:r w:rsidRPr="00D9617D">
        <w:rPr>
          <w:rFonts w:ascii="Times New Roman" w:eastAsia="Times New Roman" w:hAnsi="Times New Roman" w:cs="Times New Roman"/>
          <w:sz w:val="28"/>
          <w:szCs w:val="28"/>
          <w:highlight w:val="cyan"/>
          <w:lang w:eastAsia="ru-RU"/>
        </w:rPr>
        <w:t>1</w:t>
      </w:r>
      <w:r w:rsidR="00D9617D" w:rsidRPr="00D9617D">
        <w:rPr>
          <w:rFonts w:ascii="Times New Roman" w:eastAsia="Times New Roman" w:hAnsi="Times New Roman" w:cs="Times New Roman"/>
          <w:sz w:val="28"/>
          <w:szCs w:val="28"/>
          <w:highlight w:val="cyan"/>
          <w:lang w:eastAsia="ru-RU"/>
        </w:rPr>
        <w:t>4</w:t>
      </w:r>
      <w:r w:rsidR="00EB7EF9" w:rsidRPr="00D9617D">
        <w:rPr>
          <w:rFonts w:ascii="Times New Roman" w:eastAsia="Times New Roman" w:hAnsi="Times New Roman" w:cs="Times New Roman"/>
          <w:sz w:val="28"/>
          <w:szCs w:val="28"/>
          <w:highlight w:val="cyan"/>
          <w:lang w:eastAsia="ru-RU"/>
        </w:rPr>
        <w:t>.</w:t>
      </w:r>
      <w:r w:rsidR="0066677E" w:rsidRPr="00D9617D">
        <w:rPr>
          <w:rFonts w:ascii="Times New Roman" w:eastAsia="Times New Roman" w:hAnsi="Times New Roman" w:cs="Times New Roman"/>
          <w:sz w:val="28"/>
          <w:szCs w:val="28"/>
          <w:highlight w:val="cyan"/>
          <w:lang w:eastAsia="ru-RU"/>
        </w:rPr>
        <w:t xml:space="preserve"> </w:t>
      </w:r>
    </w:p>
    <w:p w:rsidR="00EB7EF9" w:rsidRPr="004D302C" w:rsidRDefault="00EB7EF9" w:rsidP="00DC0C9A">
      <w:pPr>
        <w:widowControl w:val="0"/>
        <w:spacing w:after="120" w:line="240" w:lineRule="auto"/>
        <w:ind w:firstLine="709"/>
        <w:jc w:val="right"/>
        <w:rPr>
          <w:rFonts w:ascii="Times New Roman" w:eastAsia="Times New Roman" w:hAnsi="Times New Roman" w:cs="Times New Roman"/>
          <w:sz w:val="28"/>
          <w:szCs w:val="28"/>
          <w:lang w:eastAsia="ru-RU"/>
        </w:rPr>
      </w:pPr>
      <w:r w:rsidRPr="00D9617D">
        <w:rPr>
          <w:rFonts w:ascii="Times New Roman" w:eastAsia="Times New Roman" w:hAnsi="Times New Roman" w:cs="Times New Roman"/>
          <w:sz w:val="28"/>
          <w:szCs w:val="28"/>
          <w:highlight w:val="cyan"/>
          <w:lang w:eastAsia="ru-RU"/>
        </w:rPr>
        <w:t xml:space="preserve">Таблица </w:t>
      </w:r>
      <w:r w:rsidR="00344DEC" w:rsidRPr="00D9617D">
        <w:rPr>
          <w:rFonts w:ascii="Times New Roman" w:eastAsia="Times New Roman" w:hAnsi="Times New Roman" w:cs="Times New Roman"/>
          <w:sz w:val="28"/>
          <w:szCs w:val="28"/>
          <w:highlight w:val="cyan"/>
          <w:lang w:eastAsia="ru-RU"/>
        </w:rPr>
        <w:t>1</w:t>
      </w:r>
      <w:r w:rsidR="00D9617D" w:rsidRPr="00D9617D">
        <w:rPr>
          <w:rFonts w:ascii="Times New Roman" w:eastAsia="Times New Roman" w:hAnsi="Times New Roman" w:cs="Times New Roman"/>
          <w:sz w:val="28"/>
          <w:szCs w:val="28"/>
          <w:highlight w:val="cyan"/>
          <w:lang w:eastAsia="ru-RU"/>
        </w:rPr>
        <w:t>4</w:t>
      </w:r>
    </w:p>
    <w:p w:rsidR="005F156C" w:rsidRPr="00344DEC" w:rsidRDefault="005F156C" w:rsidP="00DC0C9A">
      <w:pPr>
        <w:widowControl w:val="0"/>
        <w:adjustRightInd w:val="0"/>
        <w:spacing w:after="120" w:line="240" w:lineRule="auto"/>
        <w:jc w:val="center"/>
        <w:rPr>
          <w:rFonts w:ascii="Times New Roman" w:hAnsi="Times New Roman" w:cs="Times New Roman"/>
          <w:b/>
          <w:color w:val="000000"/>
          <w:sz w:val="24"/>
          <w:szCs w:val="24"/>
        </w:rPr>
      </w:pPr>
      <w:r w:rsidRPr="00344DEC">
        <w:rPr>
          <w:rFonts w:ascii="Times New Roman" w:hAnsi="Times New Roman" w:cs="Times New Roman"/>
          <w:b/>
          <w:color w:val="000000"/>
          <w:sz w:val="24"/>
          <w:szCs w:val="24"/>
        </w:rPr>
        <w:t>Расчетные показатели водопотребления и водоотведения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8"/>
        <w:gridCol w:w="3100"/>
        <w:gridCol w:w="2883"/>
      </w:tblGrid>
      <w:tr w:rsidR="005F156C" w:rsidRPr="00344DEC" w:rsidTr="00EB7EF9">
        <w:trPr>
          <w:trHeight w:val="624"/>
          <w:jc w:val="center"/>
        </w:trPr>
        <w:tc>
          <w:tcPr>
            <w:tcW w:w="3702" w:type="dxa"/>
            <w:tcBorders>
              <w:top w:val="single" w:sz="4" w:space="0" w:color="auto"/>
              <w:left w:val="single" w:sz="4" w:space="0" w:color="auto"/>
              <w:bottom w:val="single" w:sz="4" w:space="0" w:color="auto"/>
              <w:right w:val="single" w:sz="4" w:space="0" w:color="auto"/>
            </w:tcBorders>
            <w:vAlign w:val="center"/>
            <w:hideMark/>
          </w:tcPr>
          <w:p w:rsidR="005F156C" w:rsidRPr="00344DEC"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344DEC">
              <w:rPr>
                <w:rFonts w:ascii="Times New Roman" w:hAnsi="Times New Roman" w:cs="Times New Roman"/>
                <w:color w:val="000000"/>
                <w:sz w:val="24"/>
                <w:szCs w:val="24"/>
              </w:rPr>
              <w:t>Функции в составе ВЗК</w:t>
            </w:r>
          </w:p>
        </w:tc>
        <w:tc>
          <w:tcPr>
            <w:tcW w:w="3184" w:type="dxa"/>
            <w:tcBorders>
              <w:top w:val="single" w:sz="4" w:space="0" w:color="auto"/>
              <w:left w:val="single" w:sz="4" w:space="0" w:color="auto"/>
              <w:bottom w:val="single" w:sz="4" w:space="0" w:color="auto"/>
              <w:right w:val="single" w:sz="4" w:space="0" w:color="auto"/>
            </w:tcBorders>
            <w:vAlign w:val="center"/>
            <w:hideMark/>
          </w:tcPr>
          <w:p w:rsidR="005F156C" w:rsidRPr="00344DEC" w:rsidRDefault="005F156C" w:rsidP="00DC0C9A">
            <w:pPr>
              <w:widowControl w:val="0"/>
              <w:adjustRightInd w:val="0"/>
              <w:spacing w:before="40" w:after="40" w:line="240" w:lineRule="auto"/>
              <w:jc w:val="center"/>
              <w:rPr>
                <w:rFonts w:ascii="Times New Roman" w:hAnsi="Times New Roman" w:cs="Times New Roman"/>
                <w:color w:val="000000"/>
                <w:spacing w:val="-2"/>
                <w:sz w:val="24"/>
                <w:szCs w:val="24"/>
              </w:rPr>
            </w:pPr>
            <w:r w:rsidRPr="00344DEC">
              <w:rPr>
                <w:rFonts w:ascii="Times New Roman" w:hAnsi="Times New Roman" w:cs="Times New Roman"/>
                <w:color w:val="000000"/>
                <w:spacing w:val="-2"/>
                <w:sz w:val="24"/>
                <w:szCs w:val="24"/>
              </w:rPr>
              <w:t xml:space="preserve">Норматив водопотребления, </w:t>
            </w:r>
            <w:proofErr w:type="gramStart"/>
            <w:r w:rsidRPr="00344DEC">
              <w:rPr>
                <w:rFonts w:ascii="Times New Roman" w:hAnsi="Times New Roman" w:cs="Times New Roman"/>
                <w:color w:val="000000"/>
                <w:spacing w:val="-2"/>
                <w:sz w:val="24"/>
                <w:szCs w:val="24"/>
              </w:rPr>
              <w:t>л</w:t>
            </w:r>
            <w:proofErr w:type="gramEnd"/>
            <w:r w:rsidRPr="00344DEC">
              <w:rPr>
                <w:rFonts w:ascii="Times New Roman" w:hAnsi="Times New Roman" w:cs="Times New Roman"/>
                <w:color w:val="000000"/>
                <w:spacing w:val="-2"/>
                <w:sz w:val="24"/>
                <w:szCs w:val="24"/>
              </w:rPr>
              <w:t>/сутки на 1 человека</w:t>
            </w:r>
          </w:p>
        </w:tc>
        <w:tc>
          <w:tcPr>
            <w:tcW w:w="2968" w:type="dxa"/>
            <w:tcBorders>
              <w:top w:val="single" w:sz="4" w:space="0" w:color="auto"/>
              <w:left w:val="single" w:sz="4" w:space="0" w:color="auto"/>
              <w:bottom w:val="single" w:sz="4" w:space="0" w:color="auto"/>
              <w:right w:val="single" w:sz="4" w:space="0" w:color="auto"/>
            </w:tcBorders>
            <w:vAlign w:val="center"/>
            <w:hideMark/>
          </w:tcPr>
          <w:p w:rsidR="005F156C" w:rsidRPr="00344DEC"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344DEC">
              <w:rPr>
                <w:rFonts w:ascii="Times New Roman" w:hAnsi="Times New Roman" w:cs="Times New Roman"/>
                <w:color w:val="000000"/>
                <w:sz w:val="24"/>
                <w:szCs w:val="24"/>
              </w:rPr>
              <w:t xml:space="preserve">Норматив водоотведения, </w:t>
            </w:r>
            <w:proofErr w:type="gramStart"/>
            <w:r w:rsidRPr="00344DEC">
              <w:rPr>
                <w:rFonts w:ascii="Times New Roman" w:hAnsi="Times New Roman" w:cs="Times New Roman"/>
                <w:color w:val="000000"/>
                <w:sz w:val="24"/>
                <w:szCs w:val="24"/>
              </w:rPr>
              <w:t>л</w:t>
            </w:r>
            <w:proofErr w:type="gramEnd"/>
            <w:r w:rsidRPr="00344DEC">
              <w:rPr>
                <w:rFonts w:ascii="Times New Roman" w:hAnsi="Times New Roman" w:cs="Times New Roman"/>
                <w:color w:val="000000"/>
                <w:sz w:val="24"/>
                <w:szCs w:val="24"/>
              </w:rPr>
              <w:t>/сутки на 1 человека</w:t>
            </w:r>
          </w:p>
        </w:tc>
      </w:tr>
      <w:tr w:rsidR="005F156C" w:rsidRPr="00344DEC" w:rsidTr="00EB7EF9">
        <w:trPr>
          <w:trHeight w:val="312"/>
          <w:jc w:val="center"/>
        </w:trPr>
        <w:tc>
          <w:tcPr>
            <w:tcW w:w="3702" w:type="dxa"/>
            <w:tcBorders>
              <w:top w:val="single" w:sz="4" w:space="0" w:color="auto"/>
              <w:left w:val="single" w:sz="4" w:space="0" w:color="auto"/>
              <w:bottom w:val="single" w:sz="4" w:space="0" w:color="auto"/>
              <w:right w:val="single" w:sz="4" w:space="0" w:color="auto"/>
            </w:tcBorders>
            <w:hideMark/>
          </w:tcPr>
          <w:p w:rsidR="005F156C" w:rsidRPr="00344DEC" w:rsidRDefault="005F156C" w:rsidP="00DC0C9A">
            <w:pPr>
              <w:widowControl w:val="0"/>
              <w:adjustRightInd w:val="0"/>
              <w:spacing w:before="40" w:after="40" w:line="240" w:lineRule="auto"/>
              <w:rPr>
                <w:rFonts w:ascii="Times New Roman" w:hAnsi="Times New Roman" w:cs="Times New Roman"/>
                <w:color w:val="000000"/>
                <w:sz w:val="24"/>
                <w:szCs w:val="24"/>
              </w:rPr>
            </w:pPr>
            <w:r w:rsidRPr="00344DEC">
              <w:rPr>
                <w:rFonts w:ascii="Times New Roman" w:hAnsi="Times New Roman" w:cs="Times New Roman"/>
                <w:color w:val="000000"/>
                <w:sz w:val="24"/>
                <w:szCs w:val="24"/>
              </w:rPr>
              <w:t>Жилая</w:t>
            </w:r>
          </w:p>
        </w:tc>
        <w:tc>
          <w:tcPr>
            <w:tcW w:w="3184" w:type="dxa"/>
            <w:tcBorders>
              <w:top w:val="single" w:sz="4" w:space="0" w:color="auto"/>
              <w:left w:val="single" w:sz="4" w:space="0" w:color="auto"/>
              <w:bottom w:val="single" w:sz="4" w:space="0" w:color="auto"/>
              <w:right w:val="single" w:sz="4" w:space="0" w:color="auto"/>
            </w:tcBorders>
            <w:vAlign w:val="center"/>
            <w:hideMark/>
          </w:tcPr>
          <w:p w:rsidR="005F156C" w:rsidRPr="00344DEC"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344DEC">
              <w:rPr>
                <w:rFonts w:ascii="Times New Roman" w:hAnsi="Times New Roman" w:cs="Times New Roman"/>
                <w:color w:val="000000"/>
                <w:sz w:val="24"/>
                <w:szCs w:val="24"/>
              </w:rPr>
              <w:t>360</w:t>
            </w:r>
          </w:p>
        </w:tc>
        <w:tc>
          <w:tcPr>
            <w:tcW w:w="2968" w:type="dxa"/>
            <w:tcBorders>
              <w:top w:val="single" w:sz="4" w:space="0" w:color="auto"/>
              <w:left w:val="single" w:sz="4" w:space="0" w:color="auto"/>
              <w:bottom w:val="single" w:sz="4" w:space="0" w:color="auto"/>
              <w:right w:val="single" w:sz="4" w:space="0" w:color="auto"/>
            </w:tcBorders>
            <w:vAlign w:val="center"/>
            <w:hideMark/>
          </w:tcPr>
          <w:p w:rsidR="005F156C" w:rsidRPr="00344DEC"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344DEC">
              <w:rPr>
                <w:rFonts w:ascii="Times New Roman" w:hAnsi="Times New Roman" w:cs="Times New Roman"/>
                <w:color w:val="000000"/>
                <w:sz w:val="24"/>
                <w:szCs w:val="24"/>
              </w:rPr>
              <w:t>360</w:t>
            </w:r>
          </w:p>
        </w:tc>
      </w:tr>
      <w:tr w:rsidR="005F156C" w:rsidRPr="00344DEC" w:rsidTr="00EB7EF9">
        <w:trPr>
          <w:jc w:val="center"/>
        </w:trPr>
        <w:tc>
          <w:tcPr>
            <w:tcW w:w="3702" w:type="dxa"/>
            <w:tcBorders>
              <w:top w:val="single" w:sz="4" w:space="0" w:color="auto"/>
              <w:left w:val="single" w:sz="4" w:space="0" w:color="auto"/>
              <w:bottom w:val="single" w:sz="4" w:space="0" w:color="auto"/>
              <w:right w:val="single" w:sz="4" w:space="0" w:color="auto"/>
            </w:tcBorders>
            <w:hideMark/>
          </w:tcPr>
          <w:p w:rsidR="005F156C" w:rsidRPr="00344DEC" w:rsidRDefault="005F156C" w:rsidP="00DC0C9A">
            <w:pPr>
              <w:widowControl w:val="0"/>
              <w:adjustRightInd w:val="0"/>
              <w:spacing w:before="40" w:after="40" w:line="240" w:lineRule="auto"/>
              <w:rPr>
                <w:rFonts w:ascii="Times New Roman" w:hAnsi="Times New Roman" w:cs="Times New Roman"/>
                <w:color w:val="000000"/>
                <w:sz w:val="24"/>
                <w:szCs w:val="24"/>
              </w:rPr>
            </w:pPr>
            <w:proofErr w:type="gramStart"/>
            <w:r w:rsidRPr="00344DEC">
              <w:rPr>
                <w:rFonts w:ascii="Times New Roman" w:hAnsi="Times New Roman" w:cs="Times New Roman"/>
                <w:color w:val="000000"/>
                <w:sz w:val="24"/>
                <w:szCs w:val="24"/>
              </w:rPr>
              <w:t>Обслуживающая</w:t>
            </w:r>
            <w:proofErr w:type="gramEnd"/>
            <w:r w:rsidRPr="00344DEC">
              <w:rPr>
                <w:rFonts w:ascii="Times New Roman" w:hAnsi="Times New Roman" w:cs="Times New Roman"/>
                <w:color w:val="000000"/>
                <w:sz w:val="24"/>
                <w:szCs w:val="24"/>
              </w:rPr>
              <w:t xml:space="preserve"> – местный уровень обслуживания</w:t>
            </w:r>
          </w:p>
        </w:tc>
        <w:tc>
          <w:tcPr>
            <w:tcW w:w="3184" w:type="dxa"/>
            <w:tcBorders>
              <w:top w:val="single" w:sz="4" w:space="0" w:color="auto"/>
              <w:left w:val="single" w:sz="4" w:space="0" w:color="auto"/>
              <w:bottom w:val="single" w:sz="4" w:space="0" w:color="auto"/>
              <w:right w:val="single" w:sz="4" w:space="0" w:color="auto"/>
            </w:tcBorders>
            <w:vAlign w:val="center"/>
            <w:hideMark/>
          </w:tcPr>
          <w:p w:rsidR="005F156C" w:rsidRPr="00344DEC"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344DEC">
              <w:rPr>
                <w:rFonts w:ascii="Times New Roman" w:hAnsi="Times New Roman" w:cs="Times New Roman"/>
                <w:color w:val="000000"/>
                <w:sz w:val="24"/>
                <w:szCs w:val="24"/>
              </w:rPr>
              <w:t>30</w:t>
            </w:r>
          </w:p>
        </w:tc>
        <w:tc>
          <w:tcPr>
            <w:tcW w:w="2968" w:type="dxa"/>
            <w:tcBorders>
              <w:top w:val="single" w:sz="4" w:space="0" w:color="auto"/>
              <w:left w:val="single" w:sz="4" w:space="0" w:color="auto"/>
              <w:bottom w:val="single" w:sz="4" w:space="0" w:color="auto"/>
              <w:right w:val="single" w:sz="4" w:space="0" w:color="auto"/>
            </w:tcBorders>
            <w:vAlign w:val="center"/>
            <w:hideMark/>
          </w:tcPr>
          <w:p w:rsidR="005F156C" w:rsidRPr="00344DEC"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344DEC">
              <w:rPr>
                <w:rFonts w:ascii="Times New Roman" w:hAnsi="Times New Roman" w:cs="Times New Roman"/>
                <w:color w:val="000000"/>
                <w:sz w:val="24"/>
                <w:szCs w:val="24"/>
              </w:rPr>
              <w:t>29</w:t>
            </w:r>
          </w:p>
        </w:tc>
      </w:tr>
      <w:tr w:rsidR="005F156C" w:rsidRPr="00344DEC" w:rsidTr="00EB7EF9">
        <w:trPr>
          <w:jc w:val="center"/>
        </w:trPr>
        <w:tc>
          <w:tcPr>
            <w:tcW w:w="3702" w:type="dxa"/>
            <w:tcBorders>
              <w:top w:val="single" w:sz="4" w:space="0" w:color="auto"/>
              <w:left w:val="single" w:sz="4" w:space="0" w:color="auto"/>
              <w:bottom w:val="single" w:sz="4" w:space="0" w:color="auto"/>
              <w:right w:val="single" w:sz="4" w:space="0" w:color="auto"/>
            </w:tcBorders>
            <w:hideMark/>
          </w:tcPr>
          <w:p w:rsidR="005F156C" w:rsidRPr="00344DEC" w:rsidRDefault="005F156C" w:rsidP="00DC0C9A">
            <w:pPr>
              <w:widowControl w:val="0"/>
              <w:adjustRightInd w:val="0"/>
              <w:spacing w:before="40" w:after="40" w:line="240" w:lineRule="auto"/>
              <w:rPr>
                <w:rFonts w:ascii="Times New Roman" w:hAnsi="Times New Roman" w:cs="Times New Roman"/>
                <w:color w:val="000000"/>
                <w:sz w:val="24"/>
                <w:szCs w:val="24"/>
              </w:rPr>
            </w:pPr>
            <w:proofErr w:type="gramStart"/>
            <w:r w:rsidRPr="00344DEC">
              <w:rPr>
                <w:rFonts w:ascii="Times New Roman" w:hAnsi="Times New Roman" w:cs="Times New Roman"/>
                <w:color w:val="000000"/>
                <w:sz w:val="24"/>
                <w:szCs w:val="24"/>
              </w:rPr>
              <w:t>Общественная</w:t>
            </w:r>
            <w:proofErr w:type="gramEnd"/>
            <w:r w:rsidRPr="00344DEC">
              <w:rPr>
                <w:rFonts w:ascii="Times New Roman" w:hAnsi="Times New Roman" w:cs="Times New Roman"/>
                <w:color w:val="000000"/>
                <w:sz w:val="24"/>
                <w:szCs w:val="24"/>
              </w:rPr>
              <w:t>, в том числе городской уровень обслуживания</w:t>
            </w:r>
          </w:p>
        </w:tc>
        <w:tc>
          <w:tcPr>
            <w:tcW w:w="3184" w:type="dxa"/>
            <w:tcBorders>
              <w:top w:val="single" w:sz="4" w:space="0" w:color="auto"/>
              <w:left w:val="single" w:sz="4" w:space="0" w:color="auto"/>
              <w:bottom w:val="single" w:sz="4" w:space="0" w:color="auto"/>
              <w:right w:val="single" w:sz="4" w:space="0" w:color="auto"/>
            </w:tcBorders>
            <w:vAlign w:val="center"/>
            <w:hideMark/>
          </w:tcPr>
          <w:p w:rsidR="005F156C" w:rsidRPr="00344DEC"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344DEC">
              <w:rPr>
                <w:rFonts w:ascii="Times New Roman" w:hAnsi="Times New Roman" w:cs="Times New Roman"/>
                <w:color w:val="000000"/>
                <w:sz w:val="24"/>
                <w:szCs w:val="24"/>
              </w:rPr>
              <w:t>20</w:t>
            </w:r>
          </w:p>
        </w:tc>
        <w:tc>
          <w:tcPr>
            <w:tcW w:w="2968" w:type="dxa"/>
            <w:tcBorders>
              <w:top w:val="single" w:sz="4" w:space="0" w:color="auto"/>
              <w:left w:val="single" w:sz="4" w:space="0" w:color="auto"/>
              <w:bottom w:val="single" w:sz="4" w:space="0" w:color="auto"/>
              <w:right w:val="single" w:sz="4" w:space="0" w:color="auto"/>
            </w:tcBorders>
            <w:vAlign w:val="center"/>
            <w:hideMark/>
          </w:tcPr>
          <w:p w:rsidR="005F156C" w:rsidRPr="00344DEC"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344DEC">
              <w:rPr>
                <w:rFonts w:ascii="Times New Roman" w:hAnsi="Times New Roman" w:cs="Times New Roman"/>
                <w:color w:val="000000"/>
                <w:sz w:val="24"/>
                <w:szCs w:val="24"/>
              </w:rPr>
              <w:t>19</w:t>
            </w:r>
          </w:p>
        </w:tc>
      </w:tr>
      <w:tr w:rsidR="005F156C" w:rsidRPr="00344DEC" w:rsidTr="00EB7EF9">
        <w:trPr>
          <w:trHeight w:val="312"/>
          <w:jc w:val="center"/>
        </w:trPr>
        <w:tc>
          <w:tcPr>
            <w:tcW w:w="3702" w:type="dxa"/>
            <w:tcBorders>
              <w:top w:val="single" w:sz="4" w:space="0" w:color="auto"/>
              <w:left w:val="single" w:sz="4" w:space="0" w:color="auto"/>
              <w:bottom w:val="single" w:sz="4" w:space="0" w:color="auto"/>
              <w:right w:val="single" w:sz="4" w:space="0" w:color="auto"/>
            </w:tcBorders>
            <w:hideMark/>
          </w:tcPr>
          <w:p w:rsidR="005F156C" w:rsidRPr="00344DEC" w:rsidRDefault="005F156C" w:rsidP="00DC0C9A">
            <w:pPr>
              <w:widowControl w:val="0"/>
              <w:adjustRightInd w:val="0"/>
              <w:spacing w:before="40" w:after="40" w:line="240" w:lineRule="auto"/>
              <w:rPr>
                <w:rFonts w:ascii="Times New Roman" w:hAnsi="Times New Roman" w:cs="Times New Roman"/>
                <w:color w:val="000000"/>
                <w:sz w:val="24"/>
                <w:szCs w:val="24"/>
              </w:rPr>
            </w:pPr>
            <w:r w:rsidRPr="00344DEC">
              <w:rPr>
                <w:rFonts w:ascii="Times New Roman" w:hAnsi="Times New Roman" w:cs="Times New Roman"/>
                <w:color w:val="000000"/>
                <w:sz w:val="24"/>
                <w:szCs w:val="24"/>
              </w:rPr>
              <w:t xml:space="preserve">Производственная </w:t>
            </w:r>
          </w:p>
        </w:tc>
        <w:tc>
          <w:tcPr>
            <w:tcW w:w="6152" w:type="dxa"/>
            <w:gridSpan w:val="2"/>
            <w:tcBorders>
              <w:top w:val="single" w:sz="4" w:space="0" w:color="auto"/>
              <w:left w:val="single" w:sz="4" w:space="0" w:color="auto"/>
              <w:bottom w:val="single" w:sz="4" w:space="0" w:color="auto"/>
              <w:right w:val="single" w:sz="4" w:space="0" w:color="auto"/>
            </w:tcBorders>
            <w:vAlign w:val="center"/>
            <w:hideMark/>
          </w:tcPr>
          <w:p w:rsidR="005F156C" w:rsidRPr="00344DEC"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344DEC">
              <w:rPr>
                <w:rFonts w:ascii="Times New Roman" w:hAnsi="Times New Roman" w:cs="Times New Roman"/>
                <w:color w:val="000000"/>
                <w:sz w:val="24"/>
                <w:szCs w:val="24"/>
              </w:rPr>
              <w:t>по заданию на проектирование</w:t>
            </w:r>
          </w:p>
        </w:tc>
      </w:tr>
    </w:tbl>
    <w:p w:rsidR="005F156C" w:rsidRPr="004D302C" w:rsidRDefault="005F156C" w:rsidP="00DC0C9A">
      <w:pPr>
        <w:widowControl w:val="0"/>
        <w:adjustRightInd w:val="0"/>
        <w:spacing w:after="120" w:line="240" w:lineRule="auto"/>
        <w:ind w:firstLine="720"/>
        <w:jc w:val="both"/>
        <w:rPr>
          <w:rFonts w:ascii="Times New Roman" w:hAnsi="Times New Roman" w:cs="Times New Roman"/>
          <w:color w:val="000000"/>
        </w:rPr>
      </w:pPr>
    </w:p>
    <w:p w:rsidR="005F156C" w:rsidRPr="004D302C" w:rsidRDefault="005F156C" w:rsidP="00DC0C9A">
      <w:pPr>
        <w:widowControl w:val="0"/>
        <w:adjustRightInd w:val="0"/>
        <w:spacing w:after="120" w:line="240" w:lineRule="auto"/>
        <w:ind w:firstLine="720"/>
        <w:jc w:val="both"/>
        <w:rPr>
          <w:rFonts w:ascii="Times New Roman" w:hAnsi="Times New Roman" w:cs="Times New Roman"/>
          <w:i/>
          <w:color w:val="000000"/>
          <w:spacing w:val="40"/>
        </w:rPr>
      </w:pPr>
      <w:r w:rsidRPr="004D302C">
        <w:rPr>
          <w:rFonts w:ascii="Times New Roman" w:hAnsi="Times New Roman" w:cs="Times New Roman"/>
          <w:i/>
          <w:color w:val="000000"/>
          <w:spacing w:val="40"/>
        </w:rPr>
        <w:t>Примечание:</w:t>
      </w:r>
    </w:p>
    <w:p w:rsidR="005F156C" w:rsidRPr="004D302C" w:rsidRDefault="005F156C" w:rsidP="00DC0C9A">
      <w:pPr>
        <w:widowControl w:val="0"/>
        <w:adjustRightInd w:val="0"/>
        <w:spacing w:after="120" w:line="240" w:lineRule="auto"/>
        <w:ind w:firstLine="720"/>
        <w:jc w:val="both"/>
        <w:rPr>
          <w:rFonts w:ascii="Times New Roman" w:hAnsi="Times New Roman" w:cs="Times New Roman"/>
          <w:color w:val="000000"/>
        </w:rPr>
      </w:pPr>
      <w:r w:rsidRPr="004D302C">
        <w:rPr>
          <w:rFonts w:ascii="Times New Roman" w:hAnsi="Times New Roman" w:cs="Times New Roman"/>
          <w:color w:val="000000"/>
        </w:rPr>
        <w:t>1 Приведенные в таблице показатели по водопотреблению и водоотведению следует применять для предварительных расчетов объема водопотребления и водоотведения.</w:t>
      </w:r>
    </w:p>
    <w:p w:rsidR="00590674" w:rsidRDefault="005F156C" w:rsidP="00DC0C9A">
      <w:pPr>
        <w:widowControl w:val="0"/>
        <w:adjustRightInd w:val="0"/>
        <w:spacing w:after="120" w:line="240" w:lineRule="auto"/>
        <w:ind w:firstLine="720"/>
        <w:jc w:val="both"/>
        <w:rPr>
          <w:rFonts w:ascii="Times New Roman" w:hAnsi="Times New Roman" w:cs="Times New Roman"/>
          <w:color w:val="000000"/>
        </w:rPr>
      </w:pPr>
      <w:r w:rsidRPr="004D302C">
        <w:rPr>
          <w:rFonts w:ascii="Times New Roman" w:hAnsi="Times New Roman" w:cs="Times New Roman"/>
          <w:color w:val="000000"/>
        </w:rPr>
        <w:t>2 Общественная функция включает следующие объекты: административные, кредитно-финансовые, офисные, бытового обслуживания, культурно-зрелищные, досуговые и другие подобные учреждения.</w:t>
      </w:r>
    </w:p>
    <w:p w:rsidR="00344DEC" w:rsidRDefault="00344DEC" w:rsidP="00DC0C9A">
      <w:pPr>
        <w:widowControl w:val="0"/>
        <w:adjustRightInd w:val="0"/>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12.25. </w:t>
      </w:r>
      <w:r w:rsidR="0066677E" w:rsidRPr="004D302C">
        <w:rPr>
          <w:rFonts w:ascii="Times New Roman" w:eastAsia="Times New Roman" w:hAnsi="Times New Roman" w:cs="Times New Roman"/>
          <w:sz w:val="28"/>
          <w:szCs w:val="28"/>
          <w:lang w:eastAsia="ru-RU"/>
        </w:rPr>
        <w:t>В границах участка территории ВЗК и ВГК необходимо проектировать размещение:</w:t>
      </w:r>
      <w:r w:rsidR="0066677E" w:rsidRPr="00344DEC">
        <w:rPr>
          <w:rFonts w:ascii="Times New Roman" w:hAnsi="Times New Roman" w:cs="Times New Roman"/>
          <w:sz w:val="28"/>
          <w:szCs w:val="28"/>
        </w:rPr>
        <w:t xml:space="preserve"> </w:t>
      </w:r>
    </w:p>
    <w:p w:rsidR="00E01EC9" w:rsidRPr="00C61D4E" w:rsidRDefault="00E01EC9" w:rsidP="00DC0C9A">
      <w:pPr>
        <w:widowControl w:val="0"/>
        <w:numPr>
          <w:ilvl w:val="0"/>
          <w:numId w:val="2"/>
        </w:numPr>
        <w:spacing w:after="0" w:line="240" w:lineRule="auto"/>
        <w:jc w:val="both"/>
        <w:rPr>
          <w:rFonts w:ascii="Times New Roman" w:hAnsi="Times New Roman" w:cs="Times New Roman"/>
          <w:sz w:val="28"/>
          <w:szCs w:val="28"/>
        </w:rPr>
      </w:pPr>
      <w:r w:rsidRPr="00C61D4E">
        <w:rPr>
          <w:rFonts w:ascii="Times New Roman" w:hAnsi="Times New Roman" w:cs="Times New Roman"/>
          <w:sz w:val="28"/>
          <w:szCs w:val="28"/>
        </w:rPr>
        <w:t>оборудование системы р</w:t>
      </w:r>
      <w:r w:rsidR="0066677E" w:rsidRPr="00C61D4E">
        <w:rPr>
          <w:rFonts w:ascii="Times New Roman" w:hAnsi="Times New Roman" w:cs="Times New Roman"/>
          <w:sz w:val="28"/>
          <w:szCs w:val="28"/>
        </w:rPr>
        <w:t>адиосвязи городских служб безопасности;</w:t>
      </w:r>
    </w:p>
    <w:p w:rsidR="00E01EC9" w:rsidRPr="00C61D4E" w:rsidRDefault="0066677E" w:rsidP="00DC0C9A">
      <w:pPr>
        <w:widowControl w:val="0"/>
        <w:numPr>
          <w:ilvl w:val="0"/>
          <w:numId w:val="2"/>
        </w:numPr>
        <w:spacing w:after="0" w:line="240" w:lineRule="auto"/>
        <w:jc w:val="both"/>
        <w:rPr>
          <w:rFonts w:ascii="Times New Roman" w:hAnsi="Times New Roman" w:cs="Times New Roman"/>
          <w:sz w:val="28"/>
          <w:szCs w:val="28"/>
        </w:rPr>
      </w:pPr>
      <w:r w:rsidRPr="00C61D4E">
        <w:rPr>
          <w:rFonts w:ascii="Times New Roman" w:hAnsi="Times New Roman" w:cs="Times New Roman"/>
          <w:sz w:val="28"/>
          <w:szCs w:val="28"/>
        </w:rPr>
        <w:t>водосточных колодцев для удаления сточных вод, включая воду с этажей при тушении пожара;</w:t>
      </w:r>
    </w:p>
    <w:p w:rsidR="00E01EC9" w:rsidRPr="00C61D4E" w:rsidRDefault="0066677E" w:rsidP="00DC0C9A">
      <w:pPr>
        <w:widowControl w:val="0"/>
        <w:numPr>
          <w:ilvl w:val="0"/>
          <w:numId w:val="2"/>
        </w:numPr>
        <w:spacing w:after="0" w:line="240" w:lineRule="auto"/>
        <w:jc w:val="both"/>
        <w:rPr>
          <w:rFonts w:ascii="Times New Roman" w:hAnsi="Times New Roman" w:cs="Times New Roman"/>
          <w:sz w:val="28"/>
          <w:szCs w:val="28"/>
        </w:rPr>
      </w:pPr>
      <w:r w:rsidRPr="00C61D4E">
        <w:rPr>
          <w:rFonts w:ascii="Times New Roman" w:hAnsi="Times New Roman" w:cs="Times New Roman"/>
          <w:sz w:val="28"/>
          <w:szCs w:val="28"/>
        </w:rPr>
        <w:t>телефонов – автоматов (не менее 5) в границах участка ВЗК, ВГК с учетом требований СП 59.13330.2012. Актуализированная редакция «СНиП 35-01-2001</w:t>
      </w:r>
      <w:r w:rsidR="00C61D4E" w:rsidRPr="00C61D4E">
        <w:rPr>
          <w:rFonts w:ascii="Times New Roman" w:hAnsi="Times New Roman" w:cs="Times New Roman"/>
          <w:sz w:val="28"/>
          <w:szCs w:val="28"/>
        </w:rPr>
        <w:t xml:space="preserve"> «</w:t>
      </w:r>
      <w:r w:rsidRPr="00C61D4E">
        <w:rPr>
          <w:rFonts w:ascii="Times New Roman" w:hAnsi="Times New Roman" w:cs="Times New Roman"/>
          <w:sz w:val="28"/>
          <w:szCs w:val="28"/>
        </w:rPr>
        <w:t xml:space="preserve"> Доступность зданий и сооружений для маломобильных групп населения».</w:t>
      </w:r>
    </w:p>
    <w:p w:rsidR="00C61D4E" w:rsidRDefault="00C61D4E" w:rsidP="00DC0C9A">
      <w:pPr>
        <w:widowControl w:val="0"/>
        <w:adjustRightInd w:val="0"/>
        <w:spacing w:after="12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12.26. </w:t>
      </w:r>
      <w:r w:rsidR="0066677E" w:rsidRPr="00344DEC">
        <w:rPr>
          <w:rFonts w:ascii="Times New Roman" w:eastAsia="Times New Roman" w:hAnsi="Times New Roman" w:cs="Times New Roman"/>
          <w:sz w:val="28"/>
          <w:szCs w:val="28"/>
          <w:lang w:eastAsia="ru-RU"/>
        </w:rPr>
        <w:t xml:space="preserve">На участках территории ВЗК, ВГК или (и) в составе застройки следует проектировать объекты общественного обслуживания </w:t>
      </w:r>
      <w:proofErr w:type="gramStart"/>
      <w:r w:rsidR="0066677E" w:rsidRPr="00344DEC">
        <w:rPr>
          <w:rFonts w:ascii="Times New Roman" w:eastAsia="Times New Roman" w:hAnsi="Times New Roman" w:cs="Times New Roman"/>
          <w:sz w:val="28"/>
          <w:szCs w:val="28"/>
          <w:lang w:eastAsia="ru-RU"/>
        </w:rPr>
        <w:t>для</w:t>
      </w:r>
      <w:proofErr w:type="gramEnd"/>
      <w:r w:rsidR="0066677E" w:rsidRPr="00344DEC">
        <w:rPr>
          <w:rFonts w:ascii="Times New Roman" w:eastAsia="Times New Roman" w:hAnsi="Times New Roman" w:cs="Times New Roman"/>
          <w:sz w:val="28"/>
          <w:szCs w:val="28"/>
          <w:lang w:eastAsia="ru-RU"/>
        </w:rPr>
        <w:t xml:space="preserve"> проживающих и работающих в ВЗК, ВГК.</w:t>
      </w:r>
      <w:r w:rsidR="00344DEC" w:rsidRPr="004D302C">
        <w:rPr>
          <w:rFonts w:ascii="Times New Roman" w:eastAsia="Times New Roman" w:hAnsi="Times New Roman" w:cs="Times New Roman"/>
          <w:sz w:val="28"/>
          <w:szCs w:val="28"/>
          <w:lang w:eastAsia="ru-RU"/>
        </w:rPr>
        <w:t xml:space="preserve"> </w:t>
      </w:r>
    </w:p>
    <w:p w:rsidR="00C61D4E" w:rsidRDefault="00C61D4E" w:rsidP="00DC0C9A">
      <w:pPr>
        <w:widowControl w:val="0"/>
        <w:adjustRightInd w:val="0"/>
        <w:spacing w:after="12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12.27. </w:t>
      </w:r>
      <w:r w:rsidR="0066677E" w:rsidRPr="004D302C">
        <w:rPr>
          <w:rFonts w:ascii="Times New Roman" w:eastAsia="Times New Roman" w:hAnsi="Times New Roman" w:cs="Times New Roman"/>
          <w:sz w:val="28"/>
          <w:szCs w:val="28"/>
          <w:lang w:eastAsia="ru-RU"/>
        </w:rPr>
        <w:t xml:space="preserve">Организация территории и застройка участка должны обеспечивать </w:t>
      </w:r>
      <w:r w:rsidR="0066677E" w:rsidRPr="004D302C">
        <w:rPr>
          <w:rFonts w:ascii="Times New Roman" w:eastAsia="Times New Roman" w:hAnsi="Times New Roman" w:cs="Times New Roman"/>
          <w:spacing w:val="-2"/>
          <w:sz w:val="28"/>
          <w:szCs w:val="28"/>
          <w:lang w:eastAsia="ru-RU"/>
        </w:rPr>
        <w:t>возможность раздельного функционирования объектов общественного обслуживания</w:t>
      </w:r>
      <w:r w:rsidR="0066677E" w:rsidRPr="004D302C">
        <w:rPr>
          <w:rFonts w:ascii="Times New Roman" w:eastAsia="Times New Roman" w:hAnsi="Times New Roman" w:cs="Times New Roman"/>
          <w:sz w:val="28"/>
          <w:szCs w:val="28"/>
          <w:lang w:eastAsia="ru-RU"/>
        </w:rPr>
        <w:t xml:space="preserve"> за счет организации раздельных коммуникаций, входов и вестибюлей. К объектам обслуживания, размещаемым в границах участка ВЗК, ВГК должен быть обеспечен свободный доступ населения городского округа.</w:t>
      </w:r>
    </w:p>
    <w:p w:rsidR="0066677E" w:rsidRPr="00C61D4E" w:rsidRDefault="00C61D4E" w:rsidP="00DC0C9A">
      <w:pPr>
        <w:widowControl w:val="0"/>
        <w:adjustRightInd w:val="0"/>
        <w:spacing w:after="12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12.28. </w:t>
      </w:r>
      <w:r w:rsidR="0066677E" w:rsidRPr="00C61D4E">
        <w:rPr>
          <w:rFonts w:ascii="Times New Roman" w:eastAsia="Times New Roman" w:hAnsi="Times New Roman" w:cs="Times New Roman"/>
          <w:sz w:val="28"/>
          <w:szCs w:val="28"/>
          <w:lang w:eastAsia="ru-RU"/>
        </w:rPr>
        <w:t xml:space="preserve">Во всех видах ВЗК, ВГК следует размещать учреждения и </w:t>
      </w:r>
      <w:r w:rsidR="0066677E" w:rsidRPr="00C61D4E">
        <w:rPr>
          <w:rFonts w:ascii="Times New Roman" w:eastAsia="Times New Roman" w:hAnsi="Times New Roman" w:cs="Times New Roman"/>
          <w:sz w:val="28"/>
          <w:szCs w:val="28"/>
          <w:lang w:eastAsia="ru-RU"/>
        </w:rPr>
        <w:lastRenderedPageBreak/>
        <w:t xml:space="preserve">предприятия повседневного и периодического обслуживания и рассчитывать их </w:t>
      </w:r>
      <w:proofErr w:type="gramStart"/>
      <w:r w:rsidR="0066677E" w:rsidRPr="00C61D4E">
        <w:rPr>
          <w:rFonts w:ascii="Times New Roman" w:eastAsia="Times New Roman" w:hAnsi="Times New Roman" w:cs="Times New Roman"/>
          <w:sz w:val="28"/>
          <w:szCs w:val="28"/>
          <w:lang w:eastAsia="ru-RU"/>
        </w:rPr>
        <w:t>на</w:t>
      </w:r>
      <w:proofErr w:type="gramEnd"/>
      <w:r w:rsidR="0066677E" w:rsidRPr="00C61D4E">
        <w:rPr>
          <w:rFonts w:ascii="Times New Roman" w:eastAsia="Times New Roman" w:hAnsi="Times New Roman" w:cs="Times New Roman"/>
          <w:sz w:val="28"/>
          <w:szCs w:val="28"/>
          <w:lang w:eastAsia="ru-RU"/>
        </w:rPr>
        <w:t xml:space="preserve"> проживающих и работающих в ВЗК, ВГК.</w:t>
      </w:r>
    </w:p>
    <w:p w:rsidR="005F156C" w:rsidRPr="00D9617D" w:rsidRDefault="0066677E" w:rsidP="00DC0C9A">
      <w:pPr>
        <w:widowControl w:val="0"/>
        <w:spacing w:after="120" w:line="240" w:lineRule="auto"/>
        <w:ind w:firstLine="720"/>
        <w:jc w:val="both"/>
        <w:rPr>
          <w:rFonts w:ascii="Times New Roman" w:eastAsia="Times New Roman" w:hAnsi="Times New Roman" w:cs="Times New Roman"/>
          <w:sz w:val="28"/>
          <w:szCs w:val="28"/>
          <w:highlight w:val="cyan"/>
          <w:lang w:eastAsia="ru-RU"/>
        </w:rPr>
      </w:pPr>
      <w:r w:rsidRPr="004D302C">
        <w:rPr>
          <w:rFonts w:ascii="Times New Roman" w:eastAsia="Times New Roman" w:hAnsi="Times New Roman" w:cs="Times New Roman"/>
          <w:sz w:val="28"/>
          <w:szCs w:val="28"/>
          <w:lang w:eastAsia="ru-RU"/>
        </w:rPr>
        <w:t xml:space="preserve">Обязательный перечень и расчетные показатели минимальной обеспеченности жителей и работающих ВЗК, ВГК объектами обслуживания следует принимать в соответствии с </w:t>
      </w:r>
      <w:r w:rsidRPr="00D9617D">
        <w:rPr>
          <w:rFonts w:ascii="Times New Roman" w:eastAsia="Times New Roman" w:hAnsi="Times New Roman" w:cs="Times New Roman"/>
          <w:sz w:val="28"/>
          <w:szCs w:val="28"/>
          <w:highlight w:val="cyan"/>
          <w:lang w:eastAsia="ru-RU"/>
        </w:rPr>
        <w:t xml:space="preserve">таблицами </w:t>
      </w:r>
      <w:r w:rsidR="00C61D4E" w:rsidRPr="00D9617D">
        <w:rPr>
          <w:rFonts w:ascii="Times New Roman" w:eastAsia="Times New Roman" w:hAnsi="Times New Roman" w:cs="Times New Roman"/>
          <w:sz w:val="28"/>
          <w:szCs w:val="28"/>
          <w:highlight w:val="cyan"/>
          <w:lang w:eastAsia="ru-RU"/>
        </w:rPr>
        <w:t>1</w:t>
      </w:r>
      <w:r w:rsidR="00D9617D" w:rsidRPr="00D9617D">
        <w:rPr>
          <w:rFonts w:ascii="Times New Roman" w:eastAsia="Times New Roman" w:hAnsi="Times New Roman" w:cs="Times New Roman"/>
          <w:sz w:val="28"/>
          <w:szCs w:val="28"/>
          <w:highlight w:val="cyan"/>
          <w:lang w:eastAsia="ru-RU"/>
        </w:rPr>
        <w:t>5</w:t>
      </w:r>
      <w:r w:rsidRPr="00D9617D">
        <w:rPr>
          <w:rFonts w:ascii="Times New Roman" w:eastAsia="Times New Roman" w:hAnsi="Times New Roman" w:cs="Times New Roman"/>
          <w:sz w:val="28"/>
          <w:szCs w:val="28"/>
          <w:highlight w:val="cyan"/>
          <w:lang w:eastAsia="ru-RU"/>
        </w:rPr>
        <w:t xml:space="preserve"> и </w:t>
      </w:r>
      <w:r w:rsidR="00C61D4E" w:rsidRPr="00D9617D">
        <w:rPr>
          <w:rFonts w:ascii="Times New Roman" w:eastAsia="Times New Roman" w:hAnsi="Times New Roman" w:cs="Times New Roman"/>
          <w:sz w:val="28"/>
          <w:szCs w:val="28"/>
          <w:highlight w:val="cyan"/>
          <w:lang w:eastAsia="ru-RU"/>
        </w:rPr>
        <w:t>1</w:t>
      </w:r>
      <w:r w:rsidR="00D9617D" w:rsidRPr="00D9617D">
        <w:rPr>
          <w:rFonts w:ascii="Times New Roman" w:eastAsia="Times New Roman" w:hAnsi="Times New Roman" w:cs="Times New Roman"/>
          <w:sz w:val="28"/>
          <w:szCs w:val="28"/>
          <w:highlight w:val="cyan"/>
          <w:lang w:eastAsia="ru-RU"/>
        </w:rPr>
        <w:t>6</w:t>
      </w:r>
      <w:r w:rsidR="005F156C" w:rsidRPr="00D9617D">
        <w:rPr>
          <w:rFonts w:ascii="Times New Roman" w:eastAsia="Times New Roman" w:hAnsi="Times New Roman" w:cs="Times New Roman"/>
          <w:sz w:val="28"/>
          <w:szCs w:val="28"/>
          <w:highlight w:val="cyan"/>
          <w:lang w:eastAsia="ru-RU"/>
        </w:rPr>
        <w:t>.</w:t>
      </w:r>
      <w:r w:rsidRPr="00D9617D">
        <w:rPr>
          <w:rFonts w:ascii="Times New Roman" w:eastAsia="Times New Roman" w:hAnsi="Times New Roman" w:cs="Times New Roman"/>
          <w:sz w:val="28"/>
          <w:szCs w:val="28"/>
          <w:highlight w:val="cyan"/>
          <w:lang w:eastAsia="ru-RU"/>
        </w:rPr>
        <w:t xml:space="preserve"> </w:t>
      </w:r>
    </w:p>
    <w:p w:rsidR="005F156C" w:rsidRPr="00F83C4D" w:rsidRDefault="005F156C" w:rsidP="00DC0C9A">
      <w:pPr>
        <w:widowControl w:val="0"/>
        <w:adjustRightInd w:val="0"/>
        <w:spacing w:after="120" w:line="240" w:lineRule="auto"/>
        <w:ind w:firstLine="720"/>
        <w:jc w:val="right"/>
        <w:rPr>
          <w:rFonts w:ascii="Times New Roman" w:hAnsi="Times New Roman" w:cs="Times New Roman"/>
          <w:color w:val="000000"/>
          <w:sz w:val="28"/>
          <w:szCs w:val="28"/>
        </w:rPr>
      </w:pPr>
      <w:r w:rsidRPr="00D9617D">
        <w:rPr>
          <w:rFonts w:ascii="Times New Roman" w:hAnsi="Times New Roman" w:cs="Times New Roman"/>
          <w:color w:val="000000"/>
          <w:sz w:val="28"/>
          <w:szCs w:val="28"/>
          <w:highlight w:val="cyan"/>
        </w:rPr>
        <w:t xml:space="preserve">Таблица </w:t>
      </w:r>
      <w:r w:rsidR="00C61D4E" w:rsidRPr="00D9617D">
        <w:rPr>
          <w:rFonts w:ascii="Times New Roman" w:hAnsi="Times New Roman" w:cs="Times New Roman"/>
          <w:color w:val="000000"/>
          <w:sz w:val="28"/>
          <w:szCs w:val="28"/>
          <w:highlight w:val="cyan"/>
        </w:rPr>
        <w:t>1</w:t>
      </w:r>
      <w:r w:rsidR="00D9617D" w:rsidRPr="00D9617D">
        <w:rPr>
          <w:rFonts w:ascii="Times New Roman" w:hAnsi="Times New Roman" w:cs="Times New Roman"/>
          <w:color w:val="000000"/>
          <w:sz w:val="28"/>
          <w:szCs w:val="28"/>
          <w:highlight w:val="cyan"/>
        </w:rPr>
        <w:t>5</w:t>
      </w:r>
    </w:p>
    <w:p w:rsidR="005F156C" w:rsidRPr="00C61D4E" w:rsidRDefault="005F156C" w:rsidP="00DC0C9A">
      <w:pPr>
        <w:widowControl w:val="0"/>
        <w:adjustRightInd w:val="0"/>
        <w:spacing w:after="120" w:line="240" w:lineRule="auto"/>
        <w:jc w:val="center"/>
        <w:rPr>
          <w:rFonts w:ascii="Times New Roman" w:hAnsi="Times New Roman" w:cs="Times New Roman"/>
          <w:b/>
          <w:color w:val="000000"/>
          <w:sz w:val="24"/>
          <w:szCs w:val="24"/>
        </w:rPr>
      </w:pPr>
      <w:r w:rsidRPr="00C61D4E">
        <w:rPr>
          <w:rFonts w:ascii="Times New Roman" w:hAnsi="Times New Roman" w:cs="Times New Roman"/>
          <w:b/>
          <w:color w:val="000000"/>
          <w:sz w:val="24"/>
          <w:szCs w:val="24"/>
        </w:rPr>
        <w:t>Обязательный перечень и расчетные показатели минимальной обеспеченности жителей ВЗК, ВГК учреждениями и предприятиями обслуживания</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5"/>
        <w:gridCol w:w="2140"/>
        <w:gridCol w:w="1631"/>
        <w:gridCol w:w="1753"/>
      </w:tblGrid>
      <w:tr w:rsidR="005F156C" w:rsidRPr="00C61D4E" w:rsidTr="00963E6B">
        <w:trPr>
          <w:trHeight w:val="315"/>
          <w:jc w:val="center"/>
        </w:trPr>
        <w:tc>
          <w:tcPr>
            <w:tcW w:w="4241" w:type="dxa"/>
            <w:vMerge w:val="restart"/>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 xml:space="preserve">Организации обслуживания </w:t>
            </w:r>
          </w:p>
        </w:tc>
        <w:tc>
          <w:tcPr>
            <w:tcW w:w="2208" w:type="dxa"/>
            <w:vMerge w:val="restart"/>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Единицы измерения</w:t>
            </w:r>
          </w:p>
        </w:tc>
        <w:tc>
          <w:tcPr>
            <w:tcW w:w="3160" w:type="dxa"/>
            <w:gridSpan w:val="2"/>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Минимальная обеспеченность</w:t>
            </w:r>
          </w:p>
        </w:tc>
      </w:tr>
      <w:tr w:rsidR="005F156C" w:rsidRPr="00C61D4E" w:rsidTr="00963E6B">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spacing w:before="40" w:after="4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spacing w:before="40" w:after="40" w:line="240" w:lineRule="auto"/>
              <w:rPr>
                <w:rFonts w:ascii="Times New Roman" w:hAnsi="Times New Roman" w:cs="Times New Roman"/>
                <w:color w:val="000000"/>
                <w:sz w:val="24"/>
                <w:szCs w:val="24"/>
              </w:rPr>
            </w:pPr>
          </w:p>
        </w:tc>
        <w:tc>
          <w:tcPr>
            <w:tcW w:w="1659"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 xml:space="preserve">в составе </w:t>
            </w: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ВЗК, ВГК</w:t>
            </w:r>
          </w:p>
        </w:tc>
        <w:tc>
          <w:tcPr>
            <w:tcW w:w="1501"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ind w:left="-57" w:right="-57"/>
              <w:jc w:val="center"/>
              <w:rPr>
                <w:rFonts w:ascii="Times New Roman" w:hAnsi="Times New Roman" w:cs="Times New Roman"/>
                <w:color w:val="000000"/>
                <w:spacing w:val="-2"/>
                <w:sz w:val="24"/>
                <w:szCs w:val="24"/>
              </w:rPr>
            </w:pPr>
            <w:r w:rsidRPr="00C61D4E">
              <w:rPr>
                <w:rFonts w:ascii="Times New Roman" w:hAnsi="Times New Roman" w:cs="Times New Roman"/>
                <w:color w:val="000000"/>
                <w:spacing w:val="-2"/>
                <w:sz w:val="24"/>
                <w:szCs w:val="24"/>
              </w:rPr>
              <w:t>на прилегающих территориях</w:t>
            </w:r>
          </w:p>
        </w:tc>
      </w:tr>
      <w:tr w:rsidR="005F156C" w:rsidRPr="00C61D4E" w:rsidTr="00963E6B">
        <w:trPr>
          <w:trHeight w:val="315"/>
          <w:jc w:val="center"/>
        </w:trPr>
        <w:tc>
          <w:tcPr>
            <w:tcW w:w="4241" w:type="dxa"/>
            <w:tcBorders>
              <w:top w:val="single" w:sz="4" w:space="0" w:color="auto"/>
              <w:left w:val="single" w:sz="4" w:space="0" w:color="auto"/>
              <w:bottom w:val="single" w:sz="4" w:space="0" w:color="auto"/>
              <w:right w:val="single" w:sz="4" w:space="0" w:color="auto"/>
            </w:tcBorders>
            <w:hideMark/>
          </w:tcPr>
          <w:p w:rsidR="005F156C" w:rsidRPr="00C61D4E" w:rsidRDefault="005F156C" w:rsidP="00DC0C9A">
            <w:pPr>
              <w:widowControl w:val="0"/>
              <w:adjustRightInd w:val="0"/>
              <w:spacing w:before="40" w:after="40" w:line="240" w:lineRule="auto"/>
              <w:rPr>
                <w:rFonts w:ascii="Times New Roman" w:hAnsi="Times New Roman" w:cs="Times New Roman"/>
                <w:color w:val="000000"/>
                <w:sz w:val="24"/>
                <w:szCs w:val="24"/>
              </w:rPr>
            </w:pPr>
            <w:r w:rsidRPr="00C61D4E">
              <w:rPr>
                <w:rFonts w:ascii="Times New Roman" w:hAnsi="Times New Roman" w:cs="Times New Roman"/>
                <w:color w:val="000000"/>
                <w:sz w:val="24"/>
                <w:szCs w:val="24"/>
              </w:rPr>
              <w:t>Учреждения образования, в том числе на 1000 жителей:</w:t>
            </w:r>
          </w:p>
          <w:p w:rsidR="005F156C" w:rsidRPr="00C61D4E" w:rsidRDefault="005F156C" w:rsidP="00DC0C9A">
            <w:pPr>
              <w:widowControl w:val="0"/>
              <w:adjustRightInd w:val="0"/>
              <w:spacing w:before="40" w:after="40" w:line="240" w:lineRule="auto"/>
              <w:ind w:firstLine="149"/>
              <w:rPr>
                <w:rFonts w:ascii="Times New Roman" w:hAnsi="Times New Roman" w:cs="Times New Roman"/>
                <w:color w:val="000000"/>
                <w:sz w:val="24"/>
                <w:szCs w:val="24"/>
              </w:rPr>
            </w:pPr>
            <w:r w:rsidRPr="00C61D4E">
              <w:rPr>
                <w:rFonts w:ascii="Times New Roman" w:hAnsi="Times New Roman" w:cs="Times New Roman"/>
                <w:color w:val="000000"/>
                <w:sz w:val="24"/>
                <w:szCs w:val="24"/>
              </w:rPr>
              <w:t>- дошкольные учреждения</w:t>
            </w:r>
          </w:p>
        </w:tc>
        <w:tc>
          <w:tcPr>
            <w:tcW w:w="2208" w:type="dxa"/>
            <w:tcBorders>
              <w:top w:val="single" w:sz="4" w:space="0" w:color="auto"/>
              <w:left w:val="single" w:sz="4" w:space="0" w:color="auto"/>
              <w:bottom w:val="single" w:sz="4" w:space="0" w:color="auto"/>
              <w:right w:val="single" w:sz="4" w:space="0" w:color="auto"/>
            </w:tcBorders>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мест</w:t>
            </w:r>
          </w:p>
        </w:tc>
        <w:tc>
          <w:tcPr>
            <w:tcW w:w="1659" w:type="dxa"/>
            <w:tcBorders>
              <w:top w:val="single" w:sz="4" w:space="0" w:color="auto"/>
              <w:left w:val="single" w:sz="4" w:space="0" w:color="auto"/>
              <w:bottom w:val="single" w:sz="4" w:space="0" w:color="auto"/>
              <w:right w:val="single" w:sz="4" w:space="0" w:color="auto"/>
            </w:tcBorders>
            <w:vAlign w:val="center"/>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p>
          <w:p w:rsidR="005F156C" w:rsidRPr="00C61D4E" w:rsidRDefault="005F156C" w:rsidP="00DC0C9A">
            <w:pPr>
              <w:widowControl w:val="0"/>
              <w:adjustRightInd w:val="0"/>
              <w:spacing w:before="40" w:after="40" w:line="240" w:lineRule="auto"/>
              <w:ind w:left="-57" w:right="-57"/>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размещение не допускается</w:t>
            </w:r>
          </w:p>
        </w:tc>
        <w:tc>
          <w:tcPr>
            <w:tcW w:w="1501" w:type="dxa"/>
            <w:vMerge w:val="restart"/>
            <w:tcBorders>
              <w:top w:val="single" w:sz="4" w:space="0" w:color="auto"/>
              <w:left w:val="single" w:sz="4" w:space="0" w:color="auto"/>
              <w:bottom w:val="single" w:sz="4" w:space="0" w:color="auto"/>
              <w:right w:val="single" w:sz="4" w:space="0" w:color="auto"/>
            </w:tcBorders>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В соответствии с приложениями</w:t>
            </w: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8 и 9 настоящих нормативов</w:t>
            </w: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p>
        </w:tc>
      </w:tr>
      <w:tr w:rsidR="005F156C" w:rsidRPr="00C61D4E" w:rsidTr="00963E6B">
        <w:trPr>
          <w:trHeight w:val="70"/>
          <w:jc w:val="center"/>
        </w:trPr>
        <w:tc>
          <w:tcPr>
            <w:tcW w:w="4241"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ind w:firstLine="117"/>
              <w:rPr>
                <w:rFonts w:ascii="Times New Roman" w:hAnsi="Times New Roman" w:cs="Times New Roman"/>
                <w:color w:val="000000"/>
                <w:sz w:val="24"/>
                <w:szCs w:val="24"/>
              </w:rPr>
            </w:pPr>
            <w:r w:rsidRPr="00C61D4E">
              <w:rPr>
                <w:rFonts w:ascii="Times New Roman" w:hAnsi="Times New Roman" w:cs="Times New Roman"/>
                <w:color w:val="000000"/>
                <w:sz w:val="24"/>
                <w:szCs w:val="24"/>
              </w:rPr>
              <w:t>- общеобразовательные школы</w:t>
            </w:r>
          </w:p>
        </w:tc>
        <w:tc>
          <w:tcPr>
            <w:tcW w:w="2208"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мест</w:t>
            </w:r>
          </w:p>
        </w:tc>
        <w:tc>
          <w:tcPr>
            <w:tcW w:w="1659"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то же</w:t>
            </w: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spacing w:before="40" w:after="40" w:line="240" w:lineRule="auto"/>
              <w:rPr>
                <w:rFonts w:ascii="Times New Roman" w:hAnsi="Times New Roman" w:cs="Times New Roman"/>
                <w:color w:val="000000"/>
                <w:sz w:val="24"/>
                <w:szCs w:val="24"/>
              </w:rPr>
            </w:pPr>
          </w:p>
        </w:tc>
      </w:tr>
      <w:tr w:rsidR="005F156C" w:rsidRPr="00C61D4E" w:rsidTr="00963E6B">
        <w:trPr>
          <w:trHeight w:val="315"/>
          <w:jc w:val="center"/>
        </w:trPr>
        <w:tc>
          <w:tcPr>
            <w:tcW w:w="4241" w:type="dxa"/>
            <w:tcBorders>
              <w:top w:val="single" w:sz="4" w:space="0" w:color="auto"/>
              <w:left w:val="single" w:sz="4" w:space="0" w:color="auto"/>
              <w:bottom w:val="nil"/>
              <w:right w:val="single" w:sz="4" w:space="0" w:color="auto"/>
            </w:tcBorders>
            <w:hideMark/>
          </w:tcPr>
          <w:p w:rsidR="005F156C" w:rsidRPr="00C61D4E" w:rsidRDefault="005F156C" w:rsidP="00DC0C9A">
            <w:pPr>
              <w:widowControl w:val="0"/>
              <w:adjustRightInd w:val="0"/>
              <w:spacing w:before="40" w:after="40" w:line="240" w:lineRule="auto"/>
              <w:rPr>
                <w:rFonts w:ascii="Times New Roman" w:hAnsi="Times New Roman" w:cs="Times New Roman"/>
                <w:color w:val="000000"/>
                <w:sz w:val="24"/>
                <w:szCs w:val="24"/>
              </w:rPr>
            </w:pPr>
            <w:r w:rsidRPr="00C61D4E">
              <w:rPr>
                <w:rFonts w:ascii="Times New Roman" w:hAnsi="Times New Roman" w:cs="Times New Roman"/>
                <w:color w:val="000000"/>
                <w:sz w:val="24"/>
                <w:szCs w:val="24"/>
              </w:rPr>
              <w:t>Предприятия торгово-бытового обслуживания всего на 1000 жителей, в том числе:</w:t>
            </w:r>
          </w:p>
          <w:p w:rsidR="005F156C" w:rsidRPr="00C61D4E" w:rsidRDefault="005F156C" w:rsidP="00DC0C9A">
            <w:pPr>
              <w:widowControl w:val="0"/>
              <w:adjustRightInd w:val="0"/>
              <w:spacing w:before="40" w:after="40" w:line="240" w:lineRule="auto"/>
              <w:rPr>
                <w:rFonts w:ascii="Times New Roman" w:hAnsi="Times New Roman" w:cs="Times New Roman"/>
                <w:color w:val="000000"/>
                <w:sz w:val="24"/>
                <w:szCs w:val="24"/>
              </w:rPr>
            </w:pPr>
            <w:r w:rsidRPr="00C61D4E">
              <w:rPr>
                <w:rFonts w:ascii="Times New Roman" w:hAnsi="Times New Roman" w:cs="Times New Roman"/>
                <w:color w:val="000000"/>
                <w:sz w:val="24"/>
                <w:szCs w:val="24"/>
              </w:rPr>
              <w:t>- магазины:</w:t>
            </w:r>
          </w:p>
          <w:p w:rsidR="005F156C" w:rsidRPr="00C61D4E" w:rsidRDefault="005F156C" w:rsidP="00DC0C9A">
            <w:pPr>
              <w:widowControl w:val="0"/>
              <w:adjustRightInd w:val="0"/>
              <w:spacing w:before="40" w:after="40" w:line="240" w:lineRule="auto"/>
              <w:ind w:firstLine="329"/>
              <w:rPr>
                <w:rFonts w:ascii="Times New Roman" w:hAnsi="Times New Roman" w:cs="Times New Roman"/>
                <w:color w:val="000000"/>
                <w:sz w:val="24"/>
                <w:szCs w:val="24"/>
              </w:rPr>
            </w:pPr>
            <w:r w:rsidRPr="00C61D4E">
              <w:rPr>
                <w:rFonts w:ascii="Times New Roman" w:hAnsi="Times New Roman" w:cs="Times New Roman"/>
                <w:color w:val="000000"/>
                <w:sz w:val="24"/>
                <w:szCs w:val="24"/>
              </w:rPr>
              <w:t>- продовольственные</w:t>
            </w:r>
          </w:p>
        </w:tc>
        <w:tc>
          <w:tcPr>
            <w:tcW w:w="2208" w:type="dxa"/>
            <w:tcBorders>
              <w:top w:val="single" w:sz="4" w:space="0" w:color="auto"/>
              <w:left w:val="single" w:sz="4" w:space="0" w:color="auto"/>
              <w:bottom w:val="nil"/>
              <w:right w:val="single" w:sz="4" w:space="0" w:color="auto"/>
            </w:tcBorders>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pacing w:val="-4"/>
                <w:sz w:val="24"/>
                <w:szCs w:val="24"/>
              </w:rPr>
            </w:pP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pacing w:val="-4"/>
                <w:sz w:val="24"/>
                <w:szCs w:val="24"/>
              </w:rPr>
            </w:pP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pacing w:val="-4"/>
                <w:sz w:val="24"/>
                <w:szCs w:val="24"/>
              </w:rPr>
            </w:pP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pacing w:val="-4"/>
                <w:sz w:val="24"/>
                <w:szCs w:val="24"/>
              </w:rPr>
            </w:pPr>
          </w:p>
          <w:p w:rsidR="005F156C" w:rsidRPr="00C61D4E" w:rsidRDefault="005F156C" w:rsidP="00DC0C9A">
            <w:pPr>
              <w:widowControl w:val="0"/>
              <w:adjustRightInd w:val="0"/>
              <w:spacing w:before="40" w:after="40" w:line="240" w:lineRule="auto"/>
              <w:ind w:left="-57" w:right="-57"/>
              <w:jc w:val="center"/>
              <w:rPr>
                <w:rFonts w:ascii="Times New Roman" w:hAnsi="Times New Roman" w:cs="Times New Roman"/>
                <w:color w:val="000000"/>
                <w:spacing w:val="-4"/>
                <w:sz w:val="24"/>
                <w:szCs w:val="24"/>
              </w:rPr>
            </w:pPr>
            <w:r w:rsidRPr="00C61D4E">
              <w:rPr>
                <w:rFonts w:ascii="Times New Roman" w:hAnsi="Times New Roman" w:cs="Times New Roman"/>
                <w:color w:val="000000"/>
                <w:spacing w:val="-4"/>
                <w:sz w:val="24"/>
                <w:szCs w:val="24"/>
              </w:rPr>
              <w:t>м</w:t>
            </w:r>
            <w:proofErr w:type="gramStart"/>
            <w:r w:rsidRPr="00C61D4E">
              <w:rPr>
                <w:rFonts w:ascii="Times New Roman" w:hAnsi="Times New Roman" w:cs="Times New Roman"/>
                <w:color w:val="000000"/>
                <w:spacing w:val="-4"/>
                <w:sz w:val="24"/>
                <w:szCs w:val="24"/>
                <w:vertAlign w:val="superscript"/>
              </w:rPr>
              <w:t>2</w:t>
            </w:r>
            <w:proofErr w:type="gramEnd"/>
            <w:r w:rsidRPr="00C61D4E">
              <w:rPr>
                <w:rFonts w:ascii="Times New Roman" w:hAnsi="Times New Roman" w:cs="Times New Roman"/>
                <w:color w:val="000000"/>
                <w:spacing w:val="-4"/>
                <w:sz w:val="24"/>
                <w:szCs w:val="24"/>
              </w:rPr>
              <w:t xml:space="preserve"> торговой площади</w:t>
            </w:r>
          </w:p>
        </w:tc>
        <w:tc>
          <w:tcPr>
            <w:tcW w:w="1659" w:type="dxa"/>
            <w:tcBorders>
              <w:top w:val="single" w:sz="4" w:space="0" w:color="auto"/>
              <w:left w:val="single" w:sz="4" w:space="0" w:color="auto"/>
              <w:bottom w:val="nil"/>
              <w:right w:val="single" w:sz="4" w:space="0" w:color="auto"/>
            </w:tcBorders>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70</w:t>
            </w: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spacing w:before="40" w:after="40" w:line="240" w:lineRule="auto"/>
              <w:rPr>
                <w:rFonts w:ascii="Times New Roman" w:hAnsi="Times New Roman" w:cs="Times New Roman"/>
                <w:color w:val="000000"/>
                <w:sz w:val="24"/>
                <w:szCs w:val="24"/>
              </w:rPr>
            </w:pPr>
          </w:p>
        </w:tc>
      </w:tr>
      <w:tr w:rsidR="005F156C" w:rsidRPr="00C61D4E" w:rsidTr="00963E6B">
        <w:trPr>
          <w:trHeight w:val="260"/>
          <w:jc w:val="center"/>
        </w:trPr>
        <w:tc>
          <w:tcPr>
            <w:tcW w:w="4241" w:type="dxa"/>
            <w:tcBorders>
              <w:top w:val="nil"/>
              <w:left w:val="single" w:sz="4" w:space="0" w:color="auto"/>
              <w:bottom w:val="single" w:sz="4" w:space="0" w:color="auto"/>
              <w:right w:val="single" w:sz="4" w:space="0" w:color="auto"/>
            </w:tcBorders>
            <w:hideMark/>
          </w:tcPr>
          <w:p w:rsidR="005F156C" w:rsidRPr="00C61D4E" w:rsidRDefault="005F156C" w:rsidP="00DC0C9A">
            <w:pPr>
              <w:widowControl w:val="0"/>
              <w:adjustRightInd w:val="0"/>
              <w:spacing w:before="40" w:after="40" w:line="240" w:lineRule="auto"/>
              <w:ind w:firstLine="329"/>
              <w:rPr>
                <w:rFonts w:ascii="Times New Roman" w:hAnsi="Times New Roman" w:cs="Times New Roman"/>
                <w:color w:val="000000"/>
                <w:sz w:val="24"/>
                <w:szCs w:val="24"/>
              </w:rPr>
            </w:pPr>
            <w:r w:rsidRPr="00C61D4E">
              <w:rPr>
                <w:rFonts w:ascii="Times New Roman" w:hAnsi="Times New Roman" w:cs="Times New Roman"/>
                <w:color w:val="000000"/>
                <w:sz w:val="24"/>
                <w:szCs w:val="24"/>
              </w:rPr>
              <w:t>- непродовольственные</w:t>
            </w:r>
          </w:p>
        </w:tc>
        <w:tc>
          <w:tcPr>
            <w:tcW w:w="2208" w:type="dxa"/>
            <w:tcBorders>
              <w:top w:val="nil"/>
              <w:left w:val="single" w:sz="4" w:space="0" w:color="auto"/>
              <w:bottom w:val="single" w:sz="4" w:space="0" w:color="auto"/>
              <w:right w:val="single" w:sz="4" w:space="0" w:color="auto"/>
            </w:tcBorders>
            <w:hideMark/>
          </w:tcPr>
          <w:p w:rsidR="005F156C" w:rsidRPr="00C61D4E" w:rsidRDefault="005F156C" w:rsidP="00DC0C9A">
            <w:pPr>
              <w:widowControl w:val="0"/>
              <w:adjustRightInd w:val="0"/>
              <w:spacing w:before="40" w:after="40" w:line="240" w:lineRule="auto"/>
              <w:ind w:left="-57" w:right="-57"/>
              <w:jc w:val="center"/>
              <w:rPr>
                <w:rFonts w:ascii="Times New Roman" w:hAnsi="Times New Roman" w:cs="Times New Roman"/>
                <w:color w:val="000000"/>
                <w:spacing w:val="-4"/>
                <w:sz w:val="24"/>
                <w:szCs w:val="24"/>
              </w:rPr>
            </w:pPr>
            <w:r w:rsidRPr="00C61D4E">
              <w:rPr>
                <w:rFonts w:ascii="Times New Roman" w:hAnsi="Times New Roman" w:cs="Times New Roman"/>
                <w:color w:val="000000"/>
                <w:spacing w:val="-4"/>
                <w:sz w:val="24"/>
                <w:szCs w:val="24"/>
              </w:rPr>
              <w:t>м</w:t>
            </w:r>
            <w:proofErr w:type="gramStart"/>
            <w:r w:rsidRPr="00C61D4E">
              <w:rPr>
                <w:rFonts w:ascii="Times New Roman" w:hAnsi="Times New Roman" w:cs="Times New Roman"/>
                <w:color w:val="000000"/>
                <w:spacing w:val="-4"/>
                <w:sz w:val="24"/>
                <w:szCs w:val="24"/>
                <w:vertAlign w:val="superscript"/>
              </w:rPr>
              <w:t>2</w:t>
            </w:r>
            <w:proofErr w:type="gramEnd"/>
            <w:r w:rsidRPr="00C61D4E">
              <w:rPr>
                <w:rFonts w:ascii="Times New Roman" w:hAnsi="Times New Roman" w:cs="Times New Roman"/>
                <w:color w:val="000000"/>
                <w:spacing w:val="-4"/>
                <w:sz w:val="24"/>
                <w:szCs w:val="24"/>
              </w:rPr>
              <w:t xml:space="preserve"> торговой площади</w:t>
            </w:r>
          </w:p>
        </w:tc>
        <w:tc>
          <w:tcPr>
            <w:tcW w:w="1659" w:type="dxa"/>
            <w:tcBorders>
              <w:top w:val="nil"/>
              <w:left w:val="single" w:sz="4" w:space="0" w:color="auto"/>
              <w:bottom w:val="single" w:sz="4" w:space="0" w:color="auto"/>
              <w:right w:val="single" w:sz="4" w:space="0" w:color="auto"/>
            </w:tcBorders>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30</w:t>
            </w: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spacing w:before="40" w:after="40" w:line="240" w:lineRule="auto"/>
              <w:rPr>
                <w:rFonts w:ascii="Times New Roman" w:hAnsi="Times New Roman" w:cs="Times New Roman"/>
                <w:color w:val="000000"/>
                <w:sz w:val="24"/>
                <w:szCs w:val="24"/>
              </w:rPr>
            </w:pPr>
          </w:p>
        </w:tc>
      </w:tr>
      <w:tr w:rsidR="005F156C" w:rsidRPr="00C61D4E" w:rsidTr="00963E6B">
        <w:trPr>
          <w:trHeight w:val="156"/>
          <w:jc w:val="center"/>
        </w:trPr>
        <w:tc>
          <w:tcPr>
            <w:tcW w:w="4241" w:type="dxa"/>
            <w:tcBorders>
              <w:top w:val="single" w:sz="4" w:space="0" w:color="auto"/>
              <w:left w:val="single" w:sz="4" w:space="0" w:color="auto"/>
              <w:bottom w:val="single" w:sz="4" w:space="0" w:color="auto"/>
              <w:right w:val="single" w:sz="4" w:space="0" w:color="auto"/>
            </w:tcBorders>
            <w:hideMark/>
          </w:tcPr>
          <w:p w:rsidR="005F156C" w:rsidRPr="00C61D4E" w:rsidRDefault="005F156C" w:rsidP="00DC0C9A">
            <w:pPr>
              <w:widowControl w:val="0"/>
              <w:adjustRightInd w:val="0"/>
              <w:spacing w:before="40" w:after="40" w:line="240" w:lineRule="auto"/>
              <w:rPr>
                <w:rFonts w:ascii="Times New Roman" w:hAnsi="Times New Roman" w:cs="Times New Roman"/>
                <w:color w:val="000000"/>
                <w:sz w:val="24"/>
                <w:szCs w:val="24"/>
              </w:rPr>
            </w:pPr>
            <w:r w:rsidRPr="00C61D4E">
              <w:rPr>
                <w:rFonts w:ascii="Times New Roman" w:hAnsi="Times New Roman" w:cs="Times New Roman"/>
                <w:color w:val="000000"/>
                <w:sz w:val="24"/>
                <w:szCs w:val="24"/>
              </w:rPr>
              <w:t>- предприятия общественного питания</w:t>
            </w:r>
          </w:p>
        </w:tc>
        <w:tc>
          <w:tcPr>
            <w:tcW w:w="2208" w:type="dxa"/>
            <w:tcBorders>
              <w:top w:val="single" w:sz="4" w:space="0" w:color="auto"/>
              <w:left w:val="single" w:sz="4" w:space="0" w:color="auto"/>
              <w:bottom w:val="single" w:sz="4" w:space="0" w:color="auto"/>
              <w:right w:val="single" w:sz="4" w:space="0" w:color="auto"/>
            </w:tcBorders>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pacing w:val="-4"/>
                <w:sz w:val="24"/>
                <w:szCs w:val="24"/>
              </w:rPr>
            </w:pPr>
            <w:r w:rsidRPr="00C61D4E">
              <w:rPr>
                <w:rFonts w:ascii="Times New Roman" w:hAnsi="Times New Roman" w:cs="Times New Roman"/>
                <w:color w:val="000000"/>
                <w:sz w:val="24"/>
                <w:szCs w:val="24"/>
              </w:rPr>
              <w:t>посадочных мест</w:t>
            </w:r>
          </w:p>
        </w:tc>
        <w:tc>
          <w:tcPr>
            <w:tcW w:w="1659" w:type="dxa"/>
            <w:tcBorders>
              <w:top w:val="single" w:sz="4" w:space="0" w:color="auto"/>
              <w:left w:val="single" w:sz="4" w:space="0" w:color="auto"/>
              <w:bottom w:val="single" w:sz="4" w:space="0" w:color="auto"/>
              <w:right w:val="single" w:sz="4" w:space="0" w:color="auto"/>
            </w:tcBorders>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8</w:t>
            </w: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spacing w:before="40" w:after="40" w:line="240" w:lineRule="auto"/>
              <w:rPr>
                <w:rFonts w:ascii="Times New Roman" w:hAnsi="Times New Roman" w:cs="Times New Roman"/>
                <w:color w:val="000000"/>
                <w:sz w:val="24"/>
                <w:szCs w:val="24"/>
              </w:rPr>
            </w:pPr>
          </w:p>
        </w:tc>
      </w:tr>
      <w:tr w:rsidR="005F156C" w:rsidRPr="00C61D4E" w:rsidTr="00963E6B">
        <w:trPr>
          <w:trHeight w:val="70"/>
          <w:jc w:val="center"/>
        </w:trPr>
        <w:tc>
          <w:tcPr>
            <w:tcW w:w="4241" w:type="dxa"/>
            <w:tcBorders>
              <w:top w:val="single" w:sz="4" w:space="0" w:color="auto"/>
              <w:left w:val="single" w:sz="4" w:space="0" w:color="auto"/>
              <w:bottom w:val="single" w:sz="4" w:space="0" w:color="auto"/>
              <w:right w:val="single" w:sz="4" w:space="0" w:color="auto"/>
            </w:tcBorders>
            <w:hideMark/>
          </w:tcPr>
          <w:p w:rsidR="005F156C" w:rsidRPr="00C61D4E" w:rsidRDefault="005F156C" w:rsidP="00DC0C9A">
            <w:pPr>
              <w:widowControl w:val="0"/>
              <w:adjustRightInd w:val="0"/>
              <w:spacing w:before="40" w:after="40" w:line="240" w:lineRule="auto"/>
              <w:rPr>
                <w:rFonts w:ascii="Times New Roman" w:hAnsi="Times New Roman" w:cs="Times New Roman"/>
                <w:color w:val="000000"/>
                <w:sz w:val="24"/>
                <w:szCs w:val="24"/>
              </w:rPr>
            </w:pPr>
            <w:r w:rsidRPr="00C61D4E">
              <w:rPr>
                <w:rFonts w:ascii="Times New Roman" w:hAnsi="Times New Roman" w:cs="Times New Roman"/>
                <w:color w:val="000000"/>
                <w:sz w:val="24"/>
                <w:szCs w:val="24"/>
              </w:rPr>
              <w:t>- предприятия бытового обслуживания</w:t>
            </w:r>
          </w:p>
        </w:tc>
        <w:tc>
          <w:tcPr>
            <w:tcW w:w="2208" w:type="dxa"/>
            <w:tcBorders>
              <w:top w:val="single" w:sz="4" w:space="0" w:color="auto"/>
              <w:left w:val="single" w:sz="4" w:space="0" w:color="auto"/>
              <w:bottom w:val="single" w:sz="4" w:space="0" w:color="auto"/>
              <w:right w:val="single" w:sz="4" w:space="0" w:color="auto"/>
            </w:tcBorders>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pacing w:val="-4"/>
                <w:sz w:val="24"/>
                <w:szCs w:val="24"/>
              </w:rPr>
            </w:pPr>
            <w:r w:rsidRPr="00C61D4E">
              <w:rPr>
                <w:rFonts w:ascii="Times New Roman" w:hAnsi="Times New Roman" w:cs="Times New Roman"/>
                <w:color w:val="000000"/>
                <w:sz w:val="24"/>
                <w:szCs w:val="24"/>
              </w:rPr>
              <w:t>рабочих мест</w:t>
            </w:r>
          </w:p>
        </w:tc>
        <w:tc>
          <w:tcPr>
            <w:tcW w:w="1659" w:type="dxa"/>
            <w:tcBorders>
              <w:top w:val="single" w:sz="4" w:space="0" w:color="auto"/>
              <w:left w:val="single" w:sz="4" w:space="0" w:color="auto"/>
              <w:bottom w:val="single" w:sz="4" w:space="0" w:color="auto"/>
              <w:right w:val="single" w:sz="4" w:space="0" w:color="auto"/>
            </w:tcBorders>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2</w:t>
            </w: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spacing w:before="40" w:after="40" w:line="240" w:lineRule="auto"/>
              <w:rPr>
                <w:rFonts w:ascii="Times New Roman" w:hAnsi="Times New Roman" w:cs="Times New Roman"/>
                <w:color w:val="000000"/>
                <w:sz w:val="24"/>
                <w:szCs w:val="24"/>
              </w:rPr>
            </w:pPr>
          </w:p>
        </w:tc>
      </w:tr>
      <w:tr w:rsidR="005F156C" w:rsidRPr="00C61D4E" w:rsidTr="00963E6B">
        <w:trPr>
          <w:trHeight w:val="315"/>
          <w:jc w:val="center"/>
        </w:trPr>
        <w:tc>
          <w:tcPr>
            <w:tcW w:w="4241" w:type="dxa"/>
            <w:tcBorders>
              <w:top w:val="single" w:sz="4" w:space="0" w:color="auto"/>
              <w:left w:val="single" w:sz="4" w:space="0" w:color="auto"/>
              <w:bottom w:val="single" w:sz="4" w:space="0" w:color="auto"/>
              <w:right w:val="single" w:sz="4" w:space="0" w:color="auto"/>
            </w:tcBorders>
            <w:hideMark/>
          </w:tcPr>
          <w:p w:rsidR="005F156C" w:rsidRPr="00C61D4E" w:rsidRDefault="005F156C" w:rsidP="00DC0C9A">
            <w:pPr>
              <w:widowControl w:val="0"/>
              <w:adjustRightInd w:val="0"/>
              <w:spacing w:before="40" w:after="40" w:line="240" w:lineRule="auto"/>
              <w:rPr>
                <w:rFonts w:ascii="Times New Roman" w:hAnsi="Times New Roman" w:cs="Times New Roman"/>
                <w:color w:val="000000"/>
                <w:sz w:val="24"/>
                <w:szCs w:val="24"/>
              </w:rPr>
            </w:pPr>
            <w:r w:rsidRPr="00C61D4E">
              <w:rPr>
                <w:rFonts w:ascii="Times New Roman" w:hAnsi="Times New Roman" w:cs="Times New Roman"/>
                <w:color w:val="000000"/>
                <w:sz w:val="24"/>
                <w:szCs w:val="24"/>
              </w:rPr>
              <w:t>Учреждения досуга, отдыха и дополнительного внешкольного образования, всего на 1000 жителей</w:t>
            </w:r>
          </w:p>
        </w:tc>
        <w:tc>
          <w:tcPr>
            <w:tcW w:w="2208"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pacing w:val="-4"/>
                <w:sz w:val="24"/>
                <w:szCs w:val="24"/>
              </w:rPr>
              <w:t>м</w:t>
            </w:r>
            <w:proofErr w:type="gramStart"/>
            <w:r w:rsidRPr="00C61D4E">
              <w:rPr>
                <w:rFonts w:ascii="Times New Roman" w:hAnsi="Times New Roman" w:cs="Times New Roman"/>
                <w:color w:val="000000"/>
                <w:spacing w:val="-4"/>
                <w:sz w:val="24"/>
                <w:szCs w:val="24"/>
                <w:vertAlign w:val="superscript"/>
              </w:rPr>
              <w:t>2</w:t>
            </w:r>
            <w:proofErr w:type="gramEnd"/>
            <w:r w:rsidRPr="00C61D4E">
              <w:rPr>
                <w:rFonts w:ascii="Times New Roman" w:hAnsi="Times New Roman" w:cs="Times New Roman"/>
                <w:color w:val="000000"/>
                <w:sz w:val="24"/>
                <w:szCs w:val="24"/>
              </w:rPr>
              <w:t xml:space="preserve"> </w:t>
            </w:r>
            <w:r w:rsidRPr="00C61D4E">
              <w:rPr>
                <w:rFonts w:ascii="Times New Roman" w:hAnsi="Times New Roman" w:cs="Times New Roman"/>
                <w:color w:val="000000"/>
                <w:spacing w:val="-4"/>
                <w:sz w:val="24"/>
                <w:szCs w:val="24"/>
              </w:rPr>
              <w:t>общей площади</w:t>
            </w:r>
          </w:p>
        </w:tc>
        <w:tc>
          <w:tcPr>
            <w:tcW w:w="1659"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80</w:t>
            </w: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spacing w:before="40" w:after="40" w:line="240" w:lineRule="auto"/>
              <w:rPr>
                <w:rFonts w:ascii="Times New Roman" w:hAnsi="Times New Roman" w:cs="Times New Roman"/>
                <w:color w:val="000000"/>
                <w:sz w:val="24"/>
                <w:szCs w:val="24"/>
              </w:rPr>
            </w:pPr>
          </w:p>
        </w:tc>
      </w:tr>
      <w:tr w:rsidR="005F156C" w:rsidRPr="00C61D4E" w:rsidTr="00963E6B">
        <w:trPr>
          <w:trHeight w:val="315"/>
          <w:jc w:val="center"/>
        </w:trPr>
        <w:tc>
          <w:tcPr>
            <w:tcW w:w="4241" w:type="dxa"/>
            <w:tcBorders>
              <w:top w:val="single" w:sz="4" w:space="0" w:color="auto"/>
              <w:left w:val="single" w:sz="4" w:space="0" w:color="auto"/>
              <w:bottom w:val="single" w:sz="4" w:space="0" w:color="auto"/>
              <w:right w:val="single" w:sz="4" w:space="0" w:color="auto"/>
            </w:tcBorders>
            <w:hideMark/>
          </w:tcPr>
          <w:p w:rsidR="005F156C" w:rsidRPr="00C61D4E" w:rsidRDefault="005F156C" w:rsidP="00DC0C9A">
            <w:pPr>
              <w:widowControl w:val="0"/>
              <w:adjustRightInd w:val="0"/>
              <w:spacing w:before="40" w:after="40" w:line="240" w:lineRule="auto"/>
              <w:rPr>
                <w:rFonts w:ascii="Times New Roman" w:hAnsi="Times New Roman" w:cs="Times New Roman"/>
                <w:color w:val="000000"/>
                <w:sz w:val="24"/>
                <w:szCs w:val="24"/>
              </w:rPr>
            </w:pPr>
            <w:r w:rsidRPr="00C61D4E">
              <w:rPr>
                <w:rFonts w:ascii="Times New Roman" w:hAnsi="Times New Roman" w:cs="Times New Roman"/>
                <w:color w:val="000000"/>
                <w:sz w:val="24"/>
                <w:szCs w:val="24"/>
              </w:rPr>
              <w:t>Учреждения здравоохранения и социального обеспечения, всего на 1000 жителей, в том числе:</w:t>
            </w:r>
          </w:p>
          <w:p w:rsidR="005F156C" w:rsidRPr="00C61D4E" w:rsidRDefault="005F156C" w:rsidP="00DC0C9A">
            <w:pPr>
              <w:widowControl w:val="0"/>
              <w:adjustRightInd w:val="0"/>
              <w:spacing w:before="40" w:after="40" w:line="240" w:lineRule="auto"/>
              <w:ind w:firstLine="117"/>
              <w:rPr>
                <w:rFonts w:ascii="Times New Roman" w:hAnsi="Times New Roman" w:cs="Times New Roman"/>
                <w:color w:val="000000"/>
                <w:sz w:val="24"/>
                <w:szCs w:val="24"/>
              </w:rPr>
            </w:pPr>
            <w:r w:rsidRPr="00C61D4E">
              <w:rPr>
                <w:rFonts w:ascii="Times New Roman" w:hAnsi="Times New Roman" w:cs="Times New Roman"/>
                <w:color w:val="000000"/>
                <w:sz w:val="24"/>
                <w:szCs w:val="24"/>
              </w:rPr>
              <w:t>- аптеки</w:t>
            </w:r>
          </w:p>
        </w:tc>
        <w:tc>
          <w:tcPr>
            <w:tcW w:w="2208" w:type="dxa"/>
            <w:tcBorders>
              <w:top w:val="single" w:sz="4" w:space="0" w:color="auto"/>
              <w:left w:val="single" w:sz="4" w:space="0" w:color="auto"/>
              <w:bottom w:val="single" w:sz="4" w:space="0" w:color="auto"/>
              <w:right w:val="single" w:sz="4" w:space="0" w:color="auto"/>
            </w:tcBorders>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pacing w:val="-4"/>
                <w:sz w:val="24"/>
                <w:szCs w:val="24"/>
              </w:rPr>
            </w:pP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pacing w:val="-4"/>
                <w:sz w:val="24"/>
                <w:szCs w:val="24"/>
              </w:rPr>
            </w:pP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pacing w:val="-4"/>
                <w:sz w:val="24"/>
                <w:szCs w:val="24"/>
              </w:rPr>
            </w:pP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pacing w:val="-4"/>
                <w:sz w:val="24"/>
                <w:szCs w:val="24"/>
              </w:rPr>
              <w:t>м</w:t>
            </w:r>
            <w:proofErr w:type="gramStart"/>
            <w:r w:rsidRPr="00C61D4E">
              <w:rPr>
                <w:rFonts w:ascii="Times New Roman" w:hAnsi="Times New Roman" w:cs="Times New Roman"/>
                <w:color w:val="000000"/>
                <w:spacing w:val="-4"/>
                <w:sz w:val="24"/>
                <w:szCs w:val="24"/>
                <w:vertAlign w:val="superscript"/>
              </w:rPr>
              <w:t>2</w:t>
            </w:r>
            <w:proofErr w:type="gramEnd"/>
            <w:r w:rsidRPr="00C61D4E">
              <w:rPr>
                <w:rFonts w:ascii="Times New Roman" w:hAnsi="Times New Roman" w:cs="Times New Roman"/>
                <w:color w:val="000000"/>
                <w:sz w:val="24"/>
                <w:szCs w:val="24"/>
              </w:rPr>
              <w:t xml:space="preserve"> </w:t>
            </w:r>
            <w:r w:rsidRPr="00C61D4E">
              <w:rPr>
                <w:rFonts w:ascii="Times New Roman" w:hAnsi="Times New Roman" w:cs="Times New Roman"/>
                <w:color w:val="000000"/>
                <w:spacing w:val="-4"/>
                <w:sz w:val="24"/>
                <w:szCs w:val="24"/>
              </w:rPr>
              <w:t>общей площади</w:t>
            </w:r>
          </w:p>
        </w:tc>
        <w:tc>
          <w:tcPr>
            <w:tcW w:w="1659" w:type="dxa"/>
            <w:tcBorders>
              <w:top w:val="single" w:sz="4" w:space="0" w:color="auto"/>
              <w:left w:val="single" w:sz="4" w:space="0" w:color="auto"/>
              <w:bottom w:val="single" w:sz="4" w:space="0" w:color="auto"/>
              <w:right w:val="single" w:sz="4" w:space="0" w:color="auto"/>
            </w:tcBorders>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50</w:t>
            </w: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spacing w:before="40" w:after="40" w:line="240" w:lineRule="auto"/>
              <w:rPr>
                <w:rFonts w:ascii="Times New Roman" w:hAnsi="Times New Roman" w:cs="Times New Roman"/>
                <w:color w:val="000000"/>
                <w:sz w:val="24"/>
                <w:szCs w:val="24"/>
              </w:rPr>
            </w:pPr>
          </w:p>
        </w:tc>
      </w:tr>
      <w:tr w:rsidR="005F156C" w:rsidRPr="00C61D4E" w:rsidTr="00963E6B">
        <w:trPr>
          <w:trHeight w:val="227"/>
          <w:jc w:val="center"/>
        </w:trPr>
        <w:tc>
          <w:tcPr>
            <w:tcW w:w="4241" w:type="dxa"/>
            <w:tcBorders>
              <w:top w:val="single" w:sz="4" w:space="0" w:color="auto"/>
              <w:left w:val="single" w:sz="4" w:space="0" w:color="auto"/>
              <w:bottom w:val="single" w:sz="4" w:space="0" w:color="auto"/>
              <w:right w:val="single" w:sz="4" w:space="0" w:color="auto"/>
            </w:tcBorders>
            <w:hideMark/>
          </w:tcPr>
          <w:p w:rsidR="005F156C" w:rsidRPr="00C61D4E" w:rsidRDefault="005F156C" w:rsidP="00DC0C9A">
            <w:pPr>
              <w:widowControl w:val="0"/>
              <w:adjustRightInd w:val="0"/>
              <w:spacing w:before="40" w:after="40" w:line="240" w:lineRule="auto"/>
              <w:ind w:firstLine="117"/>
              <w:rPr>
                <w:rFonts w:ascii="Times New Roman" w:hAnsi="Times New Roman" w:cs="Times New Roman"/>
                <w:color w:val="000000"/>
                <w:sz w:val="24"/>
                <w:szCs w:val="24"/>
              </w:rPr>
            </w:pPr>
            <w:r w:rsidRPr="00C61D4E">
              <w:rPr>
                <w:rFonts w:ascii="Times New Roman" w:hAnsi="Times New Roman" w:cs="Times New Roman"/>
                <w:color w:val="000000"/>
                <w:sz w:val="24"/>
                <w:szCs w:val="24"/>
              </w:rPr>
              <w:t>- территориальные поликлиники</w:t>
            </w:r>
          </w:p>
        </w:tc>
        <w:tc>
          <w:tcPr>
            <w:tcW w:w="2208"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ind w:left="-57" w:right="-57"/>
              <w:jc w:val="center"/>
              <w:rPr>
                <w:rFonts w:ascii="Times New Roman" w:hAnsi="Times New Roman" w:cs="Times New Roman"/>
                <w:color w:val="000000"/>
                <w:spacing w:val="-4"/>
                <w:sz w:val="24"/>
                <w:szCs w:val="24"/>
              </w:rPr>
            </w:pPr>
            <w:r w:rsidRPr="00C61D4E">
              <w:rPr>
                <w:rFonts w:ascii="Times New Roman" w:hAnsi="Times New Roman" w:cs="Times New Roman"/>
                <w:color w:val="000000"/>
                <w:spacing w:val="-4"/>
                <w:sz w:val="24"/>
                <w:szCs w:val="24"/>
              </w:rPr>
              <w:t>посетителей в смену</w:t>
            </w:r>
          </w:p>
        </w:tc>
        <w:tc>
          <w:tcPr>
            <w:tcW w:w="1659"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w:t>
            </w: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spacing w:before="40" w:after="40" w:line="240" w:lineRule="auto"/>
              <w:rPr>
                <w:rFonts w:ascii="Times New Roman" w:hAnsi="Times New Roman" w:cs="Times New Roman"/>
                <w:color w:val="000000"/>
                <w:sz w:val="24"/>
                <w:szCs w:val="24"/>
              </w:rPr>
            </w:pPr>
          </w:p>
        </w:tc>
      </w:tr>
      <w:tr w:rsidR="005F156C" w:rsidRPr="00C61D4E" w:rsidTr="00963E6B">
        <w:trPr>
          <w:trHeight w:val="227"/>
          <w:jc w:val="center"/>
        </w:trPr>
        <w:tc>
          <w:tcPr>
            <w:tcW w:w="4241" w:type="dxa"/>
            <w:tcBorders>
              <w:top w:val="single" w:sz="4" w:space="0" w:color="auto"/>
              <w:left w:val="single" w:sz="4" w:space="0" w:color="auto"/>
              <w:bottom w:val="single" w:sz="4" w:space="0" w:color="auto"/>
              <w:right w:val="single" w:sz="4" w:space="0" w:color="auto"/>
            </w:tcBorders>
            <w:hideMark/>
          </w:tcPr>
          <w:p w:rsidR="005F156C" w:rsidRPr="00C61D4E" w:rsidRDefault="005F156C" w:rsidP="00DC0C9A">
            <w:pPr>
              <w:widowControl w:val="0"/>
              <w:adjustRightInd w:val="0"/>
              <w:spacing w:before="40" w:after="40" w:line="240" w:lineRule="auto"/>
              <w:ind w:firstLine="117"/>
              <w:rPr>
                <w:rFonts w:ascii="Times New Roman" w:hAnsi="Times New Roman" w:cs="Times New Roman"/>
                <w:color w:val="000000"/>
                <w:sz w:val="24"/>
                <w:szCs w:val="24"/>
              </w:rPr>
            </w:pPr>
            <w:r w:rsidRPr="00C61D4E">
              <w:rPr>
                <w:rFonts w:ascii="Times New Roman" w:hAnsi="Times New Roman" w:cs="Times New Roman"/>
                <w:color w:val="000000"/>
                <w:sz w:val="24"/>
                <w:szCs w:val="24"/>
              </w:rPr>
              <w:t>- амбулатория семейного врача</w:t>
            </w:r>
          </w:p>
        </w:tc>
        <w:tc>
          <w:tcPr>
            <w:tcW w:w="2208"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pacing w:val="-4"/>
                <w:sz w:val="24"/>
                <w:szCs w:val="24"/>
              </w:rPr>
            </w:pPr>
            <w:r w:rsidRPr="00C61D4E">
              <w:rPr>
                <w:rFonts w:ascii="Times New Roman" w:hAnsi="Times New Roman" w:cs="Times New Roman"/>
                <w:color w:val="000000"/>
                <w:spacing w:val="-4"/>
                <w:sz w:val="24"/>
                <w:szCs w:val="24"/>
              </w:rPr>
              <w:t>м</w:t>
            </w:r>
            <w:proofErr w:type="gramStart"/>
            <w:r w:rsidRPr="00C61D4E">
              <w:rPr>
                <w:rFonts w:ascii="Times New Roman" w:hAnsi="Times New Roman" w:cs="Times New Roman"/>
                <w:color w:val="000000"/>
                <w:spacing w:val="-4"/>
                <w:sz w:val="24"/>
                <w:szCs w:val="24"/>
                <w:vertAlign w:val="superscript"/>
              </w:rPr>
              <w:t>2</w:t>
            </w:r>
            <w:proofErr w:type="gramEnd"/>
            <w:r w:rsidRPr="00C61D4E">
              <w:rPr>
                <w:rFonts w:ascii="Times New Roman" w:hAnsi="Times New Roman" w:cs="Times New Roman"/>
                <w:color w:val="000000"/>
                <w:sz w:val="24"/>
                <w:szCs w:val="24"/>
              </w:rPr>
              <w:t xml:space="preserve"> общей площади</w:t>
            </w:r>
          </w:p>
        </w:tc>
        <w:tc>
          <w:tcPr>
            <w:tcW w:w="1659"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30</w:t>
            </w: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spacing w:before="40" w:after="40" w:line="240" w:lineRule="auto"/>
              <w:rPr>
                <w:rFonts w:ascii="Times New Roman" w:hAnsi="Times New Roman" w:cs="Times New Roman"/>
                <w:color w:val="000000"/>
                <w:sz w:val="24"/>
                <w:szCs w:val="24"/>
              </w:rPr>
            </w:pPr>
          </w:p>
        </w:tc>
      </w:tr>
      <w:tr w:rsidR="005F156C" w:rsidRPr="00C61D4E" w:rsidTr="00963E6B">
        <w:trPr>
          <w:trHeight w:val="288"/>
          <w:jc w:val="center"/>
        </w:trPr>
        <w:tc>
          <w:tcPr>
            <w:tcW w:w="4241" w:type="dxa"/>
            <w:tcBorders>
              <w:top w:val="single" w:sz="4" w:space="0" w:color="auto"/>
              <w:left w:val="single" w:sz="4" w:space="0" w:color="auto"/>
              <w:bottom w:val="single" w:sz="4" w:space="0" w:color="auto"/>
              <w:right w:val="single" w:sz="4" w:space="0" w:color="auto"/>
            </w:tcBorders>
            <w:hideMark/>
          </w:tcPr>
          <w:p w:rsidR="005F156C" w:rsidRPr="00C61D4E" w:rsidRDefault="005F156C" w:rsidP="00DC0C9A">
            <w:pPr>
              <w:widowControl w:val="0"/>
              <w:adjustRightInd w:val="0"/>
              <w:spacing w:before="40" w:after="40" w:line="240" w:lineRule="auto"/>
              <w:rPr>
                <w:rFonts w:ascii="Times New Roman" w:hAnsi="Times New Roman" w:cs="Times New Roman"/>
                <w:color w:val="000000"/>
                <w:sz w:val="24"/>
                <w:szCs w:val="24"/>
              </w:rPr>
            </w:pPr>
            <w:r w:rsidRPr="00C61D4E">
              <w:rPr>
                <w:rFonts w:ascii="Times New Roman" w:hAnsi="Times New Roman" w:cs="Times New Roman"/>
                <w:color w:val="000000"/>
                <w:sz w:val="24"/>
                <w:szCs w:val="24"/>
              </w:rPr>
              <w:t>Территориальный комплексный центр социального обслуживания</w:t>
            </w:r>
          </w:p>
        </w:tc>
        <w:tc>
          <w:tcPr>
            <w:tcW w:w="2208"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pacing w:val="-4"/>
                <w:sz w:val="24"/>
                <w:szCs w:val="24"/>
              </w:rPr>
            </w:pPr>
            <w:r w:rsidRPr="00C61D4E">
              <w:rPr>
                <w:rFonts w:ascii="Times New Roman" w:hAnsi="Times New Roman" w:cs="Times New Roman"/>
                <w:color w:val="000000"/>
                <w:spacing w:val="-4"/>
                <w:sz w:val="24"/>
                <w:szCs w:val="24"/>
              </w:rPr>
              <w:t>м</w:t>
            </w:r>
            <w:proofErr w:type="gramStart"/>
            <w:r w:rsidRPr="00C61D4E">
              <w:rPr>
                <w:rFonts w:ascii="Times New Roman" w:hAnsi="Times New Roman" w:cs="Times New Roman"/>
                <w:color w:val="000000"/>
                <w:spacing w:val="-4"/>
                <w:sz w:val="24"/>
                <w:szCs w:val="24"/>
                <w:vertAlign w:val="superscript"/>
              </w:rPr>
              <w:t>2</w:t>
            </w:r>
            <w:proofErr w:type="gramEnd"/>
            <w:r w:rsidRPr="00C61D4E">
              <w:rPr>
                <w:rFonts w:ascii="Times New Roman" w:hAnsi="Times New Roman" w:cs="Times New Roman"/>
                <w:color w:val="000000"/>
                <w:sz w:val="24"/>
                <w:szCs w:val="24"/>
              </w:rPr>
              <w:t xml:space="preserve"> </w:t>
            </w:r>
            <w:r w:rsidRPr="00C61D4E">
              <w:rPr>
                <w:rFonts w:ascii="Times New Roman" w:hAnsi="Times New Roman" w:cs="Times New Roman"/>
                <w:color w:val="000000"/>
                <w:spacing w:val="-4"/>
                <w:sz w:val="24"/>
                <w:szCs w:val="24"/>
              </w:rPr>
              <w:t>общей площади</w:t>
            </w:r>
          </w:p>
        </w:tc>
        <w:tc>
          <w:tcPr>
            <w:tcW w:w="1659"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w:t>
            </w: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spacing w:before="40" w:after="40" w:line="240" w:lineRule="auto"/>
              <w:rPr>
                <w:rFonts w:ascii="Times New Roman" w:hAnsi="Times New Roman" w:cs="Times New Roman"/>
                <w:color w:val="000000"/>
                <w:sz w:val="24"/>
                <w:szCs w:val="24"/>
              </w:rPr>
            </w:pPr>
          </w:p>
        </w:tc>
      </w:tr>
      <w:tr w:rsidR="005F156C" w:rsidRPr="00C61D4E" w:rsidTr="00963E6B">
        <w:trPr>
          <w:trHeight w:val="315"/>
          <w:jc w:val="center"/>
        </w:trPr>
        <w:tc>
          <w:tcPr>
            <w:tcW w:w="4241"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rPr>
                <w:rFonts w:ascii="Times New Roman" w:hAnsi="Times New Roman" w:cs="Times New Roman"/>
                <w:color w:val="000000"/>
                <w:sz w:val="24"/>
                <w:szCs w:val="24"/>
              </w:rPr>
            </w:pPr>
            <w:r w:rsidRPr="00C61D4E">
              <w:rPr>
                <w:rFonts w:ascii="Times New Roman" w:hAnsi="Times New Roman" w:cs="Times New Roman"/>
                <w:color w:val="000000"/>
                <w:sz w:val="24"/>
                <w:szCs w:val="24"/>
              </w:rPr>
              <w:t>Закрытые спортивные сооружения, всего на 1000жителей</w:t>
            </w:r>
          </w:p>
        </w:tc>
        <w:tc>
          <w:tcPr>
            <w:tcW w:w="2208"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pacing w:val="-4"/>
                <w:sz w:val="24"/>
                <w:szCs w:val="24"/>
              </w:rPr>
            </w:pPr>
            <w:r w:rsidRPr="00C61D4E">
              <w:rPr>
                <w:rFonts w:ascii="Times New Roman" w:hAnsi="Times New Roman" w:cs="Times New Roman"/>
                <w:color w:val="000000"/>
                <w:spacing w:val="-4"/>
                <w:sz w:val="24"/>
                <w:szCs w:val="24"/>
              </w:rPr>
              <w:t>м</w:t>
            </w:r>
            <w:proofErr w:type="gramStart"/>
            <w:r w:rsidRPr="00C61D4E">
              <w:rPr>
                <w:rFonts w:ascii="Times New Roman" w:hAnsi="Times New Roman" w:cs="Times New Roman"/>
                <w:color w:val="000000"/>
                <w:spacing w:val="-4"/>
                <w:sz w:val="24"/>
                <w:szCs w:val="24"/>
                <w:vertAlign w:val="superscript"/>
              </w:rPr>
              <w:t>2</w:t>
            </w:r>
            <w:proofErr w:type="gramEnd"/>
            <w:r w:rsidRPr="00C61D4E">
              <w:rPr>
                <w:rFonts w:ascii="Times New Roman" w:hAnsi="Times New Roman" w:cs="Times New Roman"/>
                <w:color w:val="000000"/>
                <w:sz w:val="24"/>
                <w:szCs w:val="24"/>
              </w:rPr>
              <w:t xml:space="preserve"> </w:t>
            </w:r>
            <w:r w:rsidRPr="00C61D4E">
              <w:rPr>
                <w:rFonts w:ascii="Times New Roman" w:hAnsi="Times New Roman" w:cs="Times New Roman"/>
                <w:color w:val="000000"/>
                <w:spacing w:val="-4"/>
                <w:sz w:val="24"/>
                <w:szCs w:val="24"/>
              </w:rPr>
              <w:t>общей площади</w:t>
            </w:r>
          </w:p>
        </w:tc>
        <w:tc>
          <w:tcPr>
            <w:tcW w:w="1659"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60</w:t>
            </w: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spacing w:before="40" w:after="40" w:line="240" w:lineRule="auto"/>
              <w:rPr>
                <w:rFonts w:ascii="Times New Roman" w:hAnsi="Times New Roman" w:cs="Times New Roman"/>
                <w:color w:val="000000"/>
                <w:sz w:val="24"/>
                <w:szCs w:val="24"/>
              </w:rPr>
            </w:pPr>
          </w:p>
        </w:tc>
      </w:tr>
      <w:tr w:rsidR="005F156C" w:rsidRPr="00C61D4E" w:rsidTr="00963E6B">
        <w:trPr>
          <w:trHeight w:val="593"/>
          <w:jc w:val="center"/>
        </w:trPr>
        <w:tc>
          <w:tcPr>
            <w:tcW w:w="4241"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both"/>
              <w:rPr>
                <w:rFonts w:ascii="Times New Roman" w:hAnsi="Times New Roman" w:cs="Times New Roman"/>
                <w:color w:val="000000"/>
                <w:spacing w:val="-2"/>
                <w:sz w:val="24"/>
                <w:szCs w:val="24"/>
              </w:rPr>
            </w:pPr>
            <w:r w:rsidRPr="00C61D4E">
              <w:rPr>
                <w:rFonts w:ascii="Times New Roman" w:hAnsi="Times New Roman" w:cs="Times New Roman"/>
                <w:color w:val="000000"/>
                <w:spacing w:val="-2"/>
                <w:sz w:val="24"/>
                <w:szCs w:val="24"/>
              </w:rPr>
              <w:lastRenderedPageBreak/>
              <w:t>Дирекция ВЗ, служба жилищно-коммунального хозяйства, всего на 1000 жителей</w:t>
            </w:r>
          </w:p>
        </w:tc>
        <w:tc>
          <w:tcPr>
            <w:tcW w:w="2208"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pacing w:val="-4"/>
                <w:sz w:val="24"/>
                <w:szCs w:val="24"/>
              </w:rPr>
            </w:pPr>
            <w:r w:rsidRPr="00C61D4E">
              <w:rPr>
                <w:rFonts w:ascii="Times New Roman" w:hAnsi="Times New Roman" w:cs="Times New Roman"/>
                <w:color w:val="000000"/>
                <w:spacing w:val="-4"/>
                <w:sz w:val="24"/>
                <w:szCs w:val="24"/>
              </w:rPr>
              <w:t>м</w:t>
            </w:r>
            <w:proofErr w:type="gramStart"/>
            <w:r w:rsidRPr="00C61D4E">
              <w:rPr>
                <w:rFonts w:ascii="Times New Roman" w:hAnsi="Times New Roman" w:cs="Times New Roman"/>
                <w:color w:val="000000"/>
                <w:spacing w:val="-4"/>
                <w:sz w:val="24"/>
                <w:szCs w:val="24"/>
                <w:vertAlign w:val="superscript"/>
              </w:rPr>
              <w:t>2</w:t>
            </w:r>
            <w:proofErr w:type="gramEnd"/>
            <w:r w:rsidRPr="00C61D4E">
              <w:rPr>
                <w:rFonts w:ascii="Times New Roman" w:hAnsi="Times New Roman" w:cs="Times New Roman"/>
                <w:color w:val="000000"/>
                <w:sz w:val="24"/>
                <w:szCs w:val="24"/>
              </w:rPr>
              <w:t xml:space="preserve"> </w:t>
            </w:r>
            <w:r w:rsidRPr="00C61D4E">
              <w:rPr>
                <w:rFonts w:ascii="Times New Roman" w:hAnsi="Times New Roman" w:cs="Times New Roman"/>
                <w:color w:val="000000"/>
                <w:spacing w:val="-4"/>
                <w:sz w:val="24"/>
                <w:szCs w:val="24"/>
              </w:rPr>
              <w:t>общей площади</w:t>
            </w:r>
          </w:p>
        </w:tc>
        <w:tc>
          <w:tcPr>
            <w:tcW w:w="1659"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100</w:t>
            </w: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spacing w:before="40" w:after="40" w:line="240" w:lineRule="auto"/>
              <w:rPr>
                <w:rFonts w:ascii="Times New Roman" w:hAnsi="Times New Roman" w:cs="Times New Roman"/>
                <w:color w:val="000000"/>
                <w:sz w:val="24"/>
                <w:szCs w:val="24"/>
              </w:rPr>
            </w:pPr>
          </w:p>
        </w:tc>
      </w:tr>
      <w:tr w:rsidR="005F156C" w:rsidRPr="00C61D4E" w:rsidTr="00963E6B">
        <w:trPr>
          <w:trHeight w:val="284"/>
          <w:jc w:val="center"/>
        </w:trPr>
        <w:tc>
          <w:tcPr>
            <w:tcW w:w="4241"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rPr>
                <w:rFonts w:ascii="Times New Roman" w:hAnsi="Times New Roman" w:cs="Times New Roman"/>
                <w:color w:val="000000"/>
                <w:sz w:val="24"/>
                <w:szCs w:val="24"/>
              </w:rPr>
            </w:pPr>
            <w:r w:rsidRPr="00C61D4E">
              <w:rPr>
                <w:rFonts w:ascii="Times New Roman" w:hAnsi="Times New Roman" w:cs="Times New Roman"/>
                <w:color w:val="000000"/>
                <w:sz w:val="24"/>
                <w:szCs w:val="24"/>
              </w:rPr>
              <w:t>Объекты охраны правопорядка</w:t>
            </w:r>
          </w:p>
        </w:tc>
        <w:tc>
          <w:tcPr>
            <w:tcW w:w="2208"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pacing w:val="-4"/>
                <w:sz w:val="24"/>
                <w:szCs w:val="24"/>
              </w:rPr>
            </w:pPr>
            <w:r w:rsidRPr="00C61D4E">
              <w:rPr>
                <w:rFonts w:ascii="Times New Roman" w:hAnsi="Times New Roman" w:cs="Times New Roman"/>
                <w:color w:val="000000"/>
                <w:spacing w:val="-4"/>
                <w:sz w:val="24"/>
                <w:szCs w:val="24"/>
              </w:rPr>
              <w:t>м</w:t>
            </w:r>
            <w:proofErr w:type="gramStart"/>
            <w:r w:rsidRPr="00C61D4E">
              <w:rPr>
                <w:rFonts w:ascii="Times New Roman" w:hAnsi="Times New Roman" w:cs="Times New Roman"/>
                <w:color w:val="000000"/>
                <w:spacing w:val="-4"/>
                <w:sz w:val="24"/>
                <w:szCs w:val="24"/>
                <w:vertAlign w:val="superscript"/>
              </w:rPr>
              <w:t>2</w:t>
            </w:r>
            <w:proofErr w:type="gramEnd"/>
            <w:r w:rsidRPr="00C61D4E">
              <w:rPr>
                <w:rFonts w:ascii="Times New Roman" w:hAnsi="Times New Roman" w:cs="Times New Roman"/>
                <w:color w:val="000000"/>
                <w:sz w:val="24"/>
                <w:szCs w:val="24"/>
              </w:rPr>
              <w:t xml:space="preserve"> </w:t>
            </w:r>
            <w:r w:rsidRPr="00C61D4E">
              <w:rPr>
                <w:rFonts w:ascii="Times New Roman" w:hAnsi="Times New Roman" w:cs="Times New Roman"/>
                <w:color w:val="000000"/>
                <w:spacing w:val="-4"/>
                <w:sz w:val="24"/>
                <w:szCs w:val="24"/>
              </w:rPr>
              <w:t>на объект</w:t>
            </w:r>
          </w:p>
        </w:tc>
        <w:tc>
          <w:tcPr>
            <w:tcW w:w="1659"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10</w:t>
            </w: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spacing w:before="40" w:after="40" w:line="240" w:lineRule="auto"/>
              <w:rPr>
                <w:rFonts w:ascii="Times New Roman" w:hAnsi="Times New Roman" w:cs="Times New Roman"/>
                <w:color w:val="000000"/>
                <w:sz w:val="24"/>
                <w:szCs w:val="24"/>
              </w:rPr>
            </w:pPr>
          </w:p>
        </w:tc>
      </w:tr>
      <w:tr w:rsidR="005F156C" w:rsidRPr="00C61D4E" w:rsidTr="00963E6B">
        <w:trPr>
          <w:trHeight w:val="284"/>
          <w:jc w:val="center"/>
        </w:trPr>
        <w:tc>
          <w:tcPr>
            <w:tcW w:w="4241"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rPr>
                <w:rFonts w:ascii="Times New Roman" w:hAnsi="Times New Roman" w:cs="Times New Roman"/>
                <w:color w:val="000000"/>
                <w:sz w:val="24"/>
                <w:szCs w:val="24"/>
              </w:rPr>
            </w:pPr>
            <w:r w:rsidRPr="00C61D4E">
              <w:rPr>
                <w:rFonts w:ascii="Times New Roman" w:hAnsi="Times New Roman" w:cs="Times New Roman"/>
                <w:color w:val="000000"/>
                <w:sz w:val="24"/>
                <w:szCs w:val="24"/>
              </w:rPr>
              <w:t>Отделение сбербанка на 1000 жителей</w:t>
            </w:r>
          </w:p>
        </w:tc>
        <w:tc>
          <w:tcPr>
            <w:tcW w:w="2208"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pacing w:val="-4"/>
                <w:sz w:val="24"/>
                <w:szCs w:val="24"/>
              </w:rPr>
            </w:pPr>
            <w:r w:rsidRPr="00C61D4E">
              <w:rPr>
                <w:rFonts w:ascii="Times New Roman" w:hAnsi="Times New Roman" w:cs="Times New Roman"/>
                <w:color w:val="000000"/>
                <w:spacing w:val="-4"/>
                <w:sz w:val="24"/>
                <w:szCs w:val="24"/>
              </w:rPr>
              <w:t>м</w:t>
            </w:r>
            <w:proofErr w:type="gramStart"/>
            <w:r w:rsidRPr="00C61D4E">
              <w:rPr>
                <w:rFonts w:ascii="Times New Roman" w:hAnsi="Times New Roman" w:cs="Times New Roman"/>
                <w:color w:val="000000"/>
                <w:spacing w:val="-4"/>
                <w:sz w:val="24"/>
                <w:szCs w:val="24"/>
                <w:vertAlign w:val="superscript"/>
              </w:rPr>
              <w:t>2</w:t>
            </w:r>
            <w:proofErr w:type="gramEnd"/>
            <w:r w:rsidRPr="00C61D4E">
              <w:rPr>
                <w:rFonts w:ascii="Times New Roman" w:hAnsi="Times New Roman" w:cs="Times New Roman"/>
                <w:color w:val="000000"/>
                <w:sz w:val="24"/>
                <w:szCs w:val="24"/>
              </w:rPr>
              <w:t xml:space="preserve"> </w:t>
            </w:r>
            <w:r w:rsidRPr="00C61D4E">
              <w:rPr>
                <w:rFonts w:ascii="Times New Roman" w:hAnsi="Times New Roman" w:cs="Times New Roman"/>
                <w:color w:val="000000"/>
                <w:spacing w:val="-4"/>
                <w:sz w:val="24"/>
                <w:szCs w:val="24"/>
              </w:rPr>
              <w:t>общей площади</w:t>
            </w:r>
          </w:p>
        </w:tc>
        <w:tc>
          <w:tcPr>
            <w:tcW w:w="1659"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w:t>
            </w: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spacing w:before="40" w:after="40" w:line="240" w:lineRule="auto"/>
              <w:rPr>
                <w:rFonts w:ascii="Times New Roman" w:hAnsi="Times New Roman" w:cs="Times New Roman"/>
                <w:color w:val="000000"/>
                <w:sz w:val="24"/>
                <w:szCs w:val="24"/>
              </w:rPr>
            </w:pPr>
          </w:p>
        </w:tc>
      </w:tr>
      <w:tr w:rsidR="005F156C" w:rsidRPr="00C61D4E" w:rsidTr="00963E6B">
        <w:trPr>
          <w:trHeight w:val="284"/>
          <w:jc w:val="center"/>
        </w:trPr>
        <w:tc>
          <w:tcPr>
            <w:tcW w:w="4241"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rPr>
                <w:rFonts w:ascii="Times New Roman" w:hAnsi="Times New Roman" w:cs="Times New Roman"/>
                <w:color w:val="000000"/>
                <w:sz w:val="24"/>
                <w:szCs w:val="24"/>
              </w:rPr>
            </w:pPr>
            <w:r w:rsidRPr="00C61D4E">
              <w:rPr>
                <w:rFonts w:ascii="Times New Roman" w:hAnsi="Times New Roman" w:cs="Times New Roman"/>
                <w:color w:val="000000"/>
                <w:sz w:val="24"/>
                <w:szCs w:val="24"/>
              </w:rPr>
              <w:t>Отделение связи на 15 тыс. жителей</w:t>
            </w:r>
          </w:p>
        </w:tc>
        <w:tc>
          <w:tcPr>
            <w:tcW w:w="2208"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pacing w:val="-4"/>
                <w:sz w:val="24"/>
                <w:szCs w:val="24"/>
              </w:rPr>
            </w:pPr>
            <w:r w:rsidRPr="00C61D4E">
              <w:rPr>
                <w:rFonts w:ascii="Times New Roman" w:hAnsi="Times New Roman" w:cs="Times New Roman"/>
                <w:color w:val="000000"/>
                <w:spacing w:val="-4"/>
                <w:sz w:val="24"/>
                <w:szCs w:val="24"/>
              </w:rPr>
              <w:t>объект</w:t>
            </w:r>
          </w:p>
        </w:tc>
        <w:tc>
          <w:tcPr>
            <w:tcW w:w="1659"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w:t>
            </w: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spacing w:before="40" w:after="40" w:line="240" w:lineRule="auto"/>
              <w:rPr>
                <w:rFonts w:ascii="Times New Roman" w:hAnsi="Times New Roman" w:cs="Times New Roman"/>
                <w:color w:val="000000"/>
                <w:sz w:val="24"/>
                <w:szCs w:val="24"/>
              </w:rPr>
            </w:pPr>
          </w:p>
        </w:tc>
      </w:tr>
    </w:tbl>
    <w:p w:rsidR="005F156C" w:rsidRPr="004D302C" w:rsidRDefault="005F156C" w:rsidP="00DC0C9A">
      <w:pPr>
        <w:widowControl w:val="0"/>
        <w:adjustRightInd w:val="0"/>
        <w:spacing w:line="240" w:lineRule="auto"/>
        <w:ind w:firstLine="720"/>
        <w:jc w:val="right"/>
        <w:rPr>
          <w:rFonts w:ascii="Times New Roman" w:hAnsi="Times New Roman" w:cs="Times New Roman"/>
          <w:color w:val="000000"/>
        </w:rPr>
      </w:pPr>
    </w:p>
    <w:p w:rsidR="005F156C" w:rsidRPr="00F83C4D" w:rsidRDefault="005F156C" w:rsidP="00DC0C9A">
      <w:pPr>
        <w:widowControl w:val="0"/>
        <w:adjustRightInd w:val="0"/>
        <w:spacing w:line="240" w:lineRule="auto"/>
        <w:ind w:firstLine="720"/>
        <w:jc w:val="right"/>
        <w:rPr>
          <w:rFonts w:ascii="Times New Roman" w:hAnsi="Times New Roman" w:cs="Times New Roman"/>
          <w:color w:val="000000"/>
          <w:sz w:val="28"/>
          <w:szCs w:val="28"/>
        </w:rPr>
      </w:pPr>
      <w:r w:rsidRPr="00D9617D">
        <w:rPr>
          <w:rFonts w:ascii="Times New Roman" w:hAnsi="Times New Roman" w:cs="Times New Roman"/>
          <w:color w:val="000000"/>
          <w:sz w:val="28"/>
          <w:szCs w:val="28"/>
          <w:highlight w:val="cyan"/>
        </w:rPr>
        <w:t xml:space="preserve">Таблица </w:t>
      </w:r>
      <w:r w:rsidR="00C61D4E" w:rsidRPr="00D9617D">
        <w:rPr>
          <w:rFonts w:ascii="Times New Roman" w:hAnsi="Times New Roman" w:cs="Times New Roman"/>
          <w:color w:val="000000"/>
          <w:sz w:val="28"/>
          <w:szCs w:val="28"/>
          <w:highlight w:val="cyan"/>
        </w:rPr>
        <w:t>1</w:t>
      </w:r>
      <w:r w:rsidR="00D9617D" w:rsidRPr="00D9617D">
        <w:rPr>
          <w:rFonts w:ascii="Times New Roman" w:hAnsi="Times New Roman" w:cs="Times New Roman"/>
          <w:color w:val="000000"/>
          <w:sz w:val="28"/>
          <w:szCs w:val="28"/>
          <w:highlight w:val="cyan"/>
        </w:rPr>
        <w:t>6</w:t>
      </w:r>
    </w:p>
    <w:p w:rsidR="005F156C" w:rsidRPr="00C61D4E" w:rsidRDefault="005F156C" w:rsidP="00DC0C9A">
      <w:pPr>
        <w:widowControl w:val="0"/>
        <w:adjustRightInd w:val="0"/>
        <w:spacing w:line="240" w:lineRule="auto"/>
        <w:jc w:val="center"/>
        <w:rPr>
          <w:rFonts w:ascii="Times New Roman" w:hAnsi="Times New Roman" w:cs="Times New Roman"/>
          <w:b/>
          <w:color w:val="000000"/>
          <w:sz w:val="24"/>
          <w:szCs w:val="24"/>
        </w:rPr>
      </w:pPr>
      <w:r w:rsidRPr="00C61D4E">
        <w:rPr>
          <w:rFonts w:ascii="Times New Roman" w:hAnsi="Times New Roman" w:cs="Times New Roman"/>
          <w:b/>
          <w:color w:val="000000"/>
          <w:sz w:val="24"/>
          <w:szCs w:val="24"/>
        </w:rPr>
        <w:t xml:space="preserve">Обязательный перечень и расчетные показатели минимальной обеспеченности </w:t>
      </w:r>
      <w:proofErr w:type="gramStart"/>
      <w:r w:rsidRPr="00C61D4E">
        <w:rPr>
          <w:rFonts w:ascii="Times New Roman" w:hAnsi="Times New Roman" w:cs="Times New Roman"/>
          <w:b/>
          <w:color w:val="000000"/>
          <w:sz w:val="24"/>
          <w:szCs w:val="24"/>
        </w:rPr>
        <w:t>работающих</w:t>
      </w:r>
      <w:proofErr w:type="gramEnd"/>
      <w:r w:rsidRPr="00C61D4E">
        <w:rPr>
          <w:rFonts w:ascii="Times New Roman" w:hAnsi="Times New Roman" w:cs="Times New Roman"/>
          <w:b/>
          <w:color w:val="000000"/>
          <w:sz w:val="24"/>
          <w:szCs w:val="24"/>
        </w:rPr>
        <w:t xml:space="preserve"> в ВЗК, ВГК учреждениями и предприятиями обслуживания</w:t>
      </w:r>
      <w:r w:rsidR="00F83C4D" w:rsidRPr="00C61D4E">
        <w:rPr>
          <w:rFonts w:ascii="Times New Roman" w:hAnsi="Times New Roman" w:cs="Times New Roman"/>
          <w:b/>
          <w:color w:val="000000"/>
          <w:sz w:val="24"/>
          <w:szCs w:val="24"/>
        </w:rPr>
        <w:t xml:space="preserve"> </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7"/>
        <w:gridCol w:w="2792"/>
        <w:gridCol w:w="2715"/>
      </w:tblGrid>
      <w:tr w:rsidR="005F156C" w:rsidRPr="00C61D4E" w:rsidTr="00963E6B">
        <w:trPr>
          <w:trHeight w:val="777"/>
          <w:jc w:val="center"/>
        </w:trPr>
        <w:tc>
          <w:tcPr>
            <w:tcW w:w="4327"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Организации обслуживания</w:t>
            </w:r>
          </w:p>
        </w:tc>
        <w:tc>
          <w:tcPr>
            <w:tcW w:w="2792"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Единицы измерения</w:t>
            </w:r>
          </w:p>
        </w:tc>
        <w:tc>
          <w:tcPr>
            <w:tcW w:w="2715"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ind w:left="-57" w:right="-57"/>
              <w:jc w:val="center"/>
              <w:rPr>
                <w:rFonts w:ascii="Times New Roman" w:hAnsi="Times New Roman" w:cs="Times New Roman"/>
                <w:color w:val="000000"/>
                <w:sz w:val="24"/>
                <w:szCs w:val="24"/>
              </w:rPr>
            </w:pPr>
            <w:proofErr w:type="gramStart"/>
            <w:r w:rsidRPr="00C61D4E">
              <w:rPr>
                <w:rFonts w:ascii="Times New Roman" w:hAnsi="Times New Roman" w:cs="Times New Roman"/>
                <w:color w:val="000000"/>
                <w:sz w:val="24"/>
                <w:szCs w:val="24"/>
              </w:rPr>
              <w:t>Минимальная</w:t>
            </w:r>
            <w:proofErr w:type="gramEnd"/>
            <w:r w:rsidRPr="00C61D4E">
              <w:rPr>
                <w:rFonts w:ascii="Times New Roman" w:hAnsi="Times New Roman" w:cs="Times New Roman"/>
                <w:color w:val="000000"/>
                <w:sz w:val="24"/>
                <w:szCs w:val="24"/>
              </w:rPr>
              <w:t xml:space="preserve"> </w:t>
            </w:r>
            <w:proofErr w:type="spellStart"/>
            <w:r w:rsidRPr="00C61D4E">
              <w:rPr>
                <w:rFonts w:ascii="Times New Roman" w:hAnsi="Times New Roman" w:cs="Times New Roman"/>
                <w:color w:val="000000"/>
                <w:sz w:val="24"/>
                <w:szCs w:val="24"/>
              </w:rPr>
              <w:t>обеспечен-ность</w:t>
            </w:r>
            <w:proofErr w:type="spellEnd"/>
            <w:r w:rsidRPr="00C61D4E">
              <w:rPr>
                <w:rFonts w:ascii="Times New Roman" w:hAnsi="Times New Roman" w:cs="Times New Roman"/>
                <w:color w:val="000000"/>
                <w:sz w:val="24"/>
                <w:szCs w:val="24"/>
              </w:rPr>
              <w:t xml:space="preserve"> в составе ВЗК, ВГК</w:t>
            </w:r>
          </w:p>
        </w:tc>
      </w:tr>
      <w:tr w:rsidR="005F156C" w:rsidRPr="00C61D4E" w:rsidTr="00963E6B">
        <w:trPr>
          <w:trHeight w:val="340"/>
          <w:jc w:val="center"/>
        </w:trPr>
        <w:tc>
          <w:tcPr>
            <w:tcW w:w="4327" w:type="dxa"/>
            <w:tcBorders>
              <w:top w:val="single" w:sz="4" w:space="0" w:color="auto"/>
              <w:left w:val="single" w:sz="4" w:space="0" w:color="auto"/>
              <w:bottom w:val="single" w:sz="4" w:space="0" w:color="auto"/>
              <w:right w:val="single" w:sz="4" w:space="0" w:color="auto"/>
            </w:tcBorders>
            <w:hideMark/>
          </w:tcPr>
          <w:p w:rsidR="005F156C" w:rsidRPr="00C61D4E" w:rsidRDefault="005F156C" w:rsidP="00DC0C9A">
            <w:pPr>
              <w:widowControl w:val="0"/>
              <w:adjustRightInd w:val="0"/>
              <w:spacing w:before="40" w:after="40" w:line="240" w:lineRule="auto"/>
              <w:rPr>
                <w:rFonts w:ascii="Times New Roman" w:hAnsi="Times New Roman" w:cs="Times New Roman"/>
                <w:color w:val="000000"/>
                <w:sz w:val="24"/>
                <w:szCs w:val="24"/>
              </w:rPr>
            </w:pPr>
            <w:r w:rsidRPr="00C61D4E">
              <w:rPr>
                <w:rFonts w:ascii="Times New Roman" w:hAnsi="Times New Roman" w:cs="Times New Roman"/>
                <w:color w:val="000000"/>
                <w:sz w:val="24"/>
                <w:szCs w:val="24"/>
              </w:rPr>
              <w:t>Организации торгово-бытового обслуживания всего</w:t>
            </w:r>
          </w:p>
        </w:tc>
        <w:tc>
          <w:tcPr>
            <w:tcW w:w="2792" w:type="dxa"/>
            <w:tcBorders>
              <w:top w:val="single" w:sz="4" w:space="0" w:color="auto"/>
              <w:left w:val="single" w:sz="4" w:space="0" w:color="auto"/>
              <w:bottom w:val="single" w:sz="4" w:space="0" w:color="auto"/>
              <w:right w:val="single" w:sz="4" w:space="0" w:color="auto"/>
            </w:tcBorders>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м</w:t>
            </w:r>
            <w:proofErr w:type="gramStart"/>
            <w:r w:rsidRPr="00C61D4E">
              <w:rPr>
                <w:rFonts w:ascii="Times New Roman" w:hAnsi="Times New Roman" w:cs="Times New Roman"/>
                <w:color w:val="000000"/>
                <w:sz w:val="24"/>
                <w:szCs w:val="24"/>
                <w:vertAlign w:val="superscript"/>
              </w:rPr>
              <w:t>2</w:t>
            </w:r>
            <w:proofErr w:type="gramEnd"/>
            <w:r w:rsidRPr="00C61D4E">
              <w:rPr>
                <w:rFonts w:ascii="Times New Roman" w:hAnsi="Times New Roman" w:cs="Times New Roman"/>
                <w:color w:val="000000"/>
                <w:sz w:val="24"/>
                <w:szCs w:val="24"/>
              </w:rPr>
              <w:t xml:space="preserve"> общей площади</w:t>
            </w: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на 1 работающего</w:t>
            </w:r>
          </w:p>
        </w:tc>
        <w:tc>
          <w:tcPr>
            <w:tcW w:w="2715"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0,3</w:t>
            </w:r>
          </w:p>
        </w:tc>
      </w:tr>
      <w:tr w:rsidR="005F156C" w:rsidRPr="00C61D4E" w:rsidTr="00963E6B">
        <w:trPr>
          <w:trHeight w:val="284"/>
          <w:jc w:val="center"/>
        </w:trPr>
        <w:tc>
          <w:tcPr>
            <w:tcW w:w="4327"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rPr>
                <w:rFonts w:ascii="Times New Roman" w:hAnsi="Times New Roman" w:cs="Times New Roman"/>
                <w:color w:val="000000"/>
                <w:sz w:val="24"/>
                <w:szCs w:val="24"/>
              </w:rPr>
            </w:pPr>
            <w:r w:rsidRPr="00C61D4E">
              <w:rPr>
                <w:rFonts w:ascii="Times New Roman" w:hAnsi="Times New Roman" w:cs="Times New Roman"/>
                <w:color w:val="000000"/>
                <w:sz w:val="24"/>
                <w:szCs w:val="24"/>
              </w:rPr>
              <w:t xml:space="preserve">в том числе на 1000 </w:t>
            </w:r>
            <w:proofErr w:type="gramStart"/>
            <w:r w:rsidRPr="00C61D4E">
              <w:rPr>
                <w:rFonts w:ascii="Times New Roman" w:hAnsi="Times New Roman" w:cs="Times New Roman"/>
                <w:color w:val="000000"/>
                <w:sz w:val="24"/>
                <w:szCs w:val="24"/>
              </w:rPr>
              <w:t>работающих</w:t>
            </w:r>
            <w:proofErr w:type="gramEnd"/>
            <w:r w:rsidRPr="00C61D4E">
              <w:rPr>
                <w:rFonts w:ascii="Times New Roman" w:hAnsi="Times New Roman" w:cs="Times New Roman"/>
                <w:color w:val="000000"/>
                <w:sz w:val="24"/>
                <w:szCs w:val="24"/>
              </w:rPr>
              <w:t>:</w:t>
            </w:r>
          </w:p>
          <w:p w:rsidR="005F156C" w:rsidRPr="00C61D4E" w:rsidRDefault="005F156C" w:rsidP="00DC0C9A">
            <w:pPr>
              <w:widowControl w:val="0"/>
              <w:adjustRightInd w:val="0"/>
              <w:spacing w:before="40" w:after="40" w:line="240" w:lineRule="auto"/>
              <w:ind w:firstLine="92"/>
              <w:rPr>
                <w:rFonts w:ascii="Times New Roman" w:hAnsi="Times New Roman" w:cs="Times New Roman"/>
                <w:color w:val="000000"/>
                <w:sz w:val="24"/>
                <w:szCs w:val="24"/>
              </w:rPr>
            </w:pPr>
            <w:r w:rsidRPr="00C61D4E">
              <w:rPr>
                <w:rFonts w:ascii="Times New Roman" w:hAnsi="Times New Roman" w:cs="Times New Roman"/>
                <w:color w:val="000000"/>
                <w:sz w:val="24"/>
                <w:szCs w:val="24"/>
              </w:rPr>
              <w:t>- магазины:</w:t>
            </w:r>
          </w:p>
          <w:p w:rsidR="005F156C" w:rsidRPr="00C61D4E" w:rsidRDefault="005F156C" w:rsidP="00DC0C9A">
            <w:pPr>
              <w:widowControl w:val="0"/>
              <w:adjustRightInd w:val="0"/>
              <w:spacing w:before="40" w:after="40" w:line="240" w:lineRule="auto"/>
              <w:ind w:firstLine="452"/>
              <w:rPr>
                <w:rFonts w:ascii="Times New Roman" w:hAnsi="Times New Roman" w:cs="Times New Roman"/>
                <w:color w:val="000000"/>
                <w:sz w:val="24"/>
                <w:szCs w:val="24"/>
              </w:rPr>
            </w:pPr>
            <w:r w:rsidRPr="00C61D4E">
              <w:rPr>
                <w:rFonts w:ascii="Times New Roman" w:hAnsi="Times New Roman" w:cs="Times New Roman"/>
                <w:color w:val="000000"/>
                <w:sz w:val="24"/>
                <w:szCs w:val="24"/>
              </w:rPr>
              <w:t>- продовольственные</w:t>
            </w:r>
          </w:p>
          <w:p w:rsidR="005F156C" w:rsidRPr="00C61D4E" w:rsidRDefault="005F156C" w:rsidP="00DC0C9A">
            <w:pPr>
              <w:widowControl w:val="0"/>
              <w:adjustRightInd w:val="0"/>
              <w:spacing w:before="40" w:after="40" w:line="240" w:lineRule="auto"/>
              <w:ind w:firstLine="452"/>
              <w:rPr>
                <w:rFonts w:ascii="Times New Roman" w:hAnsi="Times New Roman" w:cs="Times New Roman"/>
                <w:color w:val="000000"/>
                <w:sz w:val="24"/>
                <w:szCs w:val="24"/>
              </w:rPr>
            </w:pPr>
            <w:r w:rsidRPr="00C61D4E">
              <w:rPr>
                <w:rFonts w:ascii="Times New Roman" w:hAnsi="Times New Roman" w:cs="Times New Roman"/>
                <w:color w:val="000000"/>
                <w:sz w:val="24"/>
                <w:szCs w:val="24"/>
              </w:rPr>
              <w:t>- непродовольственные</w:t>
            </w:r>
          </w:p>
        </w:tc>
        <w:tc>
          <w:tcPr>
            <w:tcW w:w="2792" w:type="dxa"/>
            <w:tcBorders>
              <w:top w:val="single" w:sz="4" w:space="0" w:color="auto"/>
              <w:left w:val="single" w:sz="4" w:space="0" w:color="auto"/>
              <w:bottom w:val="single" w:sz="4" w:space="0" w:color="auto"/>
              <w:right w:val="single" w:sz="4" w:space="0" w:color="auto"/>
            </w:tcBorders>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м</w:t>
            </w:r>
            <w:proofErr w:type="gramStart"/>
            <w:r w:rsidRPr="00C61D4E">
              <w:rPr>
                <w:rFonts w:ascii="Times New Roman" w:hAnsi="Times New Roman" w:cs="Times New Roman"/>
                <w:color w:val="000000"/>
                <w:sz w:val="24"/>
                <w:szCs w:val="24"/>
                <w:vertAlign w:val="superscript"/>
              </w:rPr>
              <w:t>2</w:t>
            </w:r>
            <w:proofErr w:type="gramEnd"/>
            <w:r w:rsidRPr="00C61D4E">
              <w:rPr>
                <w:rFonts w:ascii="Times New Roman" w:hAnsi="Times New Roman" w:cs="Times New Roman"/>
                <w:color w:val="000000"/>
                <w:sz w:val="24"/>
                <w:szCs w:val="24"/>
              </w:rPr>
              <w:t xml:space="preserve"> общей площади</w:t>
            </w:r>
          </w:p>
        </w:tc>
        <w:tc>
          <w:tcPr>
            <w:tcW w:w="2715" w:type="dxa"/>
            <w:tcBorders>
              <w:top w:val="single" w:sz="4" w:space="0" w:color="auto"/>
              <w:left w:val="single" w:sz="4" w:space="0" w:color="auto"/>
              <w:bottom w:val="single" w:sz="4" w:space="0" w:color="auto"/>
              <w:right w:val="single" w:sz="4" w:space="0" w:color="auto"/>
            </w:tcBorders>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70</w:t>
            </w: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30</w:t>
            </w:r>
          </w:p>
        </w:tc>
      </w:tr>
      <w:tr w:rsidR="005F156C" w:rsidRPr="00C61D4E" w:rsidTr="00963E6B">
        <w:trPr>
          <w:trHeight w:val="284"/>
          <w:jc w:val="center"/>
        </w:trPr>
        <w:tc>
          <w:tcPr>
            <w:tcW w:w="4327"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rPr>
                <w:rFonts w:ascii="Times New Roman" w:hAnsi="Times New Roman" w:cs="Times New Roman"/>
                <w:color w:val="000000"/>
                <w:sz w:val="24"/>
                <w:szCs w:val="24"/>
              </w:rPr>
            </w:pPr>
            <w:r w:rsidRPr="00C61D4E">
              <w:rPr>
                <w:rFonts w:ascii="Times New Roman" w:hAnsi="Times New Roman" w:cs="Times New Roman"/>
                <w:color w:val="000000"/>
                <w:sz w:val="24"/>
                <w:szCs w:val="24"/>
              </w:rPr>
              <w:t>- предприятия общественного питания</w:t>
            </w:r>
          </w:p>
        </w:tc>
        <w:tc>
          <w:tcPr>
            <w:tcW w:w="2792"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мест</w:t>
            </w:r>
          </w:p>
        </w:tc>
        <w:tc>
          <w:tcPr>
            <w:tcW w:w="2715"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80</w:t>
            </w:r>
          </w:p>
        </w:tc>
      </w:tr>
      <w:tr w:rsidR="005F156C" w:rsidRPr="00C61D4E" w:rsidTr="00963E6B">
        <w:trPr>
          <w:trHeight w:val="284"/>
          <w:jc w:val="center"/>
        </w:trPr>
        <w:tc>
          <w:tcPr>
            <w:tcW w:w="4327"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rPr>
                <w:rFonts w:ascii="Times New Roman" w:hAnsi="Times New Roman" w:cs="Times New Roman"/>
                <w:color w:val="000000"/>
                <w:sz w:val="24"/>
                <w:szCs w:val="24"/>
              </w:rPr>
            </w:pPr>
            <w:r w:rsidRPr="00C61D4E">
              <w:rPr>
                <w:rFonts w:ascii="Times New Roman" w:hAnsi="Times New Roman" w:cs="Times New Roman"/>
                <w:color w:val="000000"/>
                <w:sz w:val="24"/>
                <w:szCs w:val="24"/>
              </w:rPr>
              <w:t>- предприятия бытового обслуживания</w:t>
            </w:r>
          </w:p>
        </w:tc>
        <w:tc>
          <w:tcPr>
            <w:tcW w:w="2792"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рабочих мест</w:t>
            </w:r>
          </w:p>
        </w:tc>
        <w:tc>
          <w:tcPr>
            <w:tcW w:w="2715"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2</w:t>
            </w:r>
          </w:p>
        </w:tc>
      </w:tr>
      <w:tr w:rsidR="005F156C" w:rsidRPr="00C61D4E" w:rsidTr="00963E6B">
        <w:trPr>
          <w:trHeight w:val="340"/>
          <w:jc w:val="center"/>
        </w:trPr>
        <w:tc>
          <w:tcPr>
            <w:tcW w:w="4327"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rPr>
                <w:rFonts w:ascii="Times New Roman" w:hAnsi="Times New Roman" w:cs="Times New Roman"/>
                <w:color w:val="000000"/>
                <w:sz w:val="24"/>
                <w:szCs w:val="24"/>
              </w:rPr>
            </w:pPr>
            <w:r w:rsidRPr="00C61D4E">
              <w:rPr>
                <w:rFonts w:ascii="Times New Roman" w:hAnsi="Times New Roman" w:cs="Times New Roman"/>
                <w:color w:val="000000"/>
                <w:sz w:val="24"/>
                <w:szCs w:val="24"/>
              </w:rPr>
              <w:t>Организация здравоохранения всего</w:t>
            </w:r>
          </w:p>
        </w:tc>
        <w:tc>
          <w:tcPr>
            <w:tcW w:w="2792"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м</w:t>
            </w:r>
            <w:proofErr w:type="gramStart"/>
            <w:r w:rsidRPr="00C61D4E">
              <w:rPr>
                <w:rFonts w:ascii="Times New Roman" w:hAnsi="Times New Roman" w:cs="Times New Roman"/>
                <w:color w:val="000000"/>
                <w:sz w:val="24"/>
                <w:szCs w:val="24"/>
                <w:vertAlign w:val="superscript"/>
              </w:rPr>
              <w:t>2</w:t>
            </w:r>
            <w:proofErr w:type="gramEnd"/>
            <w:r w:rsidRPr="00C61D4E">
              <w:rPr>
                <w:rFonts w:ascii="Times New Roman" w:hAnsi="Times New Roman" w:cs="Times New Roman"/>
                <w:color w:val="000000"/>
                <w:sz w:val="24"/>
                <w:szCs w:val="24"/>
              </w:rPr>
              <w:t xml:space="preserve"> общей площади </w:t>
            </w:r>
          </w:p>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на 1 работающего</w:t>
            </w:r>
          </w:p>
        </w:tc>
        <w:tc>
          <w:tcPr>
            <w:tcW w:w="2715"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0,1</w:t>
            </w:r>
          </w:p>
        </w:tc>
      </w:tr>
      <w:tr w:rsidR="005F156C" w:rsidRPr="00C61D4E" w:rsidTr="00963E6B">
        <w:trPr>
          <w:trHeight w:val="459"/>
          <w:jc w:val="center"/>
        </w:trPr>
        <w:tc>
          <w:tcPr>
            <w:tcW w:w="4327" w:type="dxa"/>
            <w:tcBorders>
              <w:top w:val="single" w:sz="4" w:space="0" w:color="auto"/>
              <w:left w:val="single" w:sz="4" w:space="0" w:color="auto"/>
              <w:bottom w:val="single" w:sz="4" w:space="0" w:color="auto"/>
              <w:right w:val="single" w:sz="4" w:space="0" w:color="auto"/>
            </w:tcBorders>
            <w:hideMark/>
          </w:tcPr>
          <w:p w:rsidR="005F156C" w:rsidRPr="00C61D4E" w:rsidRDefault="005F156C" w:rsidP="00DC0C9A">
            <w:pPr>
              <w:widowControl w:val="0"/>
              <w:adjustRightInd w:val="0"/>
              <w:spacing w:before="40" w:after="40" w:line="240" w:lineRule="auto"/>
              <w:rPr>
                <w:rFonts w:ascii="Times New Roman" w:hAnsi="Times New Roman" w:cs="Times New Roman"/>
                <w:color w:val="000000"/>
                <w:sz w:val="24"/>
                <w:szCs w:val="24"/>
              </w:rPr>
            </w:pPr>
            <w:r w:rsidRPr="00C61D4E">
              <w:rPr>
                <w:rFonts w:ascii="Times New Roman" w:hAnsi="Times New Roman" w:cs="Times New Roman"/>
                <w:color w:val="000000"/>
                <w:sz w:val="24"/>
                <w:szCs w:val="24"/>
              </w:rPr>
              <w:t xml:space="preserve">в том числе на 1000 </w:t>
            </w:r>
            <w:proofErr w:type="gramStart"/>
            <w:r w:rsidRPr="00C61D4E">
              <w:rPr>
                <w:rFonts w:ascii="Times New Roman" w:hAnsi="Times New Roman" w:cs="Times New Roman"/>
                <w:color w:val="000000"/>
                <w:sz w:val="24"/>
                <w:szCs w:val="24"/>
              </w:rPr>
              <w:t>работающих</w:t>
            </w:r>
            <w:proofErr w:type="gramEnd"/>
            <w:r w:rsidRPr="00C61D4E">
              <w:rPr>
                <w:rFonts w:ascii="Times New Roman" w:hAnsi="Times New Roman" w:cs="Times New Roman"/>
                <w:color w:val="000000"/>
                <w:sz w:val="24"/>
                <w:szCs w:val="24"/>
              </w:rPr>
              <w:t>:</w:t>
            </w:r>
          </w:p>
          <w:p w:rsidR="005F156C" w:rsidRPr="00C61D4E" w:rsidRDefault="005F156C" w:rsidP="00DC0C9A">
            <w:pPr>
              <w:widowControl w:val="0"/>
              <w:adjustRightInd w:val="0"/>
              <w:spacing w:before="40" w:after="40" w:line="240" w:lineRule="auto"/>
              <w:ind w:firstLine="62"/>
              <w:rPr>
                <w:rFonts w:ascii="Times New Roman" w:hAnsi="Times New Roman" w:cs="Times New Roman"/>
                <w:color w:val="000000"/>
                <w:sz w:val="24"/>
                <w:szCs w:val="24"/>
              </w:rPr>
            </w:pPr>
            <w:r w:rsidRPr="00C61D4E">
              <w:rPr>
                <w:rFonts w:ascii="Times New Roman" w:hAnsi="Times New Roman" w:cs="Times New Roman"/>
                <w:color w:val="000000"/>
                <w:sz w:val="24"/>
                <w:szCs w:val="24"/>
              </w:rPr>
              <w:t>- аптеки</w:t>
            </w:r>
          </w:p>
        </w:tc>
        <w:tc>
          <w:tcPr>
            <w:tcW w:w="2792"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м</w:t>
            </w:r>
            <w:proofErr w:type="gramStart"/>
            <w:r w:rsidRPr="00C61D4E">
              <w:rPr>
                <w:rFonts w:ascii="Times New Roman" w:hAnsi="Times New Roman" w:cs="Times New Roman"/>
                <w:color w:val="000000"/>
                <w:sz w:val="24"/>
                <w:szCs w:val="24"/>
                <w:vertAlign w:val="superscript"/>
              </w:rPr>
              <w:t>2</w:t>
            </w:r>
            <w:proofErr w:type="gramEnd"/>
            <w:r w:rsidRPr="00C61D4E">
              <w:rPr>
                <w:rFonts w:ascii="Times New Roman" w:hAnsi="Times New Roman" w:cs="Times New Roman"/>
                <w:color w:val="000000"/>
                <w:sz w:val="24"/>
                <w:szCs w:val="24"/>
              </w:rPr>
              <w:t xml:space="preserve"> общей площади</w:t>
            </w:r>
          </w:p>
        </w:tc>
        <w:tc>
          <w:tcPr>
            <w:tcW w:w="2715"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50</w:t>
            </w:r>
          </w:p>
        </w:tc>
      </w:tr>
      <w:tr w:rsidR="005F156C" w:rsidRPr="00C61D4E" w:rsidTr="00963E6B">
        <w:trPr>
          <w:trHeight w:val="284"/>
          <w:jc w:val="center"/>
        </w:trPr>
        <w:tc>
          <w:tcPr>
            <w:tcW w:w="4327" w:type="dxa"/>
            <w:tcBorders>
              <w:top w:val="single" w:sz="4" w:space="0" w:color="auto"/>
              <w:left w:val="single" w:sz="4" w:space="0" w:color="auto"/>
              <w:bottom w:val="single" w:sz="4" w:space="0" w:color="auto"/>
              <w:right w:val="single" w:sz="4" w:space="0" w:color="auto"/>
            </w:tcBorders>
            <w:hideMark/>
          </w:tcPr>
          <w:p w:rsidR="005F156C" w:rsidRPr="00C61D4E" w:rsidRDefault="005F156C" w:rsidP="00DC0C9A">
            <w:pPr>
              <w:widowControl w:val="0"/>
              <w:adjustRightInd w:val="0"/>
              <w:spacing w:before="40" w:after="40" w:line="240" w:lineRule="auto"/>
              <w:ind w:firstLine="62"/>
              <w:rPr>
                <w:rFonts w:ascii="Times New Roman" w:hAnsi="Times New Roman" w:cs="Times New Roman"/>
                <w:color w:val="000000"/>
                <w:sz w:val="24"/>
                <w:szCs w:val="24"/>
              </w:rPr>
            </w:pPr>
            <w:r w:rsidRPr="00C61D4E">
              <w:rPr>
                <w:rFonts w:ascii="Times New Roman" w:hAnsi="Times New Roman" w:cs="Times New Roman"/>
                <w:color w:val="000000"/>
                <w:sz w:val="24"/>
                <w:szCs w:val="24"/>
              </w:rPr>
              <w:t>- здравпункты</w:t>
            </w:r>
          </w:p>
        </w:tc>
        <w:tc>
          <w:tcPr>
            <w:tcW w:w="2792"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м</w:t>
            </w:r>
            <w:proofErr w:type="gramStart"/>
            <w:r w:rsidRPr="00C61D4E">
              <w:rPr>
                <w:rFonts w:ascii="Times New Roman" w:hAnsi="Times New Roman" w:cs="Times New Roman"/>
                <w:color w:val="000000"/>
                <w:sz w:val="24"/>
                <w:szCs w:val="24"/>
                <w:vertAlign w:val="superscript"/>
              </w:rPr>
              <w:t>2</w:t>
            </w:r>
            <w:proofErr w:type="gramEnd"/>
            <w:r w:rsidRPr="00C61D4E">
              <w:rPr>
                <w:rFonts w:ascii="Times New Roman" w:hAnsi="Times New Roman" w:cs="Times New Roman"/>
                <w:color w:val="000000"/>
                <w:sz w:val="24"/>
                <w:szCs w:val="24"/>
              </w:rPr>
              <w:t xml:space="preserve"> общей площади</w:t>
            </w:r>
          </w:p>
        </w:tc>
        <w:tc>
          <w:tcPr>
            <w:tcW w:w="2715" w:type="dxa"/>
            <w:tcBorders>
              <w:top w:val="single" w:sz="4" w:space="0" w:color="auto"/>
              <w:left w:val="single" w:sz="4" w:space="0" w:color="auto"/>
              <w:bottom w:val="single" w:sz="4" w:space="0" w:color="auto"/>
              <w:right w:val="single" w:sz="4" w:space="0" w:color="auto"/>
            </w:tcBorders>
            <w:vAlign w:val="center"/>
            <w:hideMark/>
          </w:tcPr>
          <w:p w:rsidR="005F156C" w:rsidRPr="00C61D4E" w:rsidRDefault="005F156C" w:rsidP="00DC0C9A">
            <w:pPr>
              <w:widowControl w:val="0"/>
              <w:adjustRightInd w:val="0"/>
              <w:spacing w:before="40" w:after="40" w:line="240" w:lineRule="auto"/>
              <w:jc w:val="center"/>
              <w:rPr>
                <w:rFonts w:ascii="Times New Roman" w:hAnsi="Times New Roman" w:cs="Times New Roman"/>
                <w:color w:val="000000"/>
                <w:sz w:val="24"/>
                <w:szCs w:val="24"/>
              </w:rPr>
            </w:pPr>
            <w:r w:rsidRPr="00C61D4E">
              <w:rPr>
                <w:rFonts w:ascii="Times New Roman" w:hAnsi="Times New Roman" w:cs="Times New Roman"/>
                <w:color w:val="000000"/>
                <w:sz w:val="24"/>
                <w:szCs w:val="24"/>
              </w:rPr>
              <w:t>50</w:t>
            </w:r>
          </w:p>
        </w:tc>
      </w:tr>
    </w:tbl>
    <w:p w:rsidR="005F156C" w:rsidRPr="00C61D4E" w:rsidRDefault="005F156C" w:rsidP="00DC0C9A">
      <w:pPr>
        <w:widowControl w:val="0"/>
        <w:spacing w:after="0" w:line="240" w:lineRule="auto"/>
        <w:ind w:firstLine="720"/>
        <w:jc w:val="both"/>
        <w:rPr>
          <w:rFonts w:ascii="Times New Roman" w:eastAsia="Times New Roman" w:hAnsi="Times New Roman" w:cs="Times New Roman"/>
          <w:sz w:val="24"/>
          <w:szCs w:val="24"/>
          <w:lang w:eastAsia="ru-RU"/>
        </w:rPr>
      </w:pPr>
    </w:p>
    <w:p w:rsidR="00B83681" w:rsidRDefault="0066677E" w:rsidP="00DC0C9A">
      <w:pPr>
        <w:widowControl w:val="0"/>
        <w:spacing w:after="120" w:line="240" w:lineRule="auto"/>
        <w:ind w:firstLine="720"/>
        <w:jc w:val="both"/>
        <w:rPr>
          <w:rFonts w:ascii="Times New Roman" w:eastAsia="Times New Roman" w:hAnsi="Times New Roman" w:cs="Times New Roman"/>
          <w:sz w:val="28"/>
          <w:szCs w:val="28"/>
          <w:lang w:eastAsia="ru-RU"/>
        </w:rPr>
      </w:pPr>
      <w:r w:rsidRPr="004D302C">
        <w:rPr>
          <w:rFonts w:ascii="Times New Roman" w:eastAsia="Times New Roman" w:hAnsi="Times New Roman" w:cs="Times New Roman"/>
          <w:sz w:val="28"/>
          <w:szCs w:val="28"/>
          <w:lang w:eastAsia="ru-RU"/>
        </w:rPr>
        <w:t>При расчете необходимой вместимости этих объектов следует учитывать дефицит в обслуживании жителей на прилегающих территориях в радиусе 500 м.</w:t>
      </w:r>
      <w:r w:rsidR="00344DEC" w:rsidRPr="004D302C">
        <w:rPr>
          <w:rFonts w:ascii="Times New Roman" w:eastAsia="Times New Roman" w:hAnsi="Times New Roman" w:cs="Times New Roman"/>
          <w:sz w:val="28"/>
          <w:szCs w:val="28"/>
          <w:lang w:eastAsia="ru-RU"/>
        </w:rPr>
        <w:t xml:space="preserve"> </w:t>
      </w:r>
    </w:p>
    <w:p w:rsidR="00B83681" w:rsidRDefault="00B83681" w:rsidP="00DC0C9A">
      <w:pPr>
        <w:widowControl w:val="0"/>
        <w:spacing w:after="12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12.29. </w:t>
      </w:r>
      <w:r w:rsidR="0066677E" w:rsidRPr="004D302C">
        <w:rPr>
          <w:rFonts w:ascii="Times New Roman" w:eastAsia="Times New Roman" w:hAnsi="Times New Roman" w:cs="Times New Roman"/>
          <w:sz w:val="28"/>
          <w:szCs w:val="28"/>
          <w:lang w:eastAsia="ru-RU"/>
        </w:rPr>
        <w:t xml:space="preserve">Размещение детских образовательных учреждений в высотном здании и встроенных в него помещениях не допускается. </w:t>
      </w:r>
    </w:p>
    <w:p w:rsidR="00B83681" w:rsidRDefault="00B83681" w:rsidP="00DC0C9A">
      <w:pPr>
        <w:widowControl w:val="0"/>
        <w:spacing w:after="12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12.30. </w:t>
      </w:r>
      <w:r w:rsidR="0066677E" w:rsidRPr="004D302C">
        <w:rPr>
          <w:rFonts w:ascii="Times New Roman" w:eastAsia="Times New Roman" w:hAnsi="Times New Roman" w:cs="Times New Roman"/>
          <w:sz w:val="28"/>
          <w:szCs w:val="28"/>
          <w:lang w:eastAsia="ru-RU"/>
        </w:rPr>
        <w:t xml:space="preserve">Проектирование инженерной подготовки и защиты участков территории высотной застройки следует осуществлять в соответствии с требованиями раздела «Инженерная подготовка и защита территории» настоящих нормативов и "СП 116.13330.2012.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 устанавливая требования к вертикальной планировке, организации поверхностного стока, дренированию территорий, подготовке оснований в </w:t>
      </w:r>
      <w:r w:rsidR="0066677E" w:rsidRPr="004D302C">
        <w:rPr>
          <w:rFonts w:ascii="Times New Roman" w:eastAsia="Times New Roman" w:hAnsi="Times New Roman" w:cs="Times New Roman"/>
          <w:sz w:val="28"/>
          <w:szCs w:val="28"/>
          <w:lang w:eastAsia="ru-RU"/>
        </w:rPr>
        <w:lastRenderedPageBreak/>
        <w:t>различных инженерно-геологических и гидрогеологических условиях застройки.</w:t>
      </w:r>
      <w:r w:rsidR="00344DEC" w:rsidRPr="004D302C">
        <w:rPr>
          <w:rFonts w:ascii="Times New Roman" w:eastAsia="Times New Roman" w:hAnsi="Times New Roman" w:cs="Times New Roman"/>
          <w:sz w:val="28"/>
          <w:szCs w:val="28"/>
          <w:lang w:eastAsia="ru-RU"/>
        </w:rPr>
        <w:t xml:space="preserve"> </w:t>
      </w:r>
    </w:p>
    <w:p w:rsidR="0066677E" w:rsidRPr="004D302C" w:rsidRDefault="00B83681" w:rsidP="00DC0C9A">
      <w:pPr>
        <w:widowControl w:val="0"/>
        <w:spacing w:after="12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12.31. </w:t>
      </w:r>
      <w:r w:rsidR="0066677E" w:rsidRPr="004D302C">
        <w:rPr>
          <w:rFonts w:ascii="Times New Roman" w:eastAsia="Times New Roman" w:hAnsi="Times New Roman" w:cs="Times New Roman"/>
          <w:sz w:val="28"/>
          <w:szCs w:val="28"/>
          <w:lang w:eastAsia="ru-RU"/>
        </w:rPr>
        <w:t>Исходные данные для инженерной подготовки территории необходимо формировать на основе инженерных изысканий в соответствии с требованиями СП 11-105-97.</w:t>
      </w:r>
      <w:r w:rsidR="0066677E" w:rsidRPr="004D302C">
        <w:rPr>
          <w:rFonts w:ascii="Times New Roman" w:eastAsia="Times New Roman" w:hAnsi="Times New Roman" w:cs="Times New Roman"/>
          <w:sz w:val="24"/>
          <w:szCs w:val="24"/>
          <w:lang w:eastAsia="ru-RU"/>
        </w:rPr>
        <w:t xml:space="preserve"> </w:t>
      </w:r>
      <w:r w:rsidR="0066677E" w:rsidRPr="004D302C">
        <w:rPr>
          <w:rFonts w:ascii="Times New Roman" w:eastAsia="Times New Roman" w:hAnsi="Times New Roman" w:cs="Times New Roman"/>
          <w:sz w:val="28"/>
          <w:szCs w:val="28"/>
          <w:lang w:eastAsia="ru-RU"/>
        </w:rPr>
        <w:t>Инженерно-геологические изыскания для строительства, а объемы изысканий в соответствии со "СП 47.13330.2012. Свод правил. Инженерные изыскания для строительства. Основные положения. Актуализированная редакция СНиП 11-02-96".</w:t>
      </w:r>
    </w:p>
    <w:p w:rsidR="005F156C" w:rsidRPr="00325A38" w:rsidRDefault="00B83681" w:rsidP="00DC0C9A">
      <w:pPr>
        <w:pStyle w:val="afc"/>
        <w:spacing w:before="240" w:after="120"/>
      </w:pPr>
      <w:r w:rsidRPr="00325A38">
        <w:t>Статья 13.</w:t>
      </w:r>
      <w:r w:rsidR="005F156C" w:rsidRPr="00325A38">
        <w:t xml:space="preserve"> Общественно-деловые зоны</w:t>
      </w:r>
    </w:p>
    <w:p w:rsidR="005F156C" w:rsidRPr="004D302C" w:rsidRDefault="005F156C" w:rsidP="00DC0C9A">
      <w:pPr>
        <w:widowControl w:val="0"/>
        <w:adjustRightInd w:val="0"/>
        <w:spacing w:after="120" w:line="240" w:lineRule="auto"/>
        <w:ind w:firstLine="709"/>
        <w:jc w:val="both"/>
        <w:rPr>
          <w:rFonts w:ascii="Times New Roman" w:eastAsia="Times New Roman" w:hAnsi="Times New Roman" w:cs="Times New Roman"/>
          <w:b/>
          <w:sz w:val="28"/>
          <w:szCs w:val="28"/>
          <w:lang w:eastAsia="ru-RU"/>
        </w:rPr>
      </w:pPr>
      <w:r w:rsidRPr="004D302C">
        <w:rPr>
          <w:rFonts w:ascii="Times New Roman" w:eastAsia="Times New Roman" w:hAnsi="Times New Roman" w:cs="Times New Roman"/>
          <w:b/>
          <w:sz w:val="28"/>
          <w:szCs w:val="28"/>
          <w:lang w:eastAsia="ru-RU"/>
        </w:rPr>
        <w:t>Общие требования</w:t>
      </w:r>
    </w:p>
    <w:p w:rsidR="005F156C" w:rsidRPr="004D302C" w:rsidRDefault="00957559" w:rsidP="00DC0C9A">
      <w:pPr>
        <w:widowControl w:val="0"/>
        <w:adjustRightInd w:val="0"/>
        <w:spacing w:after="12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w:t>
      </w:r>
      <w:r w:rsidR="005F156C" w:rsidRPr="004D302C">
        <w:rPr>
          <w:rFonts w:ascii="Times New Roman" w:eastAsia="Times New Roman" w:hAnsi="Times New Roman" w:cs="Times New Roman"/>
          <w:color w:val="000000"/>
          <w:sz w:val="28"/>
          <w:szCs w:val="28"/>
          <w:lang w:eastAsia="ru-RU"/>
        </w:rPr>
        <w:t xml:space="preserve">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 </w:t>
      </w:r>
    </w:p>
    <w:p w:rsidR="005F156C" w:rsidRPr="004D302C" w:rsidRDefault="00957559"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13.2. </w:t>
      </w:r>
      <w:r w:rsidR="005F156C" w:rsidRPr="004D302C">
        <w:rPr>
          <w:rFonts w:ascii="Times New Roman" w:eastAsia="Times New Roman" w:hAnsi="Times New Roman" w:cs="Times New Roman"/>
          <w:sz w:val="28"/>
          <w:szCs w:val="28"/>
          <w:lang w:eastAsia="ru-RU"/>
        </w:rPr>
        <w:t>Ф</w:t>
      </w:r>
      <w:r w:rsidR="00E166CD">
        <w:rPr>
          <w:rFonts w:ascii="Times New Roman" w:eastAsia="Times New Roman" w:hAnsi="Times New Roman" w:cs="Times New Roman"/>
          <w:sz w:val="28"/>
          <w:szCs w:val="28"/>
          <w:lang w:eastAsia="ru-RU"/>
        </w:rPr>
        <w:t xml:space="preserve">ормирование общественно-деловых, </w:t>
      </w:r>
      <w:r w:rsidR="005F156C" w:rsidRPr="004D302C">
        <w:rPr>
          <w:rFonts w:ascii="Times New Roman" w:eastAsia="Times New Roman" w:hAnsi="Times New Roman" w:cs="Times New Roman"/>
          <w:sz w:val="28"/>
          <w:szCs w:val="28"/>
          <w:lang w:eastAsia="ru-RU"/>
        </w:rPr>
        <w:t>имеющих на своей территории памятники регионального значения в соответствии с требованиями раздела «Охрана объектов культурного наследия</w:t>
      </w:r>
      <w:r w:rsidR="00634F4F" w:rsidRPr="004D302C">
        <w:rPr>
          <w:rFonts w:ascii="Times New Roman" w:eastAsia="Times New Roman" w:hAnsi="Times New Roman" w:cs="Times New Roman"/>
          <w:sz w:val="28"/>
          <w:szCs w:val="28"/>
          <w:lang w:eastAsia="ru-RU"/>
        </w:rPr>
        <w:t>».</w:t>
      </w:r>
      <w:r w:rsidR="005F156C" w:rsidRPr="004D302C">
        <w:rPr>
          <w:rFonts w:ascii="Times New Roman" w:eastAsia="Times New Roman" w:hAnsi="Times New Roman" w:cs="Times New Roman"/>
          <w:sz w:val="28"/>
          <w:szCs w:val="28"/>
          <w:lang w:eastAsia="ru-RU"/>
        </w:rPr>
        <w:t xml:space="preserve"> </w:t>
      </w:r>
    </w:p>
    <w:p w:rsidR="005F156C" w:rsidRPr="00325A38" w:rsidRDefault="00957559" w:rsidP="00DC0C9A">
      <w:pPr>
        <w:widowControl w:val="0"/>
        <w:spacing w:after="120" w:line="240" w:lineRule="auto"/>
        <w:ind w:firstLine="709"/>
        <w:jc w:val="both"/>
        <w:rPr>
          <w:rFonts w:ascii="Times New Roman" w:eastAsia="Times New Roman" w:hAnsi="Times New Roman" w:cs="Times New Roman"/>
          <w:sz w:val="28"/>
          <w:szCs w:val="28"/>
          <w:lang w:eastAsia="ru-RU"/>
        </w:rPr>
      </w:pPr>
      <w:r w:rsidRPr="00325A38">
        <w:rPr>
          <w:rFonts w:ascii="Times New Roman" w:eastAsia="Times New Roman" w:hAnsi="Times New Roman" w:cs="Times New Roman"/>
          <w:b/>
          <w:sz w:val="28"/>
          <w:szCs w:val="28"/>
          <w:lang w:eastAsia="ru-RU"/>
        </w:rPr>
        <w:t xml:space="preserve">13.3. </w:t>
      </w:r>
      <w:r w:rsidR="005F156C" w:rsidRPr="00325A38">
        <w:rPr>
          <w:rFonts w:ascii="Times New Roman" w:eastAsia="Times New Roman" w:hAnsi="Times New Roman" w:cs="Times New Roman"/>
          <w:b/>
          <w:sz w:val="28"/>
          <w:szCs w:val="28"/>
          <w:lang w:eastAsia="ru-RU"/>
        </w:rPr>
        <w:t>Структура и типология общественных центров и объектов общественно-деловой зоны</w:t>
      </w:r>
      <w:r w:rsidR="00325A38">
        <w:rPr>
          <w:rFonts w:ascii="Times New Roman" w:eastAsia="Times New Roman" w:hAnsi="Times New Roman" w:cs="Times New Roman"/>
          <w:sz w:val="28"/>
          <w:szCs w:val="28"/>
          <w:lang w:eastAsia="ru-RU"/>
        </w:rPr>
        <w:t>:</w:t>
      </w:r>
    </w:p>
    <w:p w:rsidR="005F156C" w:rsidRPr="00325A38" w:rsidRDefault="00325A38" w:rsidP="00DC0C9A">
      <w:pPr>
        <w:widowControl w:val="0"/>
        <w:spacing w:after="12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13.3.1. </w:t>
      </w:r>
      <w:r w:rsidR="00634F4F" w:rsidRPr="00325A38">
        <w:rPr>
          <w:rFonts w:ascii="Times New Roman" w:eastAsia="Times New Roman" w:hAnsi="Times New Roman" w:cs="Times New Roman"/>
          <w:sz w:val="28"/>
          <w:szCs w:val="28"/>
          <w:lang w:eastAsia="ru-RU"/>
        </w:rPr>
        <w:t>Формирование</w:t>
      </w:r>
      <w:r w:rsidR="005F156C" w:rsidRPr="00325A38">
        <w:rPr>
          <w:rFonts w:ascii="Times New Roman" w:eastAsia="Times New Roman" w:hAnsi="Times New Roman" w:cs="Times New Roman"/>
          <w:sz w:val="28"/>
          <w:szCs w:val="28"/>
          <w:lang w:eastAsia="ru-RU"/>
        </w:rPr>
        <w:t xml:space="preserve"> общественн</w:t>
      </w:r>
      <w:r w:rsidR="003E123F" w:rsidRPr="00325A38">
        <w:rPr>
          <w:rFonts w:ascii="Times New Roman" w:eastAsia="Times New Roman" w:hAnsi="Times New Roman" w:cs="Times New Roman"/>
          <w:sz w:val="28"/>
          <w:szCs w:val="28"/>
          <w:lang w:eastAsia="ru-RU"/>
        </w:rPr>
        <w:t>о</w:t>
      </w:r>
      <w:r w:rsidR="00634F4F" w:rsidRPr="00325A38">
        <w:rPr>
          <w:rFonts w:ascii="Times New Roman" w:eastAsia="Times New Roman" w:hAnsi="Times New Roman" w:cs="Times New Roman"/>
          <w:sz w:val="28"/>
          <w:szCs w:val="28"/>
          <w:lang w:eastAsia="ru-RU"/>
        </w:rPr>
        <w:t xml:space="preserve">-деловых </w:t>
      </w:r>
      <w:r w:rsidR="005F156C" w:rsidRPr="00325A38">
        <w:rPr>
          <w:rFonts w:ascii="Times New Roman" w:eastAsia="Times New Roman" w:hAnsi="Times New Roman" w:cs="Times New Roman"/>
          <w:sz w:val="28"/>
          <w:szCs w:val="28"/>
          <w:lang w:eastAsia="ru-RU"/>
        </w:rPr>
        <w:t>центр</w:t>
      </w:r>
      <w:r w:rsidR="00634F4F" w:rsidRPr="00325A38">
        <w:rPr>
          <w:rFonts w:ascii="Times New Roman" w:eastAsia="Times New Roman" w:hAnsi="Times New Roman" w:cs="Times New Roman"/>
          <w:sz w:val="28"/>
          <w:szCs w:val="28"/>
          <w:lang w:eastAsia="ru-RU"/>
        </w:rPr>
        <w:t>ов</w:t>
      </w:r>
      <w:r w:rsidR="005F156C" w:rsidRPr="00325A38">
        <w:rPr>
          <w:rFonts w:ascii="Times New Roman" w:eastAsia="Times New Roman" w:hAnsi="Times New Roman" w:cs="Times New Roman"/>
          <w:sz w:val="28"/>
          <w:szCs w:val="28"/>
          <w:lang w:eastAsia="ru-RU"/>
        </w:rPr>
        <w:t xml:space="preserve"> </w:t>
      </w:r>
      <w:r w:rsidR="00F83C4D" w:rsidRPr="00325A38">
        <w:rPr>
          <w:rFonts w:ascii="Times New Roman" w:eastAsia="Times New Roman" w:hAnsi="Times New Roman" w:cs="Times New Roman"/>
          <w:sz w:val="28"/>
          <w:szCs w:val="28"/>
          <w:lang w:eastAsia="ru-RU"/>
        </w:rPr>
        <w:t>р</w:t>
      </w:r>
      <w:r w:rsidR="00634F4F" w:rsidRPr="00325A38">
        <w:rPr>
          <w:rFonts w:ascii="Times New Roman" w:eastAsia="Times New Roman" w:hAnsi="Times New Roman" w:cs="Times New Roman"/>
          <w:sz w:val="28"/>
          <w:szCs w:val="28"/>
          <w:lang w:eastAsia="ru-RU"/>
        </w:rPr>
        <w:t xml:space="preserve">еспубликанского центра города Грозного </w:t>
      </w:r>
      <w:r w:rsidR="005F156C" w:rsidRPr="00325A38">
        <w:rPr>
          <w:rFonts w:ascii="Times New Roman" w:eastAsia="Times New Roman" w:hAnsi="Times New Roman" w:cs="Times New Roman"/>
          <w:sz w:val="28"/>
          <w:szCs w:val="28"/>
          <w:lang w:eastAsia="ru-RU"/>
        </w:rPr>
        <w:t xml:space="preserve">принимается с учетом </w:t>
      </w:r>
      <w:r w:rsidR="00634F4F" w:rsidRPr="00325A38">
        <w:rPr>
          <w:rFonts w:ascii="Times New Roman" w:eastAsia="Times New Roman" w:hAnsi="Times New Roman" w:cs="Times New Roman"/>
          <w:sz w:val="28"/>
          <w:szCs w:val="28"/>
          <w:lang w:eastAsia="ru-RU"/>
        </w:rPr>
        <w:t xml:space="preserve">численности его населения и </w:t>
      </w:r>
      <w:r w:rsidR="003E123F" w:rsidRPr="00325A38">
        <w:rPr>
          <w:rFonts w:ascii="Times New Roman" w:eastAsia="Times New Roman" w:hAnsi="Times New Roman" w:cs="Times New Roman"/>
          <w:sz w:val="28"/>
          <w:szCs w:val="28"/>
          <w:lang w:eastAsia="ru-RU"/>
        </w:rPr>
        <w:t xml:space="preserve">его </w:t>
      </w:r>
      <w:r w:rsidR="00634F4F" w:rsidRPr="00325A38">
        <w:rPr>
          <w:rFonts w:ascii="Times New Roman" w:eastAsia="Times New Roman" w:hAnsi="Times New Roman" w:cs="Times New Roman"/>
          <w:sz w:val="28"/>
          <w:szCs w:val="28"/>
          <w:lang w:eastAsia="ru-RU"/>
        </w:rPr>
        <w:t xml:space="preserve">роли </w:t>
      </w:r>
      <w:r w:rsidR="003E123F" w:rsidRPr="00325A38">
        <w:rPr>
          <w:rFonts w:ascii="Times New Roman" w:eastAsia="Times New Roman" w:hAnsi="Times New Roman" w:cs="Times New Roman"/>
          <w:sz w:val="28"/>
          <w:szCs w:val="28"/>
          <w:lang w:eastAsia="ru-RU"/>
        </w:rPr>
        <w:t>в системе расселения и</w:t>
      </w:r>
      <w:r w:rsidR="005F156C" w:rsidRPr="00325A38">
        <w:rPr>
          <w:rFonts w:ascii="Times New Roman" w:eastAsia="Times New Roman" w:hAnsi="Times New Roman" w:cs="Times New Roman"/>
          <w:sz w:val="28"/>
          <w:szCs w:val="28"/>
          <w:lang w:eastAsia="ru-RU"/>
        </w:rPr>
        <w:t xml:space="preserve"> функционально-планировочной организации территории.</w:t>
      </w:r>
    </w:p>
    <w:p w:rsidR="005F156C" w:rsidRPr="00325A38" w:rsidRDefault="00325A38"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 xml:space="preserve">13.3.2. </w:t>
      </w:r>
      <w:r w:rsidR="005F156C" w:rsidRPr="00325A38">
        <w:rPr>
          <w:rFonts w:ascii="Times New Roman" w:eastAsia="Times New Roman" w:hAnsi="Times New Roman" w:cs="Times New Roman"/>
          <w:spacing w:val="-2"/>
          <w:sz w:val="28"/>
          <w:szCs w:val="28"/>
          <w:lang w:eastAsia="ru-RU"/>
        </w:rPr>
        <w:t>Структуру и типологию общественных центров, объектов в общественно-</w:t>
      </w:r>
      <w:r w:rsidR="005F156C" w:rsidRPr="00325A38">
        <w:rPr>
          <w:rFonts w:ascii="Times New Roman" w:eastAsia="Times New Roman" w:hAnsi="Times New Roman" w:cs="Times New Roman"/>
          <w:sz w:val="28"/>
          <w:szCs w:val="28"/>
          <w:lang w:eastAsia="ru-RU"/>
        </w:rPr>
        <w:t xml:space="preserve">деловой зоне и видов обслуживания в зависимости от места формирования общественного центра рекомендуется принимать в соответствии с </w:t>
      </w:r>
      <w:r w:rsidR="00957559" w:rsidRPr="00325A38">
        <w:rPr>
          <w:rFonts w:ascii="Times New Roman" w:eastAsia="Times New Roman" w:hAnsi="Times New Roman" w:cs="Times New Roman"/>
          <w:sz w:val="28"/>
          <w:szCs w:val="28"/>
          <w:lang w:eastAsia="ru-RU"/>
        </w:rPr>
        <w:t>Региональными</w:t>
      </w:r>
      <w:r w:rsidR="005F156C" w:rsidRPr="00325A38">
        <w:rPr>
          <w:rFonts w:ascii="Times New Roman" w:eastAsia="Times New Roman" w:hAnsi="Times New Roman" w:cs="Times New Roman"/>
          <w:sz w:val="28"/>
          <w:szCs w:val="28"/>
          <w:lang w:eastAsia="ru-RU"/>
        </w:rPr>
        <w:t xml:space="preserve"> норматив</w:t>
      </w:r>
      <w:r w:rsidR="00957559" w:rsidRPr="00325A38">
        <w:rPr>
          <w:rFonts w:ascii="Times New Roman" w:eastAsia="Times New Roman" w:hAnsi="Times New Roman" w:cs="Times New Roman"/>
          <w:sz w:val="28"/>
          <w:szCs w:val="28"/>
          <w:lang w:eastAsia="ru-RU"/>
        </w:rPr>
        <w:t>ами</w:t>
      </w:r>
      <w:r w:rsidR="005F156C" w:rsidRPr="00325A38">
        <w:rPr>
          <w:rFonts w:ascii="Times New Roman" w:eastAsia="Times New Roman" w:hAnsi="Times New Roman" w:cs="Times New Roman"/>
          <w:sz w:val="28"/>
          <w:szCs w:val="28"/>
          <w:lang w:eastAsia="ru-RU"/>
        </w:rPr>
        <w:t xml:space="preserve"> градостроительного проектирования Чеченской Республики.</w:t>
      </w:r>
    </w:p>
    <w:p w:rsidR="006A4BBA" w:rsidRPr="00325A38" w:rsidRDefault="00325A38" w:rsidP="00DC0C9A">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pacing w:val="-2"/>
          <w:sz w:val="28"/>
          <w:szCs w:val="28"/>
          <w:lang w:eastAsia="ru-RU"/>
        </w:rPr>
        <w:t xml:space="preserve">13.3.3. </w:t>
      </w:r>
      <w:r w:rsidR="006A4BBA" w:rsidRPr="00325A38">
        <w:rPr>
          <w:rFonts w:ascii="Times New Roman" w:eastAsia="Times New Roman" w:hAnsi="Times New Roman" w:cs="Times New Roman"/>
          <w:sz w:val="28"/>
          <w:szCs w:val="28"/>
          <w:lang w:eastAsia="ru-RU"/>
        </w:rPr>
        <w:t>При формировании</w:t>
      </w:r>
      <w:r w:rsidR="006A4BBA" w:rsidRPr="00325A38">
        <w:rPr>
          <w:rFonts w:ascii="Times New Roman" w:hAnsi="Times New Roman" w:cs="Times New Roman"/>
          <w:sz w:val="28"/>
          <w:szCs w:val="28"/>
        </w:rPr>
        <w:t xml:space="preserve"> общественно-деловых зон учитываются уровни обеспеченности учреждениями и объектами социальной инфраструктуры</w:t>
      </w:r>
      <w:r w:rsidR="006A4BBA" w:rsidRPr="00325A38">
        <w:rPr>
          <w:rFonts w:ascii="Times New Roman" w:hAnsi="Times New Roman" w:cs="Times New Roman"/>
          <w:b/>
          <w:sz w:val="28"/>
          <w:szCs w:val="28"/>
        </w:rPr>
        <w:t xml:space="preserve"> эпизодического</w:t>
      </w:r>
      <w:r w:rsidR="006106DF" w:rsidRPr="00325A38">
        <w:rPr>
          <w:rFonts w:ascii="Times New Roman" w:hAnsi="Times New Roman" w:cs="Times New Roman"/>
          <w:b/>
          <w:sz w:val="28"/>
          <w:szCs w:val="28"/>
        </w:rPr>
        <w:t>,</w:t>
      </w:r>
      <w:r w:rsidR="006A4BBA" w:rsidRPr="00325A38">
        <w:rPr>
          <w:rFonts w:ascii="Times New Roman" w:hAnsi="Times New Roman" w:cs="Times New Roman"/>
          <w:sz w:val="28"/>
          <w:szCs w:val="28"/>
        </w:rPr>
        <w:t xml:space="preserve"> </w:t>
      </w:r>
      <w:r w:rsidR="006A4BBA" w:rsidRPr="00325A38">
        <w:rPr>
          <w:rFonts w:ascii="Times New Roman" w:hAnsi="Times New Roman" w:cs="Times New Roman"/>
          <w:b/>
          <w:sz w:val="28"/>
          <w:szCs w:val="28"/>
        </w:rPr>
        <w:t xml:space="preserve">периодического </w:t>
      </w:r>
      <w:r w:rsidR="006106DF" w:rsidRPr="00325A38">
        <w:rPr>
          <w:rFonts w:ascii="Times New Roman" w:hAnsi="Times New Roman" w:cs="Times New Roman"/>
          <w:b/>
          <w:sz w:val="28"/>
          <w:szCs w:val="28"/>
        </w:rPr>
        <w:t xml:space="preserve">и повседневного </w:t>
      </w:r>
      <w:r w:rsidR="006A4BBA" w:rsidRPr="00325A38">
        <w:rPr>
          <w:rFonts w:ascii="Times New Roman" w:hAnsi="Times New Roman" w:cs="Times New Roman"/>
          <w:b/>
          <w:sz w:val="28"/>
          <w:szCs w:val="28"/>
        </w:rPr>
        <w:t>обслуживания</w:t>
      </w:r>
      <w:r>
        <w:rPr>
          <w:rFonts w:ascii="Times New Roman" w:hAnsi="Times New Roman" w:cs="Times New Roman"/>
          <w:sz w:val="28"/>
          <w:szCs w:val="28"/>
        </w:rPr>
        <w:t>:</w:t>
      </w:r>
    </w:p>
    <w:p w:rsidR="006106DF" w:rsidRPr="00E166CD" w:rsidRDefault="006106DF" w:rsidP="00DC0C9A">
      <w:pPr>
        <w:widowControl w:val="0"/>
        <w:numPr>
          <w:ilvl w:val="0"/>
          <w:numId w:val="2"/>
        </w:numPr>
        <w:spacing w:after="0" w:line="240" w:lineRule="auto"/>
        <w:jc w:val="both"/>
        <w:rPr>
          <w:rFonts w:ascii="Times New Roman" w:hAnsi="Times New Roman" w:cs="Times New Roman"/>
          <w:sz w:val="28"/>
          <w:szCs w:val="28"/>
        </w:rPr>
      </w:pPr>
      <w:r w:rsidRPr="00E166CD">
        <w:rPr>
          <w:rFonts w:ascii="Times New Roman" w:hAnsi="Times New Roman" w:cs="Times New Roman"/>
          <w:sz w:val="28"/>
          <w:szCs w:val="28"/>
        </w:rPr>
        <w:t>периодического обслуживания – учреждения и предприятия, посещаемые населением не реже одного раза в месяц;</w:t>
      </w:r>
    </w:p>
    <w:p w:rsidR="006106DF" w:rsidRPr="00E166CD" w:rsidRDefault="006106DF" w:rsidP="00DC0C9A">
      <w:pPr>
        <w:widowControl w:val="0"/>
        <w:numPr>
          <w:ilvl w:val="0"/>
          <w:numId w:val="2"/>
        </w:numPr>
        <w:spacing w:after="120" w:line="240" w:lineRule="auto"/>
        <w:jc w:val="both"/>
        <w:rPr>
          <w:rFonts w:ascii="Times New Roman" w:hAnsi="Times New Roman" w:cs="Times New Roman"/>
          <w:sz w:val="28"/>
          <w:szCs w:val="28"/>
        </w:rPr>
      </w:pPr>
      <w:r w:rsidRPr="00E166CD">
        <w:rPr>
          <w:rFonts w:ascii="Times New Roman" w:hAnsi="Times New Roman" w:cs="Times New Roman"/>
          <w:sz w:val="28"/>
          <w:szCs w:val="28"/>
        </w:rPr>
        <w:t xml:space="preserve">эпизодического обслуживания – учреждения и предприятия, посещаемые населением не </w:t>
      </w:r>
      <w:r w:rsidR="00E166CD" w:rsidRPr="00E166CD">
        <w:rPr>
          <w:rFonts w:ascii="Times New Roman" w:hAnsi="Times New Roman" w:cs="Times New Roman"/>
          <w:sz w:val="28"/>
          <w:szCs w:val="28"/>
        </w:rPr>
        <w:t>чаще</w:t>
      </w:r>
      <w:r w:rsidRPr="00E166CD">
        <w:rPr>
          <w:rFonts w:ascii="Times New Roman" w:hAnsi="Times New Roman" w:cs="Times New Roman"/>
          <w:sz w:val="28"/>
          <w:szCs w:val="28"/>
        </w:rPr>
        <w:t xml:space="preserve"> одного раза в месяц </w:t>
      </w:r>
      <w:r w:rsidRPr="00E166CD">
        <w:rPr>
          <w:rFonts w:ascii="Times New Roman" w:hAnsi="Times New Roman" w:cs="Times New Roman"/>
          <w:sz w:val="28"/>
          <w:szCs w:val="28"/>
        </w:rPr>
        <w:lastRenderedPageBreak/>
        <w:t>(специализированные учебные заведения, больницы, универмаги, театры, концертные и выставочные залы и др.).</w:t>
      </w:r>
    </w:p>
    <w:p w:rsidR="003E123F" w:rsidRPr="00325A38" w:rsidRDefault="00325A38"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13.4. </w:t>
      </w:r>
      <w:r w:rsidR="005F156C" w:rsidRPr="00325A38">
        <w:rPr>
          <w:rFonts w:ascii="Times New Roman" w:eastAsia="Times New Roman" w:hAnsi="Times New Roman" w:cs="Times New Roman"/>
          <w:sz w:val="28"/>
          <w:szCs w:val="28"/>
          <w:lang w:eastAsia="ru-RU"/>
        </w:rPr>
        <w:t xml:space="preserve">Для общественно-деловых </w:t>
      </w:r>
      <w:r w:rsidR="003E123F" w:rsidRPr="00325A38">
        <w:rPr>
          <w:rFonts w:ascii="Times New Roman" w:eastAsia="Times New Roman" w:hAnsi="Times New Roman" w:cs="Times New Roman"/>
          <w:sz w:val="28"/>
          <w:szCs w:val="28"/>
          <w:lang w:eastAsia="ru-RU"/>
        </w:rPr>
        <w:t>центров</w:t>
      </w:r>
      <w:r w:rsidRPr="00325A38">
        <w:rPr>
          <w:rFonts w:ascii="Times New Roman" w:eastAsia="Times New Roman" w:hAnsi="Times New Roman" w:cs="Times New Roman"/>
          <w:sz w:val="28"/>
          <w:szCs w:val="28"/>
          <w:lang w:eastAsia="ru-RU"/>
        </w:rPr>
        <w:t>,</w:t>
      </w:r>
      <w:r w:rsidR="003E123F" w:rsidRPr="00325A38">
        <w:rPr>
          <w:rFonts w:ascii="Times New Roman" w:eastAsia="Times New Roman" w:hAnsi="Times New Roman" w:cs="Times New Roman"/>
          <w:sz w:val="28"/>
          <w:szCs w:val="28"/>
          <w:lang w:eastAsia="ru-RU"/>
        </w:rPr>
        <w:t xml:space="preserve"> </w:t>
      </w:r>
      <w:r w:rsidR="005F156C" w:rsidRPr="00325A38">
        <w:rPr>
          <w:rFonts w:ascii="Times New Roman" w:eastAsia="Times New Roman" w:hAnsi="Times New Roman" w:cs="Times New Roman"/>
          <w:sz w:val="28"/>
          <w:szCs w:val="28"/>
          <w:lang w:eastAsia="ru-RU"/>
        </w:rPr>
        <w:t>в пределах котор</w:t>
      </w:r>
      <w:r w:rsidR="003E123F" w:rsidRPr="00325A38">
        <w:rPr>
          <w:rFonts w:ascii="Times New Roman" w:eastAsia="Times New Roman" w:hAnsi="Times New Roman" w:cs="Times New Roman"/>
          <w:sz w:val="28"/>
          <w:szCs w:val="28"/>
          <w:lang w:eastAsia="ru-RU"/>
        </w:rPr>
        <w:t>ых</w:t>
      </w:r>
      <w:r w:rsidR="005F156C" w:rsidRPr="00325A38">
        <w:rPr>
          <w:rFonts w:ascii="Times New Roman" w:eastAsia="Times New Roman" w:hAnsi="Times New Roman" w:cs="Times New Roman"/>
          <w:sz w:val="28"/>
          <w:szCs w:val="28"/>
          <w:lang w:eastAsia="ru-RU"/>
        </w:rPr>
        <w:t xml:space="preserve"> размещаются объекты культурного наследия, разрабатываются мероприятия по обеспечению сохранности объектов</w:t>
      </w:r>
      <w:r w:rsidR="003E123F" w:rsidRPr="00325A38">
        <w:rPr>
          <w:rFonts w:ascii="Times New Roman" w:eastAsia="Times New Roman" w:hAnsi="Times New Roman" w:cs="Times New Roman"/>
          <w:sz w:val="28"/>
          <w:szCs w:val="28"/>
          <w:lang w:eastAsia="ru-RU"/>
        </w:rPr>
        <w:t>, с учетом требований раздела «Охрана объектов культурного наследия (памятников истории и культуры)» настоящих нормативов.</w:t>
      </w:r>
    </w:p>
    <w:p w:rsidR="005F156C" w:rsidRPr="00325A38" w:rsidRDefault="00325A38" w:rsidP="00DC0C9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13.5. </w:t>
      </w:r>
      <w:r w:rsidR="005F156C" w:rsidRPr="00325A38">
        <w:rPr>
          <w:rFonts w:ascii="Times New Roman" w:eastAsia="Times New Roman" w:hAnsi="Times New Roman" w:cs="Times New Roman"/>
          <w:sz w:val="28"/>
          <w:szCs w:val="28"/>
          <w:lang w:eastAsia="ru-RU"/>
        </w:rPr>
        <w:t>В общественно-деловых зонах допускается размещать:</w:t>
      </w:r>
    </w:p>
    <w:p w:rsidR="005F156C" w:rsidRPr="00F83C4D" w:rsidRDefault="005F156C" w:rsidP="00DC0C9A">
      <w:pPr>
        <w:widowControl w:val="0"/>
        <w:numPr>
          <w:ilvl w:val="0"/>
          <w:numId w:val="2"/>
        </w:numPr>
        <w:spacing w:after="0" w:line="240" w:lineRule="auto"/>
        <w:jc w:val="both"/>
        <w:rPr>
          <w:rFonts w:ascii="Times New Roman" w:hAnsi="Times New Roman" w:cs="Times New Roman"/>
          <w:sz w:val="28"/>
          <w:szCs w:val="28"/>
        </w:rPr>
      </w:pPr>
      <w:r w:rsidRPr="00F83C4D">
        <w:rPr>
          <w:rFonts w:ascii="Times New Roman" w:hAnsi="Times New Roman" w:cs="Times New Roman"/>
          <w:sz w:val="28"/>
          <w:szCs w:val="28"/>
        </w:rPr>
        <w:t>производственные предприятия, осуществляющие обслуживание населения, площадью не более 200 м</w:t>
      </w:r>
      <w:proofErr w:type="gramStart"/>
      <w:r w:rsidRPr="00325A38">
        <w:rPr>
          <w:rFonts w:ascii="Times New Roman" w:hAnsi="Times New Roman" w:cs="Times New Roman"/>
          <w:sz w:val="28"/>
          <w:szCs w:val="28"/>
          <w:vertAlign w:val="superscript"/>
        </w:rPr>
        <w:t>2</w:t>
      </w:r>
      <w:proofErr w:type="gramEnd"/>
      <w:r w:rsidRPr="00F83C4D">
        <w:rPr>
          <w:rFonts w:ascii="Times New Roman" w:hAnsi="Times New Roman" w:cs="Times New Roman"/>
          <w:sz w:val="28"/>
          <w:szCs w:val="28"/>
        </w:rPr>
        <w:t>, встроенные или занимающие часть здания без производственной территории, экологически безопасные;</w:t>
      </w:r>
    </w:p>
    <w:p w:rsidR="005F156C" w:rsidRPr="00325A38" w:rsidRDefault="005F156C" w:rsidP="00DC0C9A">
      <w:pPr>
        <w:widowControl w:val="0"/>
        <w:numPr>
          <w:ilvl w:val="0"/>
          <w:numId w:val="2"/>
        </w:numPr>
        <w:spacing w:after="240" w:line="240" w:lineRule="auto"/>
        <w:jc w:val="both"/>
        <w:rPr>
          <w:rFonts w:ascii="Times New Roman" w:hAnsi="Times New Roman" w:cs="Times New Roman"/>
          <w:sz w:val="28"/>
          <w:szCs w:val="28"/>
        </w:rPr>
      </w:pPr>
      <w:r w:rsidRPr="00F83C4D">
        <w:rPr>
          <w:rFonts w:ascii="Times New Roman" w:hAnsi="Times New Roman" w:cs="Times New Roman"/>
          <w:sz w:val="28"/>
          <w:szCs w:val="28"/>
        </w:rPr>
        <w:t>предприятия индустрии развлечений при отсутствии ограничений</w:t>
      </w:r>
      <w:r w:rsidRPr="00325A38">
        <w:rPr>
          <w:rFonts w:ascii="Times New Roman" w:hAnsi="Times New Roman" w:cs="Times New Roman"/>
          <w:sz w:val="28"/>
          <w:szCs w:val="28"/>
        </w:rPr>
        <w:t xml:space="preserve"> на их размещение, установленных органами местного самоуправления.</w:t>
      </w:r>
    </w:p>
    <w:p w:rsidR="005F156C" w:rsidRPr="00325A38" w:rsidRDefault="00245780" w:rsidP="00DC0C9A">
      <w:pPr>
        <w:pStyle w:val="afc"/>
        <w:rPr>
          <w:rFonts w:ascii="Times New Roman" w:hAnsi="Times New Roman"/>
          <w:szCs w:val="28"/>
        </w:rPr>
      </w:pPr>
      <w:r w:rsidRPr="00325A38">
        <w:rPr>
          <w:rFonts w:ascii="Times New Roman" w:hAnsi="Times New Roman"/>
          <w:szCs w:val="28"/>
        </w:rPr>
        <w:t>13.</w:t>
      </w:r>
      <w:r w:rsidR="00325A38">
        <w:rPr>
          <w:rFonts w:ascii="Times New Roman" w:hAnsi="Times New Roman"/>
          <w:szCs w:val="28"/>
        </w:rPr>
        <w:t>6</w:t>
      </w:r>
      <w:r w:rsidRPr="00325A38">
        <w:rPr>
          <w:rFonts w:ascii="Times New Roman" w:hAnsi="Times New Roman"/>
          <w:szCs w:val="28"/>
        </w:rPr>
        <w:t xml:space="preserve">. </w:t>
      </w:r>
      <w:r w:rsidR="005F156C" w:rsidRPr="00325A38">
        <w:rPr>
          <w:rFonts w:ascii="Times New Roman" w:hAnsi="Times New Roman"/>
          <w:szCs w:val="28"/>
        </w:rPr>
        <w:t>Нормативные параметры застройки общественно-деловой зоны</w:t>
      </w:r>
      <w:r w:rsidR="008C7AC9" w:rsidRPr="00325A38">
        <w:rPr>
          <w:rFonts w:ascii="Times New Roman" w:hAnsi="Times New Roman"/>
          <w:szCs w:val="28"/>
        </w:rPr>
        <w:t xml:space="preserve"> объектами регионального значения</w:t>
      </w:r>
    </w:p>
    <w:p w:rsidR="005F156C" w:rsidRPr="004D302C" w:rsidRDefault="00302ECD"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325A3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001873E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005F156C" w:rsidRPr="004D302C">
        <w:rPr>
          <w:rFonts w:ascii="Times New Roman" w:eastAsia="Times New Roman" w:hAnsi="Times New Roman" w:cs="Times New Roman"/>
          <w:sz w:val="28"/>
          <w:szCs w:val="28"/>
          <w:lang w:eastAsia="ru-RU"/>
        </w:rPr>
        <w:t>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«Жилые зоны» настоящих нормативов.</w:t>
      </w:r>
    </w:p>
    <w:p w:rsidR="0001151F" w:rsidRPr="00325A38" w:rsidRDefault="001873E2"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13.</w:t>
      </w:r>
      <w:r w:rsidR="00325A38">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.2.</w:t>
      </w:r>
      <w:r w:rsidR="00302ECD">
        <w:rPr>
          <w:rFonts w:ascii="Times New Roman" w:eastAsia="Times New Roman" w:hAnsi="Times New Roman" w:cs="Times New Roman"/>
          <w:color w:val="000000"/>
          <w:sz w:val="28"/>
          <w:szCs w:val="28"/>
          <w:lang w:eastAsia="ru-RU"/>
        </w:rPr>
        <w:t xml:space="preserve"> </w:t>
      </w:r>
      <w:r w:rsidR="0001151F" w:rsidRPr="004D302C">
        <w:rPr>
          <w:rFonts w:ascii="Times New Roman" w:eastAsia="Times New Roman" w:hAnsi="Times New Roman" w:cs="Times New Roman"/>
          <w:color w:val="000000"/>
          <w:sz w:val="28"/>
          <w:szCs w:val="28"/>
          <w:lang w:eastAsia="ru-RU"/>
        </w:rPr>
        <w:t xml:space="preserve">При определении количества, состава и вместимости </w:t>
      </w:r>
      <w:r w:rsidR="00AD2D0A" w:rsidRPr="004D302C">
        <w:rPr>
          <w:rFonts w:ascii="Times New Roman" w:eastAsia="Times New Roman" w:hAnsi="Times New Roman" w:cs="Times New Roman"/>
          <w:color w:val="000000"/>
          <w:sz w:val="28"/>
          <w:szCs w:val="28"/>
          <w:lang w:eastAsia="ru-RU"/>
        </w:rPr>
        <w:t xml:space="preserve">объектов </w:t>
      </w:r>
      <w:r w:rsidR="00AD2D0A" w:rsidRPr="00325A38">
        <w:rPr>
          <w:rFonts w:ascii="Times New Roman" w:eastAsia="Times New Roman" w:hAnsi="Times New Roman" w:cs="Times New Roman"/>
          <w:sz w:val="28"/>
          <w:szCs w:val="28"/>
          <w:lang w:eastAsia="ru-RU"/>
        </w:rPr>
        <w:t>регионального значения</w:t>
      </w:r>
      <w:r w:rsidR="0001151F" w:rsidRPr="00325A38">
        <w:rPr>
          <w:rFonts w:ascii="Times New Roman" w:eastAsia="Times New Roman" w:hAnsi="Times New Roman" w:cs="Times New Roman"/>
          <w:sz w:val="28"/>
          <w:szCs w:val="28"/>
          <w:lang w:eastAsia="ru-RU"/>
        </w:rPr>
        <w:t xml:space="preserve">, расположенных в общественно-деловой зоне </w:t>
      </w:r>
      <w:r w:rsidR="004034E0" w:rsidRPr="004D302C">
        <w:rPr>
          <w:rFonts w:ascii="Times New Roman" w:eastAsia="Times New Roman" w:hAnsi="Times New Roman" w:cs="Times New Roman"/>
          <w:sz w:val="28"/>
          <w:szCs w:val="28"/>
          <w:lang w:eastAsia="ru-RU"/>
        </w:rPr>
        <w:t>города Грозный</w:t>
      </w:r>
      <w:r w:rsidR="0001151F" w:rsidRPr="00325A38">
        <w:rPr>
          <w:rFonts w:ascii="Times New Roman" w:eastAsia="Times New Roman" w:hAnsi="Times New Roman" w:cs="Times New Roman"/>
          <w:sz w:val="28"/>
          <w:szCs w:val="28"/>
          <w:lang w:eastAsia="ru-RU"/>
        </w:rPr>
        <w:t>, учитываются приезжие из других муниципальных образований с учетом значения общественного центра.</w:t>
      </w:r>
    </w:p>
    <w:p w:rsidR="002F2479" w:rsidRPr="001873E2" w:rsidRDefault="001873E2"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325A3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00302ECD" w:rsidRPr="001873E2">
        <w:rPr>
          <w:rFonts w:ascii="Times New Roman" w:eastAsia="Times New Roman" w:hAnsi="Times New Roman" w:cs="Times New Roman"/>
          <w:sz w:val="28"/>
          <w:szCs w:val="28"/>
          <w:lang w:eastAsia="ru-RU"/>
        </w:rPr>
        <w:t xml:space="preserve"> </w:t>
      </w:r>
      <w:r w:rsidR="005F156C" w:rsidRPr="001873E2">
        <w:rPr>
          <w:rFonts w:ascii="Times New Roman" w:eastAsia="Times New Roman" w:hAnsi="Times New Roman" w:cs="Times New Roman"/>
          <w:sz w:val="28"/>
          <w:szCs w:val="28"/>
          <w:lang w:eastAsia="ru-RU"/>
        </w:rPr>
        <w:t xml:space="preserve">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w:t>
      </w:r>
      <w:r w:rsidR="00864721" w:rsidRPr="001873E2">
        <w:rPr>
          <w:rFonts w:ascii="Times New Roman" w:eastAsia="Times New Roman" w:hAnsi="Times New Roman" w:cs="Times New Roman"/>
          <w:sz w:val="28"/>
          <w:szCs w:val="28"/>
          <w:lang w:eastAsia="ru-RU"/>
        </w:rPr>
        <w:t>П</w:t>
      </w:r>
      <w:r w:rsidR="005F156C" w:rsidRPr="001873E2">
        <w:rPr>
          <w:rFonts w:ascii="Times New Roman" w:eastAsia="Times New Roman" w:hAnsi="Times New Roman" w:cs="Times New Roman"/>
          <w:sz w:val="28"/>
          <w:szCs w:val="28"/>
          <w:lang w:eastAsia="ru-RU"/>
        </w:rPr>
        <w:t xml:space="preserve">риложениями </w:t>
      </w:r>
      <w:r w:rsidR="008E3728" w:rsidRPr="001873E2">
        <w:rPr>
          <w:rFonts w:ascii="Times New Roman" w:eastAsia="Times New Roman" w:hAnsi="Times New Roman" w:cs="Times New Roman"/>
          <w:sz w:val="28"/>
          <w:szCs w:val="28"/>
          <w:lang w:eastAsia="ru-RU"/>
        </w:rPr>
        <w:t>4</w:t>
      </w:r>
      <w:r w:rsidR="005F156C" w:rsidRPr="001873E2">
        <w:rPr>
          <w:rFonts w:ascii="Times New Roman" w:eastAsia="Times New Roman" w:hAnsi="Times New Roman" w:cs="Times New Roman"/>
          <w:sz w:val="28"/>
          <w:szCs w:val="28"/>
          <w:lang w:eastAsia="ru-RU"/>
        </w:rPr>
        <w:t xml:space="preserve"> и </w:t>
      </w:r>
      <w:r w:rsidR="008E3728" w:rsidRPr="001873E2">
        <w:rPr>
          <w:rFonts w:ascii="Times New Roman" w:eastAsia="Times New Roman" w:hAnsi="Times New Roman" w:cs="Times New Roman"/>
          <w:sz w:val="28"/>
          <w:szCs w:val="28"/>
          <w:lang w:eastAsia="ru-RU"/>
        </w:rPr>
        <w:t>5</w:t>
      </w:r>
      <w:r w:rsidR="005F156C" w:rsidRPr="001873E2">
        <w:rPr>
          <w:rFonts w:ascii="Times New Roman" w:eastAsia="Times New Roman" w:hAnsi="Times New Roman" w:cs="Times New Roman"/>
          <w:sz w:val="28"/>
          <w:szCs w:val="28"/>
          <w:lang w:eastAsia="ru-RU"/>
        </w:rPr>
        <w:t xml:space="preserve"> </w:t>
      </w:r>
      <w:r w:rsidR="008E3728" w:rsidRPr="001873E2">
        <w:rPr>
          <w:rFonts w:ascii="Times New Roman" w:eastAsia="Times New Roman" w:hAnsi="Times New Roman" w:cs="Times New Roman"/>
          <w:sz w:val="28"/>
          <w:szCs w:val="28"/>
          <w:lang w:eastAsia="ru-RU"/>
        </w:rPr>
        <w:t xml:space="preserve">настоящих нормативов, </w:t>
      </w:r>
      <w:r w:rsidR="00DC5F51" w:rsidRPr="001873E2">
        <w:rPr>
          <w:rFonts w:ascii="Times New Roman" w:eastAsia="Times New Roman" w:hAnsi="Times New Roman" w:cs="Times New Roman"/>
          <w:sz w:val="28"/>
          <w:szCs w:val="28"/>
          <w:lang w:eastAsia="ru-RU"/>
        </w:rPr>
        <w:t>утвержденных</w:t>
      </w:r>
      <w:r w:rsidR="008E3728" w:rsidRPr="001873E2">
        <w:rPr>
          <w:rFonts w:ascii="Times New Roman" w:eastAsia="Times New Roman" w:hAnsi="Times New Roman" w:cs="Times New Roman"/>
          <w:sz w:val="28"/>
          <w:szCs w:val="28"/>
          <w:lang w:eastAsia="ru-RU"/>
        </w:rPr>
        <w:t xml:space="preserve"> </w:t>
      </w:r>
      <w:r w:rsidR="005F156C" w:rsidRPr="001873E2">
        <w:rPr>
          <w:rFonts w:ascii="Times New Roman" w:eastAsia="Times New Roman" w:hAnsi="Times New Roman" w:cs="Times New Roman"/>
          <w:sz w:val="28"/>
          <w:szCs w:val="28"/>
          <w:lang w:eastAsia="ru-RU"/>
        </w:rPr>
        <w:t>Региональны</w:t>
      </w:r>
      <w:r w:rsidR="008E3728" w:rsidRPr="001873E2">
        <w:rPr>
          <w:rFonts w:ascii="Times New Roman" w:eastAsia="Times New Roman" w:hAnsi="Times New Roman" w:cs="Times New Roman"/>
          <w:sz w:val="28"/>
          <w:szCs w:val="28"/>
          <w:lang w:eastAsia="ru-RU"/>
        </w:rPr>
        <w:t>ми</w:t>
      </w:r>
      <w:r w:rsidR="005F156C" w:rsidRPr="001873E2">
        <w:rPr>
          <w:rFonts w:ascii="Times New Roman" w:eastAsia="Times New Roman" w:hAnsi="Times New Roman" w:cs="Times New Roman"/>
          <w:sz w:val="28"/>
          <w:szCs w:val="28"/>
          <w:lang w:eastAsia="ru-RU"/>
        </w:rPr>
        <w:t xml:space="preserve"> норматив</w:t>
      </w:r>
      <w:r w:rsidR="008E3728" w:rsidRPr="001873E2">
        <w:rPr>
          <w:rFonts w:ascii="Times New Roman" w:eastAsia="Times New Roman" w:hAnsi="Times New Roman" w:cs="Times New Roman"/>
          <w:sz w:val="28"/>
          <w:szCs w:val="28"/>
          <w:lang w:eastAsia="ru-RU"/>
        </w:rPr>
        <w:t>ами</w:t>
      </w:r>
      <w:r w:rsidR="005F156C" w:rsidRPr="001873E2">
        <w:rPr>
          <w:rFonts w:ascii="Times New Roman" w:eastAsia="Times New Roman" w:hAnsi="Times New Roman" w:cs="Times New Roman"/>
          <w:sz w:val="28"/>
          <w:szCs w:val="28"/>
          <w:lang w:eastAsia="ru-RU"/>
        </w:rPr>
        <w:t xml:space="preserve"> градостроительного проектирования Чеченской Республики.</w:t>
      </w:r>
    </w:p>
    <w:p w:rsidR="005F156C" w:rsidRPr="004D302C" w:rsidRDefault="005F156C" w:rsidP="00DC0C9A">
      <w:pPr>
        <w:widowControl w:val="0"/>
        <w:spacing w:after="120" w:line="240" w:lineRule="auto"/>
        <w:ind w:firstLine="709"/>
        <w:jc w:val="both"/>
        <w:rPr>
          <w:rFonts w:ascii="Times New Roman" w:eastAsia="Times New Roman" w:hAnsi="Times New Roman" w:cs="Times New Roman"/>
          <w:sz w:val="28"/>
          <w:szCs w:val="28"/>
          <w:lang w:eastAsia="ru-RU"/>
        </w:rPr>
      </w:pPr>
      <w:r w:rsidRPr="004D302C">
        <w:rPr>
          <w:rFonts w:ascii="Times New Roman" w:eastAsia="Times New Roman" w:hAnsi="Times New Roman" w:cs="Times New Roman"/>
          <w:sz w:val="28"/>
          <w:szCs w:val="28"/>
          <w:lang w:eastAsia="ru-RU"/>
        </w:rPr>
        <w:t xml:space="preserve">Для объектов, не указанных в приложениях </w:t>
      </w:r>
      <w:r w:rsidR="008E3728" w:rsidRPr="004D302C">
        <w:rPr>
          <w:rFonts w:ascii="Times New Roman" w:eastAsia="Times New Roman" w:hAnsi="Times New Roman" w:cs="Times New Roman"/>
          <w:sz w:val="28"/>
          <w:szCs w:val="28"/>
          <w:lang w:eastAsia="ru-RU"/>
        </w:rPr>
        <w:t>4</w:t>
      </w:r>
      <w:r w:rsidRPr="004D302C">
        <w:rPr>
          <w:rFonts w:ascii="Times New Roman" w:eastAsia="Times New Roman" w:hAnsi="Times New Roman" w:cs="Times New Roman"/>
          <w:sz w:val="28"/>
          <w:szCs w:val="28"/>
          <w:lang w:eastAsia="ru-RU"/>
        </w:rPr>
        <w:t xml:space="preserve"> и </w:t>
      </w:r>
      <w:r w:rsidR="008E3728" w:rsidRPr="004D302C">
        <w:rPr>
          <w:rFonts w:ascii="Times New Roman" w:eastAsia="Times New Roman" w:hAnsi="Times New Roman" w:cs="Times New Roman"/>
          <w:sz w:val="28"/>
          <w:szCs w:val="28"/>
          <w:lang w:eastAsia="ru-RU"/>
        </w:rPr>
        <w:t>5</w:t>
      </w:r>
      <w:r w:rsidRPr="004D302C">
        <w:rPr>
          <w:rFonts w:ascii="Times New Roman" w:eastAsia="Times New Roman" w:hAnsi="Times New Roman" w:cs="Times New Roman"/>
          <w:sz w:val="28"/>
          <w:szCs w:val="28"/>
          <w:lang w:eastAsia="ru-RU"/>
        </w:rPr>
        <w:t xml:space="preserve"> </w:t>
      </w:r>
      <w:r w:rsidR="008E3728" w:rsidRPr="004D302C">
        <w:rPr>
          <w:rFonts w:ascii="Times New Roman" w:eastAsia="Times New Roman" w:hAnsi="Times New Roman" w:cs="Times New Roman"/>
          <w:sz w:val="28"/>
          <w:szCs w:val="28"/>
          <w:lang w:eastAsia="ru-RU"/>
        </w:rPr>
        <w:t>настоящих</w:t>
      </w:r>
      <w:r w:rsidRPr="004D302C">
        <w:rPr>
          <w:rFonts w:ascii="Times New Roman" w:eastAsia="Times New Roman" w:hAnsi="Times New Roman" w:cs="Times New Roman"/>
          <w:sz w:val="28"/>
          <w:szCs w:val="28"/>
          <w:lang w:eastAsia="ru-RU"/>
        </w:rPr>
        <w:t xml:space="preserve"> нормативов, расчетные данные следует устанавливать в задании на проектирование.</w:t>
      </w:r>
    </w:p>
    <w:p w:rsidR="005F156C" w:rsidRPr="001873E2" w:rsidRDefault="001873E2"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325A3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00302ECD" w:rsidRPr="001873E2">
        <w:rPr>
          <w:rFonts w:ascii="Times New Roman" w:eastAsia="Times New Roman" w:hAnsi="Times New Roman" w:cs="Times New Roman"/>
          <w:sz w:val="28"/>
          <w:szCs w:val="28"/>
          <w:lang w:eastAsia="ru-RU"/>
        </w:rPr>
        <w:t xml:space="preserve"> </w:t>
      </w:r>
      <w:r w:rsidR="005F156C" w:rsidRPr="001873E2">
        <w:rPr>
          <w:rFonts w:ascii="Times New Roman" w:eastAsia="Times New Roman" w:hAnsi="Times New Roman" w:cs="Times New Roman"/>
          <w:sz w:val="28"/>
          <w:szCs w:val="28"/>
          <w:lang w:eastAsia="ru-RU"/>
        </w:rPr>
        <w:t xml:space="preserve">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приложении </w:t>
      </w:r>
      <w:r w:rsidR="008E3728" w:rsidRPr="001873E2">
        <w:rPr>
          <w:rFonts w:ascii="Times New Roman" w:eastAsia="Times New Roman" w:hAnsi="Times New Roman" w:cs="Times New Roman"/>
          <w:sz w:val="28"/>
          <w:szCs w:val="28"/>
          <w:lang w:eastAsia="ru-RU"/>
        </w:rPr>
        <w:t>4 настоящих нормативов</w:t>
      </w:r>
      <w:r w:rsidR="005F156C" w:rsidRPr="001873E2">
        <w:rPr>
          <w:rFonts w:ascii="Times New Roman" w:eastAsia="Times New Roman" w:hAnsi="Times New Roman" w:cs="Times New Roman"/>
          <w:sz w:val="28"/>
          <w:szCs w:val="28"/>
          <w:lang w:eastAsia="ru-RU"/>
        </w:rPr>
        <w:t>.</w:t>
      </w:r>
    </w:p>
    <w:p w:rsidR="005F156C" w:rsidRPr="004D302C" w:rsidRDefault="005F156C" w:rsidP="00DC0C9A">
      <w:pPr>
        <w:widowControl w:val="0"/>
        <w:spacing w:after="120" w:line="240" w:lineRule="auto"/>
        <w:ind w:firstLine="709"/>
        <w:jc w:val="both"/>
        <w:rPr>
          <w:rFonts w:ascii="Times New Roman" w:eastAsia="Times New Roman" w:hAnsi="Times New Roman" w:cs="Times New Roman"/>
          <w:sz w:val="28"/>
          <w:szCs w:val="28"/>
          <w:lang w:eastAsia="ru-RU"/>
        </w:rPr>
      </w:pPr>
      <w:r w:rsidRPr="004D302C">
        <w:rPr>
          <w:rFonts w:ascii="Times New Roman" w:eastAsia="Times New Roman" w:hAnsi="Times New Roman" w:cs="Times New Roman"/>
          <w:sz w:val="28"/>
          <w:szCs w:val="28"/>
          <w:lang w:eastAsia="ru-RU"/>
        </w:rPr>
        <w:t>Интенсивность использования территории общественно-деловой зоны характеризуется плотностью застройки (тыс. м</w:t>
      </w:r>
      <w:proofErr w:type="gramStart"/>
      <w:r w:rsidRPr="004D302C">
        <w:rPr>
          <w:rFonts w:ascii="Times New Roman" w:eastAsia="Times New Roman" w:hAnsi="Times New Roman" w:cs="Times New Roman"/>
          <w:sz w:val="28"/>
          <w:szCs w:val="28"/>
          <w:vertAlign w:val="superscript"/>
          <w:lang w:eastAsia="ru-RU"/>
        </w:rPr>
        <w:t>2</w:t>
      </w:r>
      <w:proofErr w:type="gramEnd"/>
      <w:r w:rsidRPr="004D302C">
        <w:rPr>
          <w:rFonts w:ascii="Times New Roman" w:eastAsia="Times New Roman" w:hAnsi="Times New Roman" w:cs="Times New Roman"/>
          <w:sz w:val="28"/>
          <w:szCs w:val="28"/>
          <w:lang w:eastAsia="ru-RU"/>
        </w:rPr>
        <w:t xml:space="preserve">/га) и процентом </w:t>
      </w:r>
      <w:proofErr w:type="spellStart"/>
      <w:r w:rsidRPr="004D302C">
        <w:rPr>
          <w:rFonts w:ascii="Times New Roman" w:eastAsia="Times New Roman" w:hAnsi="Times New Roman" w:cs="Times New Roman"/>
          <w:sz w:val="28"/>
          <w:szCs w:val="28"/>
          <w:lang w:eastAsia="ru-RU"/>
        </w:rPr>
        <w:t>застроенности</w:t>
      </w:r>
      <w:proofErr w:type="spellEnd"/>
      <w:r w:rsidRPr="004D302C">
        <w:rPr>
          <w:rFonts w:ascii="Times New Roman" w:eastAsia="Times New Roman" w:hAnsi="Times New Roman" w:cs="Times New Roman"/>
          <w:sz w:val="28"/>
          <w:szCs w:val="28"/>
          <w:lang w:eastAsia="ru-RU"/>
        </w:rPr>
        <w:t xml:space="preserve"> территории.</w:t>
      </w:r>
    </w:p>
    <w:p w:rsidR="005F156C" w:rsidRPr="00E166CD" w:rsidRDefault="005F156C" w:rsidP="00DC0C9A">
      <w:pPr>
        <w:widowControl w:val="0"/>
        <w:spacing w:after="120" w:line="240" w:lineRule="auto"/>
        <w:ind w:firstLine="709"/>
        <w:jc w:val="both"/>
        <w:rPr>
          <w:rFonts w:ascii="Times New Roman" w:eastAsia="Times New Roman" w:hAnsi="Times New Roman" w:cs="Times New Roman"/>
          <w:sz w:val="28"/>
          <w:szCs w:val="28"/>
          <w:highlight w:val="cyan"/>
          <w:lang w:eastAsia="ru-RU"/>
        </w:rPr>
      </w:pPr>
      <w:r w:rsidRPr="004D302C">
        <w:rPr>
          <w:rFonts w:ascii="Times New Roman" w:eastAsia="Times New Roman" w:hAnsi="Times New Roman" w:cs="Times New Roman"/>
          <w:sz w:val="28"/>
          <w:szCs w:val="28"/>
          <w:lang w:eastAsia="ru-RU"/>
        </w:rPr>
        <w:t>Интенсивность застройки территории, занимаемой зданиями различного функционального назначения</w:t>
      </w:r>
      <w:r w:rsidR="00F83C4D">
        <w:rPr>
          <w:rFonts w:ascii="Times New Roman" w:eastAsia="Times New Roman" w:hAnsi="Times New Roman" w:cs="Times New Roman"/>
          <w:sz w:val="28"/>
          <w:szCs w:val="28"/>
          <w:lang w:eastAsia="ru-RU"/>
        </w:rPr>
        <w:t>,</w:t>
      </w:r>
      <w:r w:rsidRPr="004D302C">
        <w:rPr>
          <w:rFonts w:ascii="Times New Roman" w:eastAsia="Times New Roman" w:hAnsi="Times New Roman" w:cs="Times New Roman"/>
          <w:sz w:val="28"/>
          <w:szCs w:val="28"/>
          <w:lang w:eastAsia="ru-RU"/>
        </w:rPr>
        <w:t xml:space="preserve"> следует принимать с учетом </w:t>
      </w:r>
      <w:r w:rsidRPr="004D302C">
        <w:rPr>
          <w:rFonts w:ascii="Times New Roman" w:eastAsia="Times New Roman" w:hAnsi="Times New Roman" w:cs="Times New Roman"/>
          <w:sz w:val="28"/>
          <w:szCs w:val="28"/>
          <w:lang w:eastAsia="ru-RU"/>
        </w:rPr>
        <w:lastRenderedPageBreak/>
        <w:t xml:space="preserve">сложившейся планировки и застройки, значения центра и в соответствии с рекомендуемыми нормативами, приведенными в </w:t>
      </w:r>
      <w:r w:rsidRPr="00E166CD">
        <w:rPr>
          <w:rFonts w:ascii="Times New Roman" w:eastAsia="Times New Roman" w:hAnsi="Times New Roman" w:cs="Times New Roman"/>
          <w:sz w:val="28"/>
          <w:szCs w:val="28"/>
          <w:highlight w:val="cyan"/>
          <w:lang w:eastAsia="ru-RU"/>
        </w:rPr>
        <w:t xml:space="preserve">таблице </w:t>
      </w:r>
      <w:r w:rsidR="00E166CD" w:rsidRPr="00E166CD">
        <w:rPr>
          <w:rFonts w:ascii="Times New Roman" w:eastAsia="Times New Roman" w:hAnsi="Times New Roman" w:cs="Times New Roman"/>
          <w:sz w:val="28"/>
          <w:szCs w:val="28"/>
          <w:highlight w:val="cyan"/>
          <w:lang w:eastAsia="ru-RU"/>
        </w:rPr>
        <w:t>17</w:t>
      </w:r>
      <w:r w:rsidRPr="00E166CD">
        <w:rPr>
          <w:rFonts w:ascii="Times New Roman" w:eastAsia="Times New Roman" w:hAnsi="Times New Roman" w:cs="Times New Roman"/>
          <w:sz w:val="28"/>
          <w:szCs w:val="28"/>
          <w:highlight w:val="cyan"/>
          <w:lang w:eastAsia="ru-RU"/>
        </w:rPr>
        <w:t>.</w:t>
      </w:r>
    </w:p>
    <w:p w:rsidR="005F156C" w:rsidRPr="004D302C" w:rsidRDefault="005F156C" w:rsidP="00DC0C9A">
      <w:pPr>
        <w:widowControl w:val="0"/>
        <w:spacing w:after="120" w:line="240" w:lineRule="auto"/>
        <w:ind w:left="7788"/>
        <w:jc w:val="right"/>
        <w:rPr>
          <w:rFonts w:ascii="Times New Roman" w:eastAsia="Times New Roman" w:hAnsi="Times New Roman" w:cs="Times New Roman"/>
          <w:sz w:val="28"/>
          <w:szCs w:val="28"/>
          <w:lang w:eastAsia="ru-RU"/>
        </w:rPr>
      </w:pPr>
      <w:r w:rsidRPr="00E166CD">
        <w:rPr>
          <w:rFonts w:ascii="Times New Roman" w:eastAsia="Times New Roman" w:hAnsi="Times New Roman" w:cs="Times New Roman"/>
          <w:sz w:val="28"/>
          <w:szCs w:val="28"/>
          <w:highlight w:val="cyan"/>
          <w:lang w:eastAsia="ru-RU"/>
        </w:rPr>
        <w:t xml:space="preserve">Таблица </w:t>
      </w:r>
      <w:r w:rsidR="00E166CD" w:rsidRPr="00E166CD">
        <w:rPr>
          <w:rFonts w:ascii="Times New Roman" w:eastAsia="Times New Roman" w:hAnsi="Times New Roman" w:cs="Times New Roman"/>
          <w:sz w:val="28"/>
          <w:szCs w:val="28"/>
          <w:highlight w:val="cyan"/>
          <w:lang w:eastAsia="ru-RU"/>
        </w:rPr>
        <w:t>17</w:t>
      </w:r>
    </w:p>
    <w:tbl>
      <w:tblPr>
        <w:tblW w:w="9133" w:type="dxa"/>
        <w:jc w:val="center"/>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6"/>
        <w:gridCol w:w="1803"/>
        <w:gridCol w:w="3774"/>
      </w:tblGrid>
      <w:tr w:rsidR="00302ECD" w:rsidRPr="00F83C4D" w:rsidTr="00302ECD">
        <w:trPr>
          <w:jc w:val="center"/>
        </w:trPr>
        <w:tc>
          <w:tcPr>
            <w:tcW w:w="1947" w:type="pct"/>
            <w:vMerge w:val="restart"/>
            <w:vAlign w:val="center"/>
          </w:tcPr>
          <w:p w:rsidR="00302ECD" w:rsidRPr="00F83C4D" w:rsidRDefault="00302ECD" w:rsidP="00DC0C9A">
            <w:pPr>
              <w:widowControl w:val="0"/>
              <w:spacing w:after="0" w:line="240" w:lineRule="auto"/>
              <w:jc w:val="both"/>
              <w:rPr>
                <w:rFonts w:ascii="Times New Roman" w:eastAsia="Times New Roman" w:hAnsi="Times New Roman" w:cs="Times New Roman"/>
                <w:sz w:val="24"/>
                <w:szCs w:val="24"/>
                <w:lang w:eastAsia="ru-RU"/>
              </w:rPr>
            </w:pPr>
            <w:r w:rsidRPr="00F83C4D">
              <w:rPr>
                <w:rFonts w:ascii="Times New Roman" w:eastAsia="Times New Roman" w:hAnsi="Times New Roman" w:cs="Times New Roman"/>
                <w:sz w:val="24"/>
                <w:szCs w:val="24"/>
                <w:lang w:eastAsia="ru-RU"/>
              </w:rPr>
              <w:t>Типы комплексов</w:t>
            </w:r>
          </w:p>
        </w:tc>
        <w:tc>
          <w:tcPr>
            <w:tcW w:w="3053" w:type="pct"/>
            <w:gridSpan w:val="2"/>
            <w:vAlign w:val="center"/>
          </w:tcPr>
          <w:p w:rsidR="00302ECD" w:rsidRPr="00F83C4D" w:rsidRDefault="00302ECD" w:rsidP="00DC0C9A">
            <w:pPr>
              <w:widowControl w:val="0"/>
              <w:spacing w:after="0" w:line="240" w:lineRule="auto"/>
              <w:jc w:val="center"/>
              <w:rPr>
                <w:rFonts w:ascii="Times New Roman" w:eastAsia="Times New Roman" w:hAnsi="Times New Roman" w:cs="Times New Roman"/>
                <w:sz w:val="24"/>
                <w:szCs w:val="24"/>
                <w:lang w:eastAsia="ru-RU"/>
              </w:rPr>
            </w:pPr>
            <w:r w:rsidRPr="00F83C4D">
              <w:rPr>
                <w:rFonts w:ascii="Times New Roman" w:eastAsia="Times New Roman" w:hAnsi="Times New Roman" w:cs="Times New Roman"/>
                <w:sz w:val="24"/>
                <w:szCs w:val="24"/>
                <w:lang w:eastAsia="ru-RU"/>
              </w:rPr>
              <w:t>Плотности застройки (тыс. м</w:t>
            </w:r>
            <w:r w:rsidRPr="00F83C4D">
              <w:rPr>
                <w:rFonts w:ascii="Times New Roman" w:eastAsia="Times New Roman" w:hAnsi="Times New Roman" w:cs="Times New Roman"/>
                <w:sz w:val="24"/>
                <w:szCs w:val="24"/>
                <w:vertAlign w:val="superscript"/>
                <w:lang w:eastAsia="ru-RU"/>
              </w:rPr>
              <w:t>2</w:t>
            </w:r>
            <w:r w:rsidRPr="00F83C4D">
              <w:rPr>
                <w:rFonts w:ascii="Times New Roman" w:eastAsia="Times New Roman" w:hAnsi="Times New Roman" w:cs="Times New Roman"/>
                <w:sz w:val="24"/>
                <w:szCs w:val="24"/>
                <w:lang w:eastAsia="ru-RU"/>
              </w:rPr>
              <w:t xml:space="preserve"> общ</w:t>
            </w:r>
            <w:proofErr w:type="gramStart"/>
            <w:r w:rsidRPr="00F83C4D">
              <w:rPr>
                <w:rFonts w:ascii="Times New Roman" w:eastAsia="Times New Roman" w:hAnsi="Times New Roman" w:cs="Times New Roman"/>
                <w:sz w:val="24"/>
                <w:szCs w:val="24"/>
                <w:lang w:eastAsia="ru-RU"/>
              </w:rPr>
              <w:t>.</w:t>
            </w:r>
            <w:proofErr w:type="gramEnd"/>
            <w:r w:rsidRPr="00F83C4D">
              <w:rPr>
                <w:rFonts w:ascii="Times New Roman" w:eastAsia="Times New Roman" w:hAnsi="Times New Roman" w:cs="Times New Roman"/>
                <w:sz w:val="24"/>
                <w:szCs w:val="24"/>
                <w:lang w:eastAsia="ru-RU"/>
              </w:rPr>
              <w:t xml:space="preserve"> </w:t>
            </w:r>
            <w:proofErr w:type="gramStart"/>
            <w:r w:rsidRPr="00F83C4D">
              <w:rPr>
                <w:rFonts w:ascii="Times New Roman" w:eastAsia="Times New Roman" w:hAnsi="Times New Roman" w:cs="Times New Roman"/>
                <w:sz w:val="24"/>
                <w:szCs w:val="24"/>
                <w:lang w:eastAsia="ru-RU"/>
              </w:rPr>
              <w:t>п</w:t>
            </w:r>
            <w:proofErr w:type="gramEnd"/>
            <w:r w:rsidRPr="00F83C4D">
              <w:rPr>
                <w:rFonts w:ascii="Times New Roman" w:eastAsia="Times New Roman" w:hAnsi="Times New Roman" w:cs="Times New Roman"/>
                <w:sz w:val="24"/>
                <w:szCs w:val="24"/>
                <w:lang w:eastAsia="ru-RU"/>
              </w:rPr>
              <w:t>л./га), не менее</w:t>
            </w:r>
          </w:p>
        </w:tc>
      </w:tr>
      <w:tr w:rsidR="00302ECD" w:rsidRPr="004D302C" w:rsidTr="00302ECD">
        <w:trPr>
          <w:jc w:val="center"/>
        </w:trPr>
        <w:tc>
          <w:tcPr>
            <w:tcW w:w="1947" w:type="pct"/>
            <w:vMerge/>
            <w:vAlign w:val="center"/>
          </w:tcPr>
          <w:p w:rsidR="00302ECD" w:rsidRPr="004D302C" w:rsidRDefault="00302ECD" w:rsidP="00DC0C9A">
            <w:pPr>
              <w:widowControl w:val="0"/>
              <w:spacing w:after="0" w:line="240" w:lineRule="auto"/>
              <w:jc w:val="both"/>
              <w:rPr>
                <w:rFonts w:ascii="Times New Roman" w:eastAsia="Times New Roman" w:hAnsi="Times New Roman" w:cs="Times New Roman"/>
                <w:sz w:val="24"/>
                <w:szCs w:val="24"/>
                <w:lang w:eastAsia="ru-RU"/>
              </w:rPr>
            </w:pPr>
          </w:p>
        </w:tc>
        <w:tc>
          <w:tcPr>
            <w:tcW w:w="987" w:type="pct"/>
            <w:vAlign w:val="center"/>
          </w:tcPr>
          <w:p w:rsidR="00302ECD" w:rsidRPr="004D302C" w:rsidRDefault="00302ECD" w:rsidP="00DC0C9A">
            <w:pPr>
              <w:widowControl w:val="0"/>
              <w:spacing w:after="0" w:line="240" w:lineRule="auto"/>
              <w:jc w:val="both"/>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на свободных территориях</w:t>
            </w:r>
          </w:p>
        </w:tc>
        <w:tc>
          <w:tcPr>
            <w:tcW w:w="2066" w:type="pct"/>
          </w:tcPr>
          <w:p w:rsidR="00302ECD" w:rsidRPr="004D302C" w:rsidRDefault="00302ECD" w:rsidP="00DC0C9A">
            <w:pPr>
              <w:widowControl w:val="0"/>
              <w:spacing w:after="0" w:line="240" w:lineRule="auto"/>
              <w:jc w:val="both"/>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при реконструкции</w:t>
            </w:r>
          </w:p>
        </w:tc>
      </w:tr>
      <w:tr w:rsidR="00302ECD" w:rsidRPr="004D302C" w:rsidTr="00302ECD">
        <w:trPr>
          <w:jc w:val="center"/>
        </w:trPr>
        <w:tc>
          <w:tcPr>
            <w:tcW w:w="1947" w:type="pct"/>
          </w:tcPr>
          <w:p w:rsidR="00302ECD" w:rsidRPr="004D302C" w:rsidRDefault="00302ECD" w:rsidP="00DC0C9A">
            <w:pPr>
              <w:widowControl w:val="0"/>
              <w:spacing w:after="0" w:line="240" w:lineRule="auto"/>
              <w:jc w:val="both"/>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Общегородской центр</w:t>
            </w:r>
          </w:p>
        </w:tc>
        <w:tc>
          <w:tcPr>
            <w:tcW w:w="987" w:type="pct"/>
            <w:vAlign w:val="center"/>
          </w:tcPr>
          <w:p w:rsidR="00302ECD" w:rsidRPr="004D302C" w:rsidRDefault="00302ECD" w:rsidP="00DC0C9A">
            <w:pPr>
              <w:widowControl w:val="0"/>
              <w:spacing w:after="0" w:line="240" w:lineRule="auto"/>
              <w:jc w:val="center"/>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15</w:t>
            </w:r>
          </w:p>
        </w:tc>
        <w:tc>
          <w:tcPr>
            <w:tcW w:w="2066" w:type="pct"/>
            <w:vAlign w:val="center"/>
          </w:tcPr>
          <w:p w:rsidR="00302ECD" w:rsidRPr="004D302C" w:rsidRDefault="00302ECD" w:rsidP="00DC0C9A">
            <w:pPr>
              <w:widowControl w:val="0"/>
              <w:spacing w:after="0" w:line="240" w:lineRule="auto"/>
              <w:jc w:val="center"/>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15</w:t>
            </w:r>
          </w:p>
        </w:tc>
      </w:tr>
      <w:tr w:rsidR="00302ECD" w:rsidRPr="004D302C" w:rsidTr="00302ECD">
        <w:trPr>
          <w:jc w:val="center"/>
        </w:trPr>
        <w:tc>
          <w:tcPr>
            <w:tcW w:w="1947" w:type="pct"/>
          </w:tcPr>
          <w:p w:rsidR="00302ECD" w:rsidRPr="004D302C" w:rsidRDefault="00302ECD" w:rsidP="00DC0C9A">
            <w:pPr>
              <w:widowControl w:val="0"/>
              <w:spacing w:after="0" w:line="240" w:lineRule="auto"/>
              <w:jc w:val="both"/>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 xml:space="preserve">Деловые комплексы </w:t>
            </w:r>
          </w:p>
        </w:tc>
        <w:tc>
          <w:tcPr>
            <w:tcW w:w="987" w:type="pct"/>
            <w:vAlign w:val="center"/>
          </w:tcPr>
          <w:p w:rsidR="00302ECD" w:rsidRPr="004D302C" w:rsidRDefault="00302ECD" w:rsidP="00DC0C9A">
            <w:pPr>
              <w:widowControl w:val="0"/>
              <w:spacing w:after="0" w:line="240" w:lineRule="auto"/>
              <w:jc w:val="center"/>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25</w:t>
            </w:r>
          </w:p>
        </w:tc>
        <w:tc>
          <w:tcPr>
            <w:tcW w:w="2066" w:type="pct"/>
            <w:vAlign w:val="center"/>
          </w:tcPr>
          <w:p w:rsidR="00302ECD" w:rsidRPr="004D302C" w:rsidRDefault="00302ECD" w:rsidP="00DC0C9A">
            <w:pPr>
              <w:widowControl w:val="0"/>
              <w:spacing w:after="0" w:line="240" w:lineRule="auto"/>
              <w:jc w:val="center"/>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15</w:t>
            </w:r>
          </w:p>
        </w:tc>
      </w:tr>
      <w:tr w:rsidR="00302ECD" w:rsidRPr="004D302C" w:rsidTr="00302ECD">
        <w:trPr>
          <w:jc w:val="center"/>
        </w:trPr>
        <w:tc>
          <w:tcPr>
            <w:tcW w:w="1947" w:type="pct"/>
          </w:tcPr>
          <w:p w:rsidR="00302ECD" w:rsidRPr="004D302C" w:rsidRDefault="00302ECD" w:rsidP="00DC0C9A">
            <w:pPr>
              <w:widowControl w:val="0"/>
              <w:spacing w:after="0" w:line="240" w:lineRule="auto"/>
              <w:jc w:val="both"/>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 xml:space="preserve">Гостиничные комплексы </w:t>
            </w:r>
          </w:p>
        </w:tc>
        <w:tc>
          <w:tcPr>
            <w:tcW w:w="987" w:type="pct"/>
            <w:vAlign w:val="center"/>
          </w:tcPr>
          <w:p w:rsidR="00302ECD" w:rsidRPr="004D302C" w:rsidRDefault="00302ECD" w:rsidP="00DC0C9A">
            <w:pPr>
              <w:widowControl w:val="0"/>
              <w:spacing w:after="0" w:line="240" w:lineRule="auto"/>
              <w:jc w:val="center"/>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25</w:t>
            </w:r>
          </w:p>
        </w:tc>
        <w:tc>
          <w:tcPr>
            <w:tcW w:w="2066" w:type="pct"/>
            <w:vAlign w:val="center"/>
          </w:tcPr>
          <w:p w:rsidR="00302ECD" w:rsidRPr="004D302C" w:rsidRDefault="00302ECD" w:rsidP="00DC0C9A">
            <w:pPr>
              <w:widowControl w:val="0"/>
              <w:spacing w:after="0" w:line="240" w:lineRule="auto"/>
              <w:jc w:val="center"/>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15</w:t>
            </w:r>
          </w:p>
        </w:tc>
      </w:tr>
      <w:tr w:rsidR="00302ECD" w:rsidRPr="004D302C" w:rsidTr="00302ECD">
        <w:trPr>
          <w:jc w:val="center"/>
        </w:trPr>
        <w:tc>
          <w:tcPr>
            <w:tcW w:w="1947" w:type="pct"/>
          </w:tcPr>
          <w:p w:rsidR="00302ECD" w:rsidRPr="004D302C" w:rsidRDefault="00302ECD" w:rsidP="00DC0C9A">
            <w:pPr>
              <w:widowControl w:val="0"/>
              <w:spacing w:after="0" w:line="240" w:lineRule="auto"/>
              <w:jc w:val="both"/>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 xml:space="preserve">Торговые комплексы </w:t>
            </w:r>
          </w:p>
        </w:tc>
        <w:tc>
          <w:tcPr>
            <w:tcW w:w="987" w:type="pct"/>
            <w:vAlign w:val="center"/>
          </w:tcPr>
          <w:p w:rsidR="00302ECD" w:rsidRPr="004D302C" w:rsidRDefault="00302ECD" w:rsidP="00DC0C9A">
            <w:pPr>
              <w:widowControl w:val="0"/>
              <w:spacing w:after="0" w:line="240" w:lineRule="auto"/>
              <w:jc w:val="center"/>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10</w:t>
            </w:r>
          </w:p>
        </w:tc>
        <w:tc>
          <w:tcPr>
            <w:tcW w:w="2066" w:type="pct"/>
            <w:vAlign w:val="center"/>
          </w:tcPr>
          <w:p w:rsidR="00302ECD" w:rsidRPr="004D302C" w:rsidRDefault="00302ECD" w:rsidP="00DC0C9A">
            <w:pPr>
              <w:widowControl w:val="0"/>
              <w:spacing w:after="0" w:line="240" w:lineRule="auto"/>
              <w:jc w:val="center"/>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5</w:t>
            </w:r>
          </w:p>
        </w:tc>
      </w:tr>
      <w:tr w:rsidR="00302ECD" w:rsidRPr="004D302C" w:rsidTr="00302ECD">
        <w:trPr>
          <w:jc w:val="center"/>
        </w:trPr>
        <w:tc>
          <w:tcPr>
            <w:tcW w:w="1947" w:type="pct"/>
          </w:tcPr>
          <w:p w:rsidR="00302ECD" w:rsidRPr="004D302C" w:rsidRDefault="00302ECD" w:rsidP="00DC0C9A">
            <w:pPr>
              <w:widowControl w:val="0"/>
              <w:spacing w:after="0" w:line="240" w:lineRule="auto"/>
              <w:jc w:val="both"/>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Культурно досуговые комплексы</w:t>
            </w:r>
          </w:p>
        </w:tc>
        <w:tc>
          <w:tcPr>
            <w:tcW w:w="987" w:type="pct"/>
            <w:vAlign w:val="center"/>
          </w:tcPr>
          <w:p w:rsidR="00302ECD" w:rsidRPr="004D302C" w:rsidRDefault="00302ECD" w:rsidP="00DC0C9A">
            <w:pPr>
              <w:widowControl w:val="0"/>
              <w:spacing w:after="0" w:line="240" w:lineRule="auto"/>
              <w:jc w:val="center"/>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5</w:t>
            </w:r>
          </w:p>
        </w:tc>
        <w:tc>
          <w:tcPr>
            <w:tcW w:w="2066" w:type="pct"/>
            <w:vAlign w:val="center"/>
          </w:tcPr>
          <w:p w:rsidR="00302ECD" w:rsidRPr="004D302C" w:rsidRDefault="00302ECD" w:rsidP="00DC0C9A">
            <w:pPr>
              <w:widowControl w:val="0"/>
              <w:spacing w:after="0" w:line="240" w:lineRule="auto"/>
              <w:jc w:val="center"/>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5</w:t>
            </w:r>
          </w:p>
        </w:tc>
      </w:tr>
    </w:tbl>
    <w:p w:rsidR="00302ECD" w:rsidRDefault="00302ECD" w:rsidP="00DC0C9A">
      <w:pPr>
        <w:widowControl w:val="0"/>
        <w:tabs>
          <w:tab w:val="left" w:pos="993"/>
        </w:tabs>
        <w:spacing w:after="120" w:line="240" w:lineRule="auto"/>
        <w:jc w:val="both"/>
        <w:rPr>
          <w:rFonts w:ascii="Times New Roman" w:eastAsia="Times New Roman" w:hAnsi="Times New Roman" w:cs="Times New Roman"/>
          <w:sz w:val="28"/>
          <w:szCs w:val="28"/>
          <w:lang w:eastAsia="ru-RU"/>
        </w:rPr>
      </w:pPr>
    </w:p>
    <w:p w:rsidR="005F156C" w:rsidRPr="001873E2" w:rsidRDefault="00397D86"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13.6.5. </w:t>
      </w:r>
      <w:r w:rsidR="00302ECD" w:rsidRPr="001873E2">
        <w:rPr>
          <w:rFonts w:ascii="Times New Roman" w:eastAsia="Times New Roman" w:hAnsi="Times New Roman" w:cs="Times New Roman"/>
          <w:sz w:val="28"/>
          <w:szCs w:val="28"/>
          <w:lang w:eastAsia="ru-RU"/>
        </w:rPr>
        <w:t>Р</w:t>
      </w:r>
      <w:r w:rsidR="005F156C" w:rsidRPr="001873E2">
        <w:rPr>
          <w:rFonts w:ascii="Times New Roman" w:eastAsia="Times New Roman" w:hAnsi="Times New Roman" w:cs="Times New Roman"/>
          <w:sz w:val="28"/>
          <w:szCs w:val="28"/>
          <w:lang w:eastAsia="ru-RU"/>
        </w:rPr>
        <w:t>азмер земельного участка, предоставляемого для зданий общественно-деловой зоны, определяется по нормативам, приведенным в Региональных норматив</w:t>
      </w:r>
      <w:r w:rsidR="001873E2">
        <w:rPr>
          <w:rFonts w:ascii="Times New Roman" w:eastAsia="Times New Roman" w:hAnsi="Times New Roman" w:cs="Times New Roman"/>
          <w:sz w:val="28"/>
          <w:szCs w:val="28"/>
          <w:lang w:eastAsia="ru-RU"/>
        </w:rPr>
        <w:t>ах</w:t>
      </w:r>
      <w:r w:rsidR="005F156C" w:rsidRPr="001873E2">
        <w:rPr>
          <w:rFonts w:ascii="Times New Roman" w:eastAsia="Times New Roman" w:hAnsi="Times New Roman" w:cs="Times New Roman"/>
          <w:sz w:val="28"/>
          <w:szCs w:val="28"/>
          <w:lang w:eastAsia="ru-RU"/>
        </w:rPr>
        <w:t xml:space="preserve"> градостроительного проектирования Чеченской Республики или по заданию на проектирование.</w:t>
      </w:r>
    </w:p>
    <w:p w:rsidR="005F156C" w:rsidRPr="001873E2" w:rsidRDefault="001873E2"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397D8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.6.</w:t>
      </w:r>
      <w:r w:rsidR="00302ECD" w:rsidRPr="001873E2">
        <w:rPr>
          <w:rFonts w:ascii="Times New Roman" w:eastAsia="Times New Roman" w:hAnsi="Times New Roman" w:cs="Times New Roman"/>
          <w:sz w:val="28"/>
          <w:szCs w:val="28"/>
          <w:lang w:eastAsia="ru-RU"/>
        </w:rPr>
        <w:t xml:space="preserve"> </w:t>
      </w:r>
      <w:r w:rsidR="005F156C" w:rsidRPr="001873E2">
        <w:rPr>
          <w:rFonts w:ascii="Times New Roman" w:eastAsia="Times New Roman" w:hAnsi="Times New Roman" w:cs="Times New Roman"/>
          <w:sz w:val="28"/>
          <w:szCs w:val="28"/>
          <w:lang w:eastAsia="ru-RU"/>
        </w:rPr>
        <w:t>Размещение объектов и сетей инженерной инфраструктуры общественно-деловой зоны следует осуществлять в соответствии с требованиями раздела «Зоны инженерной инфраструктуры»</w:t>
      </w:r>
      <w:r w:rsidR="005F156C" w:rsidRPr="00325A38">
        <w:rPr>
          <w:rFonts w:ascii="Times New Roman" w:eastAsia="Times New Roman" w:hAnsi="Times New Roman" w:cs="Times New Roman"/>
          <w:sz w:val="28"/>
          <w:szCs w:val="28"/>
          <w:lang w:eastAsia="ru-RU"/>
        </w:rPr>
        <w:t xml:space="preserve"> </w:t>
      </w:r>
      <w:r w:rsidR="005F156C" w:rsidRPr="001873E2">
        <w:rPr>
          <w:rFonts w:ascii="Times New Roman" w:eastAsia="Times New Roman" w:hAnsi="Times New Roman" w:cs="Times New Roman"/>
          <w:sz w:val="28"/>
          <w:szCs w:val="28"/>
          <w:lang w:eastAsia="ru-RU"/>
        </w:rPr>
        <w:t>настоящих нормативов.</w:t>
      </w:r>
    </w:p>
    <w:p w:rsidR="005F156C" w:rsidRPr="001873E2" w:rsidRDefault="001873E2"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397D8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.7.</w:t>
      </w:r>
      <w:r w:rsidR="00302ECD" w:rsidRPr="001873E2">
        <w:rPr>
          <w:rFonts w:ascii="Times New Roman" w:eastAsia="Times New Roman" w:hAnsi="Times New Roman" w:cs="Times New Roman"/>
          <w:sz w:val="28"/>
          <w:szCs w:val="28"/>
          <w:lang w:eastAsia="ru-RU"/>
        </w:rPr>
        <w:t xml:space="preserve"> </w:t>
      </w:r>
      <w:r w:rsidR="005F156C" w:rsidRPr="001873E2">
        <w:rPr>
          <w:rFonts w:ascii="Times New Roman" w:eastAsia="Times New Roman" w:hAnsi="Times New Roman" w:cs="Times New Roman"/>
          <w:sz w:val="28"/>
          <w:szCs w:val="28"/>
          <w:lang w:eastAsia="ru-RU"/>
        </w:rPr>
        <w:t>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образований.</w:t>
      </w:r>
    </w:p>
    <w:p w:rsidR="005F156C" w:rsidRPr="004D302C" w:rsidRDefault="005F156C" w:rsidP="00DC0C9A">
      <w:pPr>
        <w:widowControl w:val="0"/>
        <w:spacing w:after="120" w:line="240" w:lineRule="auto"/>
        <w:ind w:firstLine="709"/>
        <w:jc w:val="both"/>
        <w:rPr>
          <w:rFonts w:ascii="Times New Roman" w:eastAsia="Times New Roman" w:hAnsi="Times New Roman" w:cs="Times New Roman"/>
          <w:sz w:val="28"/>
          <w:szCs w:val="28"/>
          <w:lang w:eastAsia="ru-RU"/>
        </w:rPr>
      </w:pPr>
      <w:r w:rsidRPr="004D302C">
        <w:rPr>
          <w:rFonts w:ascii="Times New Roman" w:eastAsia="Times New Roman" w:hAnsi="Times New Roman" w:cs="Times New Roman"/>
          <w:sz w:val="28"/>
          <w:szCs w:val="28"/>
          <w:lang w:eastAsia="ru-RU"/>
        </w:rPr>
        <w:t>Для подъезда к крупным учреждениям, предприятиям обслуживания, торговым центрам и др. следует предусматривать основные проезды, а к отдельно стоящим зданиям – второстепенные проезды</w:t>
      </w:r>
      <w:r w:rsidR="00963E6B">
        <w:rPr>
          <w:rFonts w:ascii="Times New Roman" w:eastAsia="Times New Roman" w:hAnsi="Times New Roman" w:cs="Times New Roman"/>
          <w:sz w:val="28"/>
          <w:szCs w:val="28"/>
          <w:lang w:eastAsia="ru-RU"/>
        </w:rPr>
        <w:t>.</w:t>
      </w:r>
    </w:p>
    <w:p w:rsidR="005F156C" w:rsidRPr="004D302C" w:rsidRDefault="005F156C" w:rsidP="00DC0C9A">
      <w:pPr>
        <w:widowControl w:val="0"/>
        <w:spacing w:after="120" w:line="240" w:lineRule="auto"/>
        <w:ind w:firstLine="709"/>
        <w:jc w:val="both"/>
        <w:rPr>
          <w:rFonts w:ascii="Times New Roman" w:eastAsia="Times New Roman" w:hAnsi="Times New Roman" w:cs="Times New Roman"/>
          <w:sz w:val="28"/>
          <w:szCs w:val="28"/>
          <w:lang w:eastAsia="ru-RU"/>
        </w:rPr>
      </w:pPr>
      <w:r w:rsidRPr="004D302C">
        <w:rPr>
          <w:rFonts w:ascii="Times New Roman" w:eastAsia="Times New Roman" w:hAnsi="Times New Roman" w:cs="Times New Roman"/>
          <w:sz w:val="28"/>
          <w:szCs w:val="28"/>
          <w:lang w:eastAsia="ru-RU"/>
        </w:rP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5F156C" w:rsidRPr="00397D86" w:rsidRDefault="00397D86" w:rsidP="00DC0C9A">
      <w:pPr>
        <w:widowControl w:val="0"/>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13.6.8. </w:t>
      </w:r>
      <w:r w:rsidR="001873E2" w:rsidRPr="00397D86">
        <w:rPr>
          <w:rFonts w:ascii="Times New Roman" w:eastAsia="Times New Roman" w:hAnsi="Times New Roman" w:cs="Times New Roman"/>
          <w:sz w:val="28"/>
          <w:szCs w:val="28"/>
          <w:lang w:eastAsia="ru-RU"/>
        </w:rPr>
        <w:t>Р</w:t>
      </w:r>
      <w:r w:rsidR="005F156C" w:rsidRPr="00397D86">
        <w:rPr>
          <w:rFonts w:ascii="Times New Roman" w:eastAsia="Times New Roman" w:hAnsi="Times New Roman" w:cs="Times New Roman"/>
          <w:sz w:val="28"/>
          <w:szCs w:val="28"/>
          <w:lang w:eastAsia="ru-RU"/>
        </w:rPr>
        <w:t>асстояния между остановками общественного пассажирского транспорта в общественно-деловой зоне не должны превышать 250 метров.</w:t>
      </w:r>
    </w:p>
    <w:p w:rsidR="005F156C" w:rsidRPr="004D302C" w:rsidRDefault="005F156C" w:rsidP="00DC0C9A">
      <w:pPr>
        <w:widowControl w:val="0"/>
        <w:spacing w:after="120" w:line="240" w:lineRule="auto"/>
        <w:ind w:firstLine="709"/>
        <w:jc w:val="both"/>
        <w:rPr>
          <w:rFonts w:ascii="Times New Roman" w:eastAsia="Times New Roman" w:hAnsi="Times New Roman" w:cs="Times New Roman"/>
          <w:sz w:val="28"/>
          <w:szCs w:val="28"/>
          <w:lang w:eastAsia="ru-RU"/>
        </w:rPr>
      </w:pPr>
      <w:r w:rsidRPr="004D302C">
        <w:rPr>
          <w:rFonts w:ascii="Times New Roman" w:eastAsia="Times New Roman" w:hAnsi="Times New Roman" w:cs="Times New Roman"/>
          <w:sz w:val="28"/>
          <w:szCs w:val="28"/>
          <w:lang w:eastAsia="ru-RU"/>
        </w:rPr>
        <w:t xml:space="preserve">Длина пешеходного перехода из любой точки центра до остановки общественного пассажирского транспорта не должна превышать 250 м; до ближайшей автостоянки для парковки автомобилей </w:t>
      </w:r>
      <w:r w:rsidR="005E5B2C">
        <w:rPr>
          <w:rFonts w:ascii="Times New Roman" w:eastAsia="Times New Roman" w:hAnsi="Times New Roman" w:cs="Times New Roman"/>
          <w:sz w:val="28"/>
          <w:szCs w:val="28"/>
          <w:lang w:eastAsia="ru-RU"/>
        </w:rPr>
        <w:t>–</w:t>
      </w:r>
      <w:r w:rsidRPr="004D302C">
        <w:rPr>
          <w:rFonts w:ascii="Times New Roman" w:eastAsia="Times New Roman" w:hAnsi="Times New Roman" w:cs="Times New Roman"/>
          <w:sz w:val="28"/>
          <w:szCs w:val="28"/>
          <w:lang w:eastAsia="ru-RU"/>
        </w:rPr>
        <w:t xml:space="preserve"> 100 м; до общественного туалета – 150 м.</w:t>
      </w:r>
    </w:p>
    <w:p w:rsidR="005F156C" w:rsidRPr="001873E2" w:rsidRDefault="001873E2" w:rsidP="00DC0C9A">
      <w:pPr>
        <w:widowControl w:val="0"/>
        <w:tabs>
          <w:tab w:val="left" w:pos="993"/>
        </w:tabs>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397D8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.9.</w:t>
      </w:r>
      <w:r w:rsidR="00963E6B" w:rsidRPr="001873E2">
        <w:rPr>
          <w:rFonts w:ascii="Times New Roman" w:eastAsia="Times New Roman" w:hAnsi="Times New Roman" w:cs="Times New Roman"/>
          <w:sz w:val="28"/>
          <w:szCs w:val="28"/>
          <w:lang w:eastAsia="ru-RU"/>
        </w:rPr>
        <w:t xml:space="preserve"> </w:t>
      </w:r>
      <w:r w:rsidR="005F156C" w:rsidRPr="001873E2">
        <w:rPr>
          <w:rFonts w:ascii="Times New Roman" w:eastAsia="Times New Roman" w:hAnsi="Times New Roman" w:cs="Times New Roman"/>
          <w:sz w:val="28"/>
          <w:szCs w:val="28"/>
          <w:lang w:eastAsia="ru-RU"/>
        </w:rPr>
        <w:t xml:space="preserve">Требуемое расчетное количество </w:t>
      </w:r>
      <w:proofErr w:type="spellStart"/>
      <w:r w:rsidR="005F156C" w:rsidRPr="001873E2">
        <w:rPr>
          <w:rFonts w:ascii="Times New Roman" w:eastAsia="Times New Roman" w:hAnsi="Times New Roman" w:cs="Times New Roman"/>
          <w:sz w:val="28"/>
          <w:szCs w:val="28"/>
          <w:lang w:eastAsia="ru-RU"/>
        </w:rPr>
        <w:t>машино-мест</w:t>
      </w:r>
      <w:proofErr w:type="spellEnd"/>
      <w:r w:rsidR="005F156C" w:rsidRPr="001873E2">
        <w:rPr>
          <w:rFonts w:ascii="Times New Roman" w:eastAsia="Times New Roman" w:hAnsi="Times New Roman" w:cs="Times New Roman"/>
          <w:sz w:val="28"/>
          <w:szCs w:val="28"/>
          <w:lang w:eastAsia="ru-RU"/>
        </w:rPr>
        <w:t xml:space="preserve"> для парковки легковых автомобилей устанавливается в соответствии с требованиями </w:t>
      </w:r>
      <w:r w:rsidR="005F156C" w:rsidRPr="001873E2">
        <w:rPr>
          <w:rFonts w:ascii="Times New Roman" w:eastAsia="Times New Roman" w:hAnsi="Times New Roman" w:cs="Times New Roman"/>
          <w:sz w:val="28"/>
          <w:szCs w:val="28"/>
          <w:lang w:eastAsia="ru-RU"/>
        </w:rPr>
        <w:lastRenderedPageBreak/>
        <w:t>раздела «Зоны транспортной инфраструктуры» настоящих нормативов.</w:t>
      </w:r>
    </w:p>
    <w:p w:rsidR="005F156C" w:rsidRPr="004D302C" w:rsidRDefault="005F156C" w:rsidP="00DC0C9A">
      <w:pPr>
        <w:widowControl w:val="0"/>
        <w:spacing w:after="120" w:line="240" w:lineRule="auto"/>
        <w:ind w:firstLine="709"/>
        <w:jc w:val="both"/>
        <w:rPr>
          <w:rFonts w:ascii="Times New Roman" w:eastAsia="Times New Roman" w:hAnsi="Times New Roman" w:cs="Times New Roman"/>
          <w:sz w:val="28"/>
          <w:szCs w:val="28"/>
          <w:lang w:eastAsia="ru-RU"/>
        </w:rPr>
      </w:pPr>
      <w:r w:rsidRPr="004D302C">
        <w:rPr>
          <w:rFonts w:ascii="Times New Roman" w:eastAsia="Times New Roman" w:hAnsi="Times New Roman" w:cs="Times New Roman"/>
          <w:sz w:val="28"/>
          <w:szCs w:val="28"/>
          <w:lang w:eastAsia="ru-RU"/>
        </w:rPr>
        <w:t xml:space="preserve">Автостоянки продолжительной парковки (более 15 мин) должны быть размещены вне уровня пешеходного движения и не более чем в 100-метровой удаленности от объектов общественно-деловой зоны. Автостоянки краткосрочной парковки (менее 15 мин) должны размещаться не более чем в 50-метровой удаленности от объектов. </w:t>
      </w:r>
    </w:p>
    <w:p w:rsidR="005F156C" w:rsidRPr="001873E2" w:rsidRDefault="001873E2" w:rsidP="00DC0C9A">
      <w:pPr>
        <w:widowControl w:val="0"/>
        <w:tabs>
          <w:tab w:val="left" w:pos="993"/>
        </w:tabs>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397D8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.10.</w:t>
      </w:r>
      <w:r w:rsidR="00963E6B" w:rsidRPr="001873E2">
        <w:rPr>
          <w:rFonts w:ascii="Times New Roman" w:eastAsia="Times New Roman" w:hAnsi="Times New Roman" w:cs="Times New Roman"/>
          <w:sz w:val="28"/>
          <w:szCs w:val="28"/>
          <w:lang w:eastAsia="ru-RU"/>
        </w:rPr>
        <w:t xml:space="preserve"> </w:t>
      </w:r>
      <w:r w:rsidR="005F156C" w:rsidRPr="001873E2">
        <w:rPr>
          <w:rFonts w:ascii="Times New Roman" w:eastAsia="Times New Roman" w:hAnsi="Times New Roman" w:cs="Times New Roman"/>
          <w:sz w:val="28"/>
          <w:szCs w:val="28"/>
          <w:lang w:eastAsia="ru-RU"/>
        </w:rPr>
        <w:t>Минимальную площадь озеленения территорий общественно-деловой зоны следует принимать в соответствии с требованиями раздела «Рекреационные зоны».</w:t>
      </w:r>
    </w:p>
    <w:p w:rsidR="005F156C" w:rsidRPr="001873E2" w:rsidRDefault="001873E2" w:rsidP="00DC0C9A">
      <w:pPr>
        <w:widowControl w:val="0"/>
        <w:tabs>
          <w:tab w:val="left" w:pos="993"/>
        </w:tabs>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397D8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.11.</w:t>
      </w:r>
      <w:r w:rsidR="00963E6B" w:rsidRPr="001873E2">
        <w:rPr>
          <w:rFonts w:ascii="Times New Roman" w:eastAsia="Times New Roman" w:hAnsi="Times New Roman" w:cs="Times New Roman"/>
          <w:sz w:val="28"/>
          <w:szCs w:val="28"/>
          <w:lang w:eastAsia="ru-RU"/>
        </w:rPr>
        <w:t xml:space="preserve"> </w:t>
      </w:r>
      <w:r w:rsidR="005F156C" w:rsidRPr="001873E2">
        <w:rPr>
          <w:rFonts w:ascii="Times New Roman" w:eastAsia="Times New Roman" w:hAnsi="Times New Roman" w:cs="Times New Roman"/>
          <w:sz w:val="28"/>
          <w:szCs w:val="28"/>
          <w:lang w:eastAsia="ru-RU"/>
        </w:rPr>
        <w:t>Экологическая безопасность (по уровню шума, загрязненности атмосферного воздуха, почвы, радиоактивного загрязнения и др.) общественно-деловых зон обеспечивается в соответствии с требованиями раздела «Охрана окружающей среды» настоящих нормативов.</w:t>
      </w:r>
    </w:p>
    <w:p w:rsidR="005F156C" w:rsidRPr="001873E2" w:rsidRDefault="001873E2" w:rsidP="00DC0C9A">
      <w:pPr>
        <w:widowControl w:val="0"/>
        <w:tabs>
          <w:tab w:val="left" w:pos="993"/>
        </w:tabs>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397D8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.12.</w:t>
      </w:r>
      <w:r w:rsidR="00963E6B" w:rsidRPr="001873E2">
        <w:rPr>
          <w:rFonts w:ascii="Times New Roman" w:eastAsia="Times New Roman" w:hAnsi="Times New Roman" w:cs="Times New Roman"/>
          <w:sz w:val="28"/>
          <w:szCs w:val="28"/>
          <w:lang w:eastAsia="ru-RU"/>
        </w:rPr>
        <w:t xml:space="preserve"> </w:t>
      </w:r>
      <w:r w:rsidR="005F156C" w:rsidRPr="001873E2">
        <w:rPr>
          <w:rFonts w:ascii="Times New Roman" w:eastAsia="Times New Roman" w:hAnsi="Times New Roman" w:cs="Times New Roman"/>
          <w:sz w:val="28"/>
          <w:szCs w:val="28"/>
          <w:lang w:eastAsia="ru-RU"/>
        </w:rPr>
        <w:t>Условия безопасности в общественно-деловых зонах обеспечиваются в соответствии с разделом «Противопожарные требования».</w:t>
      </w:r>
    </w:p>
    <w:p w:rsidR="005F156C" w:rsidRPr="004D302C" w:rsidRDefault="005F156C" w:rsidP="00DC0C9A">
      <w:pPr>
        <w:widowControl w:val="0"/>
        <w:spacing w:after="240" w:line="240" w:lineRule="auto"/>
        <w:ind w:firstLine="709"/>
        <w:jc w:val="both"/>
        <w:rPr>
          <w:rFonts w:ascii="Times New Roman" w:eastAsia="Times New Roman" w:hAnsi="Times New Roman" w:cs="Times New Roman"/>
          <w:sz w:val="28"/>
          <w:szCs w:val="28"/>
          <w:lang w:eastAsia="ru-RU"/>
        </w:rPr>
      </w:pPr>
      <w:r w:rsidRPr="004D302C">
        <w:rPr>
          <w:rFonts w:ascii="Times New Roman" w:eastAsia="Times New Roman" w:hAnsi="Times New Roman" w:cs="Times New Roman"/>
          <w:sz w:val="28"/>
          <w:szCs w:val="28"/>
          <w:lang w:eastAsia="ru-RU"/>
        </w:rPr>
        <w:t>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«Охрана окружающей среды» настоящих нормативов.</w:t>
      </w:r>
    </w:p>
    <w:p w:rsidR="008C7AC9" w:rsidRPr="004D302C" w:rsidRDefault="00963E6B" w:rsidP="00DC0C9A">
      <w:pPr>
        <w:pStyle w:val="afc"/>
        <w:spacing w:after="120"/>
      </w:pPr>
      <w:r>
        <w:t xml:space="preserve">Статья 14. </w:t>
      </w:r>
      <w:r w:rsidR="008C7AC9" w:rsidRPr="004D302C">
        <w:t xml:space="preserve">Учреждения и предприятия социальной инфраструктуры </w:t>
      </w:r>
    </w:p>
    <w:p w:rsidR="008C7AC9" w:rsidRPr="00963E6B" w:rsidRDefault="008C7AC9" w:rsidP="00415443">
      <w:pPr>
        <w:pStyle w:val="a3"/>
        <w:widowControl w:val="0"/>
        <w:numPr>
          <w:ilvl w:val="1"/>
          <w:numId w:val="25"/>
        </w:numPr>
        <w:tabs>
          <w:tab w:val="left" w:pos="851"/>
        </w:tabs>
        <w:spacing w:after="120" w:line="240" w:lineRule="auto"/>
        <w:ind w:left="0" w:firstLine="709"/>
        <w:contextualSpacing w:val="0"/>
        <w:jc w:val="both"/>
        <w:rPr>
          <w:rFonts w:ascii="Times New Roman" w:hAnsi="Times New Roman" w:cs="Times New Roman"/>
          <w:sz w:val="28"/>
          <w:szCs w:val="28"/>
        </w:rPr>
      </w:pPr>
      <w:r w:rsidRPr="00963E6B">
        <w:rPr>
          <w:rFonts w:ascii="Times New Roman" w:hAnsi="Times New Roman" w:cs="Times New Roman"/>
          <w:sz w:val="28"/>
          <w:szCs w:val="28"/>
        </w:rPr>
        <w:t>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w:t>
      </w:r>
    </w:p>
    <w:p w:rsidR="008C7AC9" w:rsidRPr="00963E6B" w:rsidRDefault="008C7AC9" w:rsidP="00DC0C9A">
      <w:pPr>
        <w:pStyle w:val="a3"/>
        <w:widowControl w:val="0"/>
        <w:tabs>
          <w:tab w:val="left" w:pos="851"/>
        </w:tabs>
        <w:spacing w:after="120" w:line="240" w:lineRule="auto"/>
        <w:ind w:left="0" w:firstLine="709"/>
        <w:contextualSpacing w:val="0"/>
        <w:jc w:val="both"/>
        <w:rPr>
          <w:rFonts w:ascii="Times New Roman" w:hAnsi="Times New Roman" w:cs="Times New Roman"/>
          <w:sz w:val="28"/>
          <w:szCs w:val="28"/>
        </w:rPr>
      </w:pPr>
      <w:r w:rsidRPr="00963E6B">
        <w:rPr>
          <w:rFonts w:ascii="Times New Roman" w:hAnsi="Times New Roman" w:cs="Times New Roman"/>
          <w:sz w:val="28"/>
          <w:szCs w:val="28"/>
        </w:rPr>
        <w:t>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городского округа, деления на жилые районы и микрорайоны (кварталы) в целях создания единой системы обслуживания.</w:t>
      </w:r>
    </w:p>
    <w:p w:rsidR="008C7AC9" w:rsidRPr="004D302C" w:rsidRDefault="008C7AC9" w:rsidP="00DC0C9A">
      <w:pPr>
        <w:widowControl w:val="0"/>
        <w:spacing w:after="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Учреждения и предприятия обслуживания необходимо размещать с учетом следующих факторов:</w:t>
      </w:r>
    </w:p>
    <w:p w:rsidR="008C7AC9" w:rsidRPr="004D302C" w:rsidRDefault="008C7AC9" w:rsidP="00DC0C9A">
      <w:pPr>
        <w:widowControl w:val="0"/>
        <w:numPr>
          <w:ilvl w:val="0"/>
          <w:numId w:val="2"/>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приближения их к местам жительства и работы;</w:t>
      </w:r>
    </w:p>
    <w:p w:rsidR="008C7AC9" w:rsidRPr="004D302C" w:rsidRDefault="008C7AC9" w:rsidP="00DC0C9A">
      <w:pPr>
        <w:widowControl w:val="0"/>
        <w:numPr>
          <w:ilvl w:val="0"/>
          <w:numId w:val="2"/>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увязки с сетью общественного пассажирского транспорта.</w:t>
      </w:r>
    </w:p>
    <w:p w:rsidR="008C7AC9" w:rsidRPr="00DE4920" w:rsidRDefault="008C7AC9" w:rsidP="00415443">
      <w:pPr>
        <w:pStyle w:val="a3"/>
        <w:widowControl w:val="0"/>
        <w:numPr>
          <w:ilvl w:val="1"/>
          <w:numId w:val="25"/>
        </w:numPr>
        <w:tabs>
          <w:tab w:val="left" w:pos="993"/>
        </w:tabs>
        <w:spacing w:after="0" w:line="240" w:lineRule="auto"/>
        <w:ind w:left="0" w:firstLine="709"/>
        <w:contextualSpacing w:val="0"/>
        <w:jc w:val="both"/>
        <w:rPr>
          <w:rFonts w:ascii="Times New Roman" w:hAnsi="Times New Roman" w:cs="Times New Roman"/>
          <w:sz w:val="28"/>
          <w:szCs w:val="28"/>
        </w:rPr>
      </w:pPr>
      <w:r w:rsidRPr="00963E6B">
        <w:rPr>
          <w:rFonts w:ascii="Times New Roman" w:hAnsi="Times New Roman" w:cs="Times New Roman"/>
          <w:sz w:val="28"/>
          <w:szCs w:val="28"/>
        </w:rPr>
        <w:t xml:space="preserve">При формировании системы обслуживания должны предусматриваться уровни обеспеченности учреждениями и объектами, в том числе </w:t>
      </w:r>
      <w:r w:rsidRPr="00963E6B">
        <w:rPr>
          <w:rFonts w:ascii="Times New Roman" w:hAnsi="Times New Roman" w:cs="Times New Roman"/>
          <w:b/>
          <w:sz w:val="28"/>
          <w:szCs w:val="28"/>
        </w:rPr>
        <w:t>повседневного</w:t>
      </w:r>
      <w:r w:rsidR="006106DF" w:rsidRPr="00963E6B">
        <w:rPr>
          <w:rFonts w:ascii="Times New Roman" w:hAnsi="Times New Roman" w:cs="Times New Roman"/>
          <w:b/>
          <w:sz w:val="28"/>
          <w:szCs w:val="28"/>
        </w:rPr>
        <w:t xml:space="preserve"> </w:t>
      </w:r>
      <w:r w:rsidRPr="00963E6B">
        <w:rPr>
          <w:rFonts w:ascii="Times New Roman" w:hAnsi="Times New Roman" w:cs="Times New Roman"/>
          <w:b/>
          <w:sz w:val="28"/>
          <w:szCs w:val="28"/>
        </w:rPr>
        <w:t>обслуживания</w:t>
      </w:r>
      <w:r w:rsidR="00DE4920">
        <w:rPr>
          <w:rFonts w:ascii="Times New Roman" w:hAnsi="Times New Roman" w:cs="Times New Roman"/>
          <w:sz w:val="28"/>
          <w:szCs w:val="28"/>
        </w:rPr>
        <w:t xml:space="preserve"> </w:t>
      </w:r>
      <w:r w:rsidRPr="00DE4920">
        <w:rPr>
          <w:rFonts w:ascii="Times New Roman" w:hAnsi="Times New Roman" w:cs="Times New Roman"/>
          <w:sz w:val="28"/>
          <w:szCs w:val="28"/>
        </w:rPr>
        <w:t>– учреждения и предприятия,  которые должны быть расположены в непосредственной близости к места</w:t>
      </w:r>
      <w:r w:rsidR="00F83C4D" w:rsidRPr="00DE4920">
        <w:rPr>
          <w:rFonts w:ascii="Times New Roman" w:hAnsi="Times New Roman" w:cs="Times New Roman"/>
          <w:sz w:val="28"/>
          <w:szCs w:val="28"/>
        </w:rPr>
        <w:t>м проживания и работы населения.</w:t>
      </w:r>
    </w:p>
    <w:p w:rsidR="008C7AC9" w:rsidRPr="00E166CD" w:rsidRDefault="008C7AC9" w:rsidP="00415443">
      <w:pPr>
        <w:pStyle w:val="a3"/>
        <w:widowControl w:val="0"/>
        <w:numPr>
          <w:ilvl w:val="1"/>
          <w:numId w:val="25"/>
        </w:numPr>
        <w:tabs>
          <w:tab w:val="left" w:pos="993"/>
        </w:tabs>
        <w:spacing w:after="120" w:line="240" w:lineRule="auto"/>
        <w:ind w:left="0" w:firstLine="709"/>
        <w:contextualSpacing w:val="0"/>
        <w:jc w:val="both"/>
        <w:rPr>
          <w:rFonts w:ascii="Times New Roman" w:hAnsi="Times New Roman" w:cs="Times New Roman"/>
          <w:sz w:val="28"/>
          <w:szCs w:val="28"/>
          <w:highlight w:val="cyan"/>
        </w:rPr>
      </w:pPr>
      <w:r w:rsidRPr="00DE4920">
        <w:rPr>
          <w:rFonts w:ascii="Times New Roman" w:hAnsi="Times New Roman" w:cs="Times New Roman"/>
          <w:sz w:val="28"/>
          <w:szCs w:val="28"/>
        </w:rPr>
        <w:lastRenderedPageBreak/>
        <w:t xml:space="preserve">Обязательный перечень и расчетные показатели минимальной обеспеченности социально-значимыми объектами повседневного (приближенного) обслуживания приведены в </w:t>
      </w:r>
      <w:r w:rsidRPr="00E166CD">
        <w:rPr>
          <w:rFonts w:ascii="Times New Roman" w:hAnsi="Times New Roman" w:cs="Times New Roman"/>
          <w:sz w:val="28"/>
          <w:szCs w:val="28"/>
          <w:highlight w:val="cyan"/>
        </w:rPr>
        <w:t xml:space="preserve">таблице </w:t>
      </w:r>
      <w:r w:rsidR="00E166CD" w:rsidRPr="00E166CD">
        <w:rPr>
          <w:rFonts w:ascii="Times New Roman" w:hAnsi="Times New Roman" w:cs="Times New Roman"/>
          <w:sz w:val="28"/>
          <w:szCs w:val="28"/>
          <w:highlight w:val="cyan"/>
        </w:rPr>
        <w:t>18</w:t>
      </w:r>
      <w:r w:rsidRPr="00E166CD">
        <w:rPr>
          <w:rFonts w:ascii="Times New Roman" w:hAnsi="Times New Roman" w:cs="Times New Roman"/>
          <w:sz w:val="28"/>
          <w:szCs w:val="28"/>
          <w:highlight w:val="cyan"/>
        </w:rPr>
        <w:t>.</w:t>
      </w:r>
    </w:p>
    <w:p w:rsidR="008C7AC9" w:rsidRPr="004D302C" w:rsidRDefault="008C7AC9" w:rsidP="0080657D">
      <w:pPr>
        <w:widowControl w:val="0"/>
        <w:spacing w:beforeLines="40" w:afterLines="40" w:line="240" w:lineRule="auto"/>
        <w:jc w:val="right"/>
        <w:rPr>
          <w:rFonts w:ascii="Times New Roman" w:hAnsi="Times New Roman" w:cs="Times New Roman"/>
          <w:sz w:val="28"/>
          <w:szCs w:val="28"/>
        </w:rPr>
      </w:pPr>
      <w:r w:rsidRPr="00E166CD">
        <w:rPr>
          <w:rFonts w:ascii="Times New Roman" w:hAnsi="Times New Roman" w:cs="Times New Roman"/>
          <w:sz w:val="28"/>
          <w:szCs w:val="28"/>
          <w:highlight w:val="cyan"/>
        </w:rPr>
        <w:t xml:space="preserve">Таблица </w:t>
      </w:r>
      <w:r w:rsidR="00E166CD" w:rsidRPr="00E166CD">
        <w:rPr>
          <w:rFonts w:ascii="Times New Roman" w:hAnsi="Times New Roman" w:cs="Times New Roman"/>
          <w:sz w:val="28"/>
          <w:szCs w:val="28"/>
          <w:highlight w:val="cyan"/>
        </w:rPr>
        <w:t>18</w:t>
      </w: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9"/>
        <w:gridCol w:w="2770"/>
        <w:gridCol w:w="2099"/>
      </w:tblGrid>
      <w:tr w:rsidR="008C7AC9" w:rsidRPr="00F83C4D" w:rsidTr="00DE4920">
        <w:trPr>
          <w:tblHeader/>
          <w:jc w:val="center"/>
        </w:trPr>
        <w:tc>
          <w:tcPr>
            <w:tcW w:w="2469" w:type="pct"/>
          </w:tcPr>
          <w:p w:rsidR="008C7AC9" w:rsidRPr="00F83C4D" w:rsidRDefault="008C7AC9" w:rsidP="005E5B2C">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Предприятия и учреждения повседневного обслуживания</w:t>
            </w:r>
          </w:p>
        </w:tc>
        <w:tc>
          <w:tcPr>
            <w:tcW w:w="1440" w:type="pct"/>
          </w:tcPr>
          <w:p w:rsidR="008C7AC9" w:rsidRPr="00F83C4D" w:rsidRDefault="008C7AC9" w:rsidP="005E5B2C">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Единицы измерения</w:t>
            </w:r>
          </w:p>
        </w:tc>
        <w:tc>
          <w:tcPr>
            <w:tcW w:w="1091" w:type="pct"/>
          </w:tcPr>
          <w:p w:rsidR="008C7AC9" w:rsidRPr="00F83C4D" w:rsidRDefault="008C7AC9" w:rsidP="005E5B2C">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Минимальная обеспеченность</w:t>
            </w:r>
          </w:p>
        </w:tc>
      </w:tr>
      <w:tr w:rsidR="008C7AC9" w:rsidRPr="004D302C" w:rsidTr="00DE4920">
        <w:trPr>
          <w:jc w:val="center"/>
        </w:trPr>
        <w:tc>
          <w:tcPr>
            <w:tcW w:w="2469" w:type="pct"/>
          </w:tcPr>
          <w:p w:rsidR="008C7AC9" w:rsidRPr="00F83C4D" w:rsidRDefault="008C7AC9" w:rsidP="005E5B2C">
            <w:pPr>
              <w:widowControl w:val="0"/>
              <w:spacing w:after="0" w:line="240" w:lineRule="auto"/>
              <w:rPr>
                <w:rFonts w:ascii="Times New Roman" w:hAnsi="Times New Roman" w:cs="Times New Roman"/>
                <w:sz w:val="24"/>
                <w:szCs w:val="24"/>
              </w:rPr>
            </w:pPr>
            <w:r w:rsidRPr="00F83C4D">
              <w:rPr>
                <w:rFonts w:ascii="Times New Roman" w:hAnsi="Times New Roman" w:cs="Times New Roman"/>
                <w:sz w:val="24"/>
                <w:szCs w:val="24"/>
              </w:rPr>
              <w:t>Детские сады, ясли</w:t>
            </w:r>
          </w:p>
        </w:tc>
        <w:tc>
          <w:tcPr>
            <w:tcW w:w="1440" w:type="pct"/>
            <w:vAlign w:val="center"/>
          </w:tcPr>
          <w:p w:rsidR="008C7AC9" w:rsidRPr="00F83C4D" w:rsidRDefault="008C7AC9" w:rsidP="005E5B2C">
            <w:pPr>
              <w:widowControl w:val="0"/>
              <w:spacing w:after="0" w:line="240" w:lineRule="auto"/>
              <w:rPr>
                <w:rFonts w:ascii="Times New Roman" w:hAnsi="Times New Roman" w:cs="Times New Roman"/>
                <w:sz w:val="24"/>
                <w:szCs w:val="24"/>
              </w:rPr>
            </w:pPr>
            <w:r w:rsidRPr="00F83C4D">
              <w:rPr>
                <w:rFonts w:ascii="Times New Roman" w:hAnsi="Times New Roman" w:cs="Times New Roman"/>
                <w:sz w:val="24"/>
                <w:szCs w:val="24"/>
              </w:rPr>
              <w:t>Мест на 1000 жителей</w:t>
            </w:r>
          </w:p>
        </w:tc>
        <w:tc>
          <w:tcPr>
            <w:tcW w:w="1091" w:type="pct"/>
            <w:vAlign w:val="center"/>
          </w:tcPr>
          <w:p w:rsidR="008C7AC9" w:rsidRPr="00F83C4D" w:rsidRDefault="008C7AC9" w:rsidP="005E5B2C">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31-38</w:t>
            </w:r>
          </w:p>
        </w:tc>
      </w:tr>
      <w:tr w:rsidR="008C7AC9" w:rsidRPr="004D302C" w:rsidTr="00DE4920">
        <w:trPr>
          <w:jc w:val="center"/>
        </w:trPr>
        <w:tc>
          <w:tcPr>
            <w:tcW w:w="2469" w:type="pct"/>
            <w:vAlign w:val="center"/>
          </w:tcPr>
          <w:p w:rsidR="008C7AC9" w:rsidRPr="00F83C4D" w:rsidRDefault="008C7AC9" w:rsidP="005E5B2C">
            <w:pPr>
              <w:widowControl w:val="0"/>
              <w:spacing w:after="0" w:line="240" w:lineRule="auto"/>
              <w:rPr>
                <w:rFonts w:ascii="Times New Roman" w:hAnsi="Times New Roman" w:cs="Times New Roman"/>
                <w:sz w:val="24"/>
                <w:szCs w:val="24"/>
              </w:rPr>
            </w:pPr>
            <w:r w:rsidRPr="00F83C4D">
              <w:rPr>
                <w:rFonts w:ascii="Times New Roman" w:hAnsi="Times New Roman" w:cs="Times New Roman"/>
                <w:sz w:val="24"/>
                <w:szCs w:val="24"/>
              </w:rPr>
              <w:t>Общеобразовательные школы</w:t>
            </w:r>
          </w:p>
        </w:tc>
        <w:tc>
          <w:tcPr>
            <w:tcW w:w="1440" w:type="pct"/>
            <w:vAlign w:val="center"/>
          </w:tcPr>
          <w:p w:rsidR="008C7AC9" w:rsidRPr="00F83C4D" w:rsidRDefault="008C7AC9" w:rsidP="005E5B2C">
            <w:pPr>
              <w:widowControl w:val="0"/>
              <w:spacing w:after="0" w:line="240" w:lineRule="auto"/>
              <w:rPr>
                <w:rFonts w:ascii="Times New Roman" w:hAnsi="Times New Roman" w:cs="Times New Roman"/>
                <w:sz w:val="24"/>
                <w:szCs w:val="24"/>
              </w:rPr>
            </w:pPr>
            <w:r w:rsidRPr="00F83C4D">
              <w:rPr>
                <w:rFonts w:ascii="Times New Roman" w:hAnsi="Times New Roman" w:cs="Times New Roman"/>
                <w:sz w:val="24"/>
                <w:szCs w:val="24"/>
              </w:rPr>
              <w:t>Мест на 1000 жителей</w:t>
            </w:r>
          </w:p>
        </w:tc>
        <w:tc>
          <w:tcPr>
            <w:tcW w:w="1091" w:type="pct"/>
            <w:vAlign w:val="center"/>
          </w:tcPr>
          <w:p w:rsidR="008C7AC9" w:rsidRPr="00F83C4D" w:rsidRDefault="008C7AC9" w:rsidP="005E5B2C">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96-101</w:t>
            </w:r>
          </w:p>
        </w:tc>
      </w:tr>
      <w:tr w:rsidR="008C7AC9" w:rsidRPr="004D302C" w:rsidTr="00DE4920">
        <w:trPr>
          <w:jc w:val="center"/>
        </w:trPr>
        <w:tc>
          <w:tcPr>
            <w:tcW w:w="2469" w:type="pct"/>
          </w:tcPr>
          <w:p w:rsidR="008C7AC9" w:rsidRPr="00F83C4D" w:rsidRDefault="008C7AC9" w:rsidP="005E5B2C">
            <w:pPr>
              <w:widowControl w:val="0"/>
              <w:spacing w:after="0" w:line="240" w:lineRule="auto"/>
              <w:rPr>
                <w:rFonts w:ascii="Times New Roman" w:hAnsi="Times New Roman" w:cs="Times New Roman"/>
                <w:sz w:val="24"/>
                <w:szCs w:val="24"/>
              </w:rPr>
            </w:pPr>
            <w:r w:rsidRPr="00F83C4D">
              <w:rPr>
                <w:rFonts w:ascii="Times New Roman" w:hAnsi="Times New Roman" w:cs="Times New Roman"/>
                <w:sz w:val="24"/>
                <w:szCs w:val="24"/>
              </w:rPr>
              <w:t xml:space="preserve">Продовольственный, кулинарный магазин, булочная-кондитерская </w:t>
            </w:r>
          </w:p>
        </w:tc>
        <w:tc>
          <w:tcPr>
            <w:tcW w:w="1440" w:type="pct"/>
            <w:vAlign w:val="center"/>
          </w:tcPr>
          <w:p w:rsidR="008C7AC9" w:rsidRPr="00F83C4D" w:rsidRDefault="008C7AC9" w:rsidP="005E5B2C">
            <w:pPr>
              <w:widowControl w:val="0"/>
              <w:spacing w:after="0" w:line="240" w:lineRule="auto"/>
              <w:rPr>
                <w:rFonts w:ascii="Times New Roman" w:hAnsi="Times New Roman" w:cs="Times New Roman"/>
                <w:sz w:val="24"/>
                <w:szCs w:val="24"/>
              </w:rPr>
            </w:pPr>
            <w:r w:rsidRPr="00F83C4D">
              <w:rPr>
                <w:rFonts w:ascii="Times New Roman" w:hAnsi="Times New Roman" w:cs="Times New Roman"/>
                <w:sz w:val="24"/>
                <w:szCs w:val="24"/>
              </w:rPr>
              <w:t>м</w:t>
            </w:r>
            <w:proofErr w:type="gramStart"/>
            <w:r w:rsidRPr="00F83C4D">
              <w:rPr>
                <w:rFonts w:ascii="Times New Roman" w:hAnsi="Times New Roman" w:cs="Times New Roman"/>
                <w:sz w:val="24"/>
                <w:szCs w:val="24"/>
                <w:vertAlign w:val="superscript"/>
              </w:rPr>
              <w:t>2</w:t>
            </w:r>
            <w:proofErr w:type="gramEnd"/>
            <w:r w:rsidRPr="00F83C4D">
              <w:rPr>
                <w:rFonts w:ascii="Times New Roman" w:hAnsi="Times New Roman" w:cs="Times New Roman"/>
                <w:sz w:val="24"/>
                <w:szCs w:val="24"/>
              </w:rPr>
              <w:t xml:space="preserve"> торговой площади на 1000 жителей</w:t>
            </w:r>
          </w:p>
        </w:tc>
        <w:tc>
          <w:tcPr>
            <w:tcW w:w="1091" w:type="pct"/>
            <w:vAlign w:val="center"/>
          </w:tcPr>
          <w:p w:rsidR="008C7AC9" w:rsidRPr="00F83C4D" w:rsidRDefault="008C7AC9" w:rsidP="005E5B2C">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70</w:t>
            </w:r>
          </w:p>
        </w:tc>
      </w:tr>
      <w:tr w:rsidR="008C7AC9" w:rsidRPr="004D302C" w:rsidTr="00DE4920">
        <w:trPr>
          <w:jc w:val="center"/>
        </w:trPr>
        <w:tc>
          <w:tcPr>
            <w:tcW w:w="2469" w:type="pct"/>
          </w:tcPr>
          <w:p w:rsidR="008C7AC9" w:rsidRPr="00F83C4D" w:rsidRDefault="008C7AC9" w:rsidP="005E5B2C">
            <w:pPr>
              <w:widowControl w:val="0"/>
              <w:spacing w:after="0" w:line="240" w:lineRule="auto"/>
              <w:rPr>
                <w:rFonts w:ascii="Times New Roman" w:hAnsi="Times New Roman" w:cs="Times New Roman"/>
                <w:sz w:val="24"/>
                <w:szCs w:val="24"/>
              </w:rPr>
            </w:pPr>
            <w:r w:rsidRPr="00F83C4D">
              <w:rPr>
                <w:rFonts w:ascii="Times New Roman" w:hAnsi="Times New Roman" w:cs="Times New Roman"/>
                <w:sz w:val="24"/>
                <w:szCs w:val="24"/>
              </w:rPr>
              <w:t xml:space="preserve">Промтоварный магазин товаров первой необходимости </w:t>
            </w:r>
          </w:p>
        </w:tc>
        <w:tc>
          <w:tcPr>
            <w:tcW w:w="1440" w:type="pct"/>
            <w:vAlign w:val="center"/>
          </w:tcPr>
          <w:p w:rsidR="008C7AC9" w:rsidRPr="00F83C4D" w:rsidRDefault="008C7AC9" w:rsidP="005E5B2C">
            <w:pPr>
              <w:widowControl w:val="0"/>
              <w:spacing w:after="0" w:line="240" w:lineRule="auto"/>
              <w:rPr>
                <w:rFonts w:ascii="Times New Roman" w:hAnsi="Times New Roman" w:cs="Times New Roman"/>
                <w:sz w:val="24"/>
                <w:szCs w:val="24"/>
              </w:rPr>
            </w:pPr>
            <w:r w:rsidRPr="00F83C4D">
              <w:rPr>
                <w:rFonts w:ascii="Times New Roman" w:hAnsi="Times New Roman" w:cs="Times New Roman"/>
                <w:sz w:val="24"/>
                <w:szCs w:val="24"/>
              </w:rPr>
              <w:t>м</w:t>
            </w:r>
            <w:proofErr w:type="gramStart"/>
            <w:r w:rsidRPr="00F83C4D">
              <w:rPr>
                <w:rFonts w:ascii="Times New Roman" w:hAnsi="Times New Roman" w:cs="Times New Roman"/>
                <w:sz w:val="24"/>
                <w:szCs w:val="24"/>
                <w:vertAlign w:val="superscript"/>
              </w:rPr>
              <w:t>2</w:t>
            </w:r>
            <w:proofErr w:type="gramEnd"/>
            <w:r w:rsidRPr="00F83C4D">
              <w:rPr>
                <w:rFonts w:ascii="Times New Roman" w:hAnsi="Times New Roman" w:cs="Times New Roman"/>
                <w:sz w:val="24"/>
                <w:szCs w:val="24"/>
              </w:rPr>
              <w:t xml:space="preserve"> торговой площади на 1000 жителей</w:t>
            </w:r>
          </w:p>
        </w:tc>
        <w:tc>
          <w:tcPr>
            <w:tcW w:w="1091" w:type="pct"/>
            <w:vAlign w:val="center"/>
          </w:tcPr>
          <w:p w:rsidR="008C7AC9" w:rsidRPr="00F83C4D" w:rsidRDefault="008C7AC9" w:rsidP="005E5B2C">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30</w:t>
            </w:r>
          </w:p>
        </w:tc>
      </w:tr>
      <w:tr w:rsidR="008C7AC9" w:rsidRPr="004D302C" w:rsidTr="00DE4920">
        <w:trPr>
          <w:jc w:val="center"/>
        </w:trPr>
        <w:tc>
          <w:tcPr>
            <w:tcW w:w="2469" w:type="pct"/>
            <w:vAlign w:val="center"/>
          </w:tcPr>
          <w:p w:rsidR="008C7AC9" w:rsidRPr="00F83C4D" w:rsidRDefault="008C7AC9" w:rsidP="005E5B2C">
            <w:pPr>
              <w:widowControl w:val="0"/>
              <w:spacing w:after="0" w:line="240" w:lineRule="auto"/>
              <w:rPr>
                <w:rFonts w:ascii="Times New Roman" w:hAnsi="Times New Roman" w:cs="Times New Roman"/>
                <w:sz w:val="24"/>
                <w:szCs w:val="24"/>
              </w:rPr>
            </w:pPr>
            <w:r w:rsidRPr="00F83C4D">
              <w:rPr>
                <w:rFonts w:ascii="Times New Roman" w:hAnsi="Times New Roman" w:cs="Times New Roman"/>
                <w:sz w:val="24"/>
                <w:szCs w:val="24"/>
              </w:rPr>
              <w:t xml:space="preserve">Приемный пункт прачечной, химчистки </w:t>
            </w:r>
          </w:p>
        </w:tc>
        <w:tc>
          <w:tcPr>
            <w:tcW w:w="1440" w:type="pct"/>
            <w:vAlign w:val="center"/>
          </w:tcPr>
          <w:p w:rsidR="008C7AC9" w:rsidRPr="00F83C4D" w:rsidRDefault="008C7AC9" w:rsidP="005E5B2C">
            <w:pPr>
              <w:widowControl w:val="0"/>
              <w:spacing w:after="0" w:line="240" w:lineRule="auto"/>
              <w:rPr>
                <w:rFonts w:ascii="Times New Roman" w:hAnsi="Times New Roman" w:cs="Times New Roman"/>
                <w:sz w:val="24"/>
                <w:szCs w:val="24"/>
              </w:rPr>
            </w:pPr>
            <w:r w:rsidRPr="00F83C4D">
              <w:rPr>
                <w:rFonts w:ascii="Times New Roman" w:hAnsi="Times New Roman" w:cs="Times New Roman"/>
                <w:sz w:val="24"/>
                <w:szCs w:val="24"/>
              </w:rPr>
              <w:t>объект на жилую группу</w:t>
            </w:r>
          </w:p>
        </w:tc>
        <w:tc>
          <w:tcPr>
            <w:tcW w:w="1091" w:type="pct"/>
            <w:vAlign w:val="center"/>
          </w:tcPr>
          <w:p w:rsidR="008C7AC9" w:rsidRPr="00F83C4D" w:rsidRDefault="008C7AC9" w:rsidP="005E5B2C">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1</w:t>
            </w:r>
          </w:p>
        </w:tc>
      </w:tr>
      <w:tr w:rsidR="008C7AC9" w:rsidRPr="004D302C" w:rsidTr="00DE4920">
        <w:trPr>
          <w:trHeight w:val="325"/>
          <w:jc w:val="center"/>
        </w:trPr>
        <w:tc>
          <w:tcPr>
            <w:tcW w:w="2469" w:type="pct"/>
            <w:vAlign w:val="center"/>
          </w:tcPr>
          <w:p w:rsidR="008C7AC9" w:rsidRPr="00F83C4D" w:rsidRDefault="008C7AC9" w:rsidP="005E5B2C">
            <w:pPr>
              <w:widowControl w:val="0"/>
              <w:spacing w:after="0" w:line="240" w:lineRule="auto"/>
              <w:rPr>
                <w:rFonts w:ascii="Times New Roman" w:hAnsi="Times New Roman" w:cs="Times New Roman"/>
                <w:sz w:val="24"/>
                <w:szCs w:val="24"/>
              </w:rPr>
            </w:pPr>
            <w:r w:rsidRPr="00F83C4D">
              <w:rPr>
                <w:rFonts w:ascii="Times New Roman" w:hAnsi="Times New Roman" w:cs="Times New Roman"/>
                <w:sz w:val="24"/>
                <w:szCs w:val="24"/>
              </w:rPr>
              <w:t xml:space="preserve">Мастерская бытового обслуживания </w:t>
            </w:r>
          </w:p>
        </w:tc>
        <w:tc>
          <w:tcPr>
            <w:tcW w:w="1440" w:type="pct"/>
            <w:vAlign w:val="center"/>
          </w:tcPr>
          <w:p w:rsidR="008C7AC9" w:rsidRPr="00F83C4D" w:rsidRDefault="008C7AC9" w:rsidP="005E5B2C">
            <w:pPr>
              <w:widowControl w:val="0"/>
              <w:spacing w:after="0" w:line="240" w:lineRule="auto"/>
              <w:rPr>
                <w:rFonts w:ascii="Times New Roman" w:hAnsi="Times New Roman" w:cs="Times New Roman"/>
                <w:sz w:val="24"/>
                <w:szCs w:val="24"/>
              </w:rPr>
            </w:pPr>
            <w:r w:rsidRPr="00F83C4D">
              <w:rPr>
                <w:rFonts w:ascii="Times New Roman" w:hAnsi="Times New Roman" w:cs="Times New Roman"/>
                <w:sz w:val="24"/>
                <w:szCs w:val="24"/>
              </w:rPr>
              <w:t>рабочих мест на 1000 жителей</w:t>
            </w:r>
          </w:p>
        </w:tc>
        <w:tc>
          <w:tcPr>
            <w:tcW w:w="1091" w:type="pct"/>
            <w:vAlign w:val="center"/>
          </w:tcPr>
          <w:p w:rsidR="008C7AC9" w:rsidRPr="00F83C4D" w:rsidRDefault="008C7AC9" w:rsidP="005E5B2C">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2</w:t>
            </w:r>
          </w:p>
        </w:tc>
      </w:tr>
      <w:tr w:rsidR="008C7AC9" w:rsidRPr="004D302C" w:rsidTr="00DE4920">
        <w:trPr>
          <w:jc w:val="center"/>
        </w:trPr>
        <w:tc>
          <w:tcPr>
            <w:tcW w:w="2469" w:type="pct"/>
            <w:vAlign w:val="center"/>
          </w:tcPr>
          <w:p w:rsidR="008C7AC9" w:rsidRPr="00F83C4D" w:rsidRDefault="008C7AC9" w:rsidP="005E5B2C">
            <w:pPr>
              <w:widowControl w:val="0"/>
              <w:spacing w:after="0" w:line="240" w:lineRule="auto"/>
              <w:rPr>
                <w:rFonts w:ascii="Times New Roman" w:hAnsi="Times New Roman" w:cs="Times New Roman"/>
                <w:sz w:val="24"/>
                <w:szCs w:val="24"/>
              </w:rPr>
            </w:pPr>
            <w:r w:rsidRPr="00F83C4D">
              <w:rPr>
                <w:rFonts w:ascii="Times New Roman" w:hAnsi="Times New Roman" w:cs="Times New Roman"/>
                <w:sz w:val="24"/>
                <w:szCs w:val="24"/>
              </w:rPr>
              <w:t xml:space="preserve">Аптечный пункт </w:t>
            </w:r>
          </w:p>
        </w:tc>
        <w:tc>
          <w:tcPr>
            <w:tcW w:w="1440" w:type="pct"/>
            <w:vAlign w:val="center"/>
          </w:tcPr>
          <w:p w:rsidR="008C7AC9" w:rsidRPr="00F83C4D" w:rsidRDefault="008C7AC9" w:rsidP="005E5B2C">
            <w:pPr>
              <w:widowControl w:val="0"/>
              <w:spacing w:after="0" w:line="240" w:lineRule="auto"/>
              <w:rPr>
                <w:rFonts w:ascii="Times New Roman" w:hAnsi="Times New Roman" w:cs="Times New Roman"/>
                <w:sz w:val="24"/>
                <w:szCs w:val="24"/>
              </w:rPr>
            </w:pPr>
            <w:r w:rsidRPr="00F83C4D">
              <w:rPr>
                <w:rFonts w:ascii="Times New Roman" w:hAnsi="Times New Roman" w:cs="Times New Roman"/>
                <w:sz w:val="24"/>
                <w:szCs w:val="24"/>
              </w:rPr>
              <w:t>объект на жилую группу</w:t>
            </w:r>
          </w:p>
        </w:tc>
        <w:tc>
          <w:tcPr>
            <w:tcW w:w="1091" w:type="pct"/>
            <w:vAlign w:val="center"/>
          </w:tcPr>
          <w:p w:rsidR="008C7AC9" w:rsidRPr="00F83C4D" w:rsidRDefault="008C7AC9" w:rsidP="005E5B2C">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1</w:t>
            </w:r>
          </w:p>
        </w:tc>
      </w:tr>
      <w:tr w:rsidR="008C7AC9" w:rsidRPr="004D302C" w:rsidTr="00DE4920">
        <w:trPr>
          <w:jc w:val="center"/>
        </w:trPr>
        <w:tc>
          <w:tcPr>
            <w:tcW w:w="2469" w:type="pct"/>
            <w:vAlign w:val="center"/>
          </w:tcPr>
          <w:p w:rsidR="008C7AC9" w:rsidRPr="00F83C4D" w:rsidRDefault="008C7AC9" w:rsidP="005E5B2C">
            <w:pPr>
              <w:widowControl w:val="0"/>
              <w:spacing w:after="0" w:line="240" w:lineRule="auto"/>
              <w:rPr>
                <w:rFonts w:ascii="Times New Roman" w:hAnsi="Times New Roman" w:cs="Times New Roman"/>
                <w:sz w:val="24"/>
                <w:szCs w:val="24"/>
              </w:rPr>
            </w:pPr>
            <w:r w:rsidRPr="00F83C4D">
              <w:rPr>
                <w:rFonts w:ascii="Times New Roman" w:hAnsi="Times New Roman" w:cs="Times New Roman"/>
                <w:sz w:val="24"/>
                <w:szCs w:val="24"/>
              </w:rPr>
              <w:t xml:space="preserve">Пункт охраны порядка </w:t>
            </w:r>
          </w:p>
        </w:tc>
        <w:tc>
          <w:tcPr>
            <w:tcW w:w="1440" w:type="pct"/>
            <w:vAlign w:val="center"/>
          </w:tcPr>
          <w:p w:rsidR="008C7AC9" w:rsidRPr="00F83C4D" w:rsidRDefault="008C7AC9" w:rsidP="005E5B2C">
            <w:pPr>
              <w:widowControl w:val="0"/>
              <w:spacing w:after="0" w:line="240" w:lineRule="auto"/>
              <w:rPr>
                <w:rFonts w:ascii="Times New Roman" w:hAnsi="Times New Roman" w:cs="Times New Roman"/>
                <w:sz w:val="24"/>
                <w:szCs w:val="24"/>
              </w:rPr>
            </w:pPr>
            <w:r w:rsidRPr="00F83C4D">
              <w:rPr>
                <w:rFonts w:ascii="Times New Roman" w:hAnsi="Times New Roman" w:cs="Times New Roman"/>
                <w:sz w:val="24"/>
                <w:szCs w:val="24"/>
              </w:rPr>
              <w:t>м</w:t>
            </w:r>
            <w:proofErr w:type="gramStart"/>
            <w:r w:rsidRPr="00F83C4D">
              <w:rPr>
                <w:rFonts w:ascii="Times New Roman" w:hAnsi="Times New Roman" w:cs="Times New Roman"/>
                <w:sz w:val="24"/>
                <w:szCs w:val="24"/>
                <w:vertAlign w:val="superscript"/>
              </w:rPr>
              <w:t>2</w:t>
            </w:r>
            <w:proofErr w:type="gramEnd"/>
            <w:r w:rsidRPr="00F83C4D">
              <w:rPr>
                <w:rFonts w:ascii="Times New Roman" w:hAnsi="Times New Roman" w:cs="Times New Roman"/>
                <w:sz w:val="24"/>
                <w:szCs w:val="24"/>
              </w:rPr>
              <w:t xml:space="preserve"> общей площади на жилую группу</w:t>
            </w:r>
          </w:p>
        </w:tc>
        <w:tc>
          <w:tcPr>
            <w:tcW w:w="1091" w:type="pct"/>
            <w:vAlign w:val="center"/>
          </w:tcPr>
          <w:p w:rsidR="008C7AC9" w:rsidRPr="00F83C4D" w:rsidRDefault="008C7AC9" w:rsidP="005E5B2C">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10</w:t>
            </w:r>
          </w:p>
        </w:tc>
      </w:tr>
      <w:tr w:rsidR="008C7AC9" w:rsidRPr="004D302C" w:rsidTr="00DE4920">
        <w:trPr>
          <w:jc w:val="center"/>
        </w:trPr>
        <w:tc>
          <w:tcPr>
            <w:tcW w:w="2469" w:type="pct"/>
            <w:vAlign w:val="center"/>
          </w:tcPr>
          <w:p w:rsidR="008C7AC9" w:rsidRPr="00F83C4D" w:rsidRDefault="008C7AC9" w:rsidP="005E5B2C">
            <w:pPr>
              <w:widowControl w:val="0"/>
              <w:spacing w:after="0" w:line="240" w:lineRule="auto"/>
              <w:rPr>
                <w:rFonts w:ascii="Times New Roman" w:hAnsi="Times New Roman" w:cs="Times New Roman"/>
                <w:sz w:val="24"/>
                <w:szCs w:val="24"/>
              </w:rPr>
            </w:pPr>
            <w:r w:rsidRPr="00F83C4D">
              <w:rPr>
                <w:rFonts w:ascii="Times New Roman" w:hAnsi="Times New Roman" w:cs="Times New Roman"/>
                <w:sz w:val="24"/>
                <w:szCs w:val="24"/>
              </w:rPr>
              <w:t>Спортивно-тренажерный зал</w:t>
            </w:r>
          </w:p>
        </w:tc>
        <w:tc>
          <w:tcPr>
            <w:tcW w:w="1440" w:type="pct"/>
            <w:vAlign w:val="center"/>
          </w:tcPr>
          <w:p w:rsidR="008C7AC9" w:rsidRPr="00F83C4D" w:rsidRDefault="008C7AC9" w:rsidP="005E5B2C">
            <w:pPr>
              <w:widowControl w:val="0"/>
              <w:spacing w:after="0" w:line="240" w:lineRule="auto"/>
              <w:rPr>
                <w:rFonts w:ascii="Times New Roman" w:hAnsi="Times New Roman" w:cs="Times New Roman"/>
                <w:sz w:val="24"/>
                <w:szCs w:val="24"/>
              </w:rPr>
            </w:pPr>
            <w:r w:rsidRPr="00F83C4D">
              <w:rPr>
                <w:rFonts w:ascii="Times New Roman" w:hAnsi="Times New Roman" w:cs="Times New Roman"/>
                <w:sz w:val="24"/>
                <w:szCs w:val="24"/>
              </w:rPr>
              <w:t>м</w:t>
            </w:r>
            <w:proofErr w:type="gramStart"/>
            <w:r w:rsidRPr="00F83C4D">
              <w:rPr>
                <w:rFonts w:ascii="Times New Roman" w:hAnsi="Times New Roman" w:cs="Times New Roman"/>
                <w:sz w:val="24"/>
                <w:szCs w:val="24"/>
                <w:vertAlign w:val="superscript"/>
              </w:rPr>
              <w:t>2</w:t>
            </w:r>
            <w:proofErr w:type="gramEnd"/>
            <w:r w:rsidRPr="00F83C4D">
              <w:rPr>
                <w:rFonts w:ascii="Times New Roman" w:hAnsi="Times New Roman" w:cs="Times New Roman"/>
                <w:sz w:val="24"/>
                <w:szCs w:val="24"/>
                <w:vertAlign w:val="superscript"/>
              </w:rPr>
              <w:t xml:space="preserve"> </w:t>
            </w:r>
            <w:r w:rsidRPr="00F83C4D">
              <w:rPr>
                <w:rFonts w:ascii="Times New Roman" w:hAnsi="Times New Roman" w:cs="Times New Roman"/>
                <w:sz w:val="24"/>
                <w:szCs w:val="24"/>
              </w:rPr>
              <w:t>общей площади на 1000 жителей</w:t>
            </w:r>
          </w:p>
        </w:tc>
        <w:tc>
          <w:tcPr>
            <w:tcW w:w="1091" w:type="pct"/>
            <w:vAlign w:val="center"/>
          </w:tcPr>
          <w:p w:rsidR="008C7AC9" w:rsidRPr="00F83C4D" w:rsidRDefault="008C7AC9" w:rsidP="005E5B2C">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30</w:t>
            </w:r>
          </w:p>
        </w:tc>
      </w:tr>
    </w:tbl>
    <w:p w:rsidR="009057CD" w:rsidRDefault="009057CD" w:rsidP="005E5B2C">
      <w:pPr>
        <w:pStyle w:val="a3"/>
        <w:widowControl w:val="0"/>
        <w:tabs>
          <w:tab w:val="left" w:pos="1134"/>
        </w:tabs>
        <w:spacing w:after="0" w:line="240" w:lineRule="auto"/>
        <w:ind w:left="709"/>
        <w:contextualSpacing w:val="0"/>
        <w:jc w:val="both"/>
        <w:rPr>
          <w:rFonts w:ascii="Times New Roman" w:hAnsi="Times New Roman" w:cs="Times New Roman"/>
          <w:sz w:val="28"/>
          <w:szCs w:val="28"/>
        </w:rPr>
      </w:pPr>
    </w:p>
    <w:p w:rsidR="008C7AC9" w:rsidRPr="00DE4920" w:rsidRDefault="008C7AC9" w:rsidP="00415443">
      <w:pPr>
        <w:pStyle w:val="a3"/>
        <w:widowControl w:val="0"/>
        <w:numPr>
          <w:ilvl w:val="1"/>
          <w:numId w:val="25"/>
        </w:numPr>
        <w:tabs>
          <w:tab w:val="left" w:pos="1134"/>
        </w:tabs>
        <w:spacing w:after="120" w:line="240" w:lineRule="auto"/>
        <w:ind w:left="0" w:firstLine="709"/>
        <w:contextualSpacing w:val="0"/>
        <w:jc w:val="both"/>
        <w:rPr>
          <w:rFonts w:ascii="Times New Roman" w:hAnsi="Times New Roman" w:cs="Times New Roman"/>
          <w:sz w:val="28"/>
          <w:szCs w:val="28"/>
        </w:rPr>
      </w:pPr>
      <w:r w:rsidRPr="00DE4920">
        <w:rPr>
          <w:rFonts w:ascii="Times New Roman" w:hAnsi="Times New Roman" w:cs="Times New Roman"/>
          <w:sz w:val="28"/>
          <w:szCs w:val="28"/>
        </w:rPr>
        <w:t>Размещение объектов повседневного обслуживания обязательно при проектировании группы жилой, смешанной жилой застройки, размещаемой вне территории микрорайона (квартала) в окружении территорий иного функционального назначения.</w:t>
      </w:r>
    </w:p>
    <w:p w:rsidR="00F2705F" w:rsidRPr="00DE4920" w:rsidRDefault="008C7AC9" w:rsidP="00415443">
      <w:pPr>
        <w:pStyle w:val="a3"/>
        <w:widowControl w:val="0"/>
        <w:numPr>
          <w:ilvl w:val="1"/>
          <w:numId w:val="25"/>
        </w:numPr>
        <w:tabs>
          <w:tab w:val="left" w:pos="1134"/>
        </w:tabs>
        <w:spacing w:after="120" w:line="240" w:lineRule="auto"/>
        <w:ind w:left="0" w:firstLine="709"/>
        <w:contextualSpacing w:val="0"/>
        <w:jc w:val="both"/>
        <w:rPr>
          <w:rFonts w:ascii="Times New Roman" w:hAnsi="Times New Roman" w:cs="Times New Roman"/>
          <w:sz w:val="28"/>
          <w:szCs w:val="28"/>
        </w:rPr>
      </w:pPr>
      <w:r w:rsidRPr="00DE4920">
        <w:rPr>
          <w:rFonts w:ascii="Times New Roman" w:hAnsi="Times New Roman" w:cs="Times New Roman"/>
          <w:sz w:val="28"/>
          <w:szCs w:val="28"/>
        </w:rPr>
        <w:t>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разделов «Охрана окружающей среды» и «Противопожарные требования» настоящих нормативов.</w:t>
      </w:r>
    </w:p>
    <w:p w:rsidR="008C7AC9" w:rsidRPr="00E166CD" w:rsidRDefault="00F2705F" w:rsidP="00415443">
      <w:pPr>
        <w:pStyle w:val="a3"/>
        <w:widowControl w:val="0"/>
        <w:numPr>
          <w:ilvl w:val="1"/>
          <w:numId w:val="25"/>
        </w:numPr>
        <w:tabs>
          <w:tab w:val="left" w:pos="1134"/>
        </w:tabs>
        <w:spacing w:after="120" w:line="240" w:lineRule="auto"/>
        <w:ind w:left="0" w:firstLine="709"/>
        <w:contextualSpacing w:val="0"/>
        <w:jc w:val="both"/>
        <w:rPr>
          <w:rFonts w:ascii="Times New Roman" w:hAnsi="Times New Roman" w:cs="Times New Roman"/>
          <w:sz w:val="28"/>
          <w:szCs w:val="28"/>
          <w:highlight w:val="cyan"/>
        </w:rPr>
      </w:pPr>
      <w:r w:rsidRPr="00DE4920">
        <w:rPr>
          <w:rFonts w:ascii="Times New Roman" w:hAnsi="Times New Roman" w:cs="Times New Roman"/>
          <w:sz w:val="28"/>
          <w:szCs w:val="28"/>
        </w:rPr>
        <w:t>О</w:t>
      </w:r>
      <w:r w:rsidR="008C7AC9" w:rsidRPr="00DE4920">
        <w:rPr>
          <w:rFonts w:ascii="Times New Roman" w:hAnsi="Times New Roman" w:cs="Times New Roman"/>
          <w:sz w:val="28"/>
          <w:szCs w:val="28"/>
        </w:rPr>
        <w:t>бъекты торгово-бытового назначения, спорта, сбербанки, отделения связи, а также офисы и объекты автосервиса</w:t>
      </w:r>
      <w:r w:rsidRPr="00DE4920">
        <w:rPr>
          <w:rFonts w:ascii="Times New Roman" w:hAnsi="Times New Roman" w:cs="Times New Roman"/>
          <w:sz w:val="28"/>
          <w:szCs w:val="28"/>
        </w:rPr>
        <w:t xml:space="preserve"> рассчитываются с учетом насе</w:t>
      </w:r>
      <w:r w:rsidR="00DE4920">
        <w:rPr>
          <w:rFonts w:ascii="Times New Roman" w:hAnsi="Times New Roman" w:cs="Times New Roman"/>
          <w:sz w:val="28"/>
          <w:szCs w:val="28"/>
        </w:rPr>
        <w:t xml:space="preserve">ления работающего в этом районе, </w:t>
      </w:r>
      <w:r w:rsidR="009057CD">
        <w:rPr>
          <w:rFonts w:ascii="Times New Roman" w:hAnsi="Times New Roman" w:cs="Times New Roman"/>
          <w:sz w:val="28"/>
          <w:szCs w:val="28"/>
        </w:rPr>
        <w:t xml:space="preserve">рассчитываются </w:t>
      </w:r>
      <w:r w:rsidR="009057CD" w:rsidRPr="009057CD">
        <w:rPr>
          <w:rFonts w:ascii="Times New Roman" w:hAnsi="Times New Roman" w:cs="Times New Roman"/>
          <w:sz w:val="28"/>
          <w:szCs w:val="28"/>
        </w:rPr>
        <w:t>в соответствии</w:t>
      </w:r>
      <w:r w:rsidR="009057CD">
        <w:rPr>
          <w:rFonts w:ascii="Times New Roman" w:hAnsi="Times New Roman" w:cs="Times New Roman"/>
          <w:sz w:val="28"/>
          <w:szCs w:val="28"/>
        </w:rPr>
        <w:t xml:space="preserve"> </w:t>
      </w:r>
      <w:r w:rsidR="009057CD" w:rsidRPr="00E166CD">
        <w:rPr>
          <w:rFonts w:ascii="Times New Roman" w:hAnsi="Times New Roman" w:cs="Times New Roman"/>
          <w:sz w:val="28"/>
          <w:szCs w:val="28"/>
          <w:highlight w:val="cyan"/>
        </w:rPr>
        <w:t>Таблиц</w:t>
      </w:r>
      <w:r w:rsidR="00864721" w:rsidRPr="00E166CD">
        <w:rPr>
          <w:rFonts w:ascii="Times New Roman" w:hAnsi="Times New Roman" w:cs="Times New Roman"/>
          <w:sz w:val="28"/>
          <w:szCs w:val="28"/>
          <w:highlight w:val="cyan"/>
        </w:rPr>
        <w:t>ей</w:t>
      </w:r>
      <w:r w:rsidR="009057CD" w:rsidRPr="00E166CD">
        <w:rPr>
          <w:rFonts w:ascii="Times New Roman" w:hAnsi="Times New Roman" w:cs="Times New Roman"/>
          <w:sz w:val="28"/>
          <w:szCs w:val="28"/>
          <w:highlight w:val="cyan"/>
        </w:rPr>
        <w:t xml:space="preserve"> </w:t>
      </w:r>
      <w:r w:rsidR="00E166CD" w:rsidRPr="00E166CD">
        <w:rPr>
          <w:rFonts w:ascii="Times New Roman" w:hAnsi="Times New Roman" w:cs="Times New Roman"/>
          <w:sz w:val="28"/>
          <w:szCs w:val="28"/>
          <w:highlight w:val="cyan"/>
        </w:rPr>
        <w:t>19</w:t>
      </w:r>
      <w:r w:rsidR="009057CD" w:rsidRPr="00E166CD">
        <w:rPr>
          <w:rFonts w:ascii="Times New Roman" w:hAnsi="Times New Roman" w:cs="Times New Roman"/>
          <w:sz w:val="28"/>
          <w:szCs w:val="28"/>
          <w:highlight w:val="cyan"/>
        </w:rPr>
        <w:t>.</w:t>
      </w:r>
    </w:p>
    <w:p w:rsidR="008C7AC9" w:rsidRPr="004D302C" w:rsidRDefault="008C7AC9" w:rsidP="0080657D">
      <w:pPr>
        <w:widowControl w:val="0"/>
        <w:tabs>
          <w:tab w:val="left" w:pos="6946"/>
        </w:tabs>
        <w:spacing w:beforeLines="40" w:afterLines="40" w:line="240" w:lineRule="auto"/>
        <w:jc w:val="right"/>
        <w:rPr>
          <w:rFonts w:ascii="Times New Roman" w:hAnsi="Times New Roman" w:cs="Times New Roman"/>
          <w:sz w:val="28"/>
          <w:szCs w:val="28"/>
        </w:rPr>
      </w:pPr>
      <w:r w:rsidRPr="00E166CD">
        <w:rPr>
          <w:rFonts w:ascii="Times New Roman" w:hAnsi="Times New Roman" w:cs="Times New Roman"/>
          <w:sz w:val="28"/>
          <w:szCs w:val="28"/>
          <w:highlight w:val="cyan"/>
        </w:rPr>
        <w:t xml:space="preserve">Таблица </w:t>
      </w:r>
      <w:r w:rsidR="00E166CD" w:rsidRPr="00E166CD">
        <w:rPr>
          <w:rFonts w:ascii="Times New Roman" w:hAnsi="Times New Roman" w:cs="Times New Roman"/>
          <w:sz w:val="28"/>
          <w:szCs w:val="28"/>
          <w:highlight w:val="cyan"/>
        </w:rPr>
        <w:t>19</w:t>
      </w: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4"/>
        <w:gridCol w:w="1120"/>
        <w:gridCol w:w="1232"/>
        <w:gridCol w:w="1613"/>
        <w:gridCol w:w="1709"/>
        <w:gridCol w:w="1709"/>
      </w:tblGrid>
      <w:tr w:rsidR="008C7AC9" w:rsidRPr="00F83C4D" w:rsidTr="00F83C4D">
        <w:trPr>
          <w:trHeight w:val="184"/>
          <w:jc w:val="center"/>
        </w:trPr>
        <w:tc>
          <w:tcPr>
            <w:tcW w:w="2804" w:type="dxa"/>
            <w:vMerge w:val="restart"/>
            <w:vAlign w:val="center"/>
          </w:tcPr>
          <w:p w:rsidR="008C7AC9" w:rsidRPr="00F83C4D" w:rsidRDefault="008C7AC9" w:rsidP="00DC0C9A">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Соотношение:</w:t>
            </w:r>
            <w:r w:rsidR="00F83C4D" w:rsidRPr="00F83C4D">
              <w:rPr>
                <w:rFonts w:ascii="Times New Roman" w:hAnsi="Times New Roman" w:cs="Times New Roman"/>
                <w:sz w:val="24"/>
                <w:szCs w:val="24"/>
              </w:rPr>
              <w:t xml:space="preserve"> </w:t>
            </w:r>
            <w:proofErr w:type="gramStart"/>
            <w:r w:rsidRPr="00F83C4D">
              <w:rPr>
                <w:rFonts w:ascii="Times New Roman" w:hAnsi="Times New Roman" w:cs="Times New Roman"/>
                <w:sz w:val="24"/>
                <w:szCs w:val="24"/>
              </w:rPr>
              <w:t>работающие</w:t>
            </w:r>
            <w:proofErr w:type="gramEnd"/>
            <w:r w:rsidRPr="00F83C4D">
              <w:rPr>
                <w:rFonts w:ascii="Times New Roman" w:hAnsi="Times New Roman" w:cs="Times New Roman"/>
                <w:sz w:val="24"/>
                <w:szCs w:val="24"/>
              </w:rPr>
              <w:t xml:space="preserve"> (тыс. чел.)</w:t>
            </w:r>
          </w:p>
          <w:p w:rsidR="008C7AC9" w:rsidRPr="00F83C4D" w:rsidRDefault="00ED29DF" w:rsidP="00DC0C9A">
            <w:pPr>
              <w:widowControl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1" o:spid="_x0000_s1027" style="position:absolute;left:0;text-align:left;z-index:251659264;visibility:visible" from="2.9pt,1.35pt" to="125.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"/>
              </w:pict>
            </w:r>
            <w:r w:rsidR="008C7AC9" w:rsidRPr="00F83C4D">
              <w:rPr>
                <w:rFonts w:ascii="Times New Roman" w:hAnsi="Times New Roman" w:cs="Times New Roman"/>
                <w:sz w:val="24"/>
                <w:szCs w:val="24"/>
              </w:rPr>
              <w:t>жители (тыс. чел.)</w:t>
            </w:r>
          </w:p>
        </w:tc>
        <w:tc>
          <w:tcPr>
            <w:tcW w:w="1120" w:type="dxa"/>
            <w:vMerge w:val="restart"/>
            <w:vAlign w:val="center"/>
          </w:tcPr>
          <w:p w:rsidR="008C7AC9" w:rsidRPr="00F83C4D" w:rsidRDefault="00F2705F" w:rsidP="00DC0C9A">
            <w:pPr>
              <w:widowControl w:val="0"/>
              <w:spacing w:after="0" w:line="240" w:lineRule="auto"/>
              <w:jc w:val="center"/>
              <w:rPr>
                <w:rFonts w:ascii="Times New Roman" w:hAnsi="Times New Roman" w:cs="Times New Roman"/>
                <w:sz w:val="24"/>
                <w:szCs w:val="24"/>
              </w:rPr>
            </w:pPr>
            <w:proofErr w:type="spellStart"/>
            <w:proofErr w:type="gramStart"/>
            <w:r w:rsidRPr="00F83C4D">
              <w:rPr>
                <w:rFonts w:ascii="Times New Roman" w:hAnsi="Times New Roman" w:cs="Times New Roman"/>
                <w:sz w:val="24"/>
                <w:szCs w:val="24"/>
              </w:rPr>
              <w:t>Коэффи</w:t>
            </w:r>
            <w:r w:rsidR="00F83C4D">
              <w:rPr>
                <w:rFonts w:ascii="Times New Roman" w:hAnsi="Times New Roman" w:cs="Times New Roman"/>
                <w:sz w:val="24"/>
                <w:szCs w:val="24"/>
              </w:rPr>
              <w:t>-</w:t>
            </w:r>
            <w:r w:rsidR="008C7AC9" w:rsidRPr="00F83C4D">
              <w:rPr>
                <w:rFonts w:ascii="Times New Roman" w:hAnsi="Times New Roman" w:cs="Times New Roman"/>
                <w:sz w:val="24"/>
                <w:szCs w:val="24"/>
              </w:rPr>
              <w:t>циент</w:t>
            </w:r>
            <w:proofErr w:type="spellEnd"/>
            <w:proofErr w:type="gramEnd"/>
          </w:p>
        </w:tc>
        <w:tc>
          <w:tcPr>
            <w:tcW w:w="6263" w:type="dxa"/>
            <w:gridSpan w:val="4"/>
            <w:vAlign w:val="center"/>
          </w:tcPr>
          <w:p w:rsidR="008C7AC9" w:rsidRPr="00F83C4D" w:rsidRDefault="008C7AC9" w:rsidP="00DC0C9A">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Расчетные показатели (на 1000 жителей)</w:t>
            </w:r>
          </w:p>
        </w:tc>
      </w:tr>
      <w:tr w:rsidR="008C7AC9" w:rsidRPr="00F83C4D" w:rsidTr="00F83C4D">
        <w:trPr>
          <w:trHeight w:val="429"/>
          <w:jc w:val="center"/>
        </w:trPr>
        <w:tc>
          <w:tcPr>
            <w:tcW w:w="2804" w:type="dxa"/>
            <w:vMerge/>
            <w:vAlign w:val="center"/>
          </w:tcPr>
          <w:p w:rsidR="008C7AC9" w:rsidRPr="00F83C4D" w:rsidRDefault="008C7AC9" w:rsidP="00DC0C9A">
            <w:pPr>
              <w:widowControl w:val="0"/>
              <w:spacing w:after="0" w:line="240" w:lineRule="auto"/>
              <w:jc w:val="both"/>
              <w:rPr>
                <w:rFonts w:ascii="Times New Roman" w:hAnsi="Times New Roman" w:cs="Times New Roman"/>
                <w:sz w:val="24"/>
                <w:szCs w:val="24"/>
              </w:rPr>
            </w:pPr>
          </w:p>
        </w:tc>
        <w:tc>
          <w:tcPr>
            <w:tcW w:w="1120" w:type="dxa"/>
            <w:vMerge/>
            <w:vAlign w:val="center"/>
          </w:tcPr>
          <w:p w:rsidR="008C7AC9" w:rsidRPr="00F83C4D" w:rsidRDefault="008C7AC9" w:rsidP="00DC0C9A">
            <w:pPr>
              <w:widowControl w:val="0"/>
              <w:spacing w:after="0" w:line="240" w:lineRule="auto"/>
              <w:rPr>
                <w:rFonts w:ascii="Times New Roman" w:hAnsi="Times New Roman" w:cs="Times New Roman"/>
                <w:sz w:val="24"/>
                <w:szCs w:val="24"/>
              </w:rPr>
            </w:pPr>
          </w:p>
        </w:tc>
        <w:tc>
          <w:tcPr>
            <w:tcW w:w="2845" w:type="dxa"/>
            <w:gridSpan w:val="2"/>
            <w:vAlign w:val="center"/>
          </w:tcPr>
          <w:p w:rsidR="008C7AC9" w:rsidRPr="00F83C4D" w:rsidRDefault="008C7AC9" w:rsidP="00DC0C9A">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Торговля, м</w:t>
            </w:r>
            <w:proofErr w:type="gramStart"/>
            <w:r w:rsidRPr="00F83C4D">
              <w:rPr>
                <w:rFonts w:ascii="Times New Roman" w:hAnsi="Times New Roman" w:cs="Times New Roman"/>
                <w:sz w:val="24"/>
                <w:szCs w:val="24"/>
                <w:vertAlign w:val="superscript"/>
              </w:rPr>
              <w:t>2</w:t>
            </w:r>
            <w:proofErr w:type="gramEnd"/>
            <w:r w:rsidRPr="00F83C4D">
              <w:rPr>
                <w:rFonts w:ascii="Times New Roman" w:hAnsi="Times New Roman" w:cs="Times New Roman"/>
                <w:sz w:val="24"/>
                <w:szCs w:val="24"/>
              </w:rPr>
              <w:t xml:space="preserve"> торговой площади</w:t>
            </w:r>
          </w:p>
        </w:tc>
        <w:tc>
          <w:tcPr>
            <w:tcW w:w="1709" w:type="dxa"/>
            <w:vMerge w:val="restart"/>
            <w:vAlign w:val="center"/>
          </w:tcPr>
          <w:p w:rsidR="008C7AC9" w:rsidRPr="00F83C4D" w:rsidRDefault="008C7AC9" w:rsidP="00DC0C9A">
            <w:pPr>
              <w:widowControl w:val="0"/>
              <w:spacing w:after="0" w:line="240" w:lineRule="auto"/>
              <w:ind w:right="-57"/>
              <w:jc w:val="center"/>
              <w:rPr>
                <w:rFonts w:ascii="Times New Roman" w:hAnsi="Times New Roman" w:cs="Times New Roman"/>
                <w:sz w:val="24"/>
                <w:szCs w:val="24"/>
              </w:rPr>
            </w:pPr>
            <w:r w:rsidRPr="00F83C4D">
              <w:rPr>
                <w:rFonts w:ascii="Times New Roman" w:hAnsi="Times New Roman" w:cs="Times New Roman"/>
                <w:sz w:val="24"/>
                <w:szCs w:val="24"/>
              </w:rPr>
              <w:t>Общественное питание, мест</w:t>
            </w:r>
          </w:p>
        </w:tc>
        <w:tc>
          <w:tcPr>
            <w:tcW w:w="1709" w:type="dxa"/>
            <w:vMerge w:val="restart"/>
            <w:vAlign w:val="center"/>
          </w:tcPr>
          <w:p w:rsidR="008C7AC9" w:rsidRPr="00F83C4D" w:rsidRDefault="008C7AC9" w:rsidP="00DC0C9A">
            <w:pPr>
              <w:widowControl w:val="0"/>
              <w:spacing w:after="0" w:line="240" w:lineRule="auto"/>
              <w:ind w:right="-57"/>
              <w:jc w:val="center"/>
              <w:rPr>
                <w:rFonts w:ascii="Times New Roman" w:hAnsi="Times New Roman" w:cs="Times New Roman"/>
                <w:sz w:val="24"/>
                <w:szCs w:val="24"/>
              </w:rPr>
            </w:pPr>
            <w:r w:rsidRPr="00F83C4D">
              <w:rPr>
                <w:rFonts w:ascii="Times New Roman" w:hAnsi="Times New Roman" w:cs="Times New Roman"/>
                <w:sz w:val="24"/>
                <w:szCs w:val="24"/>
              </w:rPr>
              <w:t>Бытовое обслуживание, рабочих мест</w:t>
            </w:r>
          </w:p>
        </w:tc>
      </w:tr>
      <w:tr w:rsidR="008C7AC9" w:rsidRPr="00F83C4D" w:rsidTr="00F83C4D">
        <w:trPr>
          <w:trHeight w:val="289"/>
          <w:jc w:val="center"/>
        </w:trPr>
        <w:tc>
          <w:tcPr>
            <w:tcW w:w="2804" w:type="dxa"/>
            <w:vMerge/>
            <w:vAlign w:val="center"/>
          </w:tcPr>
          <w:p w:rsidR="008C7AC9" w:rsidRPr="00F83C4D" w:rsidRDefault="008C7AC9" w:rsidP="00DC0C9A">
            <w:pPr>
              <w:widowControl w:val="0"/>
              <w:spacing w:after="0" w:line="240" w:lineRule="auto"/>
              <w:jc w:val="both"/>
              <w:rPr>
                <w:rFonts w:ascii="Times New Roman" w:hAnsi="Times New Roman" w:cs="Times New Roman"/>
                <w:sz w:val="24"/>
                <w:szCs w:val="24"/>
              </w:rPr>
            </w:pPr>
          </w:p>
        </w:tc>
        <w:tc>
          <w:tcPr>
            <w:tcW w:w="1120" w:type="dxa"/>
            <w:vMerge/>
            <w:vAlign w:val="center"/>
          </w:tcPr>
          <w:p w:rsidR="008C7AC9" w:rsidRPr="00F83C4D" w:rsidRDefault="008C7AC9" w:rsidP="00DC0C9A">
            <w:pPr>
              <w:widowControl w:val="0"/>
              <w:spacing w:after="0" w:line="240" w:lineRule="auto"/>
              <w:rPr>
                <w:rFonts w:ascii="Times New Roman" w:hAnsi="Times New Roman" w:cs="Times New Roman"/>
                <w:sz w:val="24"/>
                <w:szCs w:val="24"/>
              </w:rPr>
            </w:pPr>
          </w:p>
        </w:tc>
        <w:tc>
          <w:tcPr>
            <w:tcW w:w="1232" w:type="dxa"/>
            <w:vAlign w:val="center"/>
          </w:tcPr>
          <w:p w:rsidR="008C7AC9" w:rsidRPr="00F83C4D" w:rsidRDefault="008C7AC9" w:rsidP="00DC0C9A">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продукты</w:t>
            </w:r>
          </w:p>
        </w:tc>
        <w:tc>
          <w:tcPr>
            <w:tcW w:w="1613" w:type="dxa"/>
            <w:vAlign w:val="center"/>
          </w:tcPr>
          <w:p w:rsidR="008C7AC9" w:rsidRPr="00F83C4D" w:rsidRDefault="008C7AC9" w:rsidP="00DC0C9A">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промтовары</w:t>
            </w:r>
          </w:p>
        </w:tc>
        <w:tc>
          <w:tcPr>
            <w:tcW w:w="1709" w:type="dxa"/>
            <w:vMerge/>
          </w:tcPr>
          <w:p w:rsidR="008C7AC9" w:rsidRPr="00F83C4D" w:rsidRDefault="008C7AC9" w:rsidP="00DC0C9A">
            <w:pPr>
              <w:widowControl w:val="0"/>
              <w:spacing w:after="0" w:line="240" w:lineRule="auto"/>
              <w:rPr>
                <w:rFonts w:ascii="Times New Roman" w:hAnsi="Times New Roman" w:cs="Times New Roman"/>
                <w:sz w:val="24"/>
                <w:szCs w:val="24"/>
              </w:rPr>
            </w:pPr>
          </w:p>
        </w:tc>
        <w:tc>
          <w:tcPr>
            <w:tcW w:w="1709" w:type="dxa"/>
            <w:vMerge/>
          </w:tcPr>
          <w:p w:rsidR="008C7AC9" w:rsidRPr="00F83C4D" w:rsidRDefault="008C7AC9" w:rsidP="00DC0C9A">
            <w:pPr>
              <w:widowControl w:val="0"/>
              <w:spacing w:after="0" w:line="240" w:lineRule="auto"/>
              <w:rPr>
                <w:rFonts w:ascii="Times New Roman" w:hAnsi="Times New Roman" w:cs="Times New Roman"/>
                <w:sz w:val="24"/>
                <w:szCs w:val="24"/>
              </w:rPr>
            </w:pPr>
          </w:p>
        </w:tc>
      </w:tr>
      <w:tr w:rsidR="008C7AC9" w:rsidRPr="00F83C4D" w:rsidTr="00F83C4D">
        <w:trPr>
          <w:jc w:val="center"/>
        </w:trPr>
        <w:tc>
          <w:tcPr>
            <w:tcW w:w="2804" w:type="dxa"/>
          </w:tcPr>
          <w:p w:rsidR="008C7AC9" w:rsidRPr="00F83C4D" w:rsidRDefault="008C7AC9" w:rsidP="00DC0C9A">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0,5</w:t>
            </w:r>
          </w:p>
        </w:tc>
        <w:tc>
          <w:tcPr>
            <w:tcW w:w="1120" w:type="dxa"/>
          </w:tcPr>
          <w:p w:rsidR="008C7AC9" w:rsidRPr="00F83C4D" w:rsidRDefault="008C7AC9" w:rsidP="00DC0C9A">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1</w:t>
            </w:r>
          </w:p>
        </w:tc>
        <w:tc>
          <w:tcPr>
            <w:tcW w:w="1232" w:type="dxa"/>
          </w:tcPr>
          <w:p w:rsidR="008C7AC9" w:rsidRPr="00F83C4D" w:rsidRDefault="008C7AC9" w:rsidP="00DC0C9A">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70</w:t>
            </w:r>
          </w:p>
        </w:tc>
        <w:tc>
          <w:tcPr>
            <w:tcW w:w="1613" w:type="dxa"/>
          </w:tcPr>
          <w:p w:rsidR="008C7AC9" w:rsidRPr="00F83C4D" w:rsidRDefault="008C7AC9" w:rsidP="00DC0C9A">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30</w:t>
            </w:r>
          </w:p>
        </w:tc>
        <w:tc>
          <w:tcPr>
            <w:tcW w:w="1709" w:type="dxa"/>
          </w:tcPr>
          <w:p w:rsidR="008C7AC9" w:rsidRPr="00F83C4D" w:rsidRDefault="008C7AC9" w:rsidP="00DC0C9A">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8</w:t>
            </w:r>
          </w:p>
        </w:tc>
        <w:tc>
          <w:tcPr>
            <w:tcW w:w="1709" w:type="dxa"/>
          </w:tcPr>
          <w:p w:rsidR="008C7AC9" w:rsidRPr="00F83C4D" w:rsidRDefault="008C7AC9" w:rsidP="00DC0C9A">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2</w:t>
            </w:r>
          </w:p>
        </w:tc>
      </w:tr>
      <w:tr w:rsidR="008C7AC9" w:rsidRPr="00F83C4D" w:rsidTr="00F83C4D">
        <w:trPr>
          <w:jc w:val="center"/>
        </w:trPr>
        <w:tc>
          <w:tcPr>
            <w:tcW w:w="2804" w:type="dxa"/>
          </w:tcPr>
          <w:p w:rsidR="008C7AC9" w:rsidRPr="00F83C4D" w:rsidRDefault="008C7AC9" w:rsidP="00DC0C9A">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1</w:t>
            </w:r>
          </w:p>
        </w:tc>
        <w:tc>
          <w:tcPr>
            <w:tcW w:w="1120" w:type="dxa"/>
          </w:tcPr>
          <w:p w:rsidR="008C7AC9" w:rsidRPr="00F83C4D" w:rsidRDefault="008C7AC9" w:rsidP="00DC0C9A">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2</w:t>
            </w:r>
          </w:p>
        </w:tc>
        <w:tc>
          <w:tcPr>
            <w:tcW w:w="1232" w:type="dxa"/>
          </w:tcPr>
          <w:p w:rsidR="008C7AC9" w:rsidRPr="00F83C4D" w:rsidRDefault="008C7AC9" w:rsidP="00DC0C9A">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140</w:t>
            </w:r>
          </w:p>
        </w:tc>
        <w:tc>
          <w:tcPr>
            <w:tcW w:w="1613" w:type="dxa"/>
          </w:tcPr>
          <w:p w:rsidR="008C7AC9" w:rsidRPr="00F83C4D" w:rsidRDefault="008C7AC9" w:rsidP="00DC0C9A">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60</w:t>
            </w:r>
          </w:p>
        </w:tc>
        <w:tc>
          <w:tcPr>
            <w:tcW w:w="1709" w:type="dxa"/>
          </w:tcPr>
          <w:p w:rsidR="008C7AC9" w:rsidRPr="00F83C4D" w:rsidRDefault="008C7AC9" w:rsidP="00DC0C9A">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16</w:t>
            </w:r>
          </w:p>
        </w:tc>
        <w:tc>
          <w:tcPr>
            <w:tcW w:w="1709" w:type="dxa"/>
          </w:tcPr>
          <w:p w:rsidR="008C7AC9" w:rsidRPr="00F83C4D" w:rsidRDefault="008C7AC9" w:rsidP="00DC0C9A">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4</w:t>
            </w:r>
          </w:p>
        </w:tc>
      </w:tr>
      <w:tr w:rsidR="008C7AC9" w:rsidRPr="00F83C4D" w:rsidTr="00F83C4D">
        <w:trPr>
          <w:jc w:val="center"/>
        </w:trPr>
        <w:tc>
          <w:tcPr>
            <w:tcW w:w="2804" w:type="dxa"/>
          </w:tcPr>
          <w:p w:rsidR="008C7AC9" w:rsidRPr="00F83C4D" w:rsidRDefault="008C7AC9" w:rsidP="00DC0C9A">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1,5</w:t>
            </w:r>
          </w:p>
        </w:tc>
        <w:tc>
          <w:tcPr>
            <w:tcW w:w="1120" w:type="dxa"/>
          </w:tcPr>
          <w:p w:rsidR="008C7AC9" w:rsidRPr="00F83C4D" w:rsidRDefault="008C7AC9" w:rsidP="00DC0C9A">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3</w:t>
            </w:r>
          </w:p>
        </w:tc>
        <w:tc>
          <w:tcPr>
            <w:tcW w:w="1232" w:type="dxa"/>
          </w:tcPr>
          <w:p w:rsidR="008C7AC9" w:rsidRPr="00F83C4D" w:rsidRDefault="008C7AC9" w:rsidP="00DC0C9A">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210</w:t>
            </w:r>
          </w:p>
        </w:tc>
        <w:tc>
          <w:tcPr>
            <w:tcW w:w="1613" w:type="dxa"/>
          </w:tcPr>
          <w:p w:rsidR="008C7AC9" w:rsidRPr="00F83C4D" w:rsidRDefault="008C7AC9" w:rsidP="00DC0C9A">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90</w:t>
            </w:r>
          </w:p>
        </w:tc>
        <w:tc>
          <w:tcPr>
            <w:tcW w:w="1709" w:type="dxa"/>
          </w:tcPr>
          <w:p w:rsidR="008C7AC9" w:rsidRPr="00F83C4D" w:rsidRDefault="008C7AC9" w:rsidP="00DC0C9A">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24</w:t>
            </w:r>
          </w:p>
        </w:tc>
        <w:tc>
          <w:tcPr>
            <w:tcW w:w="1709" w:type="dxa"/>
          </w:tcPr>
          <w:p w:rsidR="008C7AC9" w:rsidRPr="00F83C4D" w:rsidRDefault="008C7AC9" w:rsidP="00DC0C9A">
            <w:pPr>
              <w:widowControl w:val="0"/>
              <w:spacing w:after="0" w:line="240" w:lineRule="auto"/>
              <w:jc w:val="center"/>
              <w:rPr>
                <w:rFonts w:ascii="Times New Roman" w:hAnsi="Times New Roman" w:cs="Times New Roman"/>
                <w:sz w:val="24"/>
                <w:szCs w:val="24"/>
              </w:rPr>
            </w:pPr>
            <w:r w:rsidRPr="00F83C4D">
              <w:rPr>
                <w:rFonts w:ascii="Times New Roman" w:hAnsi="Times New Roman" w:cs="Times New Roman"/>
                <w:sz w:val="24"/>
                <w:szCs w:val="24"/>
              </w:rPr>
              <w:t>6</w:t>
            </w:r>
          </w:p>
        </w:tc>
      </w:tr>
    </w:tbl>
    <w:p w:rsidR="008C7AC9" w:rsidRPr="004D302C" w:rsidRDefault="008C7AC9" w:rsidP="00DC0C9A">
      <w:pPr>
        <w:widowControl w:val="0"/>
        <w:tabs>
          <w:tab w:val="left" w:pos="6946"/>
        </w:tabs>
        <w:spacing w:after="120" w:line="240" w:lineRule="auto"/>
        <w:ind w:firstLine="709"/>
        <w:jc w:val="both"/>
        <w:rPr>
          <w:rFonts w:ascii="Times New Roman" w:hAnsi="Times New Roman" w:cs="Times New Roman"/>
          <w:sz w:val="28"/>
          <w:szCs w:val="28"/>
        </w:rPr>
      </w:pPr>
    </w:p>
    <w:p w:rsidR="00037553" w:rsidRPr="00E166CD" w:rsidRDefault="008C7AC9" w:rsidP="00415443">
      <w:pPr>
        <w:pStyle w:val="a3"/>
        <w:widowControl w:val="0"/>
        <w:numPr>
          <w:ilvl w:val="1"/>
          <w:numId w:val="25"/>
        </w:numPr>
        <w:tabs>
          <w:tab w:val="left" w:pos="1134"/>
        </w:tabs>
        <w:spacing w:after="120" w:line="240" w:lineRule="auto"/>
        <w:ind w:left="0" w:firstLine="709"/>
        <w:contextualSpacing w:val="0"/>
        <w:jc w:val="both"/>
        <w:rPr>
          <w:rFonts w:ascii="Times New Roman" w:hAnsi="Times New Roman" w:cs="Times New Roman"/>
          <w:sz w:val="28"/>
          <w:szCs w:val="28"/>
          <w:highlight w:val="cyan"/>
        </w:rPr>
      </w:pPr>
      <w:r w:rsidRPr="009057CD">
        <w:rPr>
          <w:rFonts w:ascii="Times New Roman" w:hAnsi="Times New Roman" w:cs="Times New Roman"/>
          <w:sz w:val="28"/>
          <w:szCs w:val="28"/>
        </w:rPr>
        <w:t xml:space="preserve">Радиус обслуживания населения учреждениями и предприятиями </w:t>
      </w:r>
      <w:r w:rsidRPr="009057CD">
        <w:rPr>
          <w:rFonts w:ascii="Times New Roman" w:hAnsi="Times New Roman" w:cs="Times New Roman"/>
          <w:sz w:val="28"/>
          <w:szCs w:val="28"/>
        </w:rPr>
        <w:lastRenderedPageBreak/>
        <w:t xml:space="preserve">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w:t>
      </w:r>
      <w:r w:rsidR="00E166CD" w:rsidRPr="00E166CD">
        <w:rPr>
          <w:rFonts w:ascii="Times New Roman" w:hAnsi="Times New Roman" w:cs="Times New Roman"/>
          <w:sz w:val="28"/>
          <w:szCs w:val="28"/>
          <w:highlight w:val="cyan"/>
        </w:rPr>
        <w:t>т</w:t>
      </w:r>
      <w:r w:rsidR="00F2705F" w:rsidRPr="00E166CD">
        <w:rPr>
          <w:rFonts w:ascii="Times New Roman" w:hAnsi="Times New Roman" w:cs="Times New Roman"/>
          <w:sz w:val="28"/>
          <w:szCs w:val="28"/>
          <w:highlight w:val="cyan"/>
        </w:rPr>
        <w:t>аблиц</w:t>
      </w:r>
      <w:r w:rsidR="00037553" w:rsidRPr="00E166CD">
        <w:rPr>
          <w:rFonts w:ascii="Times New Roman" w:hAnsi="Times New Roman" w:cs="Times New Roman"/>
          <w:sz w:val="28"/>
          <w:szCs w:val="28"/>
          <w:highlight w:val="cyan"/>
        </w:rPr>
        <w:t>ей</w:t>
      </w:r>
      <w:r w:rsidR="009057CD" w:rsidRPr="00E166CD">
        <w:rPr>
          <w:rFonts w:ascii="Times New Roman" w:hAnsi="Times New Roman" w:cs="Times New Roman"/>
          <w:sz w:val="28"/>
          <w:szCs w:val="28"/>
          <w:highlight w:val="cyan"/>
        </w:rPr>
        <w:t xml:space="preserve"> 2</w:t>
      </w:r>
      <w:r w:rsidR="00E166CD" w:rsidRPr="00E166CD">
        <w:rPr>
          <w:rFonts w:ascii="Times New Roman" w:hAnsi="Times New Roman" w:cs="Times New Roman"/>
          <w:sz w:val="28"/>
          <w:szCs w:val="28"/>
          <w:highlight w:val="cyan"/>
        </w:rPr>
        <w:t>0</w:t>
      </w:r>
      <w:r w:rsidR="00F2705F" w:rsidRPr="00E166CD">
        <w:rPr>
          <w:rFonts w:ascii="Times New Roman" w:hAnsi="Times New Roman" w:cs="Times New Roman"/>
          <w:sz w:val="28"/>
          <w:szCs w:val="28"/>
          <w:highlight w:val="cyan"/>
        </w:rPr>
        <w:t xml:space="preserve"> </w:t>
      </w:r>
    </w:p>
    <w:p w:rsidR="00037553" w:rsidRPr="004D302C" w:rsidRDefault="00037553" w:rsidP="00DC0C9A">
      <w:pPr>
        <w:widowControl w:val="0"/>
        <w:tabs>
          <w:tab w:val="left" w:pos="993"/>
        </w:tabs>
        <w:spacing w:after="120" w:line="240" w:lineRule="auto"/>
        <w:jc w:val="right"/>
        <w:rPr>
          <w:rFonts w:ascii="Times New Roman" w:hAnsi="Times New Roman" w:cs="Times New Roman"/>
          <w:sz w:val="28"/>
          <w:szCs w:val="28"/>
        </w:rPr>
      </w:pPr>
      <w:r w:rsidRPr="00E166CD">
        <w:rPr>
          <w:rFonts w:ascii="Times New Roman" w:hAnsi="Times New Roman" w:cs="Times New Roman"/>
          <w:sz w:val="28"/>
          <w:szCs w:val="28"/>
          <w:highlight w:val="cyan"/>
        </w:rPr>
        <w:t xml:space="preserve">Таблица </w:t>
      </w:r>
      <w:r w:rsidR="009057CD" w:rsidRPr="00E166CD">
        <w:rPr>
          <w:rFonts w:ascii="Times New Roman" w:hAnsi="Times New Roman" w:cs="Times New Roman"/>
          <w:sz w:val="28"/>
          <w:szCs w:val="28"/>
          <w:highlight w:val="cyan"/>
        </w:rPr>
        <w:t>2</w:t>
      </w:r>
      <w:r w:rsidR="00E166CD" w:rsidRPr="00E166CD">
        <w:rPr>
          <w:rFonts w:ascii="Times New Roman" w:hAnsi="Times New Roman" w:cs="Times New Roman"/>
          <w:sz w:val="28"/>
          <w:szCs w:val="28"/>
          <w:highlight w:val="cyan"/>
        </w:rPr>
        <w:t>0</w:t>
      </w:r>
    </w:p>
    <w:tbl>
      <w:tblPr>
        <w:tblW w:w="9497"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513"/>
        <w:gridCol w:w="1984"/>
      </w:tblGrid>
      <w:tr w:rsidR="00037553" w:rsidRPr="004D302C" w:rsidTr="000E1262">
        <w:tc>
          <w:tcPr>
            <w:tcW w:w="7513" w:type="dxa"/>
            <w:tcBorders>
              <w:top w:val="single" w:sz="6" w:space="0" w:color="auto"/>
              <w:left w:val="single" w:sz="6" w:space="0" w:color="auto"/>
              <w:bottom w:val="single" w:sz="6" w:space="0" w:color="auto"/>
              <w:right w:val="single" w:sz="6" w:space="0" w:color="auto"/>
            </w:tcBorders>
            <w:vAlign w:val="center"/>
          </w:tcPr>
          <w:p w:rsidR="00037553" w:rsidRPr="000E1262" w:rsidRDefault="00037553" w:rsidP="00DC0C9A">
            <w:pPr>
              <w:widowControl w:val="0"/>
              <w:spacing w:before="40" w:after="40" w:line="240" w:lineRule="auto"/>
              <w:jc w:val="center"/>
              <w:rPr>
                <w:rFonts w:ascii="Times New Roman" w:hAnsi="Times New Roman" w:cs="Times New Roman"/>
                <w:sz w:val="24"/>
                <w:szCs w:val="24"/>
              </w:rPr>
            </w:pPr>
            <w:r w:rsidRPr="000E1262">
              <w:rPr>
                <w:rFonts w:ascii="Times New Roman" w:hAnsi="Times New Roman" w:cs="Times New Roman"/>
                <w:sz w:val="24"/>
                <w:szCs w:val="24"/>
              </w:rPr>
              <w:t>Учреждения и предприятия обслуживания населения</w:t>
            </w:r>
          </w:p>
        </w:tc>
        <w:tc>
          <w:tcPr>
            <w:tcW w:w="1984" w:type="dxa"/>
            <w:tcBorders>
              <w:top w:val="single" w:sz="6" w:space="0" w:color="auto"/>
              <w:left w:val="single" w:sz="6" w:space="0" w:color="auto"/>
              <w:bottom w:val="single" w:sz="6" w:space="0" w:color="auto"/>
              <w:right w:val="single" w:sz="6" w:space="0" w:color="auto"/>
            </w:tcBorders>
            <w:vAlign w:val="center"/>
          </w:tcPr>
          <w:p w:rsidR="00037553" w:rsidRPr="000E1262" w:rsidRDefault="00037553" w:rsidP="00DC0C9A">
            <w:pPr>
              <w:widowControl w:val="0"/>
              <w:spacing w:before="40" w:after="40" w:line="240" w:lineRule="auto"/>
              <w:jc w:val="center"/>
              <w:rPr>
                <w:rFonts w:ascii="Times New Roman" w:hAnsi="Times New Roman" w:cs="Times New Roman"/>
                <w:sz w:val="24"/>
                <w:szCs w:val="24"/>
              </w:rPr>
            </w:pPr>
            <w:r w:rsidRPr="000E1262">
              <w:rPr>
                <w:rFonts w:ascii="Times New Roman" w:hAnsi="Times New Roman" w:cs="Times New Roman"/>
                <w:sz w:val="24"/>
                <w:szCs w:val="24"/>
              </w:rPr>
              <w:t xml:space="preserve">Радиусы обслуживания, </w:t>
            </w:r>
            <w:proofErr w:type="gramStart"/>
            <w:r w:rsidRPr="000E1262">
              <w:rPr>
                <w:rFonts w:ascii="Times New Roman" w:hAnsi="Times New Roman" w:cs="Times New Roman"/>
                <w:sz w:val="24"/>
                <w:szCs w:val="24"/>
              </w:rPr>
              <w:t>м</w:t>
            </w:r>
            <w:proofErr w:type="gramEnd"/>
          </w:p>
        </w:tc>
      </w:tr>
      <w:tr w:rsidR="00037553" w:rsidRPr="004D302C" w:rsidTr="000E1262">
        <w:trPr>
          <w:trHeight w:val="71"/>
        </w:trPr>
        <w:tc>
          <w:tcPr>
            <w:tcW w:w="7513" w:type="dxa"/>
            <w:tcBorders>
              <w:top w:val="single" w:sz="6" w:space="0" w:color="auto"/>
              <w:left w:val="single" w:sz="6" w:space="0" w:color="auto"/>
              <w:bottom w:val="single" w:sz="6" w:space="0" w:color="auto"/>
              <w:right w:val="single" w:sz="6" w:space="0" w:color="auto"/>
            </w:tcBorders>
          </w:tcPr>
          <w:p w:rsidR="00037553" w:rsidRPr="000E1262" w:rsidRDefault="00037553" w:rsidP="00DC0C9A">
            <w:pPr>
              <w:widowControl w:val="0"/>
              <w:spacing w:before="40" w:after="40" w:line="240" w:lineRule="auto"/>
              <w:jc w:val="both"/>
              <w:rPr>
                <w:rFonts w:ascii="Times New Roman" w:hAnsi="Times New Roman" w:cs="Times New Roman"/>
                <w:sz w:val="24"/>
                <w:szCs w:val="24"/>
              </w:rPr>
            </w:pPr>
            <w:r w:rsidRPr="000E1262">
              <w:rPr>
                <w:rFonts w:ascii="Times New Roman" w:hAnsi="Times New Roman" w:cs="Times New Roman"/>
                <w:sz w:val="24"/>
                <w:szCs w:val="24"/>
              </w:rPr>
              <w:t>Дошкольные учреждения</w:t>
            </w:r>
          </w:p>
        </w:tc>
        <w:tc>
          <w:tcPr>
            <w:tcW w:w="1984" w:type="dxa"/>
            <w:tcBorders>
              <w:top w:val="single" w:sz="6" w:space="0" w:color="auto"/>
              <w:left w:val="single" w:sz="6" w:space="0" w:color="auto"/>
              <w:bottom w:val="single" w:sz="6" w:space="0" w:color="auto"/>
              <w:right w:val="single" w:sz="6" w:space="0" w:color="auto"/>
            </w:tcBorders>
          </w:tcPr>
          <w:p w:rsidR="00037553" w:rsidRPr="000E1262" w:rsidRDefault="00037553" w:rsidP="00DC0C9A">
            <w:pPr>
              <w:widowControl w:val="0"/>
              <w:spacing w:before="40" w:after="40" w:line="240" w:lineRule="auto"/>
              <w:jc w:val="center"/>
              <w:rPr>
                <w:rFonts w:ascii="Times New Roman" w:hAnsi="Times New Roman" w:cs="Times New Roman"/>
                <w:sz w:val="24"/>
                <w:szCs w:val="24"/>
              </w:rPr>
            </w:pPr>
            <w:r w:rsidRPr="000E1262">
              <w:rPr>
                <w:rFonts w:ascii="Times New Roman" w:hAnsi="Times New Roman" w:cs="Times New Roman"/>
                <w:sz w:val="24"/>
                <w:szCs w:val="24"/>
              </w:rPr>
              <w:t>500</w:t>
            </w:r>
          </w:p>
        </w:tc>
      </w:tr>
      <w:tr w:rsidR="00037553" w:rsidRPr="004D302C" w:rsidTr="000E1262">
        <w:trPr>
          <w:trHeight w:val="455"/>
        </w:trPr>
        <w:tc>
          <w:tcPr>
            <w:tcW w:w="7513" w:type="dxa"/>
            <w:tcBorders>
              <w:top w:val="single" w:sz="6" w:space="0" w:color="auto"/>
              <w:left w:val="single" w:sz="6" w:space="0" w:color="auto"/>
              <w:bottom w:val="single" w:sz="6" w:space="0" w:color="auto"/>
              <w:right w:val="single" w:sz="6" w:space="0" w:color="auto"/>
            </w:tcBorders>
          </w:tcPr>
          <w:p w:rsidR="00037553" w:rsidRPr="000E1262" w:rsidRDefault="00037553" w:rsidP="00DC0C9A">
            <w:pPr>
              <w:widowControl w:val="0"/>
              <w:spacing w:before="40" w:after="40" w:line="240" w:lineRule="auto"/>
              <w:jc w:val="both"/>
              <w:rPr>
                <w:rFonts w:ascii="Times New Roman" w:hAnsi="Times New Roman" w:cs="Times New Roman"/>
                <w:sz w:val="24"/>
                <w:szCs w:val="24"/>
              </w:rPr>
            </w:pPr>
            <w:r w:rsidRPr="000E1262">
              <w:rPr>
                <w:rFonts w:ascii="Times New Roman" w:hAnsi="Times New Roman" w:cs="Times New Roman"/>
                <w:sz w:val="24"/>
                <w:szCs w:val="24"/>
              </w:rPr>
              <w:t>Общеобразовательные школы:</w:t>
            </w:r>
          </w:p>
          <w:p w:rsidR="00037553" w:rsidRPr="000E1262" w:rsidRDefault="00037553" w:rsidP="00DC0C9A">
            <w:pPr>
              <w:widowControl w:val="0"/>
              <w:spacing w:before="40" w:after="40" w:line="240" w:lineRule="auto"/>
              <w:jc w:val="both"/>
              <w:rPr>
                <w:rFonts w:ascii="Times New Roman" w:hAnsi="Times New Roman" w:cs="Times New Roman"/>
                <w:sz w:val="24"/>
                <w:szCs w:val="24"/>
              </w:rPr>
            </w:pPr>
            <w:r w:rsidRPr="000E1262">
              <w:rPr>
                <w:rFonts w:ascii="Times New Roman" w:hAnsi="Times New Roman" w:cs="Times New Roman"/>
                <w:sz w:val="24"/>
                <w:szCs w:val="24"/>
              </w:rPr>
              <w:t>для начальных классов</w:t>
            </w:r>
          </w:p>
        </w:tc>
        <w:tc>
          <w:tcPr>
            <w:tcW w:w="1984" w:type="dxa"/>
            <w:tcBorders>
              <w:top w:val="single" w:sz="6" w:space="0" w:color="auto"/>
              <w:left w:val="single" w:sz="6" w:space="0" w:color="auto"/>
              <w:bottom w:val="single" w:sz="6" w:space="0" w:color="auto"/>
              <w:right w:val="single" w:sz="6" w:space="0" w:color="auto"/>
            </w:tcBorders>
          </w:tcPr>
          <w:p w:rsidR="00037553" w:rsidRPr="000E1262" w:rsidRDefault="00037553" w:rsidP="00DC0C9A">
            <w:pPr>
              <w:widowControl w:val="0"/>
              <w:spacing w:before="40" w:after="40" w:line="240" w:lineRule="auto"/>
              <w:jc w:val="center"/>
              <w:rPr>
                <w:rFonts w:ascii="Times New Roman" w:hAnsi="Times New Roman" w:cs="Times New Roman"/>
                <w:sz w:val="24"/>
                <w:szCs w:val="24"/>
              </w:rPr>
            </w:pPr>
            <w:r w:rsidRPr="000E1262">
              <w:rPr>
                <w:rFonts w:ascii="Times New Roman" w:hAnsi="Times New Roman" w:cs="Times New Roman"/>
                <w:sz w:val="24"/>
                <w:szCs w:val="24"/>
              </w:rPr>
              <w:t>750</w:t>
            </w:r>
          </w:p>
          <w:p w:rsidR="00037553" w:rsidRPr="000E1262" w:rsidRDefault="00037553" w:rsidP="00DC0C9A">
            <w:pPr>
              <w:widowControl w:val="0"/>
              <w:spacing w:before="40" w:after="40" w:line="240" w:lineRule="auto"/>
              <w:jc w:val="center"/>
              <w:rPr>
                <w:rFonts w:ascii="Times New Roman" w:hAnsi="Times New Roman" w:cs="Times New Roman"/>
                <w:sz w:val="24"/>
                <w:szCs w:val="24"/>
              </w:rPr>
            </w:pPr>
            <w:r w:rsidRPr="000E1262">
              <w:rPr>
                <w:rFonts w:ascii="Times New Roman" w:hAnsi="Times New Roman" w:cs="Times New Roman"/>
                <w:sz w:val="24"/>
                <w:szCs w:val="24"/>
              </w:rPr>
              <w:t>500</w:t>
            </w:r>
          </w:p>
        </w:tc>
      </w:tr>
      <w:tr w:rsidR="00037553" w:rsidRPr="004D302C" w:rsidTr="000E1262">
        <w:trPr>
          <w:trHeight w:val="392"/>
        </w:trPr>
        <w:tc>
          <w:tcPr>
            <w:tcW w:w="7513" w:type="dxa"/>
            <w:tcBorders>
              <w:top w:val="single" w:sz="6" w:space="0" w:color="auto"/>
              <w:left w:val="single" w:sz="6" w:space="0" w:color="auto"/>
              <w:bottom w:val="single" w:sz="6" w:space="0" w:color="auto"/>
              <w:right w:val="single" w:sz="6" w:space="0" w:color="auto"/>
            </w:tcBorders>
          </w:tcPr>
          <w:p w:rsidR="00037553" w:rsidRPr="000E1262" w:rsidRDefault="00037553" w:rsidP="00DC0C9A">
            <w:pPr>
              <w:widowControl w:val="0"/>
              <w:spacing w:before="40" w:after="40" w:line="240" w:lineRule="auto"/>
              <w:jc w:val="both"/>
              <w:rPr>
                <w:rFonts w:ascii="Times New Roman" w:hAnsi="Times New Roman" w:cs="Times New Roman"/>
                <w:sz w:val="24"/>
                <w:szCs w:val="24"/>
              </w:rPr>
            </w:pPr>
            <w:r w:rsidRPr="000E1262">
              <w:rPr>
                <w:rFonts w:ascii="Times New Roman" w:hAnsi="Times New Roman" w:cs="Times New Roman"/>
                <w:sz w:val="24"/>
                <w:szCs w:val="24"/>
              </w:rPr>
              <w:t>Помещения для физкультурно-оздоровительных и досуговых занятий</w:t>
            </w:r>
          </w:p>
        </w:tc>
        <w:tc>
          <w:tcPr>
            <w:tcW w:w="1984" w:type="dxa"/>
            <w:tcBorders>
              <w:top w:val="single" w:sz="6" w:space="0" w:color="auto"/>
              <w:left w:val="single" w:sz="6" w:space="0" w:color="auto"/>
              <w:bottom w:val="single" w:sz="6" w:space="0" w:color="auto"/>
              <w:right w:val="single" w:sz="6" w:space="0" w:color="auto"/>
            </w:tcBorders>
          </w:tcPr>
          <w:p w:rsidR="00037553" w:rsidRPr="000E1262" w:rsidRDefault="00037553" w:rsidP="00DC0C9A">
            <w:pPr>
              <w:widowControl w:val="0"/>
              <w:spacing w:before="40" w:after="40" w:line="240" w:lineRule="auto"/>
              <w:jc w:val="center"/>
              <w:rPr>
                <w:rFonts w:ascii="Times New Roman" w:hAnsi="Times New Roman" w:cs="Times New Roman"/>
                <w:sz w:val="24"/>
                <w:szCs w:val="24"/>
              </w:rPr>
            </w:pPr>
            <w:r w:rsidRPr="000E1262">
              <w:rPr>
                <w:rFonts w:ascii="Times New Roman" w:hAnsi="Times New Roman" w:cs="Times New Roman"/>
                <w:sz w:val="24"/>
                <w:szCs w:val="24"/>
              </w:rPr>
              <w:t>800</w:t>
            </w:r>
          </w:p>
        </w:tc>
      </w:tr>
      <w:tr w:rsidR="00037553" w:rsidRPr="004D302C" w:rsidTr="000E1262">
        <w:tc>
          <w:tcPr>
            <w:tcW w:w="7513" w:type="dxa"/>
            <w:tcBorders>
              <w:top w:val="single" w:sz="6" w:space="0" w:color="auto"/>
              <w:left w:val="single" w:sz="6" w:space="0" w:color="auto"/>
              <w:bottom w:val="single" w:sz="6" w:space="0" w:color="auto"/>
              <w:right w:val="single" w:sz="6" w:space="0" w:color="auto"/>
            </w:tcBorders>
          </w:tcPr>
          <w:p w:rsidR="00037553" w:rsidRPr="000E1262" w:rsidRDefault="00037553" w:rsidP="00DC0C9A">
            <w:pPr>
              <w:widowControl w:val="0"/>
              <w:spacing w:before="40" w:after="40" w:line="240" w:lineRule="auto"/>
              <w:jc w:val="both"/>
              <w:rPr>
                <w:rFonts w:ascii="Times New Roman" w:hAnsi="Times New Roman" w:cs="Times New Roman"/>
                <w:sz w:val="24"/>
                <w:szCs w:val="24"/>
              </w:rPr>
            </w:pPr>
            <w:r w:rsidRPr="000E1262">
              <w:rPr>
                <w:rFonts w:ascii="Times New Roman" w:hAnsi="Times New Roman" w:cs="Times New Roman"/>
                <w:sz w:val="24"/>
                <w:szCs w:val="24"/>
              </w:rPr>
              <w:t>Амбулаторно-поликлинические учреждения</w:t>
            </w:r>
          </w:p>
        </w:tc>
        <w:tc>
          <w:tcPr>
            <w:tcW w:w="1984" w:type="dxa"/>
            <w:tcBorders>
              <w:top w:val="single" w:sz="6" w:space="0" w:color="auto"/>
              <w:left w:val="single" w:sz="6" w:space="0" w:color="auto"/>
              <w:bottom w:val="single" w:sz="6" w:space="0" w:color="auto"/>
              <w:right w:val="single" w:sz="6" w:space="0" w:color="auto"/>
            </w:tcBorders>
          </w:tcPr>
          <w:p w:rsidR="00037553" w:rsidRPr="000E1262" w:rsidRDefault="00037553" w:rsidP="00DC0C9A">
            <w:pPr>
              <w:widowControl w:val="0"/>
              <w:spacing w:before="40" w:after="40" w:line="240" w:lineRule="auto"/>
              <w:jc w:val="center"/>
              <w:rPr>
                <w:rFonts w:ascii="Times New Roman" w:hAnsi="Times New Roman" w:cs="Times New Roman"/>
                <w:sz w:val="24"/>
                <w:szCs w:val="24"/>
              </w:rPr>
            </w:pPr>
            <w:r w:rsidRPr="000E1262">
              <w:rPr>
                <w:rFonts w:ascii="Times New Roman" w:hAnsi="Times New Roman" w:cs="Times New Roman"/>
                <w:sz w:val="24"/>
                <w:szCs w:val="24"/>
              </w:rPr>
              <w:t>1000</w:t>
            </w:r>
          </w:p>
        </w:tc>
      </w:tr>
      <w:tr w:rsidR="00037553" w:rsidRPr="004D302C" w:rsidTr="000E1262">
        <w:tc>
          <w:tcPr>
            <w:tcW w:w="7513" w:type="dxa"/>
            <w:tcBorders>
              <w:top w:val="single" w:sz="6" w:space="0" w:color="auto"/>
              <w:left w:val="single" w:sz="6" w:space="0" w:color="auto"/>
              <w:bottom w:val="single" w:sz="6" w:space="0" w:color="auto"/>
              <w:right w:val="single" w:sz="6" w:space="0" w:color="auto"/>
            </w:tcBorders>
          </w:tcPr>
          <w:p w:rsidR="00037553" w:rsidRPr="000E1262" w:rsidRDefault="00037553" w:rsidP="00DC0C9A">
            <w:pPr>
              <w:widowControl w:val="0"/>
              <w:spacing w:before="40" w:after="40" w:line="240" w:lineRule="auto"/>
              <w:jc w:val="both"/>
              <w:rPr>
                <w:rFonts w:ascii="Times New Roman" w:hAnsi="Times New Roman" w:cs="Times New Roman"/>
                <w:sz w:val="24"/>
                <w:szCs w:val="24"/>
              </w:rPr>
            </w:pPr>
            <w:r w:rsidRPr="000E1262">
              <w:rPr>
                <w:rFonts w:ascii="Times New Roman" w:hAnsi="Times New Roman" w:cs="Times New Roman"/>
                <w:sz w:val="24"/>
                <w:szCs w:val="24"/>
              </w:rPr>
              <w:t>Аптеки</w:t>
            </w:r>
          </w:p>
        </w:tc>
        <w:tc>
          <w:tcPr>
            <w:tcW w:w="1984" w:type="dxa"/>
            <w:tcBorders>
              <w:top w:val="single" w:sz="6" w:space="0" w:color="auto"/>
              <w:left w:val="single" w:sz="6" w:space="0" w:color="auto"/>
              <w:bottom w:val="single" w:sz="6" w:space="0" w:color="auto"/>
              <w:right w:val="single" w:sz="6" w:space="0" w:color="auto"/>
            </w:tcBorders>
          </w:tcPr>
          <w:p w:rsidR="00037553" w:rsidRPr="000E1262" w:rsidRDefault="00037553" w:rsidP="00DC0C9A">
            <w:pPr>
              <w:widowControl w:val="0"/>
              <w:spacing w:before="40" w:after="40" w:line="240" w:lineRule="auto"/>
              <w:jc w:val="center"/>
              <w:rPr>
                <w:rFonts w:ascii="Times New Roman" w:hAnsi="Times New Roman" w:cs="Times New Roman"/>
                <w:sz w:val="24"/>
                <w:szCs w:val="24"/>
              </w:rPr>
            </w:pPr>
            <w:r w:rsidRPr="000E1262">
              <w:rPr>
                <w:rFonts w:ascii="Times New Roman" w:hAnsi="Times New Roman" w:cs="Times New Roman"/>
                <w:sz w:val="24"/>
                <w:szCs w:val="24"/>
              </w:rPr>
              <w:t>800</w:t>
            </w:r>
          </w:p>
        </w:tc>
      </w:tr>
      <w:tr w:rsidR="00037553" w:rsidRPr="004D302C" w:rsidTr="000E1262">
        <w:tc>
          <w:tcPr>
            <w:tcW w:w="7513" w:type="dxa"/>
            <w:tcBorders>
              <w:top w:val="single" w:sz="6" w:space="0" w:color="auto"/>
              <w:left w:val="single" w:sz="6" w:space="0" w:color="auto"/>
              <w:bottom w:val="single" w:sz="6" w:space="0" w:color="auto"/>
              <w:right w:val="single" w:sz="6" w:space="0" w:color="auto"/>
            </w:tcBorders>
          </w:tcPr>
          <w:p w:rsidR="00037553" w:rsidRPr="000E1262" w:rsidRDefault="00037553" w:rsidP="00DC0C9A">
            <w:pPr>
              <w:widowControl w:val="0"/>
              <w:spacing w:before="40" w:after="40" w:line="240" w:lineRule="auto"/>
              <w:jc w:val="both"/>
              <w:rPr>
                <w:rFonts w:ascii="Times New Roman" w:hAnsi="Times New Roman" w:cs="Times New Roman"/>
                <w:sz w:val="24"/>
                <w:szCs w:val="24"/>
              </w:rPr>
            </w:pPr>
            <w:r w:rsidRPr="000E1262">
              <w:rPr>
                <w:rFonts w:ascii="Times New Roman" w:hAnsi="Times New Roman" w:cs="Times New Roman"/>
                <w:sz w:val="24"/>
                <w:szCs w:val="24"/>
              </w:rPr>
              <w:t>Предприятия торгово-бытового обслуживания повседневного пользования</w:t>
            </w:r>
          </w:p>
        </w:tc>
        <w:tc>
          <w:tcPr>
            <w:tcW w:w="1984" w:type="dxa"/>
            <w:tcBorders>
              <w:top w:val="single" w:sz="6" w:space="0" w:color="auto"/>
              <w:left w:val="single" w:sz="6" w:space="0" w:color="auto"/>
              <w:bottom w:val="single" w:sz="6" w:space="0" w:color="auto"/>
              <w:right w:val="single" w:sz="6" w:space="0" w:color="auto"/>
            </w:tcBorders>
          </w:tcPr>
          <w:p w:rsidR="00037553" w:rsidRPr="000E1262" w:rsidRDefault="00037553" w:rsidP="00DC0C9A">
            <w:pPr>
              <w:widowControl w:val="0"/>
              <w:spacing w:before="40" w:after="40" w:line="240" w:lineRule="auto"/>
              <w:jc w:val="center"/>
              <w:rPr>
                <w:rFonts w:ascii="Times New Roman" w:hAnsi="Times New Roman" w:cs="Times New Roman"/>
                <w:sz w:val="24"/>
                <w:szCs w:val="24"/>
              </w:rPr>
            </w:pPr>
            <w:r w:rsidRPr="000E1262">
              <w:rPr>
                <w:rFonts w:ascii="Times New Roman" w:hAnsi="Times New Roman" w:cs="Times New Roman"/>
                <w:sz w:val="24"/>
                <w:szCs w:val="24"/>
              </w:rPr>
              <w:t>800</w:t>
            </w:r>
          </w:p>
        </w:tc>
      </w:tr>
      <w:tr w:rsidR="00037553" w:rsidRPr="004D302C" w:rsidTr="000E1262">
        <w:tc>
          <w:tcPr>
            <w:tcW w:w="7513" w:type="dxa"/>
            <w:tcBorders>
              <w:top w:val="single" w:sz="6" w:space="0" w:color="auto"/>
              <w:left w:val="single" w:sz="6" w:space="0" w:color="auto"/>
              <w:bottom w:val="single" w:sz="6" w:space="0" w:color="auto"/>
              <w:right w:val="single" w:sz="6" w:space="0" w:color="auto"/>
            </w:tcBorders>
          </w:tcPr>
          <w:p w:rsidR="00037553" w:rsidRPr="000E1262" w:rsidRDefault="00037553" w:rsidP="00DC0C9A">
            <w:pPr>
              <w:widowControl w:val="0"/>
              <w:spacing w:before="40" w:after="40" w:line="240" w:lineRule="auto"/>
              <w:jc w:val="both"/>
              <w:rPr>
                <w:rFonts w:ascii="Times New Roman" w:hAnsi="Times New Roman" w:cs="Times New Roman"/>
                <w:sz w:val="24"/>
                <w:szCs w:val="24"/>
              </w:rPr>
            </w:pPr>
            <w:r w:rsidRPr="000E1262">
              <w:rPr>
                <w:rFonts w:ascii="Times New Roman" w:hAnsi="Times New Roman" w:cs="Times New Roman"/>
                <w:sz w:val="24"/>
                <w:szCs w:val="24"/>
              </w:rPr>
              <w:t>Отделения связи и банка, опорный пункт охраны порядка</w:t>
            </w:r>
          </w:p>
        </w:tc>
        <w:tc>
          <w:tcPr>
            <w:tcW w:w="1984" w:type="dxa"/>
            <w:tcBorders>
              <w:top w:val="single" w:sz="6" w:space="0" w:color="auto"/>
              <w:left w:val="single" w:sz="6" w:space="0" w:color="auto"/>
              <w:bottom w:val="single" w:sz="6" w:space="0" w:color="auto"/>
              <w:right w:val="single" w:sz="6" w:space="0" w:color="auto"/>
            </w:tcBorders>
          </w:tcPr>
          <w:p w:rsidR="00037553" w:rsidRPr="000E1262" w:rsidRDefault="00037553" w:rsidP="00DC0C9A">
            <w:pPr>
              <w:widowControl w:val="0"/>
              <w:spacing w:before="40" w:after="40" w:line="240" w:lineRule="auto"/>
              <w:jc w:val="center"/>
              <w:rPr>
                <w:rFonts w:ascii="Times New Roman" w:hAnsi="Times New Roman" w:cs="Times New Roman"/>
                <w:sz w:val="24"/>
                <w:szCs w:val="24"/>
              </w:rPr>
            </w:pPr>
            <w:r w:rsidRPr="000E1262">
              <w:rPr>
                <w:rFonts w:ascii="Times New Roman" w:hAnsi="Times New Roman" w:cs="Times New Roman"/>
                <w:sz w:val="24"/>
                <w:szCs w:val="24"/>
              </w:rPr>
              <w:t>800</w:t>
            </w:r>
          </w:p>
        </w:tc>
      </w:tr>
      <w:tr w:rsidR="00037553" w:rsidRPr="004D302C" w:rsidTr="000E1262">
        <w:trPr>
          <w:trHeight w:val="65"/>
        </w:trPr>
        <w:tc>
          <w:tcPr>
            <w:tcW w:w="7513" w:type="dxa"/>
            <w:tcBorders>
              <w:top w:val="single" w:sz="6" w:space="0" w:color="auto"/>
              <w:left w:val="single" w:sz="6" w:space="0" w:color="auto"/>
              <w:bottom w:val="single" w:sz="6" w:space="0" w:color="auto"/>
              <w:right w:val="single" w:sz="6" w:space="0" w:color="auto"/>
            </w:tcBorders>
          </w:tcPr>
          <w:p w:rsidR="00037553" w:rsidRPr="000E1262" w:rsidRDefault="00037553" w:rsidP="00DC0C9A">
            <w:pPr>
              <w:widowControl w:val="0"/>
              <w:spacing w:before="40" w:after="40" w:line="240" w:lineRule="auto"/>
              <w:jc w:val="both"/>
              <w:rPr>
                <w:rFonts w:ascii="Times New Roman" w:hAnsi="Times New Roman" w:cs="Times New Roman"/>
                <w:sz w:val="24"/>
                <w:szCs w:val="24"/>
              </w:rPr>
            </w:pPr>
            <w:r w:rsidRPr="000E1262">
              <w:rPr>
                <w:rFonts w:ascii="Times New Roman" w:hAnsi="Times New Roman" w:cs="Times New Roman"/>
                <w:sz w:val="24"/>
                <w:szCs w:val="24"/>
              </w:rPr>
              <w:t>Центр местного самоуправления</w:t>
            </w:r>
          </w:p>
        </w:tc>
        <w:tc>
          <w:tcPr>
            <w:tcW w:w="1984" w:type="dxa"/>
            <w:tcBorders>
              <w:top w:val="single" w:sz="6" w:space="0" w:color="auto"/>
              <w:left w:val="single" w:sz="6" w:space="0" w:color="auto"/>
              <w:bottom w:val="single" w:sz="6" w:space="0" w:color="auto"/>
              <w:right w:val="single" w:sz="6" w:space="0" w:color="auto"/>
            </w:tcBorders>
          </w:tcPr>
          <w:p w:rsidR="00037553" w:rsidRPr="000E1262" w:rsidRDefault="00037553" w:rsidP="00DC0C9A">
            <w:pPr>
              <w:widowControl w:val="0"/>
              <w:spacing w:before="40" w:after="40" w:line="240" w:lineRule="auto"/>
              <w:jc w:val="center"/>
              <w:rPr>
                <w:rFonts w:ascii="Times New Roman" w:hAnsi="Times New Roman" w:cs="Times New Roman"/>
                <w:sz w:val="24"/>
                <w:szCs w:val="24"/>
              </w:rPr>
            </w:pPr>
            <w:r w:rsidRPr="000E1262">
              <w:rPr>
                <w:rFonts w:ascii="Times New Roman" w:hAnsi="Times New Roman" w:cs="Times New Roman"/>
                <w:sz w:val="24"/>
                <w:szCs w:val="24"/>
              </w:rPr>
              <w:t>1200</w:t>
            </w:r>
          </w:p>
        </w:tc>
      </w:tr>
    </w:tbl>
    <w:p w:rsidR="00037553" w:rsidRPr="004D302C" w:rsidRDefault="00037553" w:rsidP="00DC0C9A">
      <w:pPr>
        <w:widowControl w:val="0"/>
        <w:tabs>
          <w:tab w:val="left" w:pos="993"/>
        </w:tabs>
        <w:spacing w:after="120" w:line="240" w:lineRule="auto"/>
        <w:jc w:val="both"/>
        <w:rPr>
          <w:rFonts w:ascii="Times New Roman" w:hAnsi="Times New Roman" w:cs="Times New Roman"/>
          <w:sz w:val="28"/>
          <w:szCs w:val="28"/>
        </w:rPr>
      </w:pPr>
    </w:p>
    <w:p w:rsidR="008C7AC9" w:rsidRPr="009057CD" w:rsidRDefault="008C7AC9" w:rsidP="00415443">
      <w:pPr>
        <w:pStyle w:val="a3"/>
        <w:widowControl w:val="0"/>
        <w:numPr>
          <w:ilvl w:val="1"/>
          <w:numId w:val="25"/>
        </w:numPr>
        <w:tabs>
          <w:tab w:val="left" w:pos="993"/>
        </w:tabs>
        <w:spacing w:after="120" w:line="240" w:lineRule="auto"/>
        <w:ind w:left="0" w:firstLine="709"/>
        <w:contextualSpacing w:val="0"/>
        <w:jc w:val="both"/>
        <w:rPr>
          <w:rFonts w:ascii="Times New Roman" w:hAnsi="Times New Roman" w:cs="Times New Roman"/>
          <w:sz w:val="28"/>
          <w:szCs w:val="28"/>
        </w:rPr>
      </w:pPr>
      <w:r w:rsidRPr="009057CD">
        <w:rPr>
          <w:rFonts w:ascii="Times New Roman" w:hAnsi="Times New Roman" w:cs="Times New Roman"/>
          <w:sz w:val="28"/>
          <w:szCs w:val="28"/>
        </w:rPr>
        <w:t>При планировке и застройке территорий городского округа особое внимание следует уделять размещению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лечебно-профилактических учреждений.</w:t>
      </w:r>
    </w:p>
    <w:p w:rsidR="008C7AC9" w:rsidRPr="00E166CD" w:rsidRDefault="00037553" w:rsidP="00415443">
      <w:pPr>
        <w:pStyle w:val="a3"/>
        <w:widowControl w:val="0"/>
        <w:numPr>
          <w:ilvl w:val="1"/>
          <w:numId w:val="25"/>
        </w:numPr>
        <w:spacing w:after="120" w:line="240" w:lineRule="auto"/>
        <w:ind w:left="0" w:firstLine="709"/>
        <w:contextualSpacing w:val="0"/>
        <w:jc w:val="both"/>
        <w:rPr>
          <w:rFonts w:ascii="Times New Roman" w:hAnsi="Times New Roman" w:cs="Times New Roman"/>
          <w:sz w:val="28"/>
          <w:szCs w:val="28"/>
          <w:highlight w:val="cyan"/>
        </w:rPr>
      </w:pPr>
      <w:r w:rsidRPr="009057CD">
        <w:rPr>
          <w:rFonts w:ascii="Times New Roman" w:hAnsi="Times New Roman" w:cs="Times New Roman"/>
          <w:sz w:val="28"/>
          <w:szCs w:val="28"/>
        </w:rPr>
        <w:t>П</w:t>
      </w:r>
      <w:r w:rsidR="008C7AC9" w:rsidRPr="009057CD">
        <w:rPr>
          <w:rFonts w:ascii="Times New Roman" w:hAnsi="Times New Roman" w:cs="Times New Roman"/>
          <w:sz w:val="28"/>
          <w:szCs w:val="28"/>
        </w:rPr>
        <w:t xml:space="preserve">оказатели количества и вместимости учреждений и предприятий обслуживания территорий малоэтажной застройки </w:t>
      </w:r>
      <w:r w:rsidRPr="009057CD">
        <w:rPr>
          <w:rFonts w:ascii="Times New Roman" w:hAnsi="Times New Roman" w:cs="Times New Roman"/>
          <w:sz w:val="28"/>
          <w:szCs w:val="28"/>
        </w:rPr>
        <w:t>принимается</w:t>
      </w:r>
      <w:r w:rsidR="008C7AC9" w:rsidRPr="009057CD">
        <w:rPr>
          <w:rFonts w:ascii="Times New Roman" w:hAnsi="Times New Roman" w:cs="Times New Roman"/>
          <w:sz w:val="28"/>
          <w:szCs w:val="28"/>
        </w:rPr>
        <w:t xml:space="preserve"> в соответствии с </w:t>
      </w:r>
      <w:r w:rsidR="008C7AC9" w:rsidRPr="00E166CD">
        <w:rPr>
          <w:rFonts w:ascii="Times New Roman" w:hAnsi="Times New Roman" w:cs="Times New Roman"/>
          <w:sz w:val="28"/>
          <w:szCs w:val="28"/>
          <w:highlight w:val="cyan"/>
        </w:rPr>
        <w:t xml:space="preserve">таблицей </w:t>
      </w:r>
      <w:r w:rsidR="009057CD" w:rsidRPr="00E166CD">
        <w:rPr>
          <w:rFonts w:ascii="Times New Roman" w:hAnsi="Times New Roman" w:cs="Times New Roman"/>
          <w:sz w:val="28"/>
          <w:szCs w:val="28"/>
          <w:highlight w:val="cyan"/>
        </w:rPr>
        <w:t>2</w:t>
      </w:r>
      <w:r w:rsidR="00E166CD" w:rsidRPr="00E166CD">
        <w:rPr>
          <w:rFonts w:ascii="Times New Roman" w:hAnsi="Times New Roman" w:cs="Times New Roman"/>
          <w:sz w:val="28"/>
          <w:szCs w:val="28"/>
          <w:highlight w:val="cyan"/>
        </w:rPr>
        <w:t>1</w:t>
      </w:r>
      <w:r w:rsidR="008C7AC9" w:rsidRPr="00E166CD">
        <w:rPr>
          <w:rFonts w:ascii="Times New Roman" w:hAnsi="Times New Roman" w:cs="Times New Roman"/>
          <w:sz w:val="28"/>
          <w:szCs w:val="28"/>
          <w:highlight w:val="cyan"/>
        </w:rPr>
        <w:t>.</w:t>
      </w:r>
    </w:p>
    <w:p w:rsidR="008C7AC9" w:rsidRPr="004D302C" w:rsidRDefault="008C7AC9" w:rsidP="00DC0C9A">
      <w:pPr>
        <w:widowControl w:val="0"/>
        <w:spacing w:before="40" w:after="40" w:line="240" w:lineRule="auto"/>
        <w:jc w:val="right"/>
        <w:rPr>
          <w:rFonts w:ascii="Times New Roman" w:hAnsi="Times New Roman" w:cs="Times New Roman"/>
          <w:sz w:val="28"/>
          <w:szCs w:val="28"/>
        </w:rPr>
      </w:pPr>
      <w:r w:rsidRPr="00E166CD">
        <w:rPr>
          <w:rFonts w:ascii="Times New Roman" w:hAnsi="Times New Roman" w:cs="Times New Roman"/>
          <w:sz w:val="28"/>
          <w:szCs w:val="28"/>
          <w:highlight w:val="cyan"/>
        </w:rPr>
        <w:t xml:space="preserve">Таблица </w:t>
      </w:r>
      <w:r w:rsidR="009057CD" w:rsidRPr="00E166CD">
        <w:rPr>
          <w:rFonts w:ascii="Times New Roman" w:hAnsi="Times New Roman" w:cs="Times New Roman"/>
          <w:sz w:val="28"/>
          <w:szCs w:val="28"/>
          <w:highlight w:val="cyan"/>
        </w:rPr>
        <w:t>2</w:t>
      </w:r>
      <w:r w:rsidR="00E166CD" w:rsidRPr="00E166CD">
        <w:rPr>
          <w:rFonts w:ascii="Times New Roman" w:hAnsi="Times New Roman" w:cs="Times New Roman"/>
          <w:sz w:val="28"/>
          <w:szCs w:val="28"/>
          <w:highlight w:val="cyan"/>
        </w:rPr>
        <w:t>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81"/>
        <w:gridCol w:w="2390"/>
        <w:gridCol w:w="2835"/>
      </w:tblGrid>
      <w:tr w:rsidR="008C7AC9" w:rsidRPr="00E70742" w:rsidTr="000E1262">
        <w:trPr>
          <w:tblHeader/>
        </w:trPr>
        <w:tc>
          <w:tcPr>
            <w:tcW w:w="4381"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center"/>
              <w:rPr>
                <w:rFonts w:ascii="Times New Roman" w:hAnsi="Times New Roman" w:cs="Times New Roman"/>
                <w:sz w:val="24"/>
                <w:szCs w:val="24"/>
              </w:rPr>
            </w:pPr>
            <w:r w:rsidRPr="00E70742">
              <w:rPr>
                <w:rFonts w:ascii="Times New Roman" w:hAnsi="Times New Roman" w:cs="Times New Roman"/>
                <w:sz w:val="24"/>
                <w:szCs w:val="24"/>
              </w:rPr>
              <w:t>Учреждения и предприятия обслуживания</w:t>
            </w:r>
          </w:p>
        </w:tc>
        <w:tc>
          <w:tcPr>
            <w:tcW w:w="2390"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center"/>
              <w:rPr>
                <w:rFonts w:ascii="Times New Roman" w:hAnsi="Times New Roman" w:cs="Times New Roman"/>
                <w:sz w:val="24"/>
                <w:szCs w:val="24"/>
              </w:rPr>
            </w:pPr>
            <w:r w:rsidRPr="00E70742">
              <w:rPr>
                <w:rFonts w:ascii="Times New Roman" w:hAnsi="Times New Roman" w:cs="Times New Roman"/>
                <w:sz w:val="24"/>
                <w:szCs w:val="24"/>
              </w:rPr>
              <w:t>Показатели</w:t>
            </w:r>
          </w:p>
        </w:tc>
        <w:tc>
          <w:tcPr>
            <w:tcW w:w="2835"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ind w:right="-57"/>
              <w:jc w:val="center"/>
              <w:rPr>
                <w:rFonts w:ascii="Times New Roman" w:hAnsi="Times New Roman" w:cs="Times New Roman"/>
                <w:spacing w:val="-2"/>
                <w:sz w:val="24"/>
                <w:szCs w:val="24"/>
              </w:rPr>
            </w:pPr>
            <w:r w:rsidRPr="00E70742">
              <w:rPr>
                <w:rFonts w:ascii="Times New Roman" w:hAnsi="Times New Roman" w:cs="Times New Roman"/>
                <w:spacing w:val="-2"/>
                <w:sz w:val="24"/>
                <w:szCs w:val="24"/>
              </w:rPr>
              <w:t>Размеры земельных участков</w:t>
            </w:r>
          </w:p>
        </w:tc>
      </w:tr>
      <w:tr w:rsidR="008C7AC9" w:rsidRPr="00E70742" w:rsidTr="000E1262">
        <w:trPr>
          <w:trHeight w:val="624"/>
        </w:trPr>
        <w:tc>
          <w:tcPr>
            <w:tcW w:w="4381"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Дошкольные учреждения, мест на 1000 человек</w:t>
            </w:r>
          </w:p>
        </w:tc>
        <w:tc>
          <w:tcPr>
            <w:tcW w:w="2390"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По демографической структуре охват в пределах 70 % - 31;</w:t>
            </w:r>
          </w:p>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Охват в пределах 85 % - 38</w:t>
            </w:r>
          </w:p>
        </w:tc>
        <w:tc>
          <w:tcPr>
            <w:tcW w:w="2835"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35 м</w:t>
            </w:r>
            <w:proofErr w:type="gramStart"/>
            <w:r w:rsidRPr="00E70742">
              <w:rPr>
                <w:rFonts w:ascii="Times New Roman" w:hAnsi="Times New Roman" w:cs="Times New Roman"/>
                <w:sz w:val="24"/>
                <w:szCs w:val="24"/>
                <w:vertAlign w:val="superscript"/>
              </w:rPr>
              <w:t>2</w:t>
            </w:r>
            <w:proofErr w:type="gramEnd"/>
            <w:r w:rsidRPr="00E70742">
              <w:rPr>
                <w:rFonts w:ascii="Times New Roman" w:hAnsi="Times New Roman" w:cs="Times New Roman"/>
                <w:sz w:val="24"/>
                <w:szCs w:val="24"/>
              </w:rPr>
              <w:t xml:space="preserve"> на 1 место</w:t>
            </w:r>
          </w:p>
        </w:tc>
      </w:tr>
      <w:tr w:rsidR="008C7AC9" w:rsidRPr="00E70742" w:rsidTr="000E1262">
        <w:trPr>
          <w:trHeight w:val="851"/>
        </w:trPr>
        <w:tc>
          <w:tcPr>
            <w:tcW w:w="4381"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 xml:space="preserve">Общеобразовательные школы, мест на 1000 человек </w:t>
            </w:r>
          </w:p>
        </w:tc>
        <w:tc>
          <w:tcPr>
            <w:tcW w:w="2390"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 xml:space="preserve">По демографической структуре охват 100 % учащихся основной школы - 96 </w:t>
            </w:r>
          </w:p>
        </w:tc>
        <w:tc>
          <w:tcPr>
            <w:tcW w:w="2835"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16 м</w:t>
            </w:r>
            <w:proofErr w:type="gramStart"/>
            <w:r w:rsidRPr="00E70742">
              <w:rPr>
                <w:rFonts w:ascii="Times New Roman" w:hAnsi="Times New Roman" w:cs="Times New Roman"/>
                <w:sz w:val="24"/>
                <w:szCs w:val="24"/>
                <w:vertAlign w:val="superscript"/>
              </w:rPr>
              <w:t>2</w:t>
            </w:r>
            <w:proofErr w:type="gramEnd"/>
            <w:r w:rsidRPr="00E70742">
              <w:rPr>
                <w:rFonts w:ascii="Times New Roman" w:hAnsi="Times New Roman" w:cs="Times New Roman"/>
                <w:sz w:val="24"/>
                <w:szCs w:val="24"/>
              </w:rPr>
              <w:t xml:space="preserve"> на 1 место</w:t>
            </w:r>
          </w:p>
        </w:tc>
      </w:tr>
      <w:tr w:rsidR="008C7AC9" w:rsidRPr="00E70742" w:rsidTr="000E1262">
        <w:trPr>
          <w:trHeight w:val="555"/>
        </w:trPr>
        <w:tc>
          <w:tcPr>
            <w:tcW w:w="4381" w:type="dxa"/>
            <w:tcBorders>
              <w:top w:val="single" w:sz="6" w:space="0" w:color="auto"/>
              <w:left w:val="single" w:sz="6" w:space="0" w:color="auto"/>
              <w:right w:val="single" w:sz="6" w:space="0" w:color="auto"/>
            </w:tcBorders>
          </w:tcPr>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Спортивно-досуговый комплекс, м</w:t>
            </w:r>
            <w:proofErr w:type="gramStart"/>
            <w:r w:rsidRPr="00E70742">
              <w:rPr>
                <w:rFonts w:ascii="Times New Roman" w:hAnsi="Times New Roman" w:cs="Times New Roman"/>
                <w:sz w:val="24"/>
                <w:szCs w:val="24"/>
                <w:vertAlign w:val="superscript"/>
              </w:rPr>
              <w:t>2</w:t>
            </w:r>
            <w:proofErr w:type="gramEnd"/>
          </w:p>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общей площади на 1000 человек</w:t>
            </w:r>
          </w:p>
        </w:tc>
        <w:tc>
          <w:tcPr>
            <w:tcW w:w="2390" w:type="dxa"/>
            <w:tcBorders>
              <w:top w:val="single" w:sz="6" w:space="0" w:color="auto"/>
              <w:left w:val="single" w:sz="6" w:space="0" w:color="auto"/>
              <w:right w:val="single" w:sz="6" w:space="0" w:color="auto"/>
            </w:tcBorders>
          </w:tcPr>
          <w:p w:rsidR="008C7AC9" w:rsidRPr="00E70742" w:rsidRDefault="008C7AC9" w:rsidP="00DC0C9A">
            <w:pPr>
              <w:widowControl w:val="0"/>
              <w:spacing w:before="40" w:after="40" w:line="240" w:lineRule="auto"/>
              <w:jc w:val="center"/>
              <w:rPr>
                <w:rFonts w:ascii="Times New Roman" w:hAnsi="Times New Roman" w:cs="Times New Roman"/>
                <w:sz w:val="24"/>
                <w:szCs w:val="24"/>
              </w:rPr>
            </w:pPr>
            <w:r w:rsidRPr="00E70742">
              <w:rPr>
                <w:rFonts w:ascii="Times New Roman" w:hAnsi="Times New Roman" w:cs="Times New Roman"/>
                <w:sz w:val="24"/>
                <w:szCs w:val="24"/>
              </w:rPr>
              <w:t>300</w:t>
            </w:r>
          </w:p>
        </w:tc>
        <w:tc>
          <w:tcPr>
            <w:tcW w:w="2835" w:type="dxa"/>
            <w:tcBorders>
              <w:top w:val="single" w:sz="6" w:space="0" w:color="auto"/>
              <w:left w:val="single" w:sz="6" w:space="0" w:color="auto"/>
              <w:right w:val="single" w:sz="6" w:space="0" w:color="auto"/>
            </w:tcBorders>
          </w:tcPr>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0,2-0,5 га на объект</w:t>
            </w:r>
          </w:p>
        </w:tc>
      </w:tr>
      <w:tr w:rsidR="008C7AC9" w:rsidRPr="00E70742" w:rsidTr="000E1262">
        <w:trPr>
          <w:trHeight w:val="1592"/>
        </w:trPr>
        <w:tc>
          <w:tcPr>
            <w:tcW w:w="4381"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lastRenderedPageBreak/>
              <w:t>Амбулаторно-поликлинические учреждения:</w:t>
            </w:r>
          </w:p>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поликлиники, посещений в смену на 1000 человек</w:t>
            </w:r>
          </w:p>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амбулатории, м</w:t>
            </w:r>
            <w:proofErr w:type="gramStart"/>
            <w:r w:rsidRPr="00E70742">
              <w:rPr>
                <w:rFonts w:ascii="Times New Roman" w:hAnsi="Times New Roman" w:cs="Times New Roman"/>
                <w:sz w:val="24"/>
                <w:szCs w:val="24"/>
                <w:vertAlign w:val="superscript"/>
              </w:rPr>
              <w:t>2</w:t>
            </w:r>
            <w:proofErr w:type="gramEnd"/>
            <w:r w:rsidRPr="00E70742">
              <w:rPr>
                <w:rFonts w:ascii="Times New Roman" w:hAnsi="Times New Roman" w:cs="Times New Roman"/>
                <w:sz w:val="24"/>
                <w:szCs w:val="24"/>
              </w:rPr>
              <w:t xml:space="preserve"> общей площади на 1000 человек</w:t>
            </w:r>
          </w:p>
        </w:tc>
        <w:tc>
          <w:tcPr>
            <w:tcW w:w="2390"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center"/>
              <w:rPr>
                <w:rFonts w:ascii="Times New Roman" w:hAnsi="Times New Roman" w:cs="Times New Roman"/>
                <w:sz w:val="24"/>
                <w:szCs w:val="24"/>
              </w:rPr>
            </w:pPr>
          </w:p>
          <w:p w:rsidR="008C7AC9" w:rsidRPr="00E70742" w:rsidRDefault="008C7AC9" w:rsidP="00DC0C9A">
            <w:pPr>
              <w:widowControl w:val="0"/>
              <w:spacing w:before="40" w:after="40" w:line="240" w:lineRule="auto"/>
              <w:jc w:val="center"/>
              <w:rPr>
                <w:rFonts w:ascii="Times New Roman" w:hAnsi="Times New Roman" w:cs="Times New Roman"/>
                <w:sz w:val="24"/>
                <w:szCs w:val="24"/>
              </w:rPr>
            </w:pPr>
          </w:p>
          <w:p w:rsidR="008C7AC9" w:rsidRPr="00E70742" w:rsidRDefault="008C7AC9" w:rsidP="00DC0C9A">
            <w:pPr>
              <w:widowControl w:val="0"/>
              <w:spacing w:before="40" w:after="40" w:line="240" w:lineRule="auto"/>
              <w:jc w:val="center"/>
              <w:rPr>
                <w:rFonts w:ascii="Times New Roman" w:hAnsi="Times New Roman" w:cs="Times New Roman"/>
                <w:sz w:val="24"/>
                <w:szCs w:val="24"/>
              </w:rPr>
            </w:pPr>
            <w:r w:rsidRPr="00E70742">
              <w:rPr>
                <w:rFonts w:ascii="Times New Roman" w:hAnsi="Times New Roman" w:cs="Times New Roman"/>
                <w:sz w:val="24"/>
                <w:szCs w:val="24"/>
              </w:rPr>
              <w:t>22</w:t>
            </w:r>
          </w:p>
          <w:p w:rsidR="008C7AC9" w:rsidRPr="00E70742" w:rsidRDefault="008C7AC9" w:rsidP="00DC0C9A">
            <w:pPr>
              <w:widowControl w:val="0"/>
              <w:spacing w:before="40" w:after="40" w:line="240" w:lineRule="auto"/>
              <w:jc w:val="center"/>
              <w:rPr>
                <w:rFonts w:ascii="Times New Roman" w:hAnsi="Times New Roman" w:cs="Times New Roman"/>
                <w:sz w:val="24"/>
                <w:szCs w:val="24"/>
              </w:rPr>
            </w:pPr>
          </w:p>
          <w:p w:rsidR="008C7AC9" w:rsidRPr="00E70742" w:rsidRDefault="008C7AC9" w:rsidP="00DC0C9A">
            <w:pPr>
              <w:widowControl w:val="0"/>
              <w:spacing w:before="40" w:after="40" w:line="240" w:lineRule="auto"/>
              <w:jc w:val="center"/>
              <w:rPr>
                <w:rFonts w:ascii="Times New Roman" w:hAnsi="Times New Roman" w:cs="Times New Roman"/>
                <w:sz w:val="24"/>
                <w:szCs w:val="24"/>
              </w:rPr>
            </w:pPr>
            <w:r w:rsidRPr="00E70742">
              <w:rPr>
                <w:rFonts w:ascii="Times New Roman" w:hAnsi="Times New Roman" w:cs="Times New Roman"/>
                <w:sz w:val="24"/>
                <w:szCs w:val="24"/>
              </w:rPr>
              <w:t>50</w:t>
            </w:r>
          </w:p>
        </w:tc>
        <w:tc>
          <w:tcPr>
            <w:tcW w:w="2835"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0,1 га на 100 посещений в смену, но не менее:</w:t>
            </w:r>
          </w:p>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0,5 га на объект</w:t>
            </w:r>
          </w:p>
          <w:p w:rsidR="008C7AC9" w:rsidRPr="00E70742" w:rsidRDefault="008C7AC9" w:rsidP="00DC0C9A">
            <w:pPr>
              <w:widowControl w:val="0"/>
              <w:spacing w:before="40" w:after="40" w:line="240" w:lineRule="auto"/>
              <w:jc w:val="both"/>
              <w:rPr>
                <w:rFonts w:ascii="Times New Roman" w:hAnsi="Times New Roman" w:cs="Times New Roman"/>
                <w:sz w:val="24"/>
                <w:szCs w:val="24"/>
              </w:rPr>
            </w:pPr>
          </w:p>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0,2 га на объект</w:t>
            </w:r>
          </w:p>
        </w:tc>
      </w:tr>
      <w:tr w:rsidR="008C7AC9" w:rsidRPr="00E70742" w:rsidTr="000E1262">
        <w:trPr>
          <w:trHeight w:val="454"/>
        </w:trPr>
        <w:tc>
          <w:tcPr>
            <w:tcW w:w="4381"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Аптеки, м</w:t>
            </w:r>
            <w:proofErr w:type="gramStart"/>
            <w:r w:rsidRPr="00E70742">
              <w:rPr>
                <w:rFonts w:ascii="Times New Roman" w:hAnsi="Times New Roman" w:cs="Times New Roman"/>
                <w:sz w:val="24"/>
                <w:szCs w:val="24"/>
                <w:vertAlign w:val="superscript"/>
              </w:rPr>
              <w:t>2</w:t>
            </w:r>
            <w:proofErr w:type="gramEnd"/>
            <w:r w:rsidRPr="00E70742">
              <w:rPr>
                <w:rFonts w:ascii="Times New Roman" w:hAnsi="Times New Roman" w:cs="Times New Roman"/>
                <w:sz w:val="24"/>
                <w:szCs w:val="24"/>
              </w:rPr>
              <w:t xml:space="preserve"> общей площади на 1000 человек</w:t>
            </w:r>
          </w:p>
        </w:tc>
        <w:tc>
          <w:tcPr>
            <w:tcW w:w="2390"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center"/>
              <w:rPr>
                <w:rFonts w:ascii="Times New Roman" w:hAnsi="Times New Roman" w:cs="Times New Roman"/>
                <w:sz w:val="24"/>
                <w:szCs w:val="24"/>
              </w:rPr>
            </w:pPr>
            <w:r w:rsidRPr="00E70742">
              <w:rPr>
                <w:rFonts w:ascii="Times New Roman" w:hAnsi="Times New Roman" w:cs="Times New Roman"/>
                <w:sz w:val="24"/>
                <w:szCs w:val="24"/>
              </w:rPr>
              <w:t>50</w:t>
            </w:r>
          </w:p>
        </w:tc>
        <w:tc>
          <w:tcPr>
            <w:tcW w:w="2835"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0,2-0,4 га на объект</w:t>
            </w:r>
          </w:p>
        </w:tc>
      </w:tr>
      <w:tr w:rsidR="008C7AC9" w:rsidRPr="00E70742" w:rsidTr="000E1262">
        <w:trPr>
          <w:trHeight w:val="454"/>
        </w:trPr>
        <w:tc>
          <w:tcPr>
            <w:tcW w:w="4381"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Аптечные киоски, м</w:t>
            </w:r>
            <w:proofErr w:type="gramStart"/>
            <w:r w:rsidRPr="00E70742">
              <w:rPr>
                <w:rFonts w:ascii="Times New Roman" w:hAnsi="Times New Roman" w:cs="Times New Roman"/>
                <w:sz w:val="24"/>
                <w:szCs w:val="24"/>
                <w:vertAlign w:val="superscript"/>
              </w:rPr>
              <w:t>2</w:t>
            </w:r>
            <w:proofErr w:type="gramEnd"/>
            <w:r w:rsidRPr="00E70742">
              <w:rPr>
                <w:rFonts w:ascii="Times New Roman" w:hAnsi="Times New Roman" w:cs="Times New Roman"/>
                <w:sz w:val="24"/>
                <w:szCs w:val="24"/>
              </w:rPr>
              <w:t xml:space="preserve"> общей площади на 1000 человек</w:t>
            </w:r>
          </w:p>
        </w:tc>
        <w:tc>
          <w:tcPr>
            <w:tcW w:w="2390"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center"/>
              <w:rPr>
                <w:rFonts w:ascii="Times New Roman" w:hAnsi="Times New Roman" w:cs="Times New Roman"/>
                <w:sz w:val="24"/>
                <w:szCs w:val="24"/>
              </w:rPr>
            </w:pPr>
            <w:r w:rsidRPr="00E70742">
              <w:rPr>
                <w:rFonts w:ascii="Times New Roman" w:hAnsi="Times New Roman" w:cs="Times New Roman"/>
                <w:sz w:val="24"/>
                <w:szCs w:val="24"/>
              </w:rPr>
              <w:t>10</w:t>
            </w:r>
          </w:p>
        </w:tc>
        <w:tc>
          <w:tcPr>
            <w:tcW w:w="2835"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0,05 га на объект или встроенные</w:t>
            </w:r>
          </w:p>
        </w:tc>
      </w:tr>
      <w:tr w:rsidR="008C7AC9" w:rsidRPr="00E70742" w:rsidTr="000E1262">
        <w:trPr>
          <w:trHeight w:val="945"/>
        </w:trPr>
        <w:tc>
          <w:tcPr>
            <w:tcW w:w="4381"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Предприятия повседневной торговли, м</w:t>
            </w:r>
            <w:proofErr w:type="gramStart"/>
            <w:r w:rsidRPr="00E70742">
              <w:rPr>
                <w:rFonts w:ascii="Times New Roman" w:hAnsi="Times New Roman" w:cs="Times New Roman"/>
                <w:sz w:val="24"/>
                <w:szCs w:val="24"/>
                <w:vertAlign w:val="superscript"/>
              </w:rPr>
              <w:t>2</w:t>
            </w:r>
            <w:proofErr w:type="gramEnd"/>
            <w:r w:rsidRPr="00E70742">
              <w:rPr>
                <w:rFonts w:ascii="Times New Roman" w:hAnsi="Times New Roman" w:cs="Times New Roman"/>
                <w:sz w:val="24"/>
                <w:szCs w:val="24"/>
              </w:rPr>
              <w:t xml:space="preserve"> торговой площади на 1000 человек:</w:t>
            </w:r>
          </w:p>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продовольственные магазины</w:t>
            </w:r>
          </w:p>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непродовольственные магазины</w:t>
            </w:r>
          </w:p>
        </w:tc>
        <w:tc>
          <w:tcPr>
            <w:tcW w:w="2390"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center"/>
              <w:rPr>
                <w:rFonts w:ascii="Times New Roman" w:hAnsi="Times New Roman" w:cs="Times New Roman"/>
                <w:sz w:val="24"/>
                <w:szCs w:val="24"/>
              </w:rPr>
            </w:pPr>
          </w:p>
          <w:p w:rsidR="008C7AC9" w:rsidRPr="00E70742" w:rsidRDefault="008C7AC9" w:rsidP="00DC0C9A">
            <w:pPr>
              <w:widowControl w:val="0"/>
              <w:spacing w:before="40" w:after="40" w:line="240" w:lineRule="auto"/>
              <w:jc w:val="center"/>
              <w:rPr>
                <w:rFonts w:ascii="Times New Roman" w:hAnsi="Times New Roman" w:cs="Times New Roman"/>
                <w:sz w:val="24"/>
                <w:szCs w:val="24"/>
              </w:rPr>
            </w:pPr>
          </w:p>
          <w:p w:rsidR="008C7AC9" w:rsidRPr="00E70742" w:rsidRDefault="008C7AC9" w:rsidP="00DC0C9A">
            <w:pPr>
              <w:widowControl w:val="0"/>
              <w:spacing w:before="40" w:after="40" w:line="240" w:lineRule="auto"/>
              <w:jc w:val="center"/>
              <w:rPr>
                <w:rFonts w:ascii="Times New Roman" w:hAnsi="Times New Roman" w:cs="Times New Roman"/>
                <w:sz w:val="24"/>
                <w:szCs w:val="24"/>
              </w:rPr>
            </w:pPr>
            <w:r w:rsidRPr="00E70742">
              <w:rPr>
                <w:rFonts w:ascii="Times New Roman" w:hAnsi="Times New Roman" w:cs="Times New Roman"/>
                <w:sz w:val="24"/>
                <w:szCs w:val="24"/>
              </w:rPr>
              <w:t>70</w:t>
            </w:r>
          </w:p>
          <w:p w:rsidR="008C7AC9" w:rsidRPr="00E70742" w:rsidRDefault="008C7AC9" w:rsidP="00DC0C9A">
            <w:pPr>
              <w:widowControl w:val="0"/>
              <w:spacing w:before="40" w:after="40" w:line="240" w:lineRule="auto"/>
              <w:jc w:val="center"/>
              <w:rPr>
                <w:rFonts w:ascii="Times New Roman" w:hAnsi="Times New Roman" w:cs="Times New Roman"/>
                <w:sz w:val="24"/>
                <w:szCs w:val="24"/>
              </w:rPr>
            </w:pPr>
            <w:r w:rsidRPr="00E70742">
              <w:rPr>
                <w:rFonts w:ascii="Times New Roman" w:hAnsi="Times New Roman" w:cs="Times New Roman"/>
                <w:sz w:val="24"/>
                <w:szCs w:val="24"/>
              </w:rPr>
              <w:t>30</w:t>
            </w:r>
          </w:p>
        </w:tc>
        <w:tc>
          <w:tcPr>
            <w:tcW w:w="2835"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both"/>
              <w:rPr>
                <w:rFonts w:ascii="Times New Roman" w:hAnsi="Times New Roman" w:cs="Times New Roman"/>
                <w:sz w:val="24"/>
                <w:szCs w:val="24"/>
              </w:rPr>
            </w:pPr>
          </w:p>
          <w:p w:rsidR="008C7AC9" w:rsidRPr="00E70742" w:rsidRDefault="008C7AC9" w:rsidP="00DC0C9A">
            <w:pPr>
              <w:widowControl w:val="0"/>
              <w:spacing w:before="40" w:after="40" w:line="240" w:lineRule="auto"/>
              <w:jc w:val="both"/>
              <w:rPr>
                <w:rFonts w:ascii="Times New Roman" w:hAnsi="Times New Roman" w:cs="Times New Roman"/>
                <w:sz w:val="24"/>
                <w:szCs w:val="24"/>
              </w:rPr>
            </w:pPr>
          </w:p>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0,2-0,3 га на объект</w:t>
            </w:r>
          </w:p>
        </w:tc>
      </w:tr>
      <w:tr w:rsidR="008C7AC9" w:rsidRPr="00E70742" w:rsidTr="000E1262">
        <w:trPr>
          <w:trHeight w:val="459"/>
        </w:trPr>
        <w:tc>
          <w:tcPr>
            <w:tcW w:w="4381"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Предприятия бытового обслуживания, рабочих мест на 1000 человек</w:t>
            </w:r>
          </w:p>
        </w:tc>
        <w:tc>
          <w:tcPr>
            <w:tcW w:w="2390"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center"/>
              <w:rPr>
                <w:rFonts w:ascii="Times New Roman" w:hAnsi="Times New Roman" w:cs="Times New Roman"/>
                <w:sz w:val="24"/>
                <w:szCs w:val="24"/>
              </w:rPr>
            </w:pPr>
            <w:r w:rsidRPr="00E70742">
              <w:rPr>
                <w:rFonts w:ascii="Times New Roman" w:hAnsi="Times New Roman" w:cs="Times New Roman"/>
                <w:sz w:val="24"/>
                <w:szCs w:val="24"/>
              </w:rPr>
              <w:t>2</w:t>
            </w:r>
          </w:p>
        </w:tc>
        <w:tc>
          <w:tcPr>
            <w:tcW w:w="2835"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0,15 га на объект</w:t>
            </w:r>
          </w:p>
        </w:tc>
      </w:tr>
      <w:tr w:rsidR="008C7AC9" w:rsidRPr="00E70742" w:rsidTr="000E1262">
        <w:trPr>
          <w:trHeight w:val="103"/>
        </w:trPr>
        <w:tc>
          <w:tcPr>
            <w:tcW w:w="4381"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Отделение связи, объект</w:t>
            </w:r>
          </w:p>
        </w:tc>
        <w:tc>
          <w:tcPr>
            <w:tcW w:w="2390"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center"/>
              <w:rPr>
                <w:rFonts w:ascii="Times New Roman" w:hAnsi="Times New Roman" w:cs="Times New Roman"/>
                <w:sz w:val="24"/>
                <w:szCs w:val="24"/>
              </w:rPr>
            </w:pPr>
            <w:r w:rsidRPr="00E70742">
              <w:rPr>
                <w:rFonts w:ascii="Times New Roman" w:hAnsi="Times New Roman" w:cs="Times New Roman"/>
                <w:sz w:val="24"/>
                <w:szCs w:val="24"/>
              </w:rPr>
              <w:t>1</w:t>
            </w:r>
          </w:p>
        </w:tc>
        <w:tc>
          <w:tcPr>
            <w:tcW w:w="2835" w:type="dxa"/>
            <w:vMerge w:val="restart"/>
            <w:tcBorders>
              <w:top w:val="single" w:sz="6" w:space="0" w:color="auto"/>
              <w:left w:val="single" w:sz="6" w:space="0" w:color="auto"/>
              <w:right w:val="single" w:sz="6" w:space="0" w:color="auto"/>
            </w:tcBorders>
            <w:vAlign w:val="center"/>
          </w:tcPr>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0,1-0,15 га</w:t>
            </w:r>
          </w:p>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на объект</w:t>
            </w:r>
          </w:p>
        </w:tc>
      </w:tr>
      <w:tr w:rsidR="008C7AC9" w:rsidRPr="00E70742" w:rsidTr="000E1262">
        <w:trPr>
          <w:trHeight w:val="324"/>
        </w:trPr>
        <w:tc>
          <w:tcPr>
            <w:tcW w:w="4381"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Отделение банка, м</w:t>
            </w:r>
            <w:proofErr w:type="gramStart"/>
            <w:r w:rsidRPr="00E70742">
              <w:rPr>
                <w:rFonts w:ascii="Times New Roman" w:hAnsi="Times New Roman" w:cs="Times New Roman"/>
                <w:sz w:val="24"/>
                <w:szCs w:val="24"/>
                <w:vertAlign w:val="superscript"/>
              </w:rPr>
              <w:t>2</w:t>
            </w:r>
            <w:proofErr w:type="gramEnd"/>
            <w:r w:rsidRPr="00E70742">
              <w:rPr>
                <w:rFonts w:ascii="Times New Roman" w:hAnsi="Times New Roman" w:cs="Times New Roman"/>
                <w:sz w:val="24"/>
                <w:szCs w:val="24"/>
              </w:rPr>
              <w:t xml:space="preserve"> общей площади на 1000 человек</w:t>
            </w:r>
          </w:p>
        </w:tc>
        <w:tc>
          <w:tcPr>
            <w:tcW w:w="2390"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center"/>
              <w:rPr>
                <w:rFonts w:ascii="Times New Roman" w:hAnsi="Times New Roman" w:cs="Times New Roman"/>
                <w:sz w:val="24"/>
                <w:szCs w:val="24"/>
              </w:rPr>
            </w:pPr>
            <w:r w:rsidRPr="00E70742">
              <w:rPr>
                <w:rFonts w:ascii="Times New Roman" w:hAnsi="Times New Roman" w:cs="Times New Roman"/>
                <w:sz w:val="24"/>
                <w:szCs w:val="24"/>
              </w:rPr>
              <w:t>40</w:t>
            </w:r>
          </w:p>
        </w:tc>
        <w:tc>
          <w:tcPr>
            <w:tcW w:w="2835" w:type="dxa"/>
            <w:vMerge/>
            <w:tcBorders>
              <w:left w:val="single" w:sz="6" w:space="0" w:color="auto"/>
              <w:right w:val="single" w:sz="6" w:space="0" w:color="auto"/>
            </w:tcBorders>
          </w:tcPr>
          <w:p w:rsidR="008C7AC9" w:rsidRPr="00E70742" w:rsidRDefault="008C7AC9" w:rsidP="00DC0C9A">
            <w:pPr>
              <w:widowControl w:val="0"/>
              <w:spacing w:before="40" w:after="40" w:line="240" w:lineRule="auto"/>
              <w:jc w:val="both"/>
              <w:rPr>
                <w:rFonts w:ascii="Times New Roman" w:hAnsi="Times New Roman" w:cs="Times New Roman"/>
                <w:sz w:val="24"/>
                <w:szCs w:val="24"/>
              </w:rPr>
            </w:pPr>
          </w:p>
        </w:tc>
      </w:tr>
      <w:tr w:rsidR="008C7AC9" w:rsidRPr="00E70742" w:rsidTr="000E1262">
        <w:trPr>
          <w:trHeight w:val="135"/>
        </w:trPr>
        <w:tc>
          <w:tcPr>
            <w:tcW w:w="4381"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Опорный пункт охраны порядка, объект</w:t>
            </w:r>
          </w:p>
        </w:tc>
        <w:tc>
          <w:tcPr>
            <w:tcW w:w="2390"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center"/>
              <w:rPr>
                <w:rFonts w:ascii="Times New Roman" w:hAnsi="Times New Roman" w:cs="Times New Roman"/>
                <w:sz w:val="24"/>
                <w:szCs w:val="24"/>
              </w:rPr>
            </w:pPr>
            <w:r w:rsidRPr="00E70742">
              <w:rPr>
                <w:rFonts w:ascii="Times New Roman" w:hAnsi="Times New Roman" w:cs="Times New Roman"/>
                <w:sz w:val="24"/>
                <w:szCs w:val="24"/>
              </w:rPr>
              <w:t>1</w:t>
            </w:r>
          </w:p>
        </w:tc>
        <w:tc>
          <w:tcPr>
            <w:tcW w:w="2835" w:type="dxa"/>
            <w:vMerge/>
            <w:tcBorders>
              <w:left w:val="single" w:sz="6" w:space="0" w:color="auto"/>
              <w:right w:val="single" w:sz="6" w:space="0" w:color="auto"/>
            </w:tcBorders>
          </w:tcPr>
          <w:p w:rsidR="008C7AC9" w:rsidRPr="00E70742" w:rsidRDefault="008C7AC9" w:rsidP="00DC0C9A">
            <w:pPr>
              <w:widowControl w:val="0"/>
              <w:spacing w:before="40" w:after="40" w:line="240" w:lineRule="auto"/>
              <w:jc w:val="both"/>
              <w:rPr>
                <w:rFonts w:ascii="Times New Roman" w:hAnsi="Times New Roman" w:cs="Times New Roman"/>
                <w:sz w:val="24"/>
                <w:szCs w:val="24"/>
              </w:rPr>
            </w:pPr>
          </w:p>
        </w:tc>
      </w:tr>
      <w:tr w:rsidR="008C7AC9" w:rsidRPr="00E70742" w:rsidTr="000E1262">
        <w:trPr>
          <w:trHeight w:val="357"/>
        </w:trPr>
        <w:tc>
          <w:tcPr>
            <w:tcW w:w="4381"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both"/>
              <w:rPr>
                <w:rFonts w:ascii="Times New Roman" w:hAnsi="Times New Roman" w:cs="Times New Roman"/>
                <w:sz w:val="24"/>
                <w:szCs w:val="24"/>
              </w:rPr>
            </w:pPr>
            <w:r w:rsidRPr="00E70742">
              <w:rPr>
                <w:rFonts w:ascii="Times New Roman" w:hAnsi="Times New Roman" w:cs="Times New Roman"/>
                <w:sz w:val="24"/>
                <w:szCs w:val="24"/>
              </w:rPr>
              <w:t>Центр административного самоуправления, объект</w:t>
            </w:r>
          </w:p>
        </w:tc>
        <w:tc>
          <w:tcPr>
            <w:tcW w:w="2390" w:type="dxa"/>
            <w:tcBorders>
              <w:top w:val="single" w:sz="6" w:space="0" w:color="auto"/>
              <w:left w:val="single" w:sz="6" w:space="0" w:color="auto"/>
              <w:bottom w:val="single" w:sz="6" w:space="0" w:color="auto"/>
              <w:right w:val="single" w:sz="6" w:space="0" w:color="auto"/>
            </w:tcBorders>
          </w:tcPr>
          <w:p w:rsidR="008C7AC9" w:rsidRPr="00E70742" w:rsidRDefault="008C7AC9" w:rsidP="00DC0C9A">
            <w:pPr>
              <w:widowControl w:val="0"/>
              <w:spacing w:before="40" w:after="40" w:line="240" w:lineRule="auto"/>
              <w:jc w:val="center"/>
              <w:rPr>
                <w:rFonts w:ascii="Times New Roman" w:hAnsi="Times New Roman" w:cs="Times New Roman"/>
                <w:sz w:val="24"/>
                <w:szCs w:val="24"/>
              </w:rPr>
            </w:pPr>
            <w:r w:rsidRPr="00E70742">
              <w:rPr>
                <w:rFonts w:ascii="Times New Roman" w:hAnsi="Times New Roman" w:cs="Times New Roman"/>
                <w:sz w:val="24"/>
                <w:szCs w:val="24"/>
              </w:rPr>
              <w:t>1</w:t>
            </w:r>
          </w:p>
        </w:tc>
        <w:tc>
          <w:tcPr>
            <w:tcW w:w="2835" w:type="dxa"/>
            <w:vMerge/>
            <w:tcBorders>
              <w:left w:val="single" w:sz="6" w:space="0" w:color="auto"/>
              <w:right w:val="single" w:sz="6" w:space="0" w:color="auto"/>
            </w:tcBorders>
          </w:tcPr>
          <w:p w:rsidR="008C7AC9" w:rsidRPr="00E70742" w:rsidRDefault="008C7AC9" w:rsidP="00DC0C9A">
            <w:pPr>
              <w:widowControl w:val="0"/>
              <w:spacing w:before="40" w:after="40" w:line="240" w:lineRule="auto"/>
              <w:jc w:val="both"/>
              <w:rPr>
                <w:rFonts w:ascii="Times New Roman" w:hAnsi="Times New Roman" w:cs="Times New Roman"/>
                <w:sz w:val="24"/>
                <w:szCs w:val="24"/>
              </w:rPr>
            </w:pPr>
          </w:p>
        </w:tc>
      </w:tr>
    </w:tbl>
    <w:p w:rsidR="000E1262" w:rsidRPr="00E70742" w:rsidRDefault="000E1262" w:rsidP="00DC0C9A">
      <w:pPr>
        <w:widowControl w:val="0"/>
        <w:spacing w:line="240" w:lineRule="auto"/>
        <w:ind w:firstLine="709"/>
        <w:jc w:val="both"/>
        <w:rPr>
          <w:rFonts w:ascii="Times New Roman" w:hAnsi="Times New Roman" w:cs="Times New Roman"/>
          <w:i/>
          <w:spacing w:val="40"/>
          <w:sz w:val="24"/>
          <w:szCs w:val="24"/>
        </w:rPr>
      </w:pPr>
    </w:p>
    <w:p w:rsidR="008C7AC9" w:rsidRPr="000E1262" w:rsidRDefault="00037553" w:rsidP="00DC0C9A">
      <w:pPr>
        <w:widowControl w:val="0"/>
        <w:spacing w:after="0" w:line="240" w:lineRule="auto"/>
        <w:ind w:firstLine="709"/>
        <w:jc w:val="both"/>
        <w:rPr>
          <w:rFonts w:ascii="Times New Roman" w:hAnsi="Times New Roman" w:cs="Times New Roman"/>
          <w:i/>
          <w:spacing w:val="40"/>
        </w:rPr>
      </w:pPr>
      <w:r w:rsidRPr="000E1262">
        <w:rPr>
          <w:rFonts w:ascii="Times New Roman" w:hAnsi="Times New Roman" w:cs="Times New Roman"/>
          <w:i/>
          <w:spacing w:val="40"/>
        </w:rPr>
        <w:t>Примечания</w:t>
      </w:r>
      <w:r w:rsidR="000E1262">
        <w:rPr>
          <w:rFonts w:ascii="Times New Roman" w:hAnsi="Times New Roman" w:cs="Times New Roman"/>
          <w:i/>
          <w:spacing w:val="40"/>
        </w:rPr>
        <w:t>:</w:t>
      </w:r>
    </w:p>
    <w:p w:rsidR="008C7AC9" w:rsidRPr="000E1262" w:rsidRDefault="008C7AC9" w:rsidP="00DC0C9A">
      <w:pPr>
        <w:widowControl w:val="0"/>
        <w:spacing w:after="0" w:line="240" w:lineRule="auto"/>
        <w:ind w:firstLine="709"/>
        <w:jc w:val="both"/>
        <w:rPr>
          <w:rFonts w:ascii="Times New Roman" w:hAnsi="Times New Roman" w:cs="Times New Roman"/>
        </w:rPr>
      </w:pPr>
      <w:r w:rsidRPr="000E1262">
        <w:rPr>
          <w:rFonts w:ascii="Times New Roman" w:hAnsi="Times New Roman" w:cs="Times New Roman"/>
        </w:rPr>
        <w:t>1</w:t>
      </w:r>
      <w:r w:rsidR="000E1262" w:rsidRPr="000E1262">
        <w:rPr>
          <w:rFonts w:ascii="Times New Roman" w:hAnsi="Times New Roman" w:cs="Times New Roman"/>
        </w:rPr>
        <w:t>.</w:t>
      </w:r>
      <w:r w:rsidRPr="000E1262">
        <w:rPr>
          <w:rFonts w:ascii="Times New Roman" w:hAnsi="Times New Roman" w:cs="Times New Roman"/>
        </w:rPr>
        <w:t xml:space="preserve"> Школы размещаются: средние и основные - начиная с численности населения 2 тыс. чел., начальные </w:t>
      </w:r>
      <w:r w:rsidR="000E1262">
        <w:rPr>
          <w:rFonts w:ascii="Times New Roman" w:hAnsi="Times New Roman" w:cs="Times New Roman"/>
        </w:rPr>
        <w:t>–</w:t>
      </w:r>
      <w:r w:rsidRPr="000E1262">
        <w:rPr>
          <w:rFonts w:ascii="Times New Roman" w:hAnsi="Times New Roman" w:cs="Times New Roman"/>
        </w:rPr>
        <w:t xml:space="preserve"> с 500 чел.</w:t>
      </w:r>
    </w:p>
    <w:p w:rsidR="008C7AC9" w:rsidRPr="000E1262" w:rsidRDefault="008C7AC9" w:rsidP="00DC0C9A">
      <w:pPr>
        <w:widowControl w:val="0"/>
        <w:spacing w:after="120" w:line="240" w:lineRule="auto"/>
        <w:ind w:firstLine="709"/>
        <w:jc w:val="both"/>
        <w:rPr>
          <w:rFonts w:ascii="Times New Roman" w:hAnsi="Times New Roman" w:cs="Times New Roman"/>
        </w:rPr>
      </w:pPr>
      <w:r w:rsidRPr="000E1262">
        <w:rPr>
          <w:rFonts w:ascii="Times New Roman" w:hAnsi="Times New Roman" w:cs="Times New Roman"/>
        </w:rPr>
        <w:t>2 Размещение поликлиник можно предусматривать на территории ближайших жилых массивов при соблюдении нормативной доступности.</w:t>
      </w:r>
    </w:p>
    <w:p w:rsidR="008C7AC9" w:rsidRPr="00C646D2" w:rsidRDefault="0058733B" w:rsidP="00415443">
      <w:pPr>
        <w:pStyle w:val="a3"/>
        <w:widowControl w:val="0"/>
        <w:numPr>
          <w:ilvl w:val="1"/>
          <w:numId w:val="25"/>
        </w:numPr>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C7AC9" w:rsidRPr="00C646D2">
        <w:rPr>
          <w:rFonts w:ascii="Times New Roman" w:hAnsi="Times New Roman" w:cs="Times New Roman"/>
          <w:sz w:val="28"/>
          <w:szCs w:val="28"/>
        </w:rPr>
        <w:t>Для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т. п.,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w:t>
      </w:r>
      <w:proofErr w:type="gramEnd"/>
      <w:r w:rsidR="008C7AC9" w:rsidRPr="00C646D2">
        <w:rPr>
          <w:rFonts w:ascii="Times New Roman" w:hAnsi="Times New Roman" w:cs="Times New Roman"/>
          <w:sz w:val="28"/>
          <w:szCs w:val="28"/>
        </w:rPr>
        <w:t xml:space="preserve"> При этом общая площадь встроенных учреждений не должна превышать 150 м</w:t>
      </w:r>
      <w:proofErr w:type="gramStart"/>
      <w:r w:rsidR="008C7AC9" w:rsidRPr="00C646D2">
        <w:rPr>
          <w:rFonts w:ascii="Times New Roman" w:hAnsi="Times New Roman" w:cs="Times New Roman"/>
          <w:sz w:val="28"/>
          <w:szCs w:val="28"/>
          <w:vertAlign w:val="superscript"/>
        </w:rPr>
        <w:t>2</w:t>
      </w:r>
      <w:proofErr w:type="gramEnd"/>
      <w:r w:rsidR="008C7AC9" w:rsidRPr="00C646D2">
        <w:rPr>
          <w:rFonts w:ascii="Times New Roman" w:hAnsi="Times New Roman" w:cs="Times New Roman"/>
          <w:sz w:val="28"/>
          <w:szCs w:val="28"/>
        </w:rPr>
        <w:t xml:space="preserve">. </w:t>
      </w:r>
    </w:p>
    <w:p w:rsidR="008C7AC9" w:rsidRPr="00C646D2" w:rsidRDefault="0058733B" w:rsidP="00415443">
      <w:pPr>
        <w:pStyle w:val="a3"/>
        <w:widowControl w:val="0"/>
        <w:numPr>
          <w:ilvl w:val="1"/>
          <w:numId w:val="25"/>
        </w:numPr>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8C7AC9" w:rsidRPr="00C646D2">
        <w:rPr>
          <w:rFonts w:ascii="Times New Roman" w:hAnsi="Times New Roman" w:cs="Times New Roman"/>
          <w:sz w:val="28"/>
          <w:szCs w:val="28"/>
        </w:rPr>
        <w:t xml:space="preserve">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 </w:t>
      </w:r>
    </w:p>
    <w:p w:rsidR="008C7AC9" w:rsidRPr="00C646D2" w:rsidRDefault="0058733B" w:rsidP="00415443">
      <w:pPr>
        <w:pStyle w:val="a3"/>
        <w:widowControl w:val="0"/>
        <w:numPr>
          <w:ilvl w:val="1"/>
          <w:numId w:val="25"/>
        </w:numPr>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8C7AC9" w:rsidRPr="00C646D2">
        <w:rPr>
          <w:rFonts w:ascii="Times New Roman" w:hAnsi="Times New Roman" w:cs="Times New Roman"/>
          <w:sz w:val="28"/>
          <w:szCs w:val="28"/>
        </w:rPr>
        <w:t xml:space="preserve">Размещение встроенных предприятий, оказывающих вредное </w:t>
      </w:r>
      <w:r w:rsidR="008C7AC9" w:rsidRPr="00C646D2">
        <w:rPr>
          <w:rFonts w:ascii="Times New Roman" w:hAnsi="Times New Roman" w:cs="Times New Roman"/>
          <w:sz w:val="28"/>
          <w:szCs w:val="28"/>
        </w:rPr>
        <w:lastRenderedPageBreak/>
        <w:t>влияние на здоровье населения (</w:t>
      </w:r>
      <w:proofErr w:type="spellStart"/>
      <w:r w:rsidR="008C7AC9" w:rsidRPr="00C646D2">
        <w:rPr>
          <w:rFonts w:ascii="Times New Roman" w:hAnsi="Times New Roman" w:cs="Times New Roman"/>
          <w:sz w:val="28"/>
          <w:szCs w:val="28"/>
        </w:rPr>
        <w:t>рентгеноустановок</w:t>
      </w:r>
      <w:proofErr w:type="spellEnd"/>
      <w:r w:rsidR="008C7AC9" w:rsidRPr="00C646D2">
        <w:rPr>
          <w:rFonts w:ascii="Times New Roman" w:hAnsi="Times New Roman" w:cs="Times New Roman"/>
          <w:sz w:val="28"/>
          <w:szCs w:val="28"/>
        </w:rPr>
        <w:t>, магазинов стройматериалов, москательно-химических и т. п.) в условиях малоэтажной застройки не допускается.</w:t>
      </w:r>
    </w:p>
    <w:p w:rsidR="008C7AC9" w:rsidRPr="00C646D2" w:rsidRDefault="0058733B" w:rsidP="00415443">
      <w:pPr>
        <w:pStyle w:val="a3"/>
        <w:widowControl w:val="0"/>
        <w:numPr>
          <w:ilvl w:val="1"/>
          <w:numId w:val="25"/>
        </w:numPr>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8C7AC9" w:rsidRPr="00C646D2">
        <w:rPr>
          <w:rFonts w:ascii="Times New Roman" w:hAnsi="Times New Roman" w:cs="Times New Roman"/>
          <w:sz w:val="28"/>
          <w:szCs w:val="28"/>
        </w:rPr>
        <w:t xml:space="preserve">На земельном участке жилого дома со встроенным или пристроенным учреждением или предприятием обслуживания должны быть выделены жилая и общественная зоны. </w:t>
      </w:r>
    </w:p>
    <w:p w:rsidR="008C7AC9" w:rsidRPr="000E1262" w:rsidRDefault="008C7AC9" w:rsidP="00DC0C9A">
      <w:pPr>
        <w:widowControl w:val="0"/>
        <w:spacing w:after="240" w:line="240" w:lineRule="auto"/>
        <w:ind w:firstLine="709"/>
        <w:jc w:val="both"/>
        <w:rPr>
          <w:rFonts w:ascii="Times New Roman" w:hAnsi="Times New Roman" w:cs="Times New Roman"/>
          <w:sz w:val="28"/>
          <w:szCs w:val="28"/>
        </w:rPr>
      </w:pPr>
      <w:r w:rsidRPr="000E1262">
        <w:rPr>
          <w:rFonts w:ascii="Times New Roman" w:hAnsi="Times New Roman" w:cs="Times New Roman"/>
          <w:sz w:val="28"/>
          <w:szCs w:val="28"/>
        </w:rPr>
        <w:t>Перед входом в здание необходимо предусматривать стоянку для транспортных средств.</w:t>
      </w:r>
    </w:p>
    <w:p w:rsidR="00661321" w:rsidRPr="000E1262" w:rsidRDefault="0058733B" w:rsidP="00DC0C9A">
      <w:pPr>
        <w:pStyle w:val="afc"/>
        <w:spacing w:after="120"/>
      </w:pPr>
      <w:r>
        <w:t xml:space="preserve">Статья 15. </w:t>
      </w:r>
      <w:r w:rsidR="00661321" w:rsidRPr="000E1262">
        <w:t>Рекреационные зоны</w:t>
      </w:r>
    </w:p>
    <w:p w:rsidR="00661321" w:rsidRPr="000E1262" w:rsidRDefault="00661321" w:rsidP="005E5B2C">
      <w:pPr>
        <w:pStyle w:val="afc"/>
        <w:spacing w:after="120"/>
        <w:ind w:firstLine="708"/>
        <w:jc w:val="left"/>
        <w:rPr>
          <w:rFonts w:ascii="Times New Roman" w:hAnsi="Times New Roman"/>
          <w:color w:val="000000"/>
        </w:rPr>
      </w:pPr>
      <w:r w:rsidRPr="000E1262">
        <w:rPr>
          <w:rFonts w:ascii="Times New Roman" w:hAnsi="Times New Roman"/>
          <w:color w:val="000000"/>
        </w:rPr>
        <w:t>Общие требования</w:t>
      </w:r>
    </w:p>
    <w:p w:rsidR="00661321" w:rsidRPr="00864721" w:rsidRDefault="00661321" w:rsidP="00415443">
      <w:pPr>
        <w:pStyle w:val="a3"/>
        <w:widowControl w:val="0"/>
        <w:numPr>
          <w:ilvl w:val="1"/>
          <w:numId w:val="26"/>
        </w:numPr>
        <w:spacing w:after="120" w:line="240" w:lineRule="auto"/>
        <w:ind w:left="0" w:firstLine="720"/>
        <w:contextualSpacing w:val="0"/>
        <w:jc w:val="both"/>
        <w:rPr>
          <w:rFonts w:ascii="Times New Roman" w:hAnsi="Times New Roman" w:cs="Times New Roman"/>
          <w:color w:val="000000"/>
          <w:sz w:val="28"/>
          <w:szCs w:val="28"/>
        </w:rPr>
      </w:pPr>
      <w:r w:rsidRPr="00864721">
        <w:rPr>
          <w:rFonts w:ascii="Times New Roman" w:hAnsi="Times New Roman" w:cs="Times New Roman"/>
          <w:color w:val="000000"/>
          <w:sz w:val="28"/>
          <w:szCs w:val="28"/>
        </w:rPr>
        <w:t>Рекреационные зоны предназначены для организации массового отдыха населения, улучшения экологической обстановки, включая парки, городские сады, скверы, городские леса, лесопарки, озелененные территории общего пользования, водоемы и иные объекты, используемые в рекреационных целях и формирующие систему открытых пространств.</w:t>
      </w:r>
    </w:p>
    <w:p w:rsidR="00661321" w:rsidRPr="00864721" w:rsidRDefault="00661321" w:rsidP="00415443">
      <w:pPr>
        <w:pStyle w:val="a3"/>
        <w:widowControl w:val="0"/>
        <w:numPr>
          <w:ilvl w:val="1"/>
          <w:numId w:val="26"/>
        </w:numPr>
        <w:spacing w:after="120" w:line="240" w:lineRule="auto"/>
        <w:ind w:left="0" w:firstLine="720"/>
        <w:contextualSpacing w:val="0"/>
        <w:jc w:val="both"/>
        <w:rPr>
          <w:rFonts w:ascii="Times New Roman" w:hAnsi="Times New Roman" w:cs="Times New Roman"/>
          <w:color w:val="000000"/>
          <w:sz w:val="28"/>
          <w:szCs w:val="28"/>
        </w:rPr>
      </w:pPr>
      <w:r w:rsidRPr="00864721">
        <w:rPr>
          <w:rFonts w:ascii="Times New Roman" w:hAnsi="Times New Roman" w:cs="Times New Roman"/>
          <w:color w:val="000000"/>
          <w:sz w:val="28"/>
          <w:szCs w:val="28"/>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661321" w:rsidRPr="00864721" w:rsidRDefault="00661321" w:rsidP="00415443">
      <w:pPr>
        <w:pStyle w:val="a3"/>
        <w:widowControl w:val="0"/>
        <w:numPr>
          <w:ilvl w:val="1"/>
          <w:numId w:val="26"/>
        </w:numPr>
        <w:spacing w:after="120" w:line="240" w:lineRule="auto"/>
        <w:ind w:left="0" w:firstLine="720"/>
        <w:contextualSpacing w:val="0"/>
        <w:jc w:val="both"/>
        <w:rPr>
          <w:rFonts w:ascii="Times New Roman" w:hAnsi="Times New Roman" w:cs="Times New Roman"/>
          <w:color w:val="000000"/>
          <w:sz w:val="28"/>
          <w:szCs w:val="28"/>
        </w:rPr>
      </w:pPr>
      <w:r w:rsidRPr="00864721">
        <w:rPr>
          <w:rFonts w:ascii="Times New Roman" w:hAnsi="Times New Roman" w:cs="Times New Roman"/>
          <w:color w:val="000000"/>
          <w:spacing w:val="-2"/>
          <w:sz w:val="28"/>
          <w:szCs w:val="28"/>
        </w:rPr>
        <w:t>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w:t>
      </w:r>
    </w:p>
    <w:p w:rsidR="00661321" w:rsidRPr="000E1262" w:rsidRDefault="00661321" w:rsidP="00DC0C9A">
      <w:pPr>
        <w:widowControl w:val="0"/>
        <w:spacing w:after="120" w:line="240" w:lineRule="auto"/>
        <w:ind w:firstLine="709"/>
        <w:jc w:val="both"/>
        <w:rPr>
          <w:rFonts w:ascii="Times New Roman" w:hAnsi="Times New Roman" w:cs="Times New Roman"/>
          <w:color w:val="000000"/>
          <w:sz w:val="28"/>
          <w:szCs w:val="28"/>
        </w:rPr>
      </w:pPr>
      <w:r w:rsidRPr="000E1262">
        <w:rPr>
          <w:rFonts w:ascii="Times New Roman" w:hAnsi="Times New Roman" w:cs="Times New Roman"/>
          <w:color w:val="000000"/>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661321" w:rsidRPr="00864721" w:rsidRDefault="00661321" w:rsidP="00415443">
      <w:pPr>
        <w:pStyle w:val="a3"/>
        <w:widowControl w:val="0"/>
        <w:numPr>
          <w:ilvl w:val="1"/>
          <w:numId w:val="26"/>
        </w:numPr>
        <w:spacing w:after="120" w:line="240" w:lineRule="auto"/>
        <w:ind w:left="0" w:firstLine="720"/>
        <w:contextualSpacing w:val="0"/>
        <w:jc w:val="both"/>
        <w:rPr>
          <w:rFonts w:ascii="Times New Roman" w:hAnsi="Times New Roman" w:cs="Times New Roman"/>
          <w:color w:val="000000"/>
          <w:sz w:val="28"/>
          <w:szCs w:val="28"/>
        </w:rPr>
      </w:pPr>
      <w:r w:rsidRPr="00864721">
        <w:rPr>
          <w:rFonts w:ascii="Times New Roman" w:hAnsi="Times New Roman" w:cs="Times New Roman"/>
          <w:color w:val="000000"/>
          <w:sz w:val="28"/>
          <w:szCs w:val="28"/>
        </w:rPr>
        <w:t>Рекреационные зоны необходимо формировать во взаимосвязи с пригородными зелеными зонами, землями сельскохозяйственного назначения, создавая взаимоувязанный природный комплекс городских округов и их зеленой зоны.</w:t>
      </w:r>
    </w:p>
    <w:p w:rsidR="00661321" w:rsidRPr="00864721" w:rsidRDefault="00661321" w:rsidP="00415443">
      <w:pPr>
        <w:pStyle w:val="a3"/>
        <w:widowControl w:val="0"/>
        <w:numPr>
          <w:ilvl w:val="1"/>
          <w:numId w:val="26"/>
        </w:numPr>
        <w:spacing w:after="120" w:line="240" w:lineRule="auto"/>
        <w:ind w:left="0" w:firstLine="720"/>
        <w:contextualSpacing w:val="0"/>
        <w:jc w:val="both"/>
        <w:rPr>
          <w:rFonts w:ascii="Times New Roman" w:hAnsi="Times New Roman" w:cs="Times New Roman"/>
          <w:color w:val="000000"/>
          <w:sz w:val="28"/>
          <w:szCs w:val="28"/>
        </w:rPr>
      </w:pPr>
      <w:r w:rsidRPr="00864721">
        <w:rPr>
          <w:rFonts w:ascii="Times New Roman" w:hAnsi="Times New Roman" w:cs="Times New Roman"/>
          <w:color w:val="000000"/>
          <w:sz w:val="28"/>
          <w:szCs w:val="28"/>
        </w:rPr>
        <w:t>В городском округе необходимо предусматривать непрерывную систему озелененных территорий и других открытых пространств.</w:t>
      </w:r>
    </w:p>
    <w:p w:rsidR="00661321" w:rsidRPr="000E1262" w:rsidRDefault="00661321" w:rsidP="00DC0C9A">
      <w:pPr>
        <w:widowControl w:val="0"/>
        <w:spacing w:after="0" w:line="240" w:lineRule="auto"/>
        <w:ind w:firstLine="709"/>
        <w:jc w:val="both"/>
        <w:rPr>
          <w:rFonts w:ascii="Times New Roman" w:hAnsi="Times New Roman" w:cs="Times New Roman"/>
          <w:color w:val="000000"/>
          <w:sz w:val="28"/>
          <w:szCs w:val="28"/>
        </w:rPr>
      </w:pPr>
      <w:r w:rsidRPr="000E1262">
        <w:rPr>
          <w:rFonts w:ascii="Times New Roman" w:hAnsi="Times New Roman" w:cs="Times New Roman"/>
          <w:color w:val="000000"/>
          <w:sz w:val="28"/>
          <w:szCs w:val="28"/>
        </w:rPr>
        <w:t>На озелененных территориях нормируются:</w:t>
      </w:r>
    </w:p>
    <w:p w:rsidR="00661321" w:rsidRPr="000E1262" w:rsidRDefault="00661321" w:rsidP="00DC0C9A">
      <w:pPr>
        <w:widowControl w:val="0"/>
        <w:numPr>
          <w:ilvl w:val="0"/>
          <w:numId w:val="2"/>
        </w:numPr>
        <w:spacing w:after="0" w:line="240" w:lineRule="auto"/>
        <w:jc w:val="both"/>
        <w:rPr>
          <w:rFonts w:ascii="Times New Roman" w:hAnsi="Times New Roman" w:cs="Times New Roman"/>
          <w:sz w:val="28"/>
          <w:szCs w:val="28"/>
        </w:rPr>
      </w:pPr>
      <w:r w:rsidRPr="000E1262">
        <w:rPr>
          <w:rFonts w:ascii="Times New Roman" w:hAnsi="Times New Roman" w:cs="Times New Roman"/>
          <w:sz w:val="28"/>
          <w:szCs w:val="28"/>
        </w:rPr>
        <w:t>соотношение территорий, занятых зелеными насаждениями, элементами благоустройства, сооружениями и застройкой;</w:t>
      </w:r>
    </w:p>
    <w:p w:rsidR="00661321" w:rsidRPr="000E1262" w:rsidRDefault="00661321" w:rsidP="00DC0C9A">
      <w:pPr>
        <w:widowControl w:val="0"/>
        <w:numPr>
          <w:ilvl w:val="0"/>
          <w:numId w:val="2"/>
        </w:numPr>
        <w:spacing w:after="0" w:line="240" w:lineRule="auto"/>
        <w:jc w:val="both"/>
        <w:rPr>
          <w:rFonts w:ascii="Times New Roman" w:hAnsi="Times New Roman" w:cs="Times New Roman"/>
          <w:sz w:val="28"/>
          <w:szCs w:val="28"/>
        </w:rPr>
      </w:pPr>
      <w:r w:rsidRPr="000E1262">
        <w:rPr>
          <w:rFonts w:ascii="Times New Roman" w:hAnsi="Times New Roman" w:cs="Times New Roman"/>
          <w:sz w:val="28"/>
          <w:szCs w:val="28"/>
        </w:rPr>
        <w:t xml:space="preserve">габариты допускаемой застройки и ее назначение; </w:t>
      </w:r>
    </w:p>
    <w:p w:rsidR="00661321" w:rsidRPr="000E1262" w:rsidRDefault="00661321" w:rsidP="00DC0C9A">
      <w:pPr>
        <w:widowControl w:val="0"/>
        <w:numPr>
          <w:ilvl w:val="0"/>
          <w:numId w:val="2"/>
        </w:numPr>
        <w:spacing w:after="120" w:line="240" w:lineRule="auto"/>
        <w:jc w:val="both"/>
        <w:rPr>
          <w:rFonts w:ascii="Times New Roman" w:hAnsi="Times New Roman" w:cs="Times New Roman"/>
          <w:sz w:val="28"/>
          <w:szCs w:val="28"/>
        </w:rPr>
      </w:pPr>
      <w:r w:rsidRPr="000E1262">
        <w:rPr>
          <w:rFonts w:ascii="Times New Roman" w:hAnsi="Times New Roman" w:cs="Times New Roman"/>
          <w:sz w:val="28"/>
          <w:szCs w:val="28"/>
        </w:rPr>
        <w:t>расстояния от зеленых насаждений до зданий, сооружений, коммуникаций.</w:t>
      </w:r>
    </w:p>
    <w:p w:rsidR="00661321" w:rsidRPr="00B25FD5" w:rsidRDefault="00661321" w:rsidP="00415443">
      <w:pPr>
        <w:pStyle w:val="a3"/>
        <w:widowControl w:val="0"/>
        <w:numPr>
          <w:ilvl w:val="1"/>
          <w:numId w:val="26"/>
        </w:numPr>
        <w:spacing w:after="120" w:line="240" w:lineRule="auto"/>
        <w:ind w:left="0" w:firstLine="720"/>
        <w:contextualSpacing w:val="0"/>
        <w:jc w:val="both"/>
        <w:rPr>
          <w:rFonts w:ascii="Times New Roman" w:hAnsi="Times New Roman" w:cs="Times New Roman"/>
          <w:color w:val="000000"/>
          <w:sz w:val="28"/>
          <w:szCs w:val="28"/>
        </w:rPr>
      </w:pPr>
      <w:r w:rsidRPr="00B25FD5">
        <w:rPr>
          <w:rFonts w:ascii="Times New Roman" w:hAnsi="Times New Roman" w:cs="Times New Roman"/>
          <w:color w:val="000000"/>
          <w:sz w:val="28"/>
          <w:szCs w:val="28"/>
        </w:rPr>
        <w:t xml:space="preserve">Удельный вес озелененных территорий различного назначения в пределах </w:t>
      </w:r>
      <w:r w:rsidRPr="00B25FD5">
        <w:rPr>
          <w:rFonts w:ascii="Times New Roman" w:hAnsi="Times New Roman" w:cs="Times New Roman"/>
          <w:sz w:val="28"/>
          <w:szCs w:val="28"/>
        </w:rPr>
        <w:t xml:space="preserve">застройки городского округа </w:t>
      </w:r>
      <w:r w:rsidRPr="00B25FD5">
        <w:rPr>
          <w:rFonts w:ascii="Times New Roman" w:hAnsi="Times New Roman" w:cs="Times New Roman"/>
          <w:color w:val="000000"/>
          <w:sz w:val="28"/>
          <w:szCs w:val="28"/>
        </w:rPr>
        <w:t xml:space="preserve">(уровень </w:t>
      </w:r>
      <w:proofErr w:type="spellStart"/>
      <w:r w:rsidRPr="00B25FD5">
        <w:rPr>
          <w:rFonts w:ascii="Times New Roman" w:hAnsi="Times New Roman" w:cs="Times New Roman"/>
          <w:color w:val="000000"/>
          <w:sz w:val="28"/>
          <w:szCs w:val="28"/>
        </w:rPr>
        <w:t>озелененности</w:t>
      </w:r>
      <w:proofErr w:type="spellEnd"/>
      <w:r w:rsidRPr="00B25FD5">
        <w:rPr>
          <w:rFonts w:ascii="Times New Roman" w:hAnsi="Times New Roman" w:cs="Times New Roman"/>
          <w:color w:val="000000"/>
          <w:sz w:val="28"/>
          <w:szCs w:val="28"/>
        </w:rPr>
        <w:t xml:space="preserve"> территории </w:t>
      </w:r>
      <w:r w:rsidRPr="00B25FD5">
        <w:rPr>
          <w:rFonts w:ascii="Times New Roman" w:hAnsi="Times New Roman" w:cs="Times New Roman"/>
          <w:color w:val="000000"/>
          <w:sz w:val="28"/>
          <w:szCs w:val="28"/>
        </w:rPr>
        <w:lastRenderedPageBreak/>
        <w:t>застройки) должен быть не менее 40 %, а в границах территории жилого района не менее 25 %, включая суммарную площадь озелененной территории микрорайона (квартала).</w:t>
      </w:r>
    </w:p>
    <w:p w:rsidR="00661321" w:rsidRPr="000E1262" w:rsidRDefault="00661321" w:rsidP="00DC0C9A">
      <w:pPr>
        <w:widowControl w:val="0"/>
        <w:spacing w:after="120" w:line="240" w:lineRule="auto"/>
        <w:ind w:firstLine="709"/>
        <w:jc w:val="both"/>
        <w:rPr>
          <w:rFonts w:ascii="Times New Roman" w:hAnsi="Times New Roman" w:cs="Times New Roman"/>
          <w:color w:val="000000"/>
          <w:sz w:val="28"/>
          <w:szCs w:val="28"/>
        </w:rPr>
      </w:pPr>
      <w:r w:rsidRPr="000E1262">
        <w:rPr>
          <w:rFonts w:ascii="Times New Roman" w:hAnsi="Times New Roman" w:cs="Times New Roman"/>
          <w:color w:val="000000"/>
          <w:sz w:val="28"/>
          <w:szCs w:val="28"/>
        </w:rPr>
        <w:t>Оптимальные параметры общего баланса территории составляют:</w:t>
      </w:r>
    </w:p>
    <w:p w:rsidR="00661321" w:rsidRPr="000E1262" w:rsidRDefault="00661321" w:rsidP="00DC0C9A">
      <w:pPr>
        <w:widowControl w:val="0"/>
        <w:numPr>
          <w:ilvl w:val="0"/>
          <w:numId w:val="2"/>
        </w:numPr>
        <w:spacing w:after="0" w:line="240" w:lineRule="auto"/>
        <w:jc w:val="both"/>
        <w:rPr>
          <w:rFonts w:ascii="Times New Roman" w:hAnsi="Times New Roman" w:cs="Times New Roman"/>
          <w:color w:val="000000"/>
          <w:sz w:val="28"/>
          <w:szCs w:val="28"/>
        </w:rPr>
      </w:pPr>
      <w:r w:rsidRPr="000E1262">
        <w:rPr>
          <w:rFonts w:ascii="Times New Roman" w:hAnsi="Times New Roman" w:cs="Times New Roman"/>
          <w:sz w:val="28"/>
          <w:szCs w:val="28"/>
        </w:rPr>
        <w:t>открытые</w:t>
      </w:r>
      <w:r w:rsidRPr="000E1262">
        <w:rPr>
          <w:rFonts w:ascii="Times New Roman" w:hAnsi="Times New Roman" w:cs="Times New Roman"/>
          <w:color w:val="000000"/>
          <w:sz w:val="28"/>
          <w:szCs w:val="28"/>
        </w:rPr>
        <w:t xml:space="preserve"> пространства:</w:t>
      </w:r>
    </w:p>
    <w:p w:rsidR="00661321" w:rsidRPr="000E1262" w:rsidRDefault="000E1262" w:rsidP="00DC0C9A">
      <w:pPr>
        <w:widowControl w:val="0"/>
        <w:spacing w:after="0" w:line="240" w:lineRule="auto"/>
        <w:ind w:firstLine="1260"/>
        <w:jc w:val="both"/>
        <w:rPr>
          <w:rFonts w:ascii="Times New Roman" w:hAnsi="Times New Roman" w:cs="Times New Roman"/>
          <w:color w:val="000000"/>
          <w:sz w:val="28"/>
          <w:szCs w:val="28"/>
        </w:rPr>
      </w:pPr>
      <w:r>
        <w:rPr>
          <w:rFonts w:ascii="Times New Roman" w:hAnsi="Times New Roman" w:cs="Times New Roman"/>
          <w:color w:val="000000"/>
          <w:sz w:val="28"/>
          <w:szCs w:val="28"/>
        </w:rPr>
        <w:t>- зеленые насаждения – 65-75</w:t>
      </w:r>
      <w:r w:rsidR="00661321" w:rsidRPr="000E1262">
        <w:rPr>
          <w:rFonts w:ascii="Times New Roman" w:hAnsi="Times New Roman" w:cs="Times New Roman"/>
          <w:color w:val="000000"/>
          <w:sz w:val="28"/>
          <w:szCs w:val="28"/>
        </w:rPr>
        <w:t>%;</w:t>
      </w:r>
    </w:p>
    <w:p w:rsidR="00661321" w:rsidRPr="000E1262" w:rsidRDefault="000E1262" w:rsidP="00DC0C9A">
      <w:pPr>
        <w:widowControl w:val="0"/>
        <w:spacing w:after="0" w:line="240" w:lineRule="auto"/>
        <w:ind w:firstLine="1260"/>
        <w:jc w:val="both"/>
        <w:rPr>
          <w:rFonts w:ascii="Times New Roman" w:hAnsi="Times New Roman" w:cs="Times New Roman"/>
          <w:color w:val="000000"/>
          <w:sz w:val="28"/>
          <w:szCs w:val="28"/>
        </w:rPr>
      </w:pPr>
      <w:r>
        <w:rPr>
          <w:rFonts w:ascii="Times New Roman" w:hAnsi="Times New Roman" w:cs="Times New Roman"/>
          <w:color w:val="000000"/>
          <w:sz w:val="28"/>
          <w:szCs w:val="28"/>
        </w:rPr>
        <w:t>- аллеи и дороги – 10-15</w:t>
      </w:r>
      <w:r w:rsidR="00661321" w:rsidRPr="000E1262">
        <w:rPr>
          <w:rFonts w:ascii="Times New Roman" w:hAnsi="Times New Roman" w:cs="Times New Roman"/>
          <w:color w:val="000000"/>
          <w:sz w:val="28"/>
          <w:szCs w:val="28"/>
        </w:rPr>
        <w:t>%;</w:t>
      </w:r>
    </w:p>
    <w:p w:rsidR="00661321" w:rsidRPr="000E1262" w:rsidRDefault="000E1262" w:rsidP="00DC0C9A">
      <w:pPr>
        <w:widowControl w:val="0"/>
        <w:spacing w:after="0" w:line="240" w:lineRule="auto"/>
        <w:ind w:firstLine="1260"/>
        <w:jc w:val="both"/>
        <w:rPr>
          <w:rFonts w:ascii="Times New Roman" w:hAnsi="Times New Roman" w:cs="Times New Roman"/>
          <w:color w:val="000000"/>
          <w:sz w:val="28"/>
          <w:szCs w:val="28"/>
        </w:rPr>
      </w:pPr>
      <w:r>
        <w:rPr>
          <w:rFonts w:ascii="Times New Roman" w:hAnsi="Times New Roman" w:cs="Times New Roman"/>
          <w:color w:val="000000"/>
          <w:sz w:val="28"/>
          <w:szCs w:val="28"/>
        </w:rPr>
        <w:t>- площадки – 8-12</w:t>
      </w:r>
      <w:r w:rsidR="00661321" w:rsidRPr="000E1262">
        <w:rPr>
          <w:rFonts w:ascii="Times New Roman" w:hAnsi="Times New Roman" w:cs="Times New Roman"/>
          <w:color w:val="000000"/>
          <w:sz w:val="28"/>
          <w:szCs w:val="28"/>
        </w:rPr>
        <w:t>%;</w:t>
      </w:r>
    </w:p>
    <w:p w:rsidR="00661321" w:rsidRPr="000E1262" w:rsidRDefault="00661321" w:rsidP="00DC0C9A">
      <w:pPr>
        <w:widowControl w:val="0"/>
        <w:spacing w:after="120" w:line="240" w:lineRule="auto"/>
        <w:ind w:firstLine="1260"/>
        <w:jc w:val="both"/>
        <w:rPr>
          <w:rFonts w:ascii="Times New Roman" w:hAnsi="Times New Roman" w:cs="Times New Roman"/>
          <w:color w:val="000000"/>
          <w:sz w:val="28"/>
          <w:szCs w:val="28"/>
        </w:rPr>
      </w:pPr>
      <w:r w:rsidRPr="000E1262">
        <w:rPr>
          <w:rFonts w:ascii="Times New Roman" w:hAnsi="Times New Roman" w:cs="Times New Roman"/>
          <w:color w:val="000000"/>
          <w:sz w:val="28"/>
          <w:szCs w:val="28"/>
        </w:rPr>
        <w:t>- сооружения – 5-7%;</w:t>
      </w:r>
    </w:p>
    <w:p w:rsidR="00661321" w:rsidRPr="000E1262" w:rsidRDefault="00661321" w:rsidP="00DC0C9A">
      <w:pPr>
        <w:widowControl w:val="0"/>
        <w:numPr>
          <w:ilvl w:val="0"/>
          <w:numId w:val="2"/>
        </w:numPr>
        <w:spacing w:after="0" w:line="240" w:lineRule="auto"/>
        <w:jc w:val="both"/>
        <w:rPr>
          <w:rFonts w:ascii="Times New Roman" w:hAnsi="Times New Roman" w:cs="Times New Roman"/>
          <w:color w:val="000000"/>
          <w:sz w:val="28"/>
          <w:szCs w:val="28"/>
        </w:rPr>
      </w:pPr>
      <w:r w:rsidRPr="000E1262">
        <w:rPr>
          <w:rFonts w:ascii="Times New Roman" w:hAnsi="Times New Roman" w:cs="Times New Roman"/>
          <w:color w:val="000000"/>
          <w:sz w:val="28"/>
          <w:szCs w:val="28"/>
        </w:rPr>
        <w:t xml:space="preserve">зона </w:t>
      </w:r>
      <w:r w:rsidRPr="000E1262">
        <w:rPr>
          <w:rFonts w:ascii="Times New Roman" w:hAnsi="Times New Roman" w:cs="Times New Roman"/>
          <w:sz w:val="28"/>
          <w:szCs w:val="28"/>
        </w:rPr>
        <w:t>природных</w:t>
      </w:r>
      <w:r w:rsidRPr="000E1262">
        <w:rPr>
          <w:rFonts w:ascii="Times New Roman" w:hAnsi="Times New Roman" w:cs="Times New Roman"/>
          <w:color w:val="000000"/>
          <w:sz w:val="28"/>
          <w:szCs w:val="28"/>
        </w:rPr>
        <w:t xml:space="preserve"> ландшафтов:</w:t>
      </w:r>
    </w:p>
    <w:p w:rsidR="00661321" w:rsidRPr="000E1262" w:rsidRDefault="000E1262" w:rsidP="00DC0C9A">
      <w:pPr>
        <w:widowControl w:val="0"/>
        <w:spacing w:after="0" w:line="240" w:lineRule="auto"/>
        <w:ind w:firstLine="1260"/>
        <w:jc w:val="both"/>
        <w:rPr>
          <w:rFonts w:ascii="Times New Roman" w:hAnsi="Times New Roman" w:cs="Times New Roman"/>
          <w:color w:val="000000"/>
          <w:sz w:val="28"/>
          <w:szCs w:val="28"/>
        </w:rPr>
      </w:pPr>
      <w:r>
        <w:rPr>
          <w:rFonts w:ascii="Times New Roman" w:hAnsi="Times New Roman" w:cs="Times New Roman"/>
          <w:color w:val="000000"/>
          <w:sz w:val="28"/>
          <w:szCs w:val="28"/>
        </w:rPr>
        <w:t>- зеленые насаждения – 93-97</w:t>
      </w:r>
      <w:r w:rsidR="00661321" w:rsidRPr="000E1262">
        <w:rPr>
          <w:rFonts w:ascii="Times New Roman" w:hAnsi="Times New Roman" w:cs="Times New Roman"/>
          <w:color w:val="000000"/>
          <w:sz w:val="28"/>
          <w:szCs w:val="28"/>
        </w:rPr>
        <w:t>%;</w:t>
      </w:r>
    </w:p>
    <w:p w:rsidR="00661321" w:rsidRPr="000E1262" w:rsidRDefault="000E1262" w:rsidP="00DC0C9A">
      <w:pPr>
        <w:widowControl w:val="0"/>
        <w:spacing w:after="0" w:line="240" w:lineRule="auto"/>
        <w:ind w:firstLine="1260"/>
        <w:jc w:val="both"/>
        <w:rPr>
          <w:rFonts w:ascii="Times New Roman" w:hAnsi="Times New Roman" w:cs="Times New Roman"/>
          <w:color w:val="000000"/>
          <w:sz w:val="28"/>
          <w:szCs w:val="28"/>
        </w:rPr>
      </w:pPr>
      <w:r>
        <w:rPr>
          <w:rFonts w:ascii="Times New Roman" w:hAnsi="Times New Roman" w:cs="Times New Roman"/>
          <w:color w:val="000000"/>
          <w:sz w:val="28"/>
          <w:szCs w:val="28"/>
        </w:rPr>
        <w:t>- дорожная сеть – 2-5</w:t>
      </w:r>
      <w:r w:rsidR="00661321" w:rsidRPr="000E1262">
        <w:rPr>
          <w:rFonts w:ascii="Times New Roman" w:hAnsi="Times New Roman" w:cs="Times New Roman"/>
          <w:color w:val="000000"/>
          <w:sz w:val="28"/>
          <w:szCs w:val="28"/>
        </w:rPr>
        <w:t>%;</w:t>
      </w:r>
    </w:p>
    <w:p w:rsidR="00661321" w:rsidRPr="000E1262" w:rsidRDefault="00661321" w:rsidP="00DC0C9A">
      <w:pPr>
        <w:widowControl w:val="0"/>
        <w:spacing w:after="240" w:line="240" w:lineRule="auto"/>
        <w:ind w:firstLine="1260"/>
        <w:jc w:val="both"/>
        <w:rPr>
          <w:rFonts w:ascii="Times New Roman" w:hAnsi="Times New Roman" w:cs="Times New Roman"/>
          <w:color w:val="000000"/>
          <w:sz w:val="28"/>
          <w:szCs w:val="28"/>
        </w:rPr>
      </w:pPr>
      <w:r w:rsidRPr="000E1262">
        <w:rPr>
          <w:rFonts w:ascii="Times New Roman" w:hAnsi="Times New Roman" w:cs="Times New Roman"/>
          <w:color w:val="000000"/>
          <w:sz w:val="28"/>
          <w:szCs w:val="28"/>
        </w:rPr>
        <w:t>- обслуживающие сооружения и</w:t>
      </w:r>
      <w:r w:rsidR="000E1262">
        <w:rPr>
          <w:rFonts w:ascii="Times New Roman" w:hAnsi="Times New Roman" w:cs="Times New Roman"/>
          <w:color w:val="000000"/>
          <w:sz w:val="28"/>
          <w:szCs w:val="28"/>
        </w:rPr>
        <w:t xml:space="preserve"> хозяйственные постройки – 2</w:t>
      </w:r>
      <w:r w:rsidRPr="000E1262">
        <w:rPr>
          <w:rFonts w:ascii="Times New Roman" w:hAnsi="Times New Roman" w:cs="Times New Roman"/>
          <w:color w:val="000000"/>
          <w:sz w:val="28"/>
          <w:szCs w:val="28"/>
        </w:rPr>
        <w:t>%.</w:t>
      </w:r>
    </w:p>
    <w:p w:rsidR="00661321" w:rsidRPr="005E5B2C" w:rsidRDefault="00B25FD5" w:rsidP="005E5B2C">
      <w:pPr>
        <w:pStyle w:val="afc"/>
        <w:spacing w:after="120"/>
        <w:ind w:firstLine="708"/>
        <w:jc w:val="left"/>
        <w:rPr>
          <w:rFonts w:ascii="Times New Roman" w:hAnsi="Times New Roman"/>
        </w:rPr>
      </w:pPr>
      <w:r w:rsidRPr="005E5B2C">
        <w:rPr>
          <w:rFonts w:ascii="Times New Roman" w:hAnsi="Times New Roman"/>
        </w:rPr>
        <w:t xml:space="preserve">15.7. </w:t>
      </w:r>
      <w:r w:rsidR="00661321" w:rsidRPr="005E5B2C">
        <w:rPr>
          <w:rFonts w:ascii="Times New Roman" w:hAnsi="Times New Roman"/>
        </w:rPr>
        <w:t>Озелененные территории общего пользования</w:t>
      </w:r>
    </w:p>
    <w:p w:rsidR="00661321" w:rsidRPr="00F458C5" w:rsidRDefault="00F458C5" w:rsidP="00DC0C9A">
      <w:pPr>
        <w:widowControl w:val="0"/>
        <w:spacing w:after="12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15.7.1.</w:t>
      </w:r>
      <w:r w:rsidR="00661321" w:rsidRPr="00F458C5">
        <w:rPr>
          <w:rFonts w:ascii="Times New Roman" w:hAnsi="Times New Roman" w:cs="Times New Roman"/>
          <w:sz w:val="28"/>
          <w:szCs w:val="28"/>
        </w:rPr>
        <w:t xml:space="preserve">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661321" w:rsidRPr="000E1262" w:rsidRDefault="00661321" w:rsidP="00DC0C9A">
      <w:pPr>
        <w:widowControl w:val="0"/>
        <w:spacing w:after="120" w:line="240" w:lineRule="auto"/>
        <w:ind w:firstLine="709"/>
        <w:jc w:val="both"/>
        <w:rPr>
          <w:rFonts w:ascii="Times New Roman" w:hAnsi="Times New Roman" w:cs="Times New Roman"/>
          <w:color w:val="000000"/>
          <w:sz w:val="28"/>
          <w:szCs w:val="28"/>
        </w:rPr>
      </w:pPr>
      <w:r w:rsidRPr="000E1262">
        <w:rPr>
          <w:rFonts w:ascii="Times New Roman" w:hAnsi="Times New Roman" w:cs="Times New Roman"/>
          <w:color w:val="000000"/>
          <w:sz w:val="28"/>
          <w:szCs w:val="28"/>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661321" w:rsidRPr="00B25FD5" w:rsidRDefault="00F458C5"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15.7.2. </w:t>
      </w:r>
      <w:r w:rsidR="00661321" w:rsidRPr="00B25FD5">
        <w:rPr>
          <w:rFonts w:ascii="Times New Roman" w:hAnsi="Times New Roman" w:cs="Times New Roman"/>
          <w:sz w:val="28"/>
          <w:szCs w:val="28"/>
        </w:rPr>
        <w:t xml:space="preserve">Площадь озелененных территорий общего пользования - парков, садов, бульваров, </w:t>
      </w:r>
      <w:proofErr w:type="gramStart"/>
      <w:r w:rsidR="00661321" w:rsidRPr="00B25FD5">
        <w:rPr>
          <w:rFonts w:ascii="Times New Roman" w:hAnsi="Times New Roman" w:cs="Times New Roman"/>
          <w:sz w:val="28"/>
          <w:szCs w:val="28"/>
        </w:rPr>
        <w:t>скверов, размещаемых на селитебной территории городского округа следует</w:t>
      </w:r>
      <w:proofErr w:type="gramEnd"/>
      <w:r w:rsidR="00661321" w:rsidRPr="00B25FD5">
        <w:rPr>
          <w:rFonts w:ascii="Times New Roman" w:hAnsi="Times New Roman" w:cs="Times New Roman"/>
          <w:sz w:val="28"/>
          <w:szCs w:val="28"/>
        </w:rPr>
        <w:t xml:space="preserve"> принимать по таблице 33 Региональных нормативов градостроительного проектирования Чеченской Республики.</w:t>
      </w:r>
    </w:p>
    <w:p w:rsidR="00661321" w:rsidRPr="00F458C5" w:rsidRDefault="00F458C5"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15.7.3.</w:t>
      </w:r>
      <w:r w:rsidR="00AB7656" w:rsidRPr="00F458C5">
        <w:rPr>
          <w:rFonts w:ascii="Times New Roman" w:hAnsi="Times New Roman" w:cs="Times New Roman"/>
          <w:sz w:val="28"/>
          <w:szCs w:val="28"/>
        </w:rPr>
        <w:t xml:space="preserve"> </w:t>
      </w:r>
      <w:r w:rsidR="00661321" w:rsidRPr="00F458C5">
        <w:rPr>
          <w:rFonts w:ascii="Times New Roman" w:hAnsi="Times New Roman" w:cs="Times New Roman"/>
          <w:sz w:val="28"/>
          <w:szCs w:val="28"/>
        </w:rPr>
        <w:t xml:space="preserve">В городском округе существующие массивы городских лесов следует преобразовывать в городские лесопарки и относить их дополнительно к указанным </w:t>
      </w:r>
      <w:r w:rsidR="00AB7656" w:rsidRPr="00F458C5">
        <w:rPr>
          <w:rFonts w:ascii="Times New Roman" w:hAnsi="Times New Roman" w:cs="Times New Roman"/>
          <w:sz w:val="28"/>
          <w:szCs w:val="28"/>
        </w:rPr>
        <w:t xml:space="preserve"> в </w:t>
      </w:r>
      <w:r w:rsidR="00661321" w:rsidRPr="00F458C5">
        <w:rPr>
          <w:rFonts w:ascii="Times New Roman" w:hAnsi="Times New Roman" w:cs="Times New Roman"/>
          <w:sz w:val="28"/>
          <w:szCs w:val="28"/>
        </w:rPr>
        <w:t>Региональных норматив</w:t>
      </w:r>
      <w:r w:rsidR="00AB7656" w:rsidRPr="00F458C5">
        <w:rPr>
          <w:rFonts w:ascii="Times New Roman" w:hAnsi="Times New Roman" w:cs="Times New Roman"/>
          <w:sz w:val="28"/>
          <w:szCs w:val="28"/>
        </w:rPr>
        <w:t xml:space="preserve">ах </w:t>
      </w:r>
      <w:r w:rsidR="00661321" w:rsidRPr="00F458C5">
        <w:rPr>
          <w:rFonts w:ascii="Times New Roman" w:hAnsi="Times New Roman" w:cs="Times New Roman"/>
          <w:sz w:val="28"/>
          <w:szCs w:val="28"/>
        </w:rPr>
        <w:t>градостроительного проектирования Чеченской Республики озелененным территориям общего пользования исходя из расчета не более 5 м</w:t>
      </w:r>
      <w:proofErr w:type="gramStart"/>
      <w:r w:rsidR="00661321" w:rsidRPr="00F458C5">
        <w:rPr>
          <w:rFonts w:ascii="Times New Roman" w:hAnsi="Times New Roman" w:cs="Times New Roman"/>
          <w:sz w:val="28"/>
          <w:szCs w:val="28"/>
        </w:rPr>
        <w:t>2</w:t>
      </w:r>
      <w:proofErr w:type="gramEnd"/>
      <w:r w:rsidR="00661321" w:rsidRPr="00F458C5">
        <w:rPr>
          <w:rFonts w:ascii="Times New Roman" w:hAnsi="Times New Roman" w:cs="Times New Roman"/>
          <w:sz w:val="28"/>
          <w:szCs w:val="28"/>
        </w:rPr>
        <w:t>/чел.</w:t>
      </w:r>
    </w:p>
    <w:p w:rsidR="00661321" w:rsidRPr="00F458C5" w:rsidRDefault="00F458C5" w:rsidP="00DC0C9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15.7.4.</w:t>
      </w:r>
      <w:r w:rsidR="00AB7656" w:rsidRPr="00F458C5">
        <w:rPr>
          <w:rFonts w:ascii="Times New Roman" w:hAnsi="Times New Roman" w:cs="Times New Roman"/>
          <w:sz w:val="28"/>
          <w:szCs w:val="28"/>
        </w:rPr>
        <w:t xml:space="preserve"> </w:t>
      </w:r>
      <w:r w:rsidR="00661321" w:rsidRPr="00F458C5">
        <w:rPr>
          <w:rFonts w:ascii="Times New Roman" w:hAnsi="Times New Roman" w:cs="Times New Roman"/>
          <w:sz w:val="28"/>
          <w:szCs w:val="28"/>
        </w:rPr>
        <w:t xml:space="preserve">На озелененных территориях нормируются: </w:t>
      </w:r>
    </w:p>
    <w:p w:rsidR="00661321" w:rsidRPr="000E1262" w:rsidRDefault="00661321" w:rsidP="00DC0C9A">
      <w:pPr>
        <w:widowControl w:val="0"/>
        <w:numPr>
          <w:ilvl w:val="0"/>
          <w:numId w:val="2"/>
        </w:numPr>
        <w:spacing w:after="0" w:line="240" w:lineRule="auto"/>
        <w:jc w:val="both"/>
        <w:rPr>
          <w:rFonts w:ascii="Times New Roman" w:hAnsi="Times New Roman" w:cs="Times New Roman"/>
          <w:sz w:val="28"/>
          <w:szCs w:val="28"/>
        </w:rPr>
      </w:pPr>
      <w:r w:rsidRPr="000E1262">
        <w:rPr>
          <w:rFonts w:ascii="Times New Roman" w:hAnsi="Times New Roman" w:cs="Times New Roman"/>
          <w:sz w:val="28"/>
          <w:szCs w:val="28"/>
        </w:rPr>
        <w:t xml:space="preserve">соотношение территорий, занятых зелеными насаждениями, элементами благоустройства, сооружениями и застройкой; </w:t>
      </w:r>
    </w:p>
    <w:p w:rsidR="00661321" w:rsidRPr="000E1262" w:rsidRDefault="00661321" w:rsidP="00DC0C9A">
      <w:pPr>
        <w:widowControl w:val="0"/>
        <w:numPr>
          <w:ilvl w:val="0"/>
          <w:numId w:val="2"/>
        </w:numPr>
        <w:spacing w:after="0" w:line="240" w:lineRule="auto"/>
        <w:jc w:val="both"/>
        <w:rPr>
          <w:rFonts w:ascii="Times New Roman" w:hAnsi="Times New Roman" w:cs="Times New Roman"/>
          <w:sz w:val="28"/>
          <w:szCs w:val="28"/>
        </w:rPr>
      </w:pPr>
      <w:r w:rsidRPr="000E1262">
        <w:rPr>
          <w:rFonts w:ascii="Times New Roman" w:hAnsi="Times New Roman" w:cs="Times New Roman"/>
          <w:sz w:val="28"/>
          <w:szCs w:val="28"/>
        </w:rPr>
        <w:t xml:space="preserve">габариты допускаемой застройки и ее назначение; </w:t>
      </w:r>
    </w:p>
    <w:p w:rsidR="00661321" w:rsidRPr="000E1262" w:rsidRDefault="00661321" w:rsidP="00DC0C9A">
      <w:pPr>
        <w:widowControl w:val="0"/>
        <w:numPr>
          <w:ilvl w:val="0"/>
          <w:numId w:val="2"/>
        </w:numPr>
        <w:spacing w:after="120" w:line="240" w:lineRule="auto"/>
        <w:jc w:val="both"/>
        <w:rPr>
          <w:rFonts w:ascii="Times New Roman" w:hAnsi="Times New Roman" w:cs="Times New Roman"/>
          <w:sz w:val="28"/>
          <w:szCs w:val="28"/>
        </w:rPr>
      </w:pPr>
      <w:r w:rsidRPr="000E1262">
        <w:rPr>
          <w:rFonts w:ascii="Times New Roman" w:hAnsi="Times New Roman" w:cs="Times New Roman"/>
          <w:sz w:val="28"/>
          <w:szCs w:val="28"/>
        </w:rPr>
        <w:t xml:space="preserve">расстояния от зеленых насаждений до зданий, сооружений, коммуникаций. </w:t>
      </w:r>
    </w:p>
    <w:p w:rsidR="00661321" w:rsidRPr="00AB7656" w:rsidRDefault="00F458C5" w:rsidP="00DC0C9A">
      <w:pPr>
        <w:widowControl w:val="0"/>
        <w:spacing w:after="12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15.7.5.</w:t>
      </w:r>
      <w:r w:rsidR="00AB7656">
        <w:rPr>
          <w:rFonts w:ascii="Times New Roman" w:hAnsi="Times New Roman" w:cs="Times New Roman"/>
          <w:sz w:val="28"/>
          <w:szCs w:val="28"/>
        </w:rPr>
        <w:t xml:space="preserve"> В </w:t>
      </w:r>
      <w:r w:rsidR="00661321" w:rsidRPr="00AB7656">
        <w:rPr>
          <w:rFonts w:ascii="Times New Roman" w:hAnsi="Times New Roman" w:cs="Times New Roman"/>
          <w:sz w:val="28"/>
          <w:szCs w:val="28"/>
        </w:rPr>
        <w:t>структуре озелененных территорий общего пользования крупные парки и лесопарки шириной 0,5 км и боле</w:t>
      </w:r>
      <w:r w:rsidR="000E1262" w:rsidRPr="00AB7656">
        <w:rPr>
          <w:rFonts w:ascii="Times New Roman" w:hAnsi="Times New Roman" w:cs="Times New Roman"/>
          <w:sz w:val="28"/>
          <w:szCs w:val="28"/>
        </w:rPr>
        <w:t>е должны составлять не менее 10</w:t>
      </w:r>
      <w:r w:rsidR="00661321" w:rsidRPr="00AB7656">
        <w:rPr>
          <w:rFonts w:ascii="Times New Roman" w:hAnsi="Times New Roman" w:cs="Times New Roman"/>
          <w:sz w:val="28"/>
          <w:szCs w:val="28"/>
        </w:rPr>
        <w:t>%.</w:t>
      </w:r>
    </w:p>
    <w:p w:rsidR="00661321" w:rsidRPr="000E1262" w:rsidRDefault="00661321" w:rsidP="00DC0C9A">
      <w:pPr>
        <w:widowControl w:val="0"/>
        <w:spacing w:after="120" w:line="240" w:lineRule="auto"/>
        <w:ind w:firstLine="709"/>
        <w:jc w:val="both"/>
        <w:rPr>
          <w:rFonts w:ascii="Times New Roman" w:hAnsi="Times New Roman" w:cs="Times New Roman"/>
          <w:color w:val="000000"/>
          <w:sz w:val="28"/>
          <w:szCs w:val="28"/>
        </w:rPr>
      </w:pPr>
      <w:r w:rsidRPr="000E1262">
        <w:rPr>
          <w:rFonts w:ascii="Times New Roman" w:hAnsi="Times New Roman" w:cs="Times New Roman"/>
          <w:color w:val="000000"/>
          <w:sz w:val="28"/>
          <w:szCs w:val="28"/>
        </w:rPr>
        <w:lastRenderedPageBreak/>
        <w:t xml:space="preserve">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 п., имеющие </w:t>
      </w:r>
      <w:proofErr w:type="spellStart"/>
      <w:r w:rsidRPr="000E1262">
        <w:rPr>
          <w:rFonts w:ascii="Times New Roman" w:hAnsi="Times New Roman" w:cs="Times New Roman"/>
          <w:color w:val="000000"/>
          <w:sz w:val="28"/>
          <w:szCs w:val="28"/>
        </w:rPr>
        <w:t>средоохранное</w:t>
      </w:r>
      <w:proofErr w:type="spellEnd"/>
      <w:r w:rsidRPr="000E1262">
        <w:rPr>
          <w:rFonts w:ascii="Times New Roman" w:hAnsi="Times New Roman" w:cs="Times New Roman"/>
          <w:color w:val="000000"/>
          <w:sz w:val="28"/>
          <w:szCs w:val="28"/>
        </w:rPr>
        <w:t xml:space="preserve"> и </w:t>
      </w:r>
      <w:proofErr w:type="spellStart"/>
      <w:r w:rsidRPr="000E1262">
        <w:rPr>
          <w:rFonts w:ascii="Times New Roman" w:hAnsi="Times New Roman" w:cs="Times New Roman"/>
          <w:color w:val="000000"/>
          <w:sz w:val="28"/>
          <w:szCs w:val="28"/>
        </w:rPr>
        <w:t>средоформирующее</w:t>
      </w:r>
      <w:proofErr w:type="spellEnd"/>
      <w:r w:rsidRPr="000E1262">
        <w:rPr>
          <w:rFonts w:ascii="Times New Roman" w:hAnsi="Times New Roman" w:cs="Times New Roman"/>
          <w:color w:val="000000"/>
          <w:sz w:val="28"/>
          <w:szCs w:val="28"/>
        </w:rPr>
        <w:t xml:space="preserve"> значение. </w:t>
      </w:r>
    </w:p>
    <w:p w:rsidR="00661321" w:rsidRPr="00AB7656" w:rsidRDefault="00F458C5" w:rsidP="00DC0C9A">
      <w:pPr>
        <w:pStyle w:val="a3"/>
        <w:widowControl w:val="0"/>
        <w:spacing w:after="0" w:line="240" w:lineRule="auto"/>
        <w:ind w:left="709"/>
        <w:contextualSpacing w:val="0"/>
        <w:jc w:val="both"/>
        <w:rPr>
          <w:rFonts w:ascii="Times New Roman" w:hAnsi="Times New Roman" w:cs="Times New Roman"/>
          <w:sz w:val="28"/>
          <w:szCs w:val="28"/>
        </w:rPr>
      </w:pPr>
      <w:r>
        <w:rPr>
          <w:rFonts w:ascii="Times New Roman" w:hAnsi="Times New Roman" w:cs="Times New Roman"/>
          <w:sz w:val="28"/>
          <w:szCs w:val="28"/>
        </w:rPr>
        <w:t>15.7.6.</w:t>
      </w:r>
      <w:r w:rsidR="00AB7656">
        <w:rPr>
          <w:rFonts w:ascii="Times New Roman" w:hAnsi="Times New Roman" w:cs="Times New Roman"/>
          <w:sz w:val="28"/>
          <w:szCs w:val="28"/>
        </w:rPr>
        <w:t xml:space="preserve"> </w:t>
      </w:r>
      <w:r w:rsidR="00661321" w:rsidRPr="00AB7656">
        <w:rPr>
          <w:rFonts w:ascii="Times New Roman" w:hAnsi="Times New Roman" w:cs="Times New Roman"/>
          <w:sz w:val="28"/>
          <w:szCs w:val="28"/>
        </w:rPr>
        <w:t xml:space="preserve">Минимальные размеры площади принимаются, </w:t>
      </w:r>
      <w:proofErr w:type="gramStart"/>
      <w:r w:rsidR="00661321" w:rsidRPr="00AB7656">
        <w:rPr>
          <w:rFonts w:ascii="Times New Roman" w:hAnsi="Times New Roman" w:cs="Times New Roman"/>
          <w:sz w:val="28"/>
          <w:szCs w:val="28"/>
        </w:rPr>
        <w:t>га</w:t>
      </w:r>
      <w:proofErr w:type="gramEnd"/>
      <w:r w:rsidR="00661321" w:rsidRPr="00AB7656">
        <w:rPr>
          <w:rFonts w:ascii="Times New Roman" w:hAnsi="Times New Roman" w:cs="Times New Roman"/>
          <w:sz w:val="28"/>
          <w:szCs w:val="28"/>
        </w:rPr>
        <w:t>:</w:t>
      </w:r>
    </w:p>
    <w:p w:rsidR="00661321" w:rsidRPr="000E1262" w:rsidRDefault="00661321" w:rsidP="00DC0C9A">
      <w:pPr>
        <w:widowControl w:val="0"/>
        <w:numPr>
          <w:ilvl w:val="0"/>
          <w:numId w:val="2"/>
        </w:numPr>
        <w:spacing w:after="0" w:line="240" w:lineRule="auto"/>
        <w:jc w:val="both"/>
        <w:rPr>
          <w:rFonts w:ascii="Times New Roman" w:hAnsi="Times New Roman" w:cs="Times New Roman"/>
          <w:sz w:val="28"/>
          <w:szCs w:val="28"/>
        </w:rPr>
      </w:pPr>
      <w:r w:rsidRPr="000E1262">
        <w:rPr>
          <w:rFonts w:ascii="Times New Roman" w:hAnsi="Times New Roman" w:cs="Times New Roman"/>
          <w:sz w:val="28"/>
          <w:szCs w:val="28"/>
        </w:rPr>
        <w:t xml:space="preserve">городских парков </w:t>
      </w:r>
      <w:r w:rsidR="000E1262">
        <w:rPr>
          <w:rFonts w:ascii="Times New Roman" w:hAnsi="Times New Roman" w:cs="Times New Roman"/>
          <w:sz w:val="28"/>
          <w:szCs w:val="28"/>
        </w:rPr>
        <w:t>–</w:t>
      </w:r>
      <w:r w:rsidRPr="000E1262">
        <w:rPr>
          <w:rFonts w:ascii="Times New Roman" w:hAnsi="Times New Roman" w:cs="Times New Roman"/>
          <w:sz w:val="28"/>
          <w:szCs w:val="28"/>
        </w:rPr>
        <w:t xml:space="preserve"> 15;</w:t>
      </w:r>
    </w:p>
    <w:p w:rsidR="00661321" w:rsidRPr="000E1262" w:rsidRDefault="00661321" w:rsidP="00DC0C9A">
      <w:pPr>
        <w:widowControl w:val="0"/>
        <w:numPr>
          <w:ilvl w:val="0"/>
          <w:numId w:val="2"/>
        </w:numPr>
        <w:spacing w:after="0" w:line="240" w:lineRule="auto"/>
        <w:jc w:val="both"/>
        <w:rPr>
          <w:rFonts w:ascii="Times New Roman" w:hAnsi="Times New Roman" w:cs="Times New Roman"/>
          <w:sz w:val="28"/>
          <w:szCs w:val="28"/>
        </w:rPr>
      </w:pPr>
      <w:r w:rsidRPr="000E1262">
        <w:rPr>
          <w:rFonts w:ascii="Times New Roman" w:hAnsi="Times New Roman" w:cs="Times New Roman"/>
          <w:sz w:val="28"/>
          <w:szCs w:val="28"/>
        </w:rPr>
        <w:t xml:space="preserve">парков планировочных районов </w:t>
      </w:r>
      <w:r w:rsidR="000E1262">
        <w:rPr>
          <w:rFonts w:ascii="Times New Roman" w:hAnsi="Times New Roman" w:cs="Times New Roman"/>
          <w:sz w:val="28"/>
          <w:szCs w:val="28"/>
        </w:rPr>
        <w:t>–</w:t>
      </w:r>
      <w:r w:rsidRPr="000E1262">
        <w:rPr>
          <w:rFonts w:ascii="Times New Roman" w:hAnsi="Times New Roman" w:cs="Times New Roman"/>
          <w:sz w:val="28"/>
          <w:szCs w:val="28"/>
        </w:rPr>
        <w:t xml:space="preserve"> 10;</w:t>
      </w:r>
    </w:p>
    <w:p w:rsidR="00661321" w:rsidRPr="000E1262" w:rsidRDefault="00661321" w:rsidP="00DC0C9A">
      <w:pPr>
        <w:widowControl w:val="0"/>
        <w:numPr>
          <w:ilvl w:val="0"/>
          <w:numId w:val="2"/>
        </w:numPr>
        <w:spacing w:after="0" w:line="240" w:lineRule="auto"/>
        <w:jc w:val="both"/>
        <w:rPr>
          <w:rFonts w:ascii="Times New Roman" w:hAnsi="Times New Roman" w:cs="Times New Roman"/>
          <w:sz w:val="28"/>
          <w:szCs w:val="28"/>
        </w:rPr>
      </w:pPr>
      <w:r w:rsidRPr="000E1262">
        <w:rPr>
          <w:rFonts w:ascii="Times New Roman" w:hAnsi="Times New Roman" w:cs="Times New Roman"/>
          <w:sz w:val="28"/>
          <w:szCs w:val="28"/>
        </w:rPr>
        <w:t xml:space="preserve">садов жилых зон </w:t>
      </w:r>
      <w:r w:rsidR="000E1262">
        <w:rPr>
          <w:rFonts w:ascii="Times New Roman" w:hAnsi="Times New Roman" w:cs="Times New Roman"/>
          <w:sz w:val="28"/>
          <w:szCs w:val="28"/>
        </w:rPr>
        <w:t>–</w:t>
      </w:r>
      <w:r w:rsidRPr="000E1262">
        <w:rPr>
          <w:rFonts w:ascii="Times New Roman" w:hAnsi="Times New Roman" w:cs="Times New Roman"/>
          <w:sz w:val="28"/>
          <w:szCs w:val="28"/>
        </w:rPr>
        <w:t xml:space="preserve"> 3;</w:t>
      </w:r>
    </w:p>
    <w:p w:rsidR="00661321" w:rsidRPr="000E1262" w:rsidRDefault="00661321" w:rsidP="00DC0C9A">
      <w:pPr>
        <w:widowControl w:val="0"/>
        <w:numPr>
          <w:ilvl w:val="0"/>
          <w:numId w:val="2"/>
        </w:numPr>
        <w:spacing w:after="120" w:line="240" w:lineRule="auto"/>
        <w:jc w:val="both"/>
        <w:rPr>
          <w:rFonts w:ascii="Times New Roman" w:hAnsi="Times New Roman" w:cs="Times New Roman"/>
          <w:sz w:val="28"/>
          <w:szCs w:val="28"/>
        </w:rPr>
      </w:pPr>
      <w:r w:rsidRPr="000E1262">
        <w:rPr>
          <w:rFonts w:ascii="Times New Roman" w:hAnsi="Times New Roman" w:cs="Times New Roman"/>
          <w:sz w:val="28"/>
          <w:szCs w:val="28"/>
        </w:rPr>
        <w:t xml:space="preserve">скверов </w:t>
      </w:r>
      <w:r w:rsidR="000E1262">
        <w:rPr>
          <w:rFonts w:ascii="Times New Roman" w:hAnsi="Times New Roman" w:cs="Times New Roman"/>
          <w:sz w:val="28"/>
          <w:szCs w:val="28"/>
        </w:rPr>
        <w:t>–</w:t>
      </w:r>
      <w:r w:rsidRPr="000E1262">
        <w:rPr>
          <w:rFonts w:ascii="Times New Roman" w:hAnsi="Times New Roman" w:cs="Times New Roman"/>
          <w:sz w:val="28"/>
          <w:szCs w:val="28"/>
        </w:rPr>
        <w:t xml:space="preserve"> 0,5. </w:t>
      </w:r>
    </w:p>
    <w:p w:rsidR="00661321" w:rsidRPr="000E1262" w:rsidRDefault="00661321" w:rsidP="00DC0C9A">
      <w:pPr>
        <w:widowControl w:val="0"/>
        <w:spacing w:after="120" w:line="240" w:lineRule="auto"/>
        <w:ind w:firstLine="709"/>
        <w:jc w:val="both"/>
        <w:rPr>
          <w:rFonts w:ascii="Times New Roman" w:hAnsi="Times New Roman" w:cs="Times New Roman"/>
          <w:color w:val="000000"/>
          <w:sz w:val="28"/>
          <w:szCs w:val="28"/>
        </w:rPr>
      </w:pPr>
      <w:r w:rsidRPr="000E1262">
        <w:rPr>
          <w:rFonts w:ascii="Times New Roman" w:hAnsi="Times New Roman" w:cs="Times New Roman"/>
          <w:color w:val="000000"/>
          <w:sz w:val="28"/>
          <w:szCs w:val="28"/>
        </w:rPr>
        <w:t>Для условий реконструкции указанные размеры могут быть уменьшены.</w:t>
      </w:r>
    </w:p>
    <w:p w:rsidR="00661321" w:rsidRPr="000E1262" w:rsidRDefault="00661321" w:rsidP="00DC0C9A">
      <w:pPr>
        <w:widowControl w:val="0"/>
        <w:spacing w:after="120" w:line="240" w:lineRule="auto"/>
        <w:ind w:firstLine="709"/>
        <w:jc w:val="both"/>
        <w:rPr>
          <w:rFonts w:ascii="Times New Roman" w:hAnsi="Times New Roman" w:cs="Times New Roman"/>
          <w:color w:val="000000"/>
          <w:sz w:val="28"/>
          <w:szCs w:val="28"/>
        </w:rPr>
      </w:pPr>
      <w:r w:rsidRPr="000E1262">
        <w:rPr>
          <w:rFonts w:ascii="Times New Roman" w:hAnsi="Times New Roman" w:cs="Times New Roman"/>
          <w:sz w:val="28"/>
          <w:szCs w:val="28"/>
        </w:rPr>
        <w:t>В общем балансе территории парков и садов площадь озелененных территорий следует принимать не менее 70 %.</w:t>
      </w:r>
    </w:p>
    <w:p w:rsidR="00661321" w:rsidRPr="000E1262" w:rsidRDefault="00661321" w:rsidP="00DC0C9A">
      <w:pPr>
        <w:widowControl w:val="0"/>
        <w:spacing w:after="120" w:line="240" w:lineRule="auto"/>
        <w:ind w:firstLine="709"/>
        <w:jc w:val="both"/>
        <w:rPr>
          <w:rFonts w:ascii="Times New Roman" w:hAnsi="Times New Roman" w:cs="Times New Roman"/>
          <w:sz w:val="28"/>
          <w:szCs w:val="28"/>
        </w:rPr>
      </w:pPr>
      <w:r w:rsidRPr="000E1262">
        <w:rPr>
          <w:rFonts w:ascii="Times New Roman" w:hAnsi="Times New Roman" w:cs="Times New Roman"/>
          <w:sz w:val="28"/>
          <w:szCs w:val="28"/>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DC0C9A" w:rsidRDefault="00F458C5"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15.7.7.</w:t>
      </w:r>
      <w:r w:rsidR="00AB7656">
        <w:rPr>
          <w:rFonts w:ascii="Times New Roman" w:hAnsi="Times New Roman" w:cs="Times New Roman"/>
          <w:sz w:val="28"/>
          <w:szCs w:val="28"/>
        </w:rPr>
        <w:t xml:space="preserve"> </w:t>
      </w:r>
      <w:r w:rsidR="00661321" w:rsidRPr="00AB7656">
        <w:rPr>
          <w:rFonts w:ascii="Times New Roman" w:hAnsi="Times New Roman" w:cs="Times New Roman"/>
          <w:sz w:val="28"/>
          <w:szCs w:val="28"/>
        </w:rPr>
        <w:t xml:space="preserve">Автостоянки для посетителей парков следует размещать за пределами его территории, но не далее 400 м от входа и проектировать из расчета не менее 10 </w:t>
      </w:r>
      <w:proofErr w:type="spellStart"/>
      <w:r w:rsidR="00661321" w:rsidRPr="00AB7656">
        <w:rPr>
          <w:rFonts w:ascii="Times New Roman" w:hAnsi="Times New Roman" w:cs="Times New Roman"/>
          <w:sz w:val="28"/>
          <w:szCs w:val="28"/>
        </w:rPr>
        <w:t>машино-мест</w:t>
      </w:r>
      <w:proofErr w:type="spellEnd"/>
      <w:r w:rsidR="00661321" w:rsidRPr="00AB7656">
        <w:rPr>
          <w:rFonts w:ascii="Times New Roman" w:hAnsi="Times New Roman" w:cs="Times New Roman"/>
          <w:sz w:val="28"/>
          <w:szCs w:val="28"/>
        </w:rPr>
        <w:t xml:space="preserve"> на 100 единовременных посетителей.</w:t>
      </w:r>
    </w:p>
    <w:p w:rsidR="00661321" w:rsidRPr="00AB7656" w:rsidRDefault="00661321" w:rsidP="00DC0C9A">
      <w:pPr>
        <w:widowControl w:val="0"/>
        <w:spacing w:after="0" w:line="240" w:lineRule="auto"/>
        <w:ind w:firstLine="709"/>
        <w:jc w:val="both"/>
        <w:rPr>
          <w:rFonts w:ascii="Times New Roman" w:hAnsi="Times New Roman" w:cs="Times New Roman"/>
          <w:sz w:val="28"/>
          <w:szCs w:val="28"/>
        </w:rPr>
      </w:pPr>
      <w:r w:rsidRPr="00AB7656">
        <w:rPr>
          <w:rFonts w:ascii="Times New Roman" w:hAnsi="Times New Roman" w:cs="Times New Roman"/>
          <w:sz w:val="28"/>
          <w:szCs w:val="28"/>
        </w:rPr>
        <w:t>Размеры земельных участков автостоянок на одно место следует принимать:</w:t>
      </w:r>
    </w:p>
    <w:p w:rsidR="00661321" w:rsidRPr="000E1262" w:rsidRDefault="00661321" w:rsidP="00DC0C9A">
      <w:pPr>
        <w:widowControl w:val="0"/>
        <w:numPr>
          <w:ilvl w:val="0"/>
          <w:numId w:val="2"/>
        </w:numPr>
        <w:spacing w:after="0" w:line="240" w:lineRule="auto"/>
        <w:jc w:val="both"/>
        <w:rPr>
          <w:rFonts w:ascii="Times New Roman" w:hAnsi="Times New Roman" w:cs="Times New Roman"/>
          <w:sz w:val="28"/>
          <w:szCs w:val="28"/>
        </w:rPr>
      </w:pPr>
      <w:r w:rsidRPr="000E1262">
        <w:rPr>
          <w:rFonts w:ascii="Times New Roman" w:hAnsi="Times New Roman" w:cs="Times New Roman"/>
          <w:sz w:val="28"/>
          <w:szCs w:val="28"/>
        </w:rPr>
        <w:t>для легковых автомобилей – 25 м</w:t>
      </w:r>
      <w:proofErr w:type="gramStart"/>
      <w:r w:rsidRPr="000E1262">
        <w:rPr>
          <w:rFonts w:ascii="Times New Roman" w:hAnsi="Times New Roman" w:cs="Times New Roman"/>
          <w:sz w:val="28"/>
          <w:szCs w:val="28"/>
          <w:vertAlign w:val="superscript"/>
        </w:rPr>
        <w:t>2</w:t>
      </w:r>
      <w:proofErr w:type="gramEnd"/>
      <w:r w:rsidRPr="000E1262">
        <w:rPr>
          <w:rFonts w:ascii="Times New Roman" w:hAnsi="Times New Roman" w:cs="Times New Roman"/>
          <w:sz w:val="28"/>
          <w:szCs w:val="28"/>
        </w:rPr>
        <w:t>;</w:t>
      </w:r>
    </w:p>
    <w:p w:rsidR="00661321" w:rsidRPr="000E1262" w:rsidRDefault="00661321" w:rsidP="00DC0C9A">
      <w:pPr>
        <w:widowControl w:val="0"/>
        <w:numPr>
          <w:ilvl w:val="0"/>
          <w:numId w:val="2"/>
        </w:numPr>
        <w:spacing w:after="0" w:line="240" w:lineRule="auto"/>
        <w:jc w:val="both"/>
        <w:rPr>
          <w:rFonts w:ascii="Times New Roman" w:hAnsi="Times New Roman" w:cs="Times New Roman"/>
          <w:sz w:val="28"/>
          <w:szCs w:val="28"/>
        </w:rPr>
      </w:pPr>
      <w:r w:rsidRPr="000E1262">
        <w:rPr>
          <w:rFonts w:ascii="Times New Roman" w:hAnsi="Times New Roman" w:cs="Times New Roman"/>
          <w:sz w:val="28"/>
          <w:szCs w:val="28"/>
        </w:rPr>
        <w:t>автобусов – 40 м</w:t>
      </w:r>
      <w:proofErr w:type="gramStart"/>
      <w:r w:rsidRPr="000E1262">
        <w:rPr>
          <w:rFonts w:ascii="Times New Roman" w:hAnsi="Times New Roman" w:cs="Times New Roman"/>
          <w:sz w:val="28"/>
          <w:szCs w:val="28"/>
          <w:vertAlign w:val="superscript"/>
        </w:rPr>
        <w:t>2</w:t>
      </w:r>
      <w:proofErr w:type="gramEnd"/>
      <w:r w:rsidRPr="000E1262">
        <w:rPr>
          <w:rFonts w:ascii="Times New Roman" w:hAnsi="Times New Roman" w:cs="Times New Roman"/>
          <w:sz w:val="28"/>
          <w:szCs w:val="28"/>
        </w:rPr>
        <w:t>;</w:t>
      </w:r>
    </w:p>
    <w:p w:rsidR="00661321" w:rsidRPr="000E1262" w:rsidRDefault="00661321" w:rsidP="00DC0C9A">
      <w:pPr>
        <w:widowControl w:val="0"/>
        <w:numPr>
          <w:ilvl w:val="0"/>
          <w:numId w:val="2"/>
        </w:numPr>
        <w:spacing w:after="120" w:line="240" w:lineRule="auto"/>
        <w:jc w:val="both"/>
        <w:rPr>
          <w:rFonts w:ascii="Times New Roman" w:hAnsi="Times New Roman" w:cs="Times New Roman"/>
          <w:sz w:val="28"/>
          <w:szCs w:val="28"/>
        </w:rPr>
      </w:pPr>
      <w:r w:rsidRPr="000E1262">
        <w:rPr>
          <w:rFonts w:ascii="Times New Roman" w:hAnsi="Times New Roman" w:cs="Times New Roman"/>
          <w:sz w:val="28"/>
          <w:szCs w:val="28"/>
        </w:rPr>
        <w:t>для велосипедов – 0,9 м</w:t>
      </w:r>
      <w:proofErr w:type="gramStart"/>
      <w:r w:rsidRPr="000E1262">
        <w:rPr>
          <w:rFonts w:ascii="Times New Roman" w:hAnsi="Times New Roman" w:cs="Times New Roman"/>
          <w:sz w:val="28"/>
          <w:szCs w:val="28"/>
          <w:vertAlign w:val="superscript"/>
        </w:rPr>
        <w:t>2</w:t>
      </w:r>
      <w:proofErr w:type="gramEnd"/>
      <w:r w:rsidRPr="000E1262">
        <w:rPr>
          <w:rFonts w:ascii="Times New Roman" w:hAnsi="Times New Roman" w:cs="Times New Roman"/>
          <w:sz w:val="28"/>
          <w:szCs w:val="28"/>
        </w:rPr>
        <w:t xml:space="preserve">. </w:t>
      </w:r>
    </w:p>
    <w:p w:rsidR="00661321" w:rsidRPr="000E1262" w:rsidRDefault="00661321" w:rsidP="00DC0C9A">
      <w:pPr>
        <w:widowControl w:val="0"/>
        <w:spacing w:after="120" w:line="240" w:lineRule="auto"/>
        <w:ind w:firstLine="709"/>
        <w:jc w:val="both"/>
        <w:rPr>
          <w:rFonts w:ascii="Times New Roman" w:hAnsi="Times New Roman" w:cs="Times New Roman"/>
          <w:sz w:val="28"/>
          <w:szCs w:val="28"/>
        </w:rPr>
      </w:pPr>
      <w:r w:rsidRPr="000E1262">
        <w:rPr>
          <w:rFonts w:ascii="Times New Roman" w:hAnsi="Times New Roman" w:cs="Times New Roman"/>
          <w:sz w:val="28"/>
          <w:szCs w:val="28"/>
        </w:rPr>
        <w:t>В указанные размеры не входит площадь подъездов и разделительных полос зеленых насаждений.</w:t>
      </w:r>
    </w:p>
    <w:p w:rsidR="00661321" w:rsidRPr="00AB7656" w:rsidRDefault="00F458C5"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15.7.8.</w:t>
      </w:r>
      <w:r w:rsidR="00AB7656">
        <w:rPr>
          <w:rFonts w:ascii="Times New Roman" w:hAnsi="Times New Roman" w:cs="Times New Roman"/>
          <w:sz w:val="28"/>
          <w:szCs w:val="28"/>
        </w:rPr>
        <w:t xml:space="preserve"> </w:t>
      </w:r>
      <w:r w:rsidR="00661321" w:rsidRPr="00AB7656">
        <w:rPr>
          <w:rFonts w:ascii="Times New Roman" w:hAnsi="Times New Roman" w:cs="Times New Roman"/>
          <w:sz w:val="28"/>
          <w:szCs w:val="28"/>
        </w:rPr>
        <w:t>Расчетное число единовременных посетителей территории парков, лесопарков, лесов, зеленых зон следует принимать, чел/</w:t>
      </w:r>
      <w:proofErr w:type="gramStart"/>
      <w:r w:rsidR="00661321" w:rsidRPr="00AB7656">
        <w:rPr>
          <w:rFonts w:ascii="Times New Roman" w:hAnsi="Times New Roman" w:cs="Times New Roman"/>
          <w:sz w:val="28"/>
          <w:szCs w:val="28"/>
        </w:rPr>
        <w:t>га</w:t>
      </w:r>
      <w:proofErr w:type="gramEnd"/>
      <w:r w:rsidR="00661321" w:rsidRPr="00AB7656">
        <w:rPr>
          <w:rFonts w:ascii="Times New Roman" w:hAnsi="Times New Roman" w:cs="Times New Roman"/>
          <w:sz w:val="28"/>
          <w:szCs w:val="28"/>
        </w:rPr>
        <w:t>, не более:</w:t>
      </w:r>
    </w:p>
    <w:p w:rsidR="00661321" w:rsidRPr="000E1262" w:rsidRDefault="00661321" w:rsidP="00DC0C9A">
      <w:pPr>
        <w:widowControl w:val="0"/>
        <w:numPr>
          <w:ilvl w:val="0"/>
          <w:numId w:val="2"/>
        </w:numPr>
        <w:spacing w:after="0" w:line="240" w:lineRule="auto"/>
        <w:jc w:val="both"/>
        <w:rPr>
          <w:rFonts w:ascii="Times New Roman" w:hAnsi="Times New Roman" w:cs="Times New Roman"/>
          <w:sz w:val="28"/>
          <w:szCs w:val="28"/>
        </w:rPr>
      </w:pPr>
      <w:r w:rsidRPr="000E1262">
        <w:rPr>
          <w:rFonts w:ascii="Times New Roman" w:hAnsi="Times New Roman" w:cs="Times New Roman"/>
          <w:sz w:val="28"/>
          <w:szCs w:val="28"/>
        </w:rPr>
        <w:t>для городских парков – 100;</w:t>
      </w:r>
    </w:p>
    <w:p w:rsidR="00661321" w:rsidRPr="000E1262" w:rsidRDefault="00661321" w:rsidP="00DC0C9A">
      <w:pPr>
        <w:widowControl w:val="0"/>
        <w:numPr>
          <w:ilvl w:val="0"/>
          <w:numId w:val="2"/>
        </w:numPr>
        <w:spacing w:after="0" w:line="240" w:lineRule="auto"/>
        <w:jc w:val="both"/>
        <w:rPr>
          <w:rFonts w:ascii="Times New Roman" w:hAnsi="Times New Roman" w:cs="Times New Roman"/>
          <w:sz w:val="28"/>
          <w:szCs w:val="28"/>
        </w:rPr>
      </w:pPr>
      <w:r w:rsidRPr="000E1262">
        <w:rPr>
          <w:rFonts w:ascii="Times New Roman" w:hAnsi="Times New Roman" w:cs="Times New Roman"/>
          <w:sz w:val="28"/>
          <w:szCs w:val="28"/>
        </w:rPr>
        <w:t>для парков зон отдыха – 70;</w:t>
      </w:r>
    </w:p>
    <w:p w:rsidR="00661321" w:rsidRPr="000E1262" w:rsidRDefault="00661321" w:rsidP="00DC0C9A">
      <w:pPr>
        <w:widowControl w:val="0"/>
        <w:numPr>
          <w:ilvl w:val="0"/>
          <w:numId w:val="2"/>
        </w:numPr>
        <w:spacing w:after="0" w:line="240" w:lineRule="auto"/>
        <w:jc w:val="both"/>
        <w:rPr>
          <w:rFonts w:ascii="Times New Roman" w:hAnsi="Times New Roman" w:cs="Times New Roman"/>
          <w:sz w:val="28"/>
          <w:szCs w:val="28"/>
        </w:rPr>
      </w:pPr>
      <w:r w:rsidRPr="000E1262">
        <w:rPr>
          <w:rFonts w:ascii="Times New Roman" w:hAnsi="Times New Roman" w:cs="Times New Roman"/>
          <w:sz w:val="28"/>
          <w:szCs w:val="28"/>
        </w:rPr>
        <w:t>для лесопарков – 10;</w:t>
      </w:r>
    </w:p>
    <w:p w:rsidR="00661321" w:rsidRPr="000E1262" w:rsidRDefault="00661321" w:rsidP="00DC0C9A">
      <w:pPr>
        <w:widowControl w:val="0"/>
        <w:numPr>
          <w:ilvl w:val="0"/>
          <w:numId w:val="2"/>
        </w:numPr>
        <w:spacing w:after="120" w:line="240" w:lineRule="auto"/>
        <w:jc w:val="both"/>
        <w:rPr>
          <w:rFonts w:ascii="Times New Roman" w:hAnsi="Times New Roman" w:cs="Times New Roman"/>
          <w:sz w:val="28"/>
          <w:szCs w:val="28"/>
        </w:rPr>
      </w:pPr>
      <w:r w:rsidRPr="000E1262">
        <w:rPr>
          <w:rFonts w:ascii="Times New Roman" w:hAnsi="Times New Roman" w:cs="Times New Roman"/>
          <w:sz w:val="28"/>
          <w:szCs w:val="28"/>
        </w:rPr>
        <w:t>для лесов – 1-3.</w:t>
      </w:r>
    </w:p>
    <w:p w:rsidR="00661321" w:rsidRPr="00AB7656" w:rsidRDefault="00F458C5"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15.7.9. </w:t>
      </w:r>
      <w:r w:rsidR="00661321" w:rsidRPr="00AB7656">
        <w:rPr>
          <w:rFonts w:ascii="Times New Roman" w:hAnsi="Times New Roman" w:cs="Times New Roman"/>
          <w:sz w:val="28"/>
          <w:szCs w:val="28"/>
        </w:rPr>
        <w:t>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w:t>
      </w:r>
      <w:r w:rsidR="0042063B" w:rsidRPr="00AB7656">
        <w:rPr>
          <w:rFonts w:ascii="Times New Roman" w:hAnsi="Times New Roman" w:cs="Times New Roman"/>
          <w:sz w:val="28"/>
          <w:szCs w:val="28"/>
        </w:rPr>
        <w:t xml:space="preserve"> парки, </w:t>
      </w:r>
      <w:r w:rsidR="00661321" w:rsidRPr="00AB7656">
        <w:rPr>
          <w:rFonts w:ascii="Times New Roman" w:hAnsi="Times New Roman" w:cs="Times New Roman"/>
          <w:sz w:val="28"/>
          <w:szCs w:val="28"/>
        </w:rPr>
        <w:t>с выделением заповедной, заповедно-рекреационной, рекреационной и хозяйственной зон в соответствии с требованиями раздела «Зоны особо охраняемых территорий».</w:t>
      </w:r>
    </w:p>
    <w:p w:rsidR="00661321" w:rsidRPr="00F458C5" w:rsidRDefault="00F458C5"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15.7.10.</w:t>
      </w:r>
      <w:r w:rsidR="00FA7510" w:rsidRPr="00F458C5">
        <w:rPr>
          <w:rFonts w:ascii="Times New Roman" w:hAnsi="Times New Roman" w:cs="Times New Roman"/>
          <w:sz w:val="28"/>
          <w:szCs w:val="28"/>
        </w:rPr>
        <w:t xml:space="preserve"> </w:t>
      </w:r>
      <w:r w:rsidR="00661321" w:rsidRPr="00F458C5">
        <w:rPr>
          <w:rFonts w:ascii="Times New Roman" w:hAnsi="Times New Roman" w:cs="Times New Roman"/>
          <w:sz w:val="28"/>
          <w:szCs w:val="28"/>
        </w:rPr>
        <w:t>При размещении парков на пойменных территориях необходимо соблюдать требования настоящего раздела и "СНиП 2.06.15-85. Инженерная защита территории от затопления и подтопления".</w:t>
      </w:r>
    </w:p>
    <w:p w:rsidR="00661321" w:rsidRPr="00F458C5" w:rsidRDefault="00F458C5" w:rsidP="00DC0C9A">
      <w:pPr>
        <w:widowControl w:val="0"/>
        <w:spacing w:after="120" w:line="240" w:lineRule="auto"/>
        <w:ind w:firstLine="709"/>
        <w:jc w:val="both"/>
        <w:rPr>
          <w:rFonts w:ascii="Times New Roman" w:hAnsi="Times New Roman" w:cs="Times New Roman"/>
          <w:sz w:val="28"/>
          <w:szCs w:val="28"/>
        </w:rPr>
      </w:pPr>
      <w:r w:rsidRPr="00F458C5">
        <w:rPr>
          <w:rFonts w:ascii="Times New Roman" w:hAnsi="Times New Roman" w:cs="Times New Roman"/>
          <w:color w:val="000000"/>
          <w:sz w:val="28"/>
          <w:szCs w:val="28"/>
        </w:rPr>
        <w:t>15.7.11.</w:t>
      </w:r>
      <w:r w:rsidR="00FA7510" w:rsidRPr="00F458C5">
        <w:rPr>
          <w:rFonts w:ascii="Times New Roman" w:hAnsi="Times New Roman" w:cs="Times New Roman"/>
          <w:b/>
          <w:color w:val="000000"/>
          <w:sz w:val="28"/>
          <w:szCs w:val="28"/>
        </w:rPr>
        <w:t xml:space="preserve"> </w:t>
      </w:r>
      <w:r w:rsidR="00661321" w:rsidRPr="00F458C5">
        <w:rPr>
          <w:rFonts w:ascii="Times New Roman" w:hAnsi="Times New Roman" w:cs="Times New Roman"/>
          <w:sz w:val="28"/>
          <w:szCs w:val="28"/>
        </w:rPr>
        <w:t>Городской</w:t>
      </w:r>
      <w:r w:rsidR="00661321" w:rsidRPr="00F458C5">
        <w:rPr>
          <w:rFonts w:ascii="Times New Roman" w:hAnsi="Times New Roman" w:cs="Times New Roman"/>
          <w:b/>
          <w:color w:val="000000"/>
          <w:sz w:val="28"/>
          <w:szCs w:val="28"/>
        </w:rPr>
        <w:t xml:space="preserve"> </w:t>
      </w:r>
      <w:r w:rsidR="00661321" w:rsidRPr="00F458C5">
        <w:rPr>
          <w:rFonts w:ascii="Times New Roman" w:hAnsi="Times New Roman" w:cs="Times New Roman"/>
          <w:b/>
          <w:sz w:val="28"/>
          <w:szCs w:val="28"/>
        </w:rPr>
        <w:t>сад</w:t>
      </w:r>
      <w:r w:rsidR="00661321" w:rsidRPr="00F458C5">
        <w:rPr>
          <w:rFonts w:ascii="Times New Roman" w:hAnsi="Times New Roman" w:cs="Times New Roman"/>
          <w:sz w:val="28"/>
          <w:szCs w:val="28"/>
        </w:rPr>
        <w:t xml:space="preserve"> представляет собой озелененную территорию с ограниченным набором видов рекреационной деятельности, предназначенную преимущественно для прогулок и повседневного отдыха населения, площадью, как правило, от 3 до 5 га. </w:t>
      </w:r>
    </w:p>
    <w:p w:rsidR="00661321" w:rsidRPr="000E1262" w:rsidRDefault="00661321" w:rsidP="00DC0C9A">
      <w:pPr>
        <w:widowControl w:val="0"/>
        <w:spacing w:after="120" w:line="240" w:lineRule="auto"/>
        <w:ind w:firstLine="709"/>
        <w:jc w:val="both"/>
        <w:rPr>
          <w:rFonts w:ascii="Times New Roman" w:hAnsi="Times New Roman" w:cs="Times New Roman"/>
          <w:sz w:val="28"/>
          <w:szCs w:val="28"/>
        </w:rPr>
      </w:pPr>
      <w:r w:rsidRPr="000E1262">
        <w:rPr>
          <w:rFonts w:ascii="Times New Roman" w:hAnsi="Times New Roman" w:cs="Times New Roman"/>
          <w:sz w:val="28"/>
          <w:szCs w:val="28"/>
        </w:rPr>
        <w:t>На территории городского сада допускается возведение зданий высотой не более 6-8 м, необходимых для обслуживания посетителей и обеспечения его хозяйственной деятельности</w:t>
      </w:r>
      <w:r w:rsidRPr="000E1262">
        <w:rPr>
          <w:rFonts w:ascii="Times New Roman" w:hAnsi="Times New Roman" w:cs="Times New Roman"/>
          <w:color w:val="000000"/>
          <w:sz w:val="28"/>
          <w:szCs w:val="28"/>
        </w:rPr>
        <w:t xml:space="preserve">. </w:t>
      </w:r>
      <w:r w:rsidRPr="000E1262">
        <w:rPr>
          <w:rFonts w:ascii="Times New Roman" w:hAnsi="Times New Roman" w:cs="Times New Roman"/>
          <w:sz w:val="28"/>
          <w:szCs w:val="28"/>
        </w:rPr>
        <w:t>Общая площадь заст</w:t>
      </w:r>
      <w:r w:rsidR="003B004A">
        <w:rPr>
          <w:rFonts w:ascii="Times New Roman" w:hAnsi="Times New Roman" w:cs="Times New Roman"/>
          <w:sz w:val="28"/>
          <w:szCs w:val="28"/>
        </w:rPr>
        <w:t>ройки не должна превышать 5</w:t>
      </w:r>
      <w:r w:rsidRPr="000E1262">
        <w:rPr>
          <w:rFonts w:ascii="Times New Roman" w:hAnsi="Times New Roman" w:cs="Times New Roman"/>
          <w:sz w:val="28"/>
          <w:szCs w:val="28"/>
        </w:rPr>
        <w:t>% территории сада.</w:t>
      </w:r>
    </w:p>
    <w:p w:rsidR="00661321" w:rsidRPr="000E1262" w:rsidRDefault="00661321" w:rsidP="00DC0C9A">
      <w:pPr>
        <w:widowControl w:val="0"/>
        <w:spacing w:after="120" w:line="240" w:lineRule="auto"/>
        <w:ind w:firstLine="709"/>
        <w:jc w:val="both"/>
        <w:rPr>
          <w:rFonts w:ascii="Times New Roman" w:hAnsi="Times New Roman" w:cs="Times New Roman"/>
          <w:sz w:val="28"/>
          <w:szCs w:val="28"/>
        </w:rPr>
      </w:pPr>
      <w:r w:rsidRPr="000E1262">
        <w:rPr>
          <w:rFonts w:ascii="Times New Roman" w:hAnsi="Times New Roman" w:cs="Times New Roman"/>
          <w:sz w:val="28"/>
          <w:szCs w:val="28"/>
        </w:rPr>
        <w:t xml:space="preserve">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 </w:t>
      </w:r>
    </w:p>
    <w:p w:rsidR="00661321" w:rsidRPr="00FA7510" w:rsidRDefault="00F458C5"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15.7.12.</w:t>
      </w:r>
      <w:r w:rsidR="00FA7510">
        <w:rPr>
          <w:rFonts w:ascii="Times New Roman" w:hAnsi="Times New Roman" w:cs="Times New Roman"/>
          <w:sz w:val="28"/>
          <w:szCs w:val="28"/>
        </w:rPr>
        <w:t xml:space="preserve"> </w:t>
      </w:r>
      <w:r w:rsidR="00661321" w:rsidRPr="00FA7510">
        <w:rPr>
          <w:rFonts w:ascii="Times New Roman" w:hAnsi="Times New Roman" w:cs="Times New Roman"/>
          <w:sz w:val="28"/>
          <w:szCs w:val="28"/>
        </w:rPr>
        <w:t>Соотношение элементов территории городского сада следует принимать, % от общей площади сада:</w:t>
      </w:r>
    </w:p>
    <w:p w:rsidR="00661321" w:rsidRPr="000E1262" w:rsidRDefault="00661321" w:rsidP="00DC0C9A">
      <w:pPr>
        <w:widowControl w:val="0"/>
        <w:numPr>
          <w:ilvl w:val="0"/>
          <w:numId w:val="2"/>
        </w:numPr>
        <w:spacing w:after="0" w:line="240" w:lineRule="auto"/>
        <w:jc w:val="both"/>
        <w:rPr>
          <w:rFonts w:ascii="Times New Roman" w:hAnsi="Times New Roman" w:cs="Times New Roman"/>
          <w:sz w:val="28"/>
          <w:szCs w:val="28"/>
        </w:rPr>
      </w:pPr>
      <w:r w:rsidRPr="000E1262">
        <w:rPr>
          <w:rFonts w:ascii="Times New Roman" w:hAnsi="Times New Roman" w:cs="Times New Roman"/>
          <w:sz w:val="28"/>
          <w:szCs w:val="28"/>
        </w:rPr>
        <w:t>территории зеленых насаждений и водоемов – 80-90;</w:t>
      </w:r>
    </w:p>
    <w:p w:rsidR="00661321" w:rsidRPr="000E1262" w:rsidRDefault="00661321" w:rsidP="00DC0C9A">
      <w:pPr>
        <w:widowControl w:val="0"/>
        <w:numPr>
          <w:ilvl w:val="0"/>
          <w:numId w:val="2"/>
        </w:numPr>
        <w:spacing w:after="0" w:line="240" w:lineRule="auto"/>
        <w:jc w:val="both"/>
        <w:rPr>
          <w:rFonts w:ascii="Times New Roman" w:hAnsi="Times New Roman" w:cs="Times New Roman"/>
          <w:sz w:val="28"/>
          <w:szCs w:val="28"/>
        </w:rPr>
      </w:pPr>
      <w:r w:rsidRPr="000E1262">
        <w:rPr>
          <w:rFonts w:ascii="Times New Roman" w:hAnsi="Times New Roman" w:cs="Times New Roman"/>
          <w:sz w:val="28"/>
          <w:szCs w:val="28"/>
        </w:rPr>
        <w:t>аллеи, дорожки, площадки – 8-15;</w:t>
      </w:r>
    </w:p>
    <w:p w:rsidR="00661321" w:rsidRPr="000E1262" w:rsidRDefault="00661321" w:rsidP="00DC0C9A">
      <w:pPr>
        <w:widowControl w:val="0"/>
        <w:numPr>
          <w:ilvl w:val="0"/>
          <w:numId w:val="2"/>
        </w:numPr>
        <w:spacing w:after="120" w:line="240" w:lineRule="auto"/>
        <w:jc w:val="both"/>
        <w:rPr>
          <w:rFonts w:ascii="Times New Roman" w:hAnsi="Times New Roman" w:cs="Times New Roman"/>
          <w:sz w:val="28"/>
          <w:szCs w:val="28"/>
        </w:rPr>
      </w:pPr>
      <w:r w:rsidRPr="000E1262">
        <w:rPr>
          <w:rFonts w:ascii="Times New Roman" w:hAnsi="Times New Roman" w:cs="Times New Roman"/>
          <w:sz w:val="28"/>
          <w:szCs w:val="28"/>
        </w:rPr>
        <w:t>здания и сооружения – 2-5.</w:t>
      </w:r>
    </w:p>
    <w:p w:rsidR="00661321" w:rsidRPr="00F458C5" w:rsidRDefault="00F458C5" w:rsidP="00DC0C9A">
      <w:pPr>
        <w:widowControl w:val="0"/>
        <w:spacing w:after="12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15.7.13.</w:t>
      </w:r>
      <w:r w:rsidR="00FA7510" w:rsidRPr="00F458C5">
        <w:rPr>
          <w:rFonts w:ascii="Times New Roman" w:hAnsi="Times New Roman" w:cs="Times New Roman"/>
          <w:sz w:val="28"/>
          <w:szCs w:val="28"/>
        </w:rPr>
        <w:t xml:space="preserve"> </w:t>
      </w:r>
      <w:r w:rsidR="00661321" w:rsidRPr="00F458C5">
        <w:rPr>
          <w:rFonts w:ascii="Times New Roman" w:hAnsi="Times New Roman" w:cs="Times New Roman"/>
          <w:sz w:val="28"/>
          <w:szCs w:val="28"/>
        </w:rPr>
        <w:t>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r w:rsidR="00661321" w:rsidRPr="00F458C5">
        <w:rPr>
          <w:rFonts w:ascii="Times New Roman" w:hAnsi="Times New Roman" w:cs="Times New Roman"/>
          <w:color w:val="000000"/>
          <w:sz w:val="28"/>
          <w:szCs w:val="28"/>
        </w:rPr>
        <w:t xml:space="preserve"> </w:t>
      </w:r>
    </w:p>
    <w:p w:rsidR="00661321" w:rsidRPr="000E1262" w:rsidRDefault="00661321" w:rsidP="00DC0C9A">
      <w:pPr>
        <w:widowControl w:val="0"/>
        <w:spacing w:after="120" w:line="240" w:lineRule="auto"/>
        <w:ind w:firstLine="709"/>
        <w:jc w:val="both"/>
        <w:rPr>
          <w:rFonts w:ascii="Times New Roman" w:hAnsi="Times New Roman" w:cs="Times New Roman"/>
          <w:color w:val="000000"/>
          <w:sz w:val="28"/>
          <w:szCs w:val="28"/>
        </w:rPr>
      </w:pPr>
      <w:r w:rsidRPr="000E1262">
        <w:rPr>
          <w:rFonts w:ascii="Times New Roman" w:hAnsi="Times New Roman" w:cs="Times New Roman"/>
          <w:color w:val="000000"/>
          <w:sz w:val="28"/>
          <w:szCs w:val="28"/>
        </w:rPr>
        <w:t xml:space="preserve">Для сада микрорайона (квартала) допускается </w:t>
      </w:r>
      <w:r w:rsidRPr="000E1262">
        <w:rPr>
          <w:rFonts w:ascii="Times New Roman" w:hAnsi="Times New Roman" w:cs="Times New Roman"/>
          <w:sz w:val="28"/>
          <w:szCs w:val="28"/>
        </w:rPr>
        <w:t>изменение соотношения элементов территории сада, приведенных в п. 2.4.20, в сторону снижения процента озеленения и увеличения площади дорожек, но не более чем на 20%.</w:t>
      </w:r>
    </w:p>
    <w:p w:rsidR="00661321" w:rsidRPr="00F458C5" w:rsidRDefault="00F458C5" w:rsidP="00DC0C9A">
      <w:pPr>
        <w:widowControl w:val="0"/>
        <w:spacing w:after="120" w:line="240" w:lineRule="auto"/>
        <w:ind w:firstLine="709"/>
        <w:jc w:val="both"/>
        <w:rPr>
          <w:rFonts w:ascii="Times New Roman" w:hAnsi="Times New Roman" w:cs="Times New Roman"/>
          <w:color w:val="000000"/>
          <w:sz w:val="28"/>
          <w:szCs w:val="28"/>
        </w:rPr>
      </w:pPr>
      <w:r w:rsidRPr="00F458C5">
        <w:rPr>
          <w:rFonts w:ascii="Times New Roman" w:hAnsi="Times New Roman" w:cs="Times New Roman"/>
          <w:color w:val="000000"/>
          <w:sz w:val="28"/>
          <w:szCs w:val="28"/>
        </w:rPr>
        <w:t>15.7.14.</w:t>
      </w:r>
      <w:r w:rsidR="00FA7510" w:rsidRPr="00F458C5">
        <w:rPr>
          <w:rFonts w:ascii="Times New Roman" w:hAnsi="Times New Roman" w:cs="Times New Roman"/>
          <w:b/>
          <w:color w:val="000000"/>
          <w:sz w:val="28"/>
          <w:szCs w:val="28"/>
        </w:rPr>
        <w:t xml:space="preserve"> </w:t>
      </w:r>
      <w:r w:rsidR="00661321" w:rsidRPr="00F458C5">
        <w:rPr>
          <w:rFonts w:ascii="Times New Roman" w:hAnsi="Times New Roman" w:cs="Times New Roman"/>
          <w:b/>
          <w:color w:val="000000"/>
          <w:sz w:val="28"/>
          <w:szCs w:val="28"/>
        </w:rPr>
        <w:t>Бульвар</w:t>
      </w:r>
      <w:r w:rsidR="00661321" w:rsidRPr="00F458C5">
        <w:rPr>
          <w:rFonts w:ascii="Times New Roman" w:hAnsi="Times New Roman" w:cs="Times New Roman"/>
          <w:color w:val="000000"/>
          <w:sz w:val="28"/>
          <w:szCs w:val="28"/>
        </w:rPr>
        <w:t xml:space="preserve">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661321" w:rsidRPr="000E1262" w:rsidRDefault="00661321" w:rsidP="00DC0C9A">
      <w:pPr>
        <w:widowControl w:val="0"/>
        <w:spacing w:after="120" w:line="240" w:lineRule="auto"/>
        <w:ind w:firstLine="709"/>
        <w:jc w:val="both"/>
        <w:rPr>
          <w:rFonts w:ascii="Times New Roman" w:hAnsi="Times New Roman" w:cs="Times New Roman"/>
          <w:color w:val="000000"/>
          <w:sz w:val="28"/>
          <w:szCs w:val="28"/>
        </w:rPr>
      </w:pPr>
      <w:r w:rsidRPr="000E1262">
        <w:rPr>
          <w:rFonts w:ascii="Times New Roman" w:hAnsi="Times New Roman" w:cs="Times New Roman"/>
          <w:color w:val="000000"/>
          <w:sz w:val="28"/>
          <w:szCs w:val="28"/>
        </w:rPr>
        <w:t>Бульвары и пешеходные аллеи следует предусматривать в направлении массовых потоков пешеходного движения.</w:t>
      </w:r>
    </w:p>
    <w:p w:rsidR="00661321" w:rsidRPr="000E1262" w:rsidRDefault="00661321" w:rsidP="00DC0C9A">
      <w:pPr>
        <w:widowControl w:val="0"/>
        <w:spacing w:after="0" w:line="240" w:lineRule="auto"/>
        <w:ind w:firstLine="709"/>
        <w:jc w:val="both"/>
        <w:rPr>
          <w:rFonts w:ascii="Times New Roman" w:hAnsi="Times New Roman" w:cs="Times New Roman"/>
          <w:color w:val="000000"/>
          <w:sz w:val="28"/>
          <w:szCs w:val="28"/>
        </w:rPr>
      </w:pPr>
      <w:r w:rsidRPr="000E1262">
        <w:rPr>
          <w:rFonts w:ascii="Times New Roman" w:hAnsi="Times New Roman" w:cs="Times New Roman"/>
          <w:color w:val="000000"/>
          <w:sz w:val="28"/>
          <w:szCs w:val="28"/>
        </w:rPr>
        <w:t xml:space="preserve">Ширину бульваров с одной продольной пешеходной аллеей следует принимать, </w:t>
      </w:r>
      <w:proofErr w:type="gramStart"/>
      <w:r w:rsidRPr="000E1262">
        <w:rPr>
          <w:rFonts w:ascii="Times New Roman" w:hAnsi="Times New Roman" w:cs="Times New Roman"/>
          <w:color w:val="000000"/>
          <w:sz w:val="28"/>
          <w:szCs w:val="28"/>
        </w:rPr>
        <w:t>м</w:t>
      </w:r>
      <w:proofErr w:type="gramEnd"/>
      <w:r w:rsidRPr="000E1262">
        <w:rPr>
          <w:rFonts w:ascii="Times New Roman" w:hAnsi="Times New Roman" w:cs="Times New Roman"/>
          <w:color w:val="000000"/>
          <w:sz w:val="28"/>
          <w:szCs w:val="28"/>
        </w:rPr>
        <w:t>, не менее, размещаемых:</w:t>
      </w:r>
    </w:p>
    <w:p w:rsidR="00661321" w:rsidRPr="006B20A4" w:rsidRDefault="00661321" w:rsidP="00DC0C9A">
      <w:pPr>
        <w:widowControl w:val="0"/>
        <w:numPr>
          <w:ilvl w:val="0"/>
          <w:numId w:val="2"/>
        </w:numPr>
        <w:spacing w:after="0" w:line="240" w:lineRule="auto"/>
        <w:jc w:val="both"/>
        <w:rPr>
          <w:rFonts w:ascii="Times New Roman" w:hAnsi="Times New Roman" w:cs="Times New Roman"/>
          <w:sz w:val="28"/>
          <w:szCs w:val="28"/>
        </w:rPr>
      </w:pPr>
      <w:r w:rsidRPr="006B20A4">
        <w:rPr>
          <w:rFonts w:ascii="Times New Roman" w:hAnsi="Times New Roman" w:cs="Times New Roman"/>
          <w:sz w:val="28"/>
          <w:szCs w:val="28"/>
        </w:rPr>
        <w:t>по оси улиц – 18;</w:t>
      </w:r>
    </w:p>
    <w:p w:rsidR="00661321" w:rsidRPr="006B20A4" w:rsidRDefault="00661321" w:rsidP="00DC0C9A">
      <w:pPr>
        <w:widowControl w:val="0"/>
        <w:numPr>
          <w:ilvl w:val="0"/>
          <w:numId w:val="2"/>
        </w:numPr>
        <w:spacing w:after="120" w:line="240" w:lineRule="auto"/>
        <w:jc w:val="both"/>
        <w:rPr>
          <w:rFonts w:ascii="Times New Roman" w:hAnsi="Times New Roman" w:cs="Times New Roman"/>
          <w:sz w:val="28"/>
          <w:szCs w:val="28"/>
        </w:rPr>
      </w:pPr>
      <w:r w:rsidRPr="006B20A4">
        <w:rPr>
          <w:rFonts w:ascii="Times New Roman" w:hAnsi="Times New Roman" w:cs="Times New Roman"/>
          <w:sz w:val="28"/>
          <w:szCs w:val="28"/>
        </w:rPr>
        <w:t>с одной стороны улицы между проезжей частью и застройкой – 10.</w:t>
      </w:r>
    </w:p>
    <w:p w:rsidR="00661321" w:rsidRPr="000E1262" w:rsidRDefault="00661321" w:rsidP="00DC0C9A">
      <w:pPr>
        <w:widowControl w:val="0"/>
        <w:spacing w:after="120" w:line="240" w:lineRule="auto"/>
        <w:ind w:firstLine="709"/>
        <w:jc w:val="both"/>
        <w:rPr>
          <w:rFonts w:ascii="Times New Roman" w:hAnsi="Times New Roman" w:cs="Times New Roman"/>
          <w:color w:val="000000"/>
          <w:sz w:val="28"/>
          <w:szCs w:val="28"/>
        </w:rPr>
      </w:pPr>
      <w:r w:rsidRPr="000E1262">
        <w:rPr>
          <w:rFonts w:ascii="Times New Roman" w:hAnsi="Times New Roman" w:cs="Times New Roman"/>
          <w:color w:val="000000"/>
          <w:sz w:val="28"/>
          <w:szCs w:val="28"/>
        </w:rPr>
        <w:t>Минимальное соотношение ширины и длины бульвара следует принимать не менее 1:3.</w:t>
      </w:r>
    </w:p>
    <w:p w:rsidR="00661321" w:rsidRPr="000E1262" w:rsidRDefault="00661321" w:rsidP="00DC0C9A">
      <w:pPr>
        <w:widowControl w:val="0"/>
        <w:spacing w:after="120" w:line="240" w:lineRule="auto"/>
        <w:ind w:firstLine="709"/>
        <w:jc w:val="both"/>
        <w:rPr>
          <w:rFonts w:ascii="Times New Roman" w:hAnsi="Times New Roman" w:cs="Times New Roman"/>
          <w:sz w:val="28"/>
          <w:szCs w:val="28"/>
        </w:rPr>
      </w:pPr>
      <w:proofErr w:type="gramStart"/>
      <w:r w:rsidRPr="000E1262">
        <w:rPr>
          <w:rFonts w:ascii="Times New Roman" w:hAnsi="Times New Roman" w:cs="Times New Roman"/>
          <w:sz w:val="28"/>
          <w:szCs w:val="28"/>
        </w:rPr>
        <w:lastRenderedPageBreak/>
        <w:t xml:space="preserve">При ширине бульвара 18-25 м следует предусматривать устройство одной аллеи шириной 3-6 м, на бульварах шириной более 25 м следует устраивать дополнительно к основной аллее дорожки шириной 1,5-3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при условии соответствия параметров качества окружающей среды гигиеническим требованиям. </w:t>
      </w:r>
      <w:proofErr w:type="gramEnd"/>
    </w:p>
    <w:p w:rsidR="00661321" w:rsidRPr="000E1262" w:rsidRDefault="00661321" w:rsidP="00DC0C9A">
      <w:pPr>
        <w:widowControl w:val="0"/>
        <w:spacing w:after="120" w:line="240" w:lineRule="auto"/>
        <w:ind w:firstLine="709"/>
        <w:jc w:val="both"/>
        <w:rPr>
          <w:rFonts w:ascii="Times New Roman" w:hAnsi="Times New Roman" w:cs="Times New Roman"/>
          <w:sz w:val="28"/>
          <w:szCs w:val="28"/>
        </w:rPr>
      </w:pPr>
      <w:r w:rsidRPr="000E1262">
        <w:rPr>
          <w:rFonts w:ascii="Times New Roman" w:hAnsi="Times New Roman" w:cs="Times New Roman"/>
          <w:sz w:val="28"/>
          <w:szCs w:val="28"/>
        </w:rPr>
        <w:t xml:space="preserve">Высота застройки не должна превышать 6 м. </w:t>
      </w:r>
    </w:p>
    <w:p w:rsidR="00661321" w:rsidRPr="00F458C5" w:rsidRDefault="00F458C5" w:rsidP="00DC0C9A">
      <w:pPr>
        <w:widowControl w:val="0"/>
        <w:spacing w:after="12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15.7.15.</w:t>
      </w:r>
      <w:r w:rsidR="00FA7510" w:rsidRPr="00F458C5">
        <w:rPr>
          <w:rFonts w:ascii="Times New Roman" w:hAnsi="Times New Roman" w:cs="Times New Roman"/>
          <w:sz w:val="28"/>
          <w:szCs w:val="28"/>
        </w:rPr>
        <w:t xml:space="preserve"> </w:t>
      </w:r>
      <w:r w:rsidR="00661321" w:rsidRPr="00F458C5">
        <w:rPr>
          <w:rFonts w:ascii="Times New Roman" w:hAnsi="Times New Roman" w:cs="Times New Roman"/>
          <w:color w:val="000000"/>
          <w:sz w:val="28"/>
          <w:szCs w:val="28"/>
        </w:rPr>
        <w:t xml:space="preserve">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661321" w:rsidRPr="00F458C5" w:rsidRDefault="00F458C5" w:rsidP="00DC0C9A">
      <w:pPr>
        <w:widowControl w:val="0"/>
        <w:spacing w:after="120" w:line="240" w:lineRule="auto"/>
        <w:ind w:firstLine="709"/>
        <w:jc w:val="both"/>
        <w:rPr>
          <w:rFonts w:ascii="Times New Roman" w:hAnsi="Times New Roman" w:cs="Times New Roman"/>
          <w:color w:val="000000"/>
          <w:sz w:val="28"/>
          <w:szCs w:val="28"/>
        </w:rPr>
      </w:pPr>
      <w:r w:rsidRPr="00F458C5">
        <w:rPr>
          <w:rFonts w:ascii="Times New Roman" w:hAnsi="Times New Roman" w:cs="Times New Roman"/>
          <w:color w:val="000000"/>
          <w:sz w:val="28"/>
          <w:szCs w:val="28"/>
        </w:rPr>
        <w:t>15.7.16.</w:t>
      </w:r>
      <w:r w:rsidR="00FA7510" w:rsidRPr="00F458C5">
        <w:rPr>
          <w:rFonts w:ascii="Times New Roman" w:hAnsi="Times New Roman" w:cs="Times New Roman"/>
          <w:color w:val="000000"/>
          <w:sz w:val="28"/>
          <w:szCs w:val="28"/>
        </w:rPr>
        <w:t xml:space="preserve"> </w:t>
      </w:r>
      <w:r w:rsidR="00661321" w:rsidRPr="00F458C5">
        <w:rPr>
          <w:rFonts w:ascii="Times New Roman" w:hAnsi="Times New Roman" w:cs="Times New Roman"/>
          <w:color w:val="000000"/>
          <w:sz w:val="28"/>
          <w:szCs w:val="28"/>
        </w:rPr>
        <w:t xml:space="preserve">Соотношение элементов территории бульвара следует принимать согласно </w:t>
      </w:r>
      <w:r w:rsidR="00661321" w:rsidRPr="00E166CD">
        <w:rPr>
          <w:rFonts w:ascii="Times New Roman" w:hAnsi="Times New Roman" w:cs="Times New Roman"/>
          <w:color w:val="000000"/>
          <w:sz w:val="28"/>
          <w:szCs w:val="28"/>
          <w:highlight w:val="cyan"/>
        </w:rPr>
        <w:t>таблице 2</w:t>
      </w:r>
      <w:r w:rsidR="00E166CD" w:rsidRPr="00E166CD">
        <w:rPr>
          <w:rFonts w:ascii="Times New Roman" w:hAnsi="Times New Roman" w:cs="Times New Roman"/>
          <w:color w:val="000000"/>
          <w:sz w:val="28"/>
          <w:szCs w:val="28"/>
          <w:highlight w:val="cyan"/>
        </w:rPr>
        <w:t>2</w:t>
      </w:r>
      <w:r w:rsidR="00661321" w:rsidRPr="00F458C5">
        <w:rPr>
          <w:rFonts w:ascii="Times New Roman" w:hAnsi="Times New Roman" w:cs="Times New Roman"/>
          <w:color w:val="000000"/>
          <w:sz w:val="28"/>
          <w:szCs w:val="28"/>
        </w:rPr>
        <w:t xml:space="preserve"> в зависимости от его ширины. </w:t>
      </w:r>
    </w:p>
    <w:p w:rsidR="00661321" w:rsidRPr="000E1262" w:rsidRDefault="00661321" w:rsidP="00DC0C9A">
      <w:pPr>
        <w:widowControl w:val="0"/>
        <w:spacing w:after="120" w:line="240" w:lineRule="auto"/>
        <w:ind w:left="7787"/>
        <w:jc w:val="both"/>
        <w:rPr>
          <w:rFonts w:ascii="Times New Roman" w:hAnsi="Times New Roman" w:cs="Times New Roman"/>
          <w:color w:val="000000"/>
          <w:sz w:val="28"/>
          <w:szCs w:val="28"/>
        </w:rPr>
      </w:pPr>
      <w:r w:rsidRPr="00E166CD">
        <w:rPr>
          <w:rFonts w:ascii="Times New Roman" w:hAnsi="Times New Roman" w:cs="Times New Roman"/>
          <w:color w:val="000000"/>
          <w:sz w:val="28"/>
          <w:szCs w:val="28"/>
          <w:highlight w:val="cyan"/>
        </w:rPr>
        <w:t>Таблица 2</w:t>
      </w:r>
      <w:r w:rsidR="00E166CD" w:rsidRPr="00E166CD">
        <w:rPr>
          <w:rFonts w:ascii="Times New Roman" w:hAnsi="Times New Roman" w:cs="Times New Roman"/>
          <w:color w:val="000000"/>
          <w:sz w:val="28"/>
          <w:szCs w:val="28"/>
          <w:highlight w:val="cyan"/>
        </w:rPr>
        <w:t>2</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0"/>
        <w:gridCol w:w="2879"/>
        <w:gridCol w:w="2338"/>
        <w:gridCol w:w="1609"/>
      </w:tblGrid>
      <w:tr w:rsidR="00661321" w:rsidRPr="006B20A4" w:rsidTr="00FA7510">
        <w:trPr>
          <w:jc w:val="center"/>
        </w:trPr>
        <w:tc>
          <w:tcPr>
            <w:tcW w:w="1458" w:type="pct"/>
            <w:vMerge w:val="restart"/>
            <w:vAlign w:val="center"/>
          </w:tcPr>
          <w:p w:rsidR="00661321" w:rsidRPr="00FA7510" w:rsidRDefault="00661321" w:rsidP="005E5B2C">
            <w:pPr>
              <w:widowControl w:val="0"/>
              <w:spacing w:after="0" w:line="240" w:lineRule="auto"/>
              <w:jc w:val="both"/>
              <w:rPr>
                <w:rFonts w:ascii="Times New Roman" w:hAnsi="Times New Roman" w:cs="Times New Roman"/>
                <w:sz w:val="24"/>
                <w:szCs w:val="24"/>
              </w:rPr>
            </w:pPr>
            <w:r w:rsidRPr="00FA7510">
              <w:rPr>
                <w:rFonts w:ascii="Times New Roman" w:hAnsi="Times New Roman" w:cs="Times New Roman"/>
                <w:sz w:val="24"/>
                <w:szCs w:val="24"/>
              </w:rPr>
              <w:t xml:space="preserve">Ширина бульвара, </w:t>
            </w:r>
            <w:proofErr w:type="gramStart"/>
            <w:r w:rsidRPr="00FA7510">
              <w:rPr>
                <w:rFonts w:ascii="Times New Roman" w:hAnsi="Times New Roman" w:cs="Times New Roman"/>
                <w:sz w:val="24"/>
                <w:szCs w:val="24"/>
              </w:rPr>
              <w:t>м</w:t>
            </w:r>
            <w:proofErr w:type="gramEnd"/>
          </w:p>
        </w:tc>
        <w:tc>
          <w:tcPr>
            <w:tcW w:w="3542" w:type="pct"/>
            <w:gridSpan w:val="3"/>
            <w:vAlign w:val="center"/>
          </w:tcPr>
          <w:p w:rsidR="00661321" w:rsidRPr="00FA7510" w:rsidRDefault="00661321" w:rsidP="005E5B2C">
            <w:pPr>
              <w:widowControl w:val="0"/>
              <w:spacing w:after="0" w:line="240" w:lineRule="auto"/>
              <w:jc w:val="center"/>
              <w:rPr>
                <w:rFonts w:ascii="Times New Roman" w:hAnsi="Times New Roman" w:cs="Times New Roman"/>
                <w:sz w:val="24"/>
                <w:szCs w:val="24"/>
              </w:rPr>
            </w:pPr>
            <w:r w:rsidRPr="00FA7510">
              <w:rPr>
                <w:rFonts w:ascii="Times New Roman" w:hAnsi="Times New Roman" w:cs="Times New Roman"/>
                <w:sz w:val="24"/>
                <w:szCs w:val="24"/>
              </w:rPr>
              <w:t>Элементы территории (% от общей площади)</w:t>
            </w:r>
          </w:p>
        </w:tc>
      </w:tr>
      <w:tr w:rsidR="00661321" w:rsidRPr="004D302C" w:rsidTr="00FA7510">
        <w:trPr>
          <w:jc w:val="center"/>
        </w:trPr>
        <w:tc>
          <w:tcPr>
            <w:tcW w:w="1458" w:type="pct"/>
            <w:vMerge/>
            <w:vAlign w:val="center"/>
          </w:tcPr>
          <w:p w:rsidR="00661321" w:rsidRPr="00FA7510" w:rsidRDefault="00661321" w:rsidP="005E5B2C">
            <w:pPr>
              <w:widowControl w:val="0"/>
              <w:spacing w:after="0" w:line="240" w:lineRule="auto"/>
              <w:jc w:val="both"/>
              <w:rPr>
                <w:rFonts w:ascii="Times New Roman" w:hAnsi="Times New Roman" w:cs="Times New Roman"/>
                <w:sz w:val="24"/>
                <w:szCs w:val="24"/>
              </w:rPr>
            </w:pPr>
          </w:p>
        </w:tc>
        <w:tc>
          <w:tcPr>
            <w:tcW w:w="1494" w:type="pct"/>
            <w:vAlign w:val="center"/>
          </w:tcPr>
          <w:p w:rsidR="00661321" w:rsidRPr="00FA7510" w:rsidRDefault="00661321" w:rsidP="005E5B2C">
            <w:pPr>
              <w:widowControl w:val="0"/>
              <w:spacing w:after="0" w:line="240" w:lineRule="auto"/>
              <w:jc w:val="center"/>
              <w:rPr>
                <w:rFonts w:ascii="Times New Roman" w:hAnsi="Times New Roman" w:cs="Times New Roman"/>
                <w:sz w:val="24"/>
                <w:szCs w:val="24"/>
              </w:rPr>
            </w:pPr>
            <w:r w:rsidRPr="00FA7510">
              <w:rPr>
                <w:rFonts w:ascii="Times New Roman" w:hAnsi="Times New Roman" w:cs="Times New Roman"/>
                <w:sz w:val="24"/>
                <w:szCs w:val="24"/>
              </w:rPr>
              <w:t>Территории зеленых насаждений и водоемов</w:t>
            </w:r>
          </w:p>
        </w:tc>
        <w:tc>
          <w:tcPr>
            <w:tcW w:w="1213" w:type="pct"/>
            <w:vAlign w:val="center"/>
          </w:tcPr>
          <w:p w:rsidR="00661321" w:rsidRPr="00FA7510" w:rsidRDefault="00661321" w:rsidP="005E5B2C">
            <w:pPr>
              <w:widowControl w:val="0"/>
              <w:spacing w:after="0" w:line="240" w:lineRule="auto"/>
              <w:jc w:val="center"/>
              <w:rPr>
                <w:rFonts w:ascii="Times New Roman" w:hAnsi="Times New Roman" w:cs="Times New Roman"/>
                <w:sz w:val="24"/>
                <w:szCs w:val="24"/>
              </w:rPr>
            </w:pPr>
            <w:r w:rsidRPr="00FA7510">
              <w:rPr>
                <w:rFonts w:ascii="Times New Roman" w:hAnsi="Times New Roman" w:cs="Times New Roman"/>
                <w:sz w:val="24"/>
                <w:szCs w:val="24"/>
              </w:rPr>
              <w:t>Аллеи, дорожки, площадки</w:t>
            </w:r>
          </w:p>
        </w:tc>
        <w:tc>
          <w:tcPr>
            <w:tcW w:w="835" w:type="pct"/>
            <w:vAlign w:val="center"/>
          </w:tcPr>
          <w:p w:rsidR="00661321" w:rsidRPr="00FA7510" w:rsidRDefault="00661321" w:rsidP="005E5B2C">
            <w:pPr>
              <w:widowControl w:val="0"/>
              <w:spacing w:after="0" w:line="240" w:lineRule="auto"/>
              <w:jc w:val="center"/>
              <w:rPr>
                <w:rFonts w:ascii="Times New Roman" w:hAnsi="Times New Roman" w:cs="Times New Roman"/>
                <w:sz w:val="24"/>
                <w:szCs w:val="24"/>
              </w:rPr>
            </w:pPr>
            <w:r w:rsidRPr="00FA7510">
              <w:rPr>
                <w:rFonts w:ascii="Times New Roman" w:hAnsi="Times New Roman" w:cs="Times New Roman"/>
                <w:sz w:val="24"/>
                <w:szCs w:val="24"/>
              </w:rPr>
              <w:t>Сооружения и застройка</w:t>
            </w:r>
          </w:p>
        </w:tc>
      </w:tr>
      <w:tr w:rsidR="00661321" w:rsidRPr="004D302C" w:rsidTr="00FA7510">
        <w:trPr>
          <w:jc w:val="center"/>
        </w:trPr>
        <w:tc>
          <w:tcPr>
            <w:tcW w:w="1458" w:type="pct"/>
          </w:tcPr>
          <w:p w:rsidR="00661321" w:rsidRPr="00FA7510" w:rsidRDefault="00661321" w:rsidP="005E5B2C">
            <w:pPr>
              <w:widowControl w:val="0"/>
              <w:spacing w:after="0" w:line="240" w:lineRule="auto"/>
              <w:jc w:val="center"/>
              <w:rPr>
                <w:rFonts w:ascii="Times New Roman" w:hAnsi="Times New Roman" w:cs="Times New Roman"/>
                <w:sz w:val="24"/>
                <w:szCs w:val="24"/>
              </w:rPr>
            </w:pPr>
            <w:r w:rsidRPr="00FA7510">
              <w:rPr>
                <w:rFonts w:ascii="Times New Roman" w:hAnsi="Times New Roman" w:cs="Times New Roman"/>
                <w:sz w:val="24"/>
                <w:szCs w:val="24"/>
              </w:rPr>
              <w:t>18-25</w:t>
            </w:r>
          </w:p>
        </w:tc>
        <w:tc>
          <w:tcPr>
            <w:tcW w:w="1494" w:type="pct"/>
          </w:tcPr>
          <w:p w:rsidR="00661321" w:rsidRPr="00FA7510" w:rsidRDefault="00661321" w:rsidP="005E5B2C">
            <w:pPr>
              <w:widowControl w:val="0"/>
              <w:spacing w:after="0" w:line="240" w:lineRule="auto"/>
              <w:jc w:val="center"/>
              <w:rPr>
                <w:rFonts w:ascii="Times New Roman" w:hAnsi="Times New Roman" w:cs="Times New Roman"/>
                <w:sz w:val="24"/>
                <w:szCs w:val="24"/>
              </w:rPr>
            </w:pPr>
            <w:r w:rsidRPr="00FA7510">
              <w:rPr>
                <w:rFonts w:ascii="Times New Roman" w:hAnsi="Times New Roman" w:cs="Times New Roman"/>
                <w:sz w:val="24"/>
                <w:szCs w:val="24"/>
              </w:rPr>
              <w:t>70-75</w:t>
            </w:r>
          </w:p>
        </w:tc>
        <w:tc>
          <w:tcPr>
            <w:tcW w:w="1213" w:type="pct"/>
          </w:tcPr>
          <w:p w:rsidR="00661321" w:rsidRPr="00FA7510" w:rsidRDefault="00661321" w:rsidP="005E5B2C">
            <w:pPr>
              <w:widowControl w:val="0"/>
              <w:spacing w:after="0" w:line="240" w:lineRule="auto"/>
              <w:jc w:val="center"/>
              <w:rPr>
                <w:rFonts w:ascii="Times New Roman" w:hAnsi="Times New Roman" w:cs="Times New Roman"/>
                <w:sz w:val="24"/>
                <w:szCs w:val="24"/>
              </w:rPr>
            </w:pPr>
            <w:r w:rsidRPr="00FA7510">
              <w:rPr>
                <w:rFonts w:ascii="Times New Roman" w:hAnsi="Times New Roman" w:cs="Times New Roman"/>
                <w:sz w:val="24"/>
                <w:szCs w:val="24"/>
              </w:rPr>
              <w:t>30-25</w:t>
            </w:r>
          </w:p>
        </w:tc>
        <w:tc>
          <w:tcPr>
            <w:tcW w:w="835" w:type="pct"/>
          </w:tcPr>
          <w:p w:rsidR="00661321" w:rsidRPr="00FA7510" w:rsidRDefault="00661321" w:rsidP="005E5B2C">
            <w:pPr>
              <w:widowControl w:val="0"/>
              <w:spacing w:after="0" w:line="240" w:lineRule="auto"/>
              <w:jc w:val="center"/>
              <w:rPr>
                <w:rFonts w:ascii="Times New Roman" w:hAnsi="Times New Roman" w:cs="Times New Roman"/>
                <w:sz w:val="24"/>
                <w:szCs w:val="24"/>
              </w:rPr>
            </w:pPr>
            <w:r w:rsidRPr="00FA7510">
              <w:rPr>
                <w:rFonts w:ascii="Times New Roman" w:hAnsi="Times New Roman" w:cs="Times New Roman"/>
                <w:sz w:val="24"/>
                <w:szCs w:val="24"/>
              </w:rPr>
              <w:t>-</w:t>
            </w:r>
          </w:p>
        </w:tc>
      </w:tr>
      <w:tr w:rsidR="00661321" w:rsidRPr="004D302C" w:rsidTr="00FA7510">
        <w:trPr>
          <w:jc w:val="center"/>
        </w:trPr>
        <w:tc>
          <w:tcPr>
            <w:tcW w:w="1458" w:type="pct"/>
          </w:tcPr>
          <w:p w:rsidR="00661321" w:rsidRPr="00FA7510" w:rsidRDefault="00661321" w:rsidP="005E5B2C">
            <w:pPr>
              <w:widowControl w:val="0"/>
              <w:spacing w:after="0" w:line="240" w:lineRule="auto"/>
              <w:jc w:val="center"/>
              <w:rPr>
                <w:rFonts w:ascii="Times New Roman" w:hAnsi="Times New Roman" w:cs="Times New Roman"/>
                <w:sz w:val="24"/>
                <w:szCs w:val="24"/>
              </w:rPr>
            </w:pPr>
            <w:r w:rsidRPr="00FA7510">
              <w:rPr>
                <w:rFonts w:ascii="Times New Roman" w:hAnsi="Times New Roman" w:cs="Times New Roman"/>
                <w:sz w:val="24"/>
                <w:szCs w:val="24"/>
              </w:rPr>
              <w:t>25-50</w:t>
            </w:r>
          </w:p>
        </w:tc>
        <w:tc>
          <w:tcPr>
            <w:tcW w:w="1494" w:type="pct"/>
          </w:tcPr>
          <w:p w:rsidR="00661321" w:rsidRPr="00FA7510" w:rsidRDefault="00661321" w:rsidP="005E5B2C">
            <w:pPr>
              <w:widowControl w:val="0"/>
              <w:spacing w:after="0" w:line="240" w:lineRule="auto"/>
              <w:jc w:val="center"/>
              <w:rPr>
                <w:rFonts w:ascii="Times New Roman" w:hAnsi="Times New Roman" w:cs="Times New Roman"/>
                <w:sz w:val="24"/>
                <w:szCs w:val="24"/>
              </w:rPr>
            </w:pPr>
            <w:r w:rsidRPr="00FA7510">
              <w:rPr>
                <w:rFonts w:ascii="Times New Roman" w:hAnsi="Times New Roman" w:cs="Times New Roman"/>
                <w:sz w:val="24"/>
                <w:szCs w:val="24"/>
              </w:rPr>
              <w:t>75-80</w:t>
            </w:r>
          </w:p>
        </w:tc>
        <w:tc>
          <w:tcPr>
            <w:tcW w:w="1213" w:type="pct"/>
          </w:tcPr>
          <w:p w:rsidR="00661321" w:rsidRPr="00FA7510" w:rsidRDefault="00661321" w:rsidP="005E5B2C">
            <w:pPr>
              <w:widowControl w:val="0"/>
              <w:spacing w:after="0" w:line="240" w:lineRule="auto"/>
              <w:jc w:val="center"/>
              <w:rPr>
                <w:rFonts w:ascii="Times New Roman" w:hAnsi="Times New Roman" w:cs="Times New Roman"/>
                <w:sz w:val="24"/>
                <w:szCs w:val="24"/>
              </w:rPr>
            </w:pPr>
            <w:r w:rsidRPr="00FA7510">
              <w:rPr>
                <w:rFonts w:ascii="Times New Roman" w:hAnsi="Times New Roman" w:cs="Times New Roman"/>
                <w:sz w:val="24"/>
                <w:szCs w:val="24"/>
              </w:rPr>
              <w:t>23-17</w:t>
            </w:r>
          </w:p>
        </w:tc>
        <w:tc>
          <w:tcPr>
            <w:tcW w:w="835" w:type="pct"/>
          </w:tcPr>
          <w:p w:rsidR="00661321" w:rsidRPr="00FA7510" w:rsidRDefault="00661321" w:rsidP="005E5B2C">
            <w:pPr>
              <w:widowControl w:val="0"/>
              <w:spacing w:after="0" w:line="240" w:lineRule="auto"/>
              <w:jc w:val="center"/>
              <w:rPr>
                <w:rFonts w:ascii="Times New Roman" w:hAnsi="Times New Roman" w:cs="Times New Roman"/>
                <w:sz w:val="24"/>
                <w:szCs w:val="24"/>
              </w:rPr>
            </w:pPr>
            <w:r w:rsidRPr="00FA7510">
              <w:rPr>
                <w:rFonts w:ascii="Times New Roman" w:hAnsi="Times New Roman" w:cs="Times New Roman"/>
                <w:sz w:val="24"/>
                <w:szCs w:val="24"/>
              </w:rPr>
              <w:t>2-3</w:t>
            </w:r>
          </w:p>
        </w:tc>
      </w:tr>
      <w:tr w:rsidR="00661321" w:rsidRPr="004D302C" w:rsidTr="00FA7510">
        <w:trPr>
          <w:jc w:val="center"/>
        </w:trPr>
        <w:tc>
          <w:tcPr>
            <w:tcW w:w="1458" w:type="pct"/>
          </w:tcPr>
          <w:p w:rsidR="00661321" w:rsidRPr="00FA7510" w:rsidRDefault="00661321" w:rsidP="005E5B2C">
            <w:pPr>
              <w:widowControl w:val="0"/>
              <w:spacing w:after="0" w:line="240" w:lineRule="auto"/>
              <w:jc w:val="center"/>
              <w:rPr>
                <w:rFonts w:ascii="Times New Roman" w:hAnsi="Times New Roman" w:cs="Times New Roman"/>
                <w:sz w:val="24"/>
                <w:szCs w:val="24"/>
              </w:rPr>
            </w:pPr>
            <w:r w:rsidRPr="00FA7510">
              <w:rPr>
                <w:rFonts w:ascii="Times New Roman" w:hAnsi="Times New Roman" w:cs="Times New Roman"/>
                <w:sz w:val="24"/>
                <w:szCs w:val="24"/>
              </w:rPr>
              <w:t>более 50</w:t>
            </w:r>
          </w:p>
        </w:tc>
        <w:tc>
          <w:tcPr>
            <w:tcW w:w="1494" w:type="pct"/>
          </w:tcPr>
          <w:p w:rsidR="00661321" w:rsidRPr="00FA7510" w:rsidRDefault="00661321" w:rsidP="005E5B2C">
            <w:pPr>
              <w:widowControl w:val="0"/>
              <w:spacing w:after="0" w:line="240" w:lineRule="auto"/>
              <w:jc w:val="center"/>
              <w:rPr>
                <w:rFonts w:ascii="Times New Roman" w:hAnsi="Times New Roman" w:cs="Times New Roman"/>
                <w:sz w:val="24"/>
                <w:szCs w:val="24"/>
              </w:rPr>
            </w:pPr>
            <w:r w:rsidRPr="00FA7510">
              <w:rPr>
                <w:rFonts w:ascii="Times New Roman" w:hAnsi="Times New Roman" w:cs="Times New Roman"/>
                <w:sz w:val="24"/>
                <w:szCs w:val="24"/>
              </w:rPr>
              <w:t>65-70</w:t>
            </w:r>
          </w:p>
        </w:tc>
        <w:tc>
          <w:tcPr>
            <w:tcW w:w="1213" w:type="pct"/>
          </w:tcPr>
          <w:p w:rsidR="00661321" w:rsidRPr="00FA7510" w:rsidRDefault="00661321" w:rsidP="005E5B2C">
            <w:pPr>
              <w:widowControl w:val="0"/>
              <w:spacing w:after="0" w:line="240" w:lineRule="auto"/>
              <w:jc w:val="center"/>
              <w:rPr>
                <w:rFonts w:ascii="Times New Roman" w:hAnsi="Times New Roman" w:cs="Times New Roman"/>
                <w:sz w:val="24"/>
                <w:szCs w:val="24"/>
              </w:rPr>
            </w:pPr>
            <w:r w:rsidRPr="00FA7510">
              <w:rPr>
                <w:rFonts w:ascii="Times New Roman" w:hAnsi="Times New Roman" w:cs="Times New Roman"/>
                <w:sz w:val="24"/>
                <w:szCs w:val="24"/>
              </w:rPr>
              <w:t>30-25</w:t>
            </w:r>
          </w:p>
        </w:tc>
        <w:tc>
          <w:tcPr>
            <w:tcW w:w="835" w:type="pct"/>
          </w:tcPr>
          <w:p w:rsidR="00661321" w:rsidRPr="00FA7510" w:rsidRDefault="00661321" w:rsidP="005E5B2C">
            <w:pPr>
              <w:widowControl w:val="0"/>
              <w:spacing w:after="0" w:line="240" w:lineRule="auto"/>
              <w:jc w:val="center"/>
              <w:rPr>
                <w:rFonts w:ascii="Times New Roman" w:hAnsi="Times New Roman" w:cs="Times New Roman"/>
                <w:sz w:val="24"/>
                <w:szCs w:val="24"/>
              </w:rPr>
            </w:pPr>
            <w:r w:rsidRPr="00FA7510">
              <w:rPr>
                <w:rFonts w:ascii="Times New Roman" w:hAnsi="Times New Roman" w:cs="Times New Roman"/>
                <w:sz w:val="24"/>
                <w:szCs w:val="24"/>
              </w:rPr>
              <w:t>не более 5</w:t>
            </w:r>
          </w:p>
        </w:tc>
      </w:tr>
    </w:tbl>
    <w:p w:rsidR="00661321" w:rsidRPr="004D302C" w:rsidRDefault="00661321" w:rsidP="005E5B2C">
      <w:pPr>
        <w:widowControl w:val="0"/>
        <w:spacing w:after="0" w:line="240" w:lineRule="auto"/>
        <w:ind w:firstLine="709"/>
        <w:jc w:val="center"/>
        <w:rPr>
          <w:rFonts w:ascii="Times New Roman" w:hAnsi="Times New Roman" w:cs="Times New Roman"/>
          <w:color w:val="000000"/>
          <w:sz w:val="28"/>
          <w:szCs w:val="28"/>
        </w:rPr>
      </w:pPr>
    </w:p>
    <w:p w:rsidR="00661321" w:rsidRPr="00F458C5" w:rsidRDefault="00F458C5" w:rsidP="00DC0C9A">
      <w:pPr>
        <w:widowControl w:val="0"/>
        <w:spacing w:after="120" w:line="240" w:lineRule="auto"/>
        <w:ind w:firstLine="709"/>
        <w:jc w:val="both"/>
        <w:rPr>
          <w:rFonts w:ascii="Times New Roman" w:hAnsi="Times New Roman" w:cs="Times New Roman"/>
          <w:color w:val="000000"/>
          <w:sz w:val="28"/>
          <w:szCs w:val="28"/>
        </w:rPr>
      </w:pPr>
      <w:r w:rsidRPr="00F458C5">
        <w:rPr>
          <w:rFonts w:ascii="Times New Roman" w:hAnsi="Times New Roman" w:cs="Times New Roman"/>
          <w:sz w:val="28"/>
          <w:szCs w:val="28"/>
        </w:rPr>
        <w:t>15.7.17.</w:t>
      </w:r>
      <w:r w:rsidR="00FA7510" w:rsidRPr="00F458C5">
        <w:rPr>
          <w:rFonts w:ascii="Times New Roman" w:hAnsi="Times New Roman" w:cs="Times New Roman"/>
          <w:b/>
          <w:sz w:val="28"/>
          <w:szCs w:val="28"/>
        </w:rPr>
        <w:t xml:space="preserve"> </w:t>
      </w:r>
      <w:r w:rsidR="00661321" w:rsidRPr="00F458C5">
        <w:rPr>
          <w:rFonts w:ascii="Times New Roman" w:hAnsi="Times New Roman" w:cs="Times New Roman"/>
          <w:color w:val="000000"/>
          <w:sz w:val="28"/>
          <w:szCs w:val="28"/>
        </w:rPr>
        <w:t>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2,0 га.  На территории сквера запрещается размещение застройки.</w:t>
      </w:r>
    </w:p>
    <w:p w:rsidR="00661321" w:rsidRPr="00F458C5" w:rsidRDefault="00F458C5" w:rsidP="00DC0C9A">
      <w:pPr>
        <w:widowControl w:val="0"/>
        <w:spacing w:after="120" w:line="240" w:lineRule="auto"/>
        <w:ind w:firstLine="709"/>
        <w:jc w:val="both"/>
        <w:rPr>
          <w:rFonts w:ascii="Times New Roman" w:hAnsi="Times New Roman" w:cs="Times New Roman"/>
          <w:color w:val="000000"/>
          <w:sz w:val="28"/>
          <w:szCs w:val="28"/>
        </w:rPr>
      </w:pPr>
      <w:r w:rsidRPr="00F458C5">
        <w:rPr>
          <w:rFonts w:ascii="Times New Roman" w:hAnsi="Times New Roman" w:cs="Times New Roman"/>
          <w:color w:val="000000"/>
          <w:sz w:val="28"/>
          <w:szCs w:val="28"/>
        </w:rPr>
        <w:t>15.7.18.</w:t>
      </w:r>
      <w:r w:rsidR="00FA7510" w:rsidRPr="00F458C5">
        <w:rPr>
          <w:rFonts w:ascii="Times New Roman" w:hAnsi="Times New Roman" w:cs="Times New Roman"/>
          <w:color w:val="000000"/>
          <w:sz w:val="28"/>
          <w:szCs w:val="28"/>
        </w:rPr>
        <w:t xml:space="preserve"> </w:t>
      </w:r>
      <w:r w:rsidR="00661321" w:rsidRPr="00F458C5">
        <w:rPr>
          <w:rFonts w:ascii="Times New Roman" w:hAnsi="Times New Roman" w:cs="Times New Roman"/>
          <w:color w:val="000000"/>
          <w:sz w:val="28"/>
          <w:szCs w:val="28"/>
        </w:rPr>
        <w:t xml:space="preserve">Соотношение элементов территории сквера следует принимать по </w:t>
      </w:r>
      <w:r w:rsidR="00661321" w:rsidRPr="00E166CD">
        <w:rPr>
          <w:rFonts w:ascii="Times New Roman" w:hAnsi="Times New Roman" w:cs="Times New Roman"/>
          <w:color w:val="000000"/>
          <w:sz w:val="28"/>
          <w:szCs w:val="28"/>
          <w:highlight w:val="cyan"/>
        </w:rPr>
        <w:t>таблице 2</w:t>
      </w:r>
      <w:r w:rsidR="00E166CD" w:rsidRPr="00E166CD">
        <w:rPr>
          <w:rFonts w:ascii="Times New Roman" w:hAnsi="Times New Roman" w:cs="Times New Roman"/>
          <w:color w:val="000000"/>
          <w:sz w:val="28"/>
          <w:szCs w:val="28"/>
          <w:highlight w:val="cyan"/>
        </w:rPr>
        <w:t>3</w:t>
      </w:r>
      <w:r w:rsidR="00661321" w:rsidRPr="00E166CD">
        <w:rPr>
          <w:rFonts w:ascii="Times New Roman" w:hAnsi="Times New Roman" w:cs="Times New Roman"/>
          <w:color w:val="000000"/>
          <w:sz w:val="28"/>
          <w:szCs w:val="28"/>
          <w:highlight w:val="cyan"/>
        </w:rPr>
        <w:t>.</w:t>
      </w:r>
    </w:p>
    <w:p w:rsidR="00661321" w:rsidRPr="004D302C" w:rsidRDefault="00661321" w:rsidP="00DC0C9A">
      <w:pPr>
        <w:widowControl w:val="0"/>
        <w:spacing w:after="120" w:line="240" w:lineRule="auto"/>
        <w:ind w:left="7787"/>
        <w:jc w:val="both"/>
        <w:rPr>
          <w:rFonts w:ascii="Times New Roman" w:hAnsi="Times New Roman" w:cs="Times New Roman"/>
          <w:sz w:val="28"/>
          <w:szCs w:val="28"/>
        </w:rPr>
      </w:pPr>
      <w:r w:rsidRPr="00E166CD">
        <w:rPr>
          <w:rFonts w:ascii="Times New Roman" w:hAnsi="Times New Roman" w:cs="Times New Roman"/>
          <w:sz w:val="28"/>
          <w:szCs w:val="28"/>
          <w:highlight w:val="cyan"/>
        </w:rPr>
        <w:t>Таблица 2</w:t>
      </w:r>
      <w:r w:rsidR="00E166CD" w:rsidRPr="00E166CD">
        <w:rPr>
          <w:rFonts w:ascii="Times New Roman" w:hAnsi="Times New Roman" w:cs="Times New Roman"/>
          <w:sz w:val="28"/>
          <w:szCs w:val="28"/>
          <w:highlight w:val="cyan"/>
        </w:rPr>
        <w:t>3</w:t>
      </w:r>
    </w:p>
    <w:tbl>
      <w:tblPr>
        <w:tblW w:w="9550" w:type="dxa"/>
        <w:jc w:val="center"/>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4"/>
        <w:gridCol w:w="2974"/>
        <w:gridCol w:w="2382"/>
      </w:tblGrid>
      <w:tr w:rsidR="00661321" w:rsidRPr="006B20A4" w:rsidTr="00FA7510">
        <w:trPr>
          <w:trHeight w:val="312"/>
          <w:jc w:val="center"/>
        </w:trPr>
        <w:tc>
          <w:tcPr>
            <w:tcW w:w="2196" w:type="pct"/>
            <w:vMerge w:val="restart"/>
            <w:vAlign w:val="center"/>
          </w:tcPr>
          <w:p w:rsidR="00661321" w:rsidRPr="00FA7510" w:rsidRDefault="00661321" w:rsidP="00DC0C9A">
            <w:pPr>
              <w:widowControl w:val="0"/>
              <w:spacing w:before="40" w:after="40" w:line="240" w:lineRule="auto"/>
              <w:jc w:val="center"/>
              <w:rPr>
                <w:rFonts w:ascii="Times New Roman" w:hAnsi="Times New Roman" w:cs="Times New Roman"/>
                <w:sz w:val="24"/>
                <w:szCs w:val="24"/>
              </w:rPr>
            </w:pPr>
            <w:r w:rsidRPr="00FA7510">
              <w:rPr>
                <w:rFonts w:ascii="Times New Roman" w:hAnsi="Times New Roman" w:cs="Times New Roman"/>
                <w:sz w:val="24"/>
                <w:szCs w:val="24"/>
              </w:rPr>
              <w:t>Скверы, размещаемые:</w:t>
            </w:r>
          </w:p>
        </w:tc>
        <w:tc>
          <w:tcPr>
            <w:tcW w:w="2804" w:type="pct"/>
            <w:gridSpan w:val="2"/>
            <w:vAlign w:val="center"/>
          </w:tcPr>
          <w:p w:rsidR="00661321" w:rsidRPr="00FA7510" w:rsidRDefault="00661321" w:rsidP="00DC0C9A">
            <w:pPr>
              <w:widowControl w:val="0"/>
              <w:spacing w:before="40" w:after="40" w:line="240" w:lineRule="auto"/>
              <w:jc w:val="center"/>
              <w:rPr>
                <w:rFonts w:ascii="Times New Roman" w:hAnsi="Times New Roman" w:cs="Times New Roman"/>
                <w:sz w:val="24"/>
                <w:szCs w:val="24"/>
              </w:rPr>
            </w:pPr>
            <w:r w:rsidRPr="00FA7510">
              <w:rPr>
                <w:rFonts w:ascii="Times New Roman" w:hAnsi="Times New Roman" w:cs="Times New Roman"/>
                <w:sz w:val="24"/>
                <w:szCs w:val="24"/>
              </w:rPr>
              <w:t>Элементы территории (% от общей площади)</w:t>
            </w:r>
          </w:p>
        </w:tc>
      </w:tr>
      <w:tr w:rsidR="00661321" w:rsidRPr="004D302C" w:rsidTr="00FA7510">
        <w:trPr>
          <w:jc w:val="center"/>
        </w:trPr>
        <w:tc>
          <w:tcPr>
            <w:tcW w:w="2196" w:type="pct"/>
            <w:vMerge/>
            <w:vAlign w:val="center"/>
          </w:tcPr>
          <w:p w:rsidR="00661321" w:rsidRPr="00FA7510" w:rsidRDefault="00661321" w:rsidP="00DC0C9A">
            <w:pPr>
              <w:widowControl w:val="0"/>
              <w:spacing w:before="40" w:after="40" w:line="240" w:lineRule="auto"/>
              <w:jc w:val="center"/>
              <w:rPr>
                <w:rFonts w:ascii="Times New Roman" w:hAnsi="Times New Roman" w:cs="Times New Roman"/>
                <w:sz w:val="24"/>
                <w:szCs w:val="24"/>
              </w:rPr>
            </w:pPr>
          </w:p>
        </w:tc>
        <w:tc>
          <w:tcPr>
            <w:tcW w:w="1557" w:type="pct"/>
            <w:vAlign w:val="center"/>
          </w:tcPr>
          <w:p w:rsidR="00661321" w:rsidRPr="00FA7510" w:rsidRDefault="00661321" w:rsidP="00DC0C9A">
            <w:pPr>
              <w:widowControl w:val="0"/>
              <w:spacing w:before="40" w:after="40" w:line="240" w:lineRule="auto"/>
              <w:jc w:val="center"/>
              <w:rPr>
                <w:rFonts w:ascii="Times New Roman" w:hAnsi="Times New Roman" w:cs="Times New Roman"/>
                <w:sz w:val="24"/>
                <w:szCs w:val="24"/>
              </w:rPr>
            </w:pPr>
            <w:r w:rsidRPr="00FA7510">
              <w:rPr>
                <w:rFonts w:ascii="Times New Roman" w:hAnsi="Times New Roman" w:cs="Times New Roman"/>
                <w:sz w:val="24"/>
                <w:szCs w:val="24"/>
              </w:rPr>
              <w:t>Территории зеленых насаждений и водоемов</w:t>
            </w:r>
          </w:p>
        </w:tc>
        <w:tc>
          <w:tcPr>
            <w:tcW w:w="1247" w:type="pct"/>
            <w:vAlign w:val="center"/>
          </w:tcPr>
          <w:p w:rsidR="00661321" w:rsidRPr="00FA7510" w:rsidRDefault="00661321" w:rsidP="00DC0C9A">
            <w:pPr>
              <w:widowControl w:val="0"/>
              <w:spacing w:before="40" w:after="40" w:line="240" w:lineRule="auto"/>
              <w:jc w:val="center"/>
              <w:rPr>
                <w:rFonts w:ascii="Times New Roman" w:hAnsi="Times New Roman" w:cs="Times New Roman"/>
                <w:sz w:val="24"/>
                <w:szCs w:val="24"/>
              </w:rPr>
            </w:pPr>
            <w:r w:rsidRPr="00FA7510">
              <w:rPr>
                <w:rFonts w:ascii="Times New Roman" w:hAnsi="Times New Roman" w:cs="Times New Roman"/>
                <w:sz w:val="24"/>
                <w:szCs w:val="24"/>
              </w:rPr>
              <w:t>Аллеи, дорожки, площадки, малые формы</w:t>
            </w:r>
          </w:p>
        </w:tc>
      </w:tr>
      <w:tr w:rsidR="00661321" w:rsidRPr="004D302C" w:rsidTr="00FA7510">
        <w:trPr>
          <w:trHeight w:val="284"/>
          <w:jc w:val="center"/>
        </w:trPr>
        <w:tc>
          <w:tcPr>
            <w:tcW w:w="2196" w:type="pct"/>
          </w:tcPr>
          <w:p w:rsidR="00661321" w:rsidRPr="00FA7510" w:rsidRDefault="00661321" w:rsidP="00DC0C9A">
            <w:pPr>
              <w:widowControl w:val="0"/>
              <w:spacing w:before="40" w:after="40" w:line="240" w:lineRule="auto"/>
              <w:jc w:val="both"/>
              <w:rPr>
                <w:rFonts w:ascii="Times New Roman" w:hAnsi="Times New Roman" w:cs="Times New Roman"/>
                <w:sz w:val="24"/>
                <w:szCs w:val="24"/>
              </w:rPr>
            </w:pPr>
            <w:r w:rsidRPr="00FA7510">
              <w:rPr>
                <w:rFonts w:ascii="Times New Roman" w:hAnsi="Times New Roman" w:cs="Times New Roman"/>
                <w:sz w:val="24"/>
                <w:szCs w:val="24"/>
              </w:rPr>
              <w:t xml:space="preserve">- на городских улицах и площадях </w:t>
            </w:r>
          </w:p>
        </w:tc>
        <w:tc>
          <w:tcPr>
            <w:tcW w:w="1557" w:type="pct"/>
          </w:tcPr>
          <w:p w:rsidR="00661321" w:rsidRPr="00FA7510" w:rsidRDefault="00661321" w:rsidP="00DC0C9A">
            <w:pPr>
              <w:widowControl w:val="0"/>
              <w:spacing w:before="40" w:after="40" w:line="240" w:lineRule="auto"/>
              <w:jc w:val="center"/>
              <w:rPr>
                <w:rFonts w:ascii="Times New Roman" w:hAnsi="Times New Roman" w:cs="Times New Roman"/>
                <w:sz w:val="24"/>
                <w:szCs w:val="24"/>
              </w:rPr>
            </w:pPr>
            <w:r w:rsidRPr="00FA7510">
              <w:rPr>
                <w:rFonts w:ascii="Times New Roman" w:hAnsi="Times New Roman" w:cs="Times New Roman"/>
                <w:sz w:val="24"/>
                <w:szCs w:val="24"/>
              </w:rPr>
              <w:t>60-75</w:t>
            </w:r>
          </w:p>
        </w:tc>
        <w:tc>
          <w:tcPr>
            <w:tcW w:w="1247" w:type="pct"/>
          </w:tcPr>
          <w:p w:rsidR="00661321" w:rsidRPr="00FA7510" w:rsidRDefault="00661321" w:rsidP="00DC0C9A">
            <w:pPr>
              <w:widowControl w:val="0"/>
              <w:spacing w:before="40" w:after="40" w:line="240" w:lineRule="auto"/>
              <w:jc w:val="center"/>
              <w:rPr>
                <w:rFonts w:ascii="Times New Roman" w:hAnsi="Times New Roman" w:cs="Times New Roman"/>
                <w:sz w:val="24"/>
                <w:szCs w:val="24"/>
              </w:rPr>
            </w:pPr>
            <w:r w:rsidRPr="00FA7510">
              <w:rPr>
                <w:rFonts w:ascii="Times New Roman" w:hAnsi="Times New Roman" w:cs="Times New Roman"/>
                <w:sz w:val="24"/>
                <w:szCs w:val="24"/>
              </w:rPr>
              <w:t>40-25</w:t>
            </w:r>
          </w:p>
        </w:tc>
      </w:tr>
      <w:tr w:rsidR="00661321" w:rsidRPr="004D302C" w:rsidTr="00FA7510">
        <w:trPr>
          <w:trHeight w:val="525"/>
          <w:jc w:val="center"/>
        </w:trPr>
        <w:tc>
          <w:tcPr>
            <w:tcW w:w="2196" w:type="pct"/>
          </w:tcPr>
          <w:p w:rsidR="00661321" w:rsidRPr="00FA7510" w:rsidRDefault="00661321" w:rsidP="00DC0C9A">
            <w:pPr>
              <w:widowControl w:val="0"/>
              <w:spacing w:before="40" w:after="40" w:line="240" w:lineRule="auto"/>
              <w:rPr>
                <w:rFonts w:ascii="Times New Roman" w:hAnsi="Times New Roman" w:cs="Times New Roman"/>
                <w:sz w:val="24"/>
                <w:szCs w:val="24"/>
              </w:rPr>
            </w:pPr>
            <w:r w:rsidRPr="00FA7510">
              <w:rPr>
                <w:rFonts w:ascii="Times New Roman" w:hAnsi="Times New Roman" w:cs="Times New Roman"/>
                <w:sz w:val="24"/>
                <w:szCs w:val="24"/>
              </w:rPr>
              <w:t xml:space="preserve">- в жилых районах, на жилых улицах, между домами, перед отдельными зданиями </w:t>
            </w:r>
          </w:p>
        </w:tc>
        <w:tc>
          <w:tcPr>
            <w:tcW w:w="1557" w:type="pct"/>
          </w:tcPr>
          <w:p w:rsidR="00661321" w:rsidRPr="00FA7510" w:rsidRDefault="00661321" w:rsidP="00DC0C9A">
            <w:pPr>
              <w:widowControl w:val="0"/>
              <w:spacing w:before="40" w:after="40" w:line="240" w:lineRule="auto"/>
              <w:jc w:val="center"/>
              <w:rPr>
                <w:rFonts w:ascii="Times New Roman" w:hAnsi="Times New Roman" w:cs="Times New Roman"/>
                <w:sz w:val="24"/>
                <w:szCs w:val="24"/>
              </w:rPr>
            </w:pPr>
            <w:r w:rsidRPr="00FA7510">
              <w:rPr>
                <w:rFonts w:ascii="Times New Roman" w:hAnsi="Times New Roman" w:cs="Times New Roman"/>
                <w:sz w:val="24"/>
                <w:szCs w:val="24"/>
              </w:rPr>
              <w:t>70-80</w:t>
            </w:r>
          </w:p>
        </w:tc>
        <w:tc>
          <w:tcPr>
            <w:tcW w:w="1247" w:type="pct"/>
          </w:tcPr>
          <w:p w:rsidR="00661321" w:rsidRPr="00FA7510" w:rsidRDefault="00661321" w:rsidP="00DC0C9A">
            <w:pPr>
              <w:widowControl w:val="0"/>
              <w:spacing w:before="40" w:after="40" w:line="240" w:lineRule="auto"/>
              <w:jc w:val="center"/>
              <w:rPr>
                <w:rFonts w:ascii="Times New Roman" w:hAnsi="Times New Roman" w:cs="Times New Roman"/>
                <w:sz w:val="24"/>
                <w:szCs w:val="24"/>
              </w:rPr>
            </w:pPr>
            <w:r w:rsidRPr="00FA7510">
              <w:rPr>
                <w:rFonts w:ascii="Times New Roman" w:hAnsi="Times New Roman" w:cs="Times New Roman"/>
                <w:sz w:val="24"/>
                <w:szCs w:val="24"/>
              </w:rPr>
              <w:t>30-20</w:t>
            </w:r>
          </w:p>
        </w:tc>
      </w:tr>
    </w:tbl>
    <w:p w:rsidR="00661321" w:rsidRPr="004D302C" w:rsidRDefault="00661321" w:rsidP="00DC0C9A">
      <w:pPr>
        <w:widowControl w:val="0"/>
        <w:spacing w:after="120" w:line="240" w:lineRule="auto"/>
        <w:ind w:firstLine="709"/>
        <w:jc w:val="both"/>
        <w:rPr>
          <w:rFonts w:ascii="Times New Roman" w:hAnsi="Times New Roman" w:cs="Times New Roman"/>
          <w:color w:val="000000"/>
          <w:sz w:val="28"/>
          <w:szCs w:val="28"/>
        </w:rPr>
      </w:pPr>
    </w:p>
    <w:p w:rsidR="00661321" w:rsidRPr="00F458C5" w:rsidRDefault="00F458C5" w:rsidP="00DC0C9A">
      <w:pPr>
        <w:widowControl w:val="0"/>
        <w:spacing w:after="12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15.7.19.</w:t>
      </w:r>
      <w:r w:rsidR="00FA7510" w:rsidRPr="00F458C5">
        <w:rPr>
          <w:rFonts w:ascii="Times New Roman" w:hAnsi="Times New Roman" w:cs="Times New Roman"/>
          <w:color w:val="000000"/>
          <w:sz w:val="28"/>
          <w:szCs w:val="28"/>
        </w:rPr>
        <w:t xml:space="preserve"> </w:t>
      </w:r>
      <w:r w:rsidR="00661321" w:rsidRPr="00F458C5">
        <w:rPr>
          <w:rFonts w:ascii="Times New Roman" w:hAnsi="Times New Roman" w:cs="Times New Roman"/>
          <w:color w:val="000000"/>
          <w:sz w:val="28"/>
          <w:szCs w:val="28"/>
        </w:rPr>
        <w:t xml:space="preserve">Озелененные территории на участках жилой, общественной, производственной застройки следует проектировать в соответствии с </w:t>
      </w:r>
      <w:r w:rsidR="00661321" w:rsidRPr="00F458C5">
        <w:rPr>
          <w:rFonts w:ascii="Times New Roman" w:hAnsi="Times New Roman" w:cs="Times New Roman"/>
          <w:sz w:val="28"/>
          <w:szCs w:val="28"/>
        </w:rPr>
        <w:t>требованиями</w:t>
      </w:r>
      <w:r w:rsidR="00661321" w:rsidRPr="00F458C5">
        <w:rPr>
          <w:rFonts w:ascii="Times New Roman" w:hAnsi="Times New Roman" w:cs="Times New Roman"/>
          <w:color w:val="FF5050"/>
          <w:sz w:val="28"/>
          <w:szCs w:val="28"/>
        </w:rPr>
        <w:t xml:space="preserve"> </w:t>
      </w:r>
      <w:r w:rsidR="00661321" w:rsidRPr="00F458C5">
        <w:rPr>
          <w:rFonts w:ascii="Times New Roman" w:hAnsi="Times New Roman" w:cs="Times New Roman"/>
          <w:color w:val="000000"/>
          <w:sz w:val="28"/>
          <w:szCs w:val="28"/>
        </w:rPr>
        <w:t>настоящих нормативов.</w:t>
      </w:r>
    </w:p>
    <w:p w:rsidR="00661321" w:rsidRPr="004D302C" w:rsidRDefault="00661321"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lastRenderedPageBreak/>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661321" w:rsidRPr="004D302C" w:rsidRDefault="00661321"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661321" w:rsidRPr="004D302C" w:rsidRDefault="00661321"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Покрытия площадок, </w:t>
      </w:r>
      <w:proofErr w:type="spellStart"/>
      <w:r w:rsidRPr="004D302C">
        <w:rPr>
          <w:rFonts w:ascii="Times New Roman" w:hAnsi="Times New Roman" w:cs="Times New Roman"/>
          <w:sz w:val="28"/>
          <w:szCs w:val="28"/>
        </w:rPr>
        <w:t>дорожно-тропиночной</w:t>
      </w:r>
      <w:proofErr w:type="spellEnd"/>
      <w:r w:rsidRPr="004D302C">
        <w:rPr>
          <w:rFonts w:ascii="Times New Roman" w:hAnsi="Times New Roman" w:cs="Times New Roman"/>
          <w:sz w:val="28"/>
          <w:szCs w:val="28"/>
        </w:rPr>
        <w:t xml:space="preserve"> сети в пределах рекреационных территорий следует применять из плиток, щебня и других прочных минеральных </w:t>
      </w:r>
      <w:r w:rsidRPr="004D302C">
        <w:rPr>
          <w:rFonts w:ascii="Times New Roman" w:hAnsi="Times New Roman" w:cs="Times New Roman"/>
          <w:spacing w:val="-4"/>
          <w:sz w:val="28"/>
          <w:szCs w:val="28"/>
        </w:rPr>
        <w:t>материалов, допуская применение асфальтового покрытия в исключительных случаях.</w:t>
      </w:r>
    </w:p>
    <w:p w:rsidR="0042063B" w:rsidRPr="00F458C5" w:rsidRDefault="00F458C5" w:rsidP="00DC0C9A">
      <w:pPr>
        <w:widowControl w:val="0"/>
        <w:spacing w:after="12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15.7.20. </w:t>
      </w:r>
      <w:r w:rsidR="00661321" w:rsidRPr="00F458C5">
        <w:rPr>
          <w:rFonts w:ascii="Times New Roman" w:hAnsi="Times New Roman" w:cs="Times New Roman"/>
          <w:color w:val="000000"/>
          <w:sz w:val="28"/>
          <w:szCs w:val="28"/>
        </w:rPr>
        <w:t>Озелененные территории общего пользования должны быть благоустроены и оборудованы</w:t>
      </w:r>
      <w:r w:rsidR="0042063B" w:rsidRPr="00F458C5">
        <w:rPr>
          <w:rFonts w:ascii="Times New Roman" w:hAnsi="Times New Roman" w:cs="Times New Roman"/>
          <w:color w:val="000000"/>
          <w:sz w:val="28"/>
          <w:szCs w:val="28"/>
        </w:rPr>
        <w:t xml:space="preserve"> малыми архитектурными формами.</w:t>
      </w:r>
    </w:p>
    <w:p w:rsidR="00661321" w:rsidRPr="00F458C5" w:rsidRDefault="00F458C5" w:rsidP="00DC0C9A">
      <w:pPr>
        <w:widowControl w:val="0"/>
        <w:spacing w:after="12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15.7.21. </w:t>
      </w:r>
      <w:r w:rsidR="00661321" w:rsidRPr="00F458C5">
        <w:rPr>
          <w:rFonts w:ascii="Times New Roman" w:hAnsi="Times New Roman" w:cs="Times New Roman"/>
          <w:color w:val="000000"/>
          <w:sz w:val="28"/>
          <w:szCs w:val="28"/>
        </w:rPr>
        <w:t xml:space="preserve">Расстояния от зданий и сооружений до зеленых насаждений следует принимать в соответствии с </w:t>
      </w:r>
      <w:r w:rsidR="00661321" w:rsidRPr="00E166CD">
        <w:rPr>
          <w:rFonts w:ascii="Times New Roman" w:hAnsi="Times New Roman" w:cs="Times New Roman"/>
          <w:color w:val="000000"/>
          <w:sz w:val="28"/>
          <w:szCs w:val="28"/>
          <w:highlight w:val="cyan"/>
        </w:rPr>
        <w:t>таблицей 2</w:t>
      </w:r>
      <w:r w:rsidR="00E166CD" w:rsidRPr="00E166CD">
        <w:rPr>
          <w:rFonts w:ascii="Times New Roman" w:hAnsi="Times New Roman" w:cs="Times New Roman"/>
          <w:color w:val="000000"/>
          <w:sz w:val="28"/>
          <w:szCs w:val="28"/>
          <w:highlight w:val="cyan"/>
        </w:rPr>
        <w:t>4</w:t>
      </w:r>
      <w:r w:rsidR="00661321" w:rsidRPr="00F458C5">
        <w:rPr>
          <w:rFonts w:ascii="Times New Roman" w:hAnsi="Times New Roman" w:cs="Times New Roman"/>
          <w:color w:val="000000"/>
          <w:sz w:val="28"/>
          <w:szCs w:val="28"/>
        </w:rPr>
        <w:t xml:space="preserve"> при условии беспрепятственного подъезда и работы пожарного автотранспорта; от воздушных линий электропередачи – в соответствии с ПУЭ.</w:t>
      </w:r>
    </w:p>
    <w:p w:rsidR="00661321" w:rsidRPr="004D302C" w:rsidRDefault="00661321" w:rsidP="00DC0C9A">
      <w:pPr>
        <w:widowControl w:val="0"/>
        <w:spacing w:after="120" w:line="240" w:lineRule="auto"/>
        <w:ind w:left="7776"/>
        <w:jc w:val="both"/>
        <w:rPr>
          <w:rFonts w:ascii="Times New Roman" w:hAnsi="Times New Roman" w:cs="Times New Roman"/>
          <w:sz w:val="28"/>
          <w:szCs w:val="28"/>
        </w:rPr>
      </w:pPr>
      <w:r w:rsidRPr="00E166CD">
        <w:rPr>
          <w:rFonts w:ascii="Times New Roman" w:hAnsi="Times New Roman" w:cs="Times New Roman"/>
          <w:sz w:val="28"/>
          <w:szCs w:val="28"/>
          <w:highlight w:val="cyan"/>
        </w:rPr>
        <w:t>Таблица 2</w:t>
      </w:r>
      <w:r w:rsidR="00E166CD" w:rsidRPr="00E166CD">
        <w:rPr>
          <w:rFonts w:ascii="Times New Roman" w:hAnsi="Times New Roman" w:cs="Times New Roman"/>
          <w:sz w:val="28"/>
          <w:szCs w:val="28"/>
          <w:highlight w:val="cyan"/>
        </w:rPr>
        <w:t>4</w:t>
      </w: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237"/>
        <w:gridCol w:w="1418"/>
        <w:gridCol w:w="1701"/>
      </w:tblGrid>
      <w:tr w:rsidR="00661321" w:rsidRPr="006B20A4" w:rsidTr="0042063B">
        <w:trPr>
          <w:trHeight w:val="508"/>
        </w:trPr>
        <w:tc>
          <w:tcPr>
            <w:tcW w:w="6237" w:type="dxa"/>
            <w:vMerge w:val="restart"/>
            <w:vAlign w:val="center"/>
          </w:tcPr>
          <w:p w:rsidR="00661321" w:rsidRPr="00D76084" w:rsidRDefault="00661321" w:rsidP="00DC0C9A">
            <w:pPr>
              <w:widowControl w:val="0"/>
              <w:spacing w:before="40" w:after="0" w:line="240" w:lineRule="auto"/>
              <w:jc w:val="center"/>
              <w:rPr>
                <w:rFonts w:ascii="Times New Roman" w:hAnsi="Times New Roman" w:cs="Times New Roman"/>
                <w:sz w:val="24"/>
                <w:szCs w:val="24"/>
              </w:rPr>
            </w:pPr>
            <w:r w:rsidRPr="00D76084">
              <w:rPr>
                <w:rFonts w:ascii="Times New Roman" w:hAnsi="Times New Roman" w:cs="Times New Roman"/>
                <w:sz w:val="24"/>
                <w:szCs w:val="24"/>
              </w:rPr>
              <w:t>Здание, сооружение</w:t>
            </w:r>
          </w:p>
        </w:tc>
        <w:tc>
          <w:tcPr>
            <w:tcW w:w="3119" w:type="dxa"/>
            <w:gridSpan w:val="2"/>
            <w:vAlign w:val="center"/>
          </w:tcPr>
          <w:p w:rsidR="00661321" w:rsidRPr="00D76084" w:rsidRDefault="00661321" w:rsidP="00DC0C9A">
            <w:pPr>
              <w:widowControl w:val="0"/>
              <w:spacing w:before="40" w:after="0" w:line="240" w:lineRule="auto"/>
              <w:jc w:val="center"/>
              <w:rPr>
                <w:rFonts w:ascii="Times New Roman" w:hAnsi="Times New Roman" w:cs="Times New Roman"/>
                <w:sz w:val="24"/>
                <w:szCs w:val="24"/>
              </w:rPr>
            </w:pPr>
            <w:r w:rsidRPr="00D76084">
              <w:rPr>
                <w:rFonts w:ascii="Times New Roman" w:hAnsi="Times New Roman" w:cs="Times New Roman"/>
                <w:sz w:val="24"/>
                <w:szCs w:val="24"/>
              </w:rPr>
              <w:t xml:space="preserve">Расстояния, </w:t>
            </w:r>
            <w:proofErr w:type="gramStart"/>
            <w:r w:rsidRPr="00D76084">
              <w:rPr>
                <w:rFonts w:ascii="Times New Roman" w:hAnsi="Times New Roman" w:cs="Times New Roman"/>
                <w:sz w:val="24"/>
                <w:szCs w:val="24"/>
              </w:rPr>
              <w:t>м</w:t>
            </w:r>
            <w:proofErr w:type="gramEnd"/>
            <w:r w:rsidRPr="00D76084">
              <w:rPr>
                <w:rFonts w:ascii="Times New Roman" w:hAnsi="Times New Roman" w:cs="Times New Roman"/>
                <w:sz w:val="24"/>
                <w:szCs w:val="24"/>
              </w:rPr>
              <w:t>, от здания, сооружения, объекта до оси</w:t>
            </w:r>
          </w:p>
        </w:tc>
      </w:tr>
      <w:tr w:rsidR="00661321" w:rsidRPr="004D302C" w:rsidTr="0042063B">
        <w:trPr>
          <w:trHeight w:val="284"/>
        </w:trPr>
        <w:tc>
          <w:tcPr>
            <w:tcW w:w="6237" w:type="dxa"/>
            <w:vMerge/>
            <w:vAlign w:val="center"/>
          </w:tcPr>
          <w:p w:rsidR="00661321" w:rsidRPr="00D76084" w:rsidRDefault="00661321" w:rsidP="00DC0C9A">
            <w:pPr>
              <w:widowControl w:val="0"/>
              <w:spacing w:before="40" w:after="0" w:line="240" w:lineRule="auto"/>
              <w:jc w:val="both"/>
              <w:rPr>
                <w:rFonts w:ascii="Times New Roman" w:hAnsi="Times New Roman" w:cs="Times New Roman"/>
                <w:sz w:val="24"/>
                <w:szCs w:val="24"/>
              </w:rPr>
            </w:pPr>
          </w:p>
        </w:tc>
        <w:tc>
          <w:tcPr>
            <w:tcW w:w="1418" w:type="dxa"/>
            <w:vAlign w:val="center"/>
          </w:tcPr>
          <w:p w:rsidR="00661321" w:rsidRPr="00D76084" w:rsidRDefault="00661321" w:rsidP="00DC0C9A">
            <w:pPr>
              <w:widowControl w:val="0"/>
              <w:spacing w:before="40" w:after="0" w:line="240" w:lineRule="auto"/>
              <w:jc w:val="both"/>
              <w:rPr>
                <w:rFonts w:ascii="Times New Roman" w:hAnsi="Times New Roman" w:cs="Times New Roman"/>
                <w:sz w:val="24"/>
                <w:szCs w:val="24"/>
              </w:rPr>
            </w:pPr>
            <w:r w:rsidRPr="00D76084">
              <w:rPr>
                <w:rFonts w:ascii="Times New Roman" w:hAnsi="Times New Roman" w:cs="Times New Roman"/>
                <w:sz w:val="24"/>
                <w:szCs w:val="24"/>
              </w:rPr>
              <w:t>ствола дерева</w:t>
            </w:r>
          </w:p>
        </w:tc>
        <w:tc>
          <w:tcPr>
            <w:tcW w:w="1701" w:type="dxa"/>
            <w:vAlign w:val="center"/>
          </w:tcPr>
          <w:p w:rsidR="00661321" w:rsidRPr="00D76084" w:rsidRDefault="00661321" w:rsidP="00DC0C9A">
            <w:pPr>
              <w:widowControl w:val="0"/>
              <w:spacing w:before="40" w:after="0" w:line="240" w:lineRule="auto"/>
              <w:jc w:val="both"/>
              <w:rPr>
                <w:rFonts w:ascii="Times New Roman" w:hAnsi="Times New Roman" w:cs="Times New Roman"/>
                <w:sz w:val="24"/>
                <w:szCs w:val="24"/>
              </w:rPr>
            </w:pPr>
            <w:r w:rsidRPr="00D76084">
              <w:rPr>
                <w:rFonts w:ascii="Times New Roman" w:hAnsi="Times New Roman" w:cs="Times New Roman"/>
                <w:sz w:val="24"/>
                <w:szCs w:val="24"/>
              </w:rPr>
              <w:t>кустарника</w:t>
            </w:r>
          </w:p>
        </w:tc>
      </w:tr>
      <w:tr w:rsidR="00661321" w:rsidRPr="004D302C" w:rsidTr="0042063B">
        <w:trPr>
          <w:trHeight w:val="227"/>
        </w:trPr>
        <w:tc>
          <w:tcPr>
            <w:tcW w:w="6237" w:type="dxa"/>
          </w:tcPr>
          <w:p w:rsidR="00661321" w:rsidRPr="00D76084" w:rsidRDefault="00661321" w:rsidP="00DC0C9A">
            <w:pPr>
              <w:widowControl w:val="0"/>
              <w:spacing w:before="40" w:after="0" w:line="240" w:lineRule="auto"/>
              <w:ind w:left="57" w:right="101"/>
              <w:jc w:val="both"/>
              <w:rPr>
                <w:rFonts w:ascii="Times New Roman" w:hAnsi="Times New Roman" w:cs="Times New Roman"/>
                <w:sz w:val="24"/>
                <w:szCs w:val="24"/>
              </w:rPr>
            </w:pPr>
            <w:r w:rsidRPr="00D76084">
              <w:rPr>
                <w:rFonts w:ascii="Times New Roman" w:hAnsi="Times New Roman" w:cs="Times New Roman"/>
                <w:sz w:val="24"/>
                <w:szCs w:val="24"/>
              </w:rPr>
              <w:t xml:space="preserve">Наружная стена здания и сооружения </w:t>
            </w:r>
          </w:p>
        </w:tc>
        <w:tc>
          <w:tcPr>
            <w:tcW w:w="1418" w:type="dxa"/>
            <w:vAlign w:val="center"/>
          </w:tcPr>
          <w:p w:rsidR="00661321" w:rsidRPr="00D76084" w:rsidRDefault="00661321" w:rsidP="00DC0C9A">
            <w:pPr>
              <w:widowControl w:val="0"/>
              <w:spacing w:before="40" w:after="0" w:line="240" w:lineRule="auto"/>
              <w:jc w:val="center"/>
              <w:rPr>
                <w:rFonts w:ascii="Times New Roman" w:hAnsi="Times New Roman" w:cs="Times New Roman"/>
                <w:sz w:val="24"/>
                <w:szCs w:val="24"/>
              </w:rPr>
            </w:pPr>
            <w:r w:rsidRPr="00D76084">
              <w:rPr>
                <w:rFonts w:ascii="Times New Roman" w:hAnsi="Times New Roman" w:cs="Times New Roman"/>
                <w:sz w:val="24"/>
                <w:szCs w:val="24"/>
              </w:rPr>
              <w:t>5,0</w:t>
            </w:r>
          </w:p>
        </w:tc>
        <w:tc>
          <w:tcPr>
            <w:tcW w:w="1701" w:type="dxa"/>
            <w:vAlign w:val="center"/>
          </w:tcPr>
          <w:p w:rsidR="00661321" w:rsidRPr="00D76084" w:rsidRDefault="00661321" w:rsidP="00DC0C9A">
            <w:pPr>
              <w:widowControl w:val="0"/>
              <w:spacing w:before="40" w:after="0" w:line="240" w:lineRule="auto"/>
              <w:jc w:val="center"/>
              <w:rPr>
                <w:rFonts w:ascii="Times New Roman" w:hAnsi="Times New Roman" w:cs="Times New Roman"/>
                <w:sz w:val="24"/>
                <w:szCs w:val="24"/>
              </w:rPr>
            </w:pPr>
            <w:r w:rsidRPr="00D76084">
              <w:rPr>
                <w:rFonts w:ascii="Times New Roman" w:hAnsi="Times New Roman" w:cs="Times New Roman"/>
                <w:sz w:val="24"/>
                <w:szCs w:val="24"/>
              </w:rPr>
              <w:t>1,5</w:t>
            </w:r>
          </w:p>
        </w:tc>
      </w:tr>
      <w:tr w:rsidR="00661321" w:rsidRPr="004D302C" w:rsidTr="0042063B">
        <w:trPr>
          <w:trHeight w:val="227"/>
        </w:trPr>
        <w:tc>
          <w:tcPr>
            <w:tcW w:w="6237" w:type="dxa"/>
          </w:tcPr>
          <w:p w:rsidR="00661321" w:rsidRPr="00D76084" w:rsidRDefault="00661321" w:rsidP="00DC0C9A">
            <w:pPr>
              <w:widowControl w:val="0"/>
              <w:spacing w:before="40" w:after="0" w:line="240" w:lineRule="auto"/>
              <w:ind w:left="57" w:right="101"/>
              <w:jc w:val="both"/>
              <w:rPr>
                <w:rFonts w:ascii="Times New Roman" w:hAnsi="Times New Roman" w:cs="Times New Roman"/>
                <w:sz w:val="24"/>
                <w:szCs w:val="24"/>
              </w:rPr>
            </w:pPr>
            <w:r w:rsidRPr="00D76084">
              <w:rPr>
                <w:rFonts w:ascii="Times New Roman" w:hAnsi="Times New Roman" w:cs="Times New Roman"/>
                <w:sz w:val="24"/>
                <w:szCs w:val="24"/>
              </w:rPr>
              <w:t>Край тротуара и садовой дорожки</w:t>
            </w:r>
          </w:p>
        </w:tc>
        <w:tc>
          <w:tcPr>
            <w:tcW w:w="1418" w:type="dxa"/>
            <w:vAlign w:val="center"/>
          </w:tcPr>
          <w:p w:rsidR="00661321" w:rsidRPr="00D76084" w:rsidRDefault="00661321" w:rsidP="00DC0C9A">
            <w:pPr>
              <w:widowControl w:val="0"/>
              <w:spacing w:before="40" w:after="0" w:line="240" w:lineRule="auto"/>
              <w:jc w:val="center"/>
              <w:rPr>
                <w:rFonts w:ascii="Times New Roman" w:hAnsi="Times New Roman" w:cs="Times New Roman"/>
                <w:sz w:val="24"/>
                <w:szCs w:val="24"/>
              </w:rPr>
            </w:pPr>
            <w:r w:rsidRPr="00D76084">
              <w:rPr>
                <w:rFonts w:ascii="Times New Roman" w:hAnsi="Times New Roman" w:cs="Times New Roman"/>
                <w:sz w:val="24"/>
                <w:szCs w:val="24"/>
              </w:rPr>
              <w:t>0,7</w:t>
            </w:r>
          </w:p>
        </w:tc>
        <w:tc>
          <w:tcPr>
            <w:tcW w:w="1701" w:type="dxa"/>
            <w:vAlign w:val="center"/>
          </w:tcPr>
          <w:p w:rsidR="00661321" w:rsidRPr="00D76084" w:rsidRDefault="00661321" w:rsidP="00DC0C9A">
            <w:pPr>
              <w:widowControl w:val="0"/>
              <w:spacing w:before="40" w:after="0" w:line="240" w:lineRule="auto"/>
              <w:jc w:val="center"/>
              <w:rPr>
                <w:rFonts w:ascii="Times New Roman" w:hAnsi="Times New Roman" w:cs="Times New Roman"/>
                <w:sz w:val="24"/>
                <w:szCs w:val="24"/>
              </w:rPr>
            </w:pPr>
            <w:r w:rsidRPr="00D76084">
              <w:rPr>
                <w:rFonts w:ascii="Times New Roman" w:hAnsi="Times New Roman" w:cs="Times New Roman"/>
                <w:sz w:val="24"/>
                <w:szCs w:val="24"/>
              </w:rPr>
              <w:t>0,5</w:t>
            </w:r>
          </w:p>
        </w:tc>
      </w:tr>
      <w:tr w:rsidR="00661321" w:rsidRPr="004D302C" w:rsidTr="0042063B">
        <w:trPr>
          <w:trHeight w:val="367"/>
        </w:trPr>
        <w:tc>
          <w:tcPr>
            <w:tcW w:w="6237" w:type="dxa"/>
          </w:tcPr>
          <w:p w:rsidR="00661321" w:rsidRPr="00D76084" w:rsidRDefault="00661321" w:rsidP="00DC0C9A">
            <w:pPr>
              <w:widowControl w:val="0"/>
              <w:spacing w:before="40" w:after="0" w:line="240" w:lineRule="auto"/>
              <w:ind w:left="57" w:right="102"/>
              <w:jc w:val="both"/>
              <w:rPr>
                <w:rFonts w:ascii="Times New Roman" w:hAnsi="Times New Roman" w:cs="Times New Roman"/>
                <w:sz w:val="24"/>
                <w:szCs w:val="24"/>
              </w:rPr>
            </w:pPr>
            <w:r w:rsidRPr="00D76084">
              <w:rPr>
                <w:rFonts w:ascii="Times New Roman" w:hAnsi="Times New Roman" w:cs="Times New Roman"/>
                <w:sz w:val="24"/>
                <w:szCs w:val="24"/>
              </w:rPr>
              <w:t>Край проезжей части улиц, кромка укрепленной полосы обочины дороги или бровка канавы</w:t>
            </w:r>
          </w:p>
        </w:tc>
        <w:tc>
          <w:tcPr>
            <w:tcW w:w="1418" w:type="dxa"/>
            <w:vAlign w:val="center"/>
          </w:tcPr>
          <w:p w:rsidR="00661321" w:rsidRPr="00D76084" w:rsidRDefault="00661321" w:rsidP="00DC0C9A">
            <w:pPr>
              <w:widowControl w:val="0"/>
              <w:spacing w:before="40" w:after="0" w:line="240" w:lineRule="auto"/>
              <w:jc w:val="center"/>
              <w:rPr>
                <w:rFonts w:ascii="Times New Roman" w:hAnsi="Times New Roman" w:cs="Times New Roman"/>
                <w:sz w:val="24"/>
                <w:szCs w:val="24"/>
              </w:rPr>
            </w:pPr>
            <w:r w:rsidRPr="00D76084">
              <w:rPr>
                <w:rFonts w:ascii="Times New Roman" w:hAnsi="Times New Roman" w:cs="Times New Roman"/>
                <w:sz w:val="24"/>
                <w:szCs w:val="24"/>
              </w:rPr>
              <w:t>2,0</w:t>
            </w:r>
          </w:p>
        </w:tc>
        <w:tc>
          <w:tcPr>
            <w:tcW w:w="1701" w:type="dxa"/>
            <w:vAlign w:val="center"/>
          </w:tcPr>
          <w:p w:rsidR="00661321" w:rsidRPr="00D76084" w:rsidRDefault="00661321" w:rsidP="00DC0C9A">
            <w:pPr>
              <w:widowControl w:val="0"/>
              <w:spacing w:before="40" w:after="0" w:line="240" w:lineRule="auto"/>
              <w:jc w:val="center"/>
              <w:rPr>
                <w:rFonts w:ascii="Times New Roman" w:hAnsi="Times New Roman" w:cs="Times New Roman"/>
                <w:sz w:val="24"/>
                <w:szCs w:val="24"/>
              </w:rPr>
            </w:pPr>
            <w:r w:rsidRPr="00D76084">
              <w:rPr>
                <w:rFonts w:ascii="Times New Roman" w:hAnsi="Times New Roman" w:cs="Times New Roman"/>
                <w:sz w:val="24"/>
                <w:szCs w:val="24"/>
              </w:rPr>
              <w:t>1,0</w:t>
            </w:r>
          </w:p>
        </w:tc>
      </w:tr>
      <w:tr w:rsidR="00661321" w:rsidRPr="004D302C" w:rsidTr="0042063B">
        <w:trPr>
          <w:trHeight w:val="284"/>
        </w:trPr>
        <w:tc>
          <w:tcPr>
            <w:tcW w:w="6237" w:type="dxa"/>
          </w:tcPr>
          <w:p w:rsidR="00661321" w:rsidRPr="00D76084" w:rsidRDefault="00661321" w:rsidP="00DC0C9A">
            <w:pPr>
              <w:widowControl w:val="0"/>
              <w:spacing w:before="40" w:after="0" w:line="240" w:lineRule="auto"/>
              <w:ind w:left="57" w:right="101"/>
              <w:jc w:val="both"/>
              <w:rPr>
                <w:rFonts w:ascii="Times New Roman" w:hAnsi="Times New Roman" w:cs="Times New Roman"/>
                <w:sz w:val="24"/>
                <w:szCs w:val="24"/>
              </w:rPr>
            </w:pPr>
            <w:r w:rsidRPr="00D76084">
              <w:rPr>
                <w:rFonts w:ascii="Times New Roman" w:hAnsi="Times New Roman" w:cs="Times New Roman"/>
                <w:sz w:val="24"/>
                <w:szCs w:val="24"/>
              </w:rPr>
              <w:t>Мачта и опора осветительной сети, мостовая опора и эстакада</w:t>
            </w:r>
          </w:p>
        </w:tc>
        <w:tc>
          <w:tcPr>
            <w:tcW w:w="1418" w:type="dxa"/>
            <w:vAlign w:val="center"/>
          </w:tcPr>
          <w:p w:rsidR="00661321" w:rsidRPr="00D76084" w:rsidRDefault="00661321" w:rsidP="00DC0C9A">
            <w:pPr>
              <w:widowControl w:val="0"/>
              <w:spacing w:before="40" w:after="0" w:line="240" w:lineRule="auto"/>
              <w:jc w:val="center"/>
              <w:rPr>
                <w:rFonts w:ascii="Times New Roman" w:hAnsi="Times New Roman" w:cs="Times New Roman"/>
                <w:sz w:val="24"/>
                <w:szCs w:val="24"/>
              </w:rPr>
            </w:pPr>
            <w:r w:rsidRPr="00D76084">
              <w:rPr>
                <w:rFonts w:ascii="Times New Roman" w:hAnsi="Times New Roman" w:cs="Times New Roman"/>
                <w:sz w:val="24"/>
                <w:szCs w:val="24"/>
              </w:rPr>
              <w:t>4,0</w:t>
            </w:r>
          </w:p>
        </w:tc>
        <w:tc>
          <w:tcPr>
            <w:tcW w:w="1701" w:type="dxa"/>
            <w:vAlign w:val="center"/>
          </w:tcPr>
          <w:p w:rsidR="00661321" w:rsidRPr="00D76084" w:rsidRDefault="00661321" w:rsidP="00DC0C9A">
            <w:pPr>
              <w:widowControl w:val="0"/>
              <w:spacing w:before="40" w:after="0" w:line="240" w:lineRule="auto"/>
              <w:jc w:val="center"/>
              <w:rPr>
                <w:rFonts w:ascii="Times New Roman" w:hAnsi="Times New Roman" w:cs="Times New Roman"/>
                <w:sz w:val="24"/>
                <w:szCs w:val="24"/>
              </w:rPr>
            </w:pPr>
            <w:r w:rsidRPr="00D76084">
              <w:rPr>
                <w:rFonts w:ascii="Times New Roman" w:hAnsi="Times New Roman" w:cs="Times New Roman"/>
                <w:sz w:val="24"/>
                <w:szCs w:val="24"/>
              </w:rPr>
              <w:noBreakHyphen/>
            </w:r>
          </w:p>
        </w:tc>
      </w:tr>
      <w:tr w:rsidR="00661321" w:rsidRPr="004D302C" w:rsidTr="0042063B">
        <w:trPr>
          <w:trHeight w:val="284"/>
        </w:trPr>
        <w:tc>
          <w:tcPr>
            <w:tcW w:w="6237" w:type="dxa"/>
          </w:tcPr>
          <w:p w:rsidR="00661321" w:rsidRPr="00D76084" w:rsidRDefault="00661321" w:rsidP="00DC0C9A">
            <w:pPr>
              <w:widowControl w:val="0"/>
              <w:spacing w:before="40" w:after="0" w:line="240" w:lineRule="auto"/>
              <w:ind w:left="57" w:right="101"/>
              <w:jc w:val="both"/>
              <w:rPr>
                <w:rFonts w:ascii="Times New Roman" w:hAnsi="Times New Roman" w:cs="Times New Roman"/>
                <w:sz w:val="24"/>
                <w:szCs w:val="24"/>
              </w:rPr>
            </w:pPr>
            <w:r w:rsidRPr="00D76084">
              <w:rPr>
                <w:rFonts w:ascii="Times New Roman" w:hAnsi="Times New Roman" w:cs="Times New Roman"/>
                <w:sz w:val="24"/>
                <w:szCs w:val="24"/>
              </w:rPr>
              <w:t>Подошва откоса, террасы и др.</w:t>
            </w:r>
          </w:p>
        </w:tc>
        <w:tc>
          <w:tcPr>
            <w:tcW w:w="1418" w:type="dxa"/>
            <w:vAlign w:val="center"/>
          </w:tcPr>
          <w:p w:rsidR="00661321" w:rsidRPr="00D76084" w:rsidRDefault="00661321" w:rsidP="00DC0C9A">
            <w:pPr>
              <w:widowControl w:val="0"/>
              <w:spacing w:before="40" w:after="0" w:line="240" w:lineRule="auto"/>
              <w:jc w:val="center"/>
              <w:rPr>
                <w:rFonts w:ascii="Times New Roman" w:hAnsi="Times New Roman" w:cs="Times New Roman"/>
                <w:sz w:val="24"/>
                <w:szCs w:val="24"/>
              </w:rPr>
            </w:pPr>
            <w:r w:rsidRPr="00D76084">
              <w:rPr>
                <w:rFonts w:ascii="Times New Roman" w:hAnsi="Times New Roman" w:cs="Times New Roman"/>
                <w:sz w:val="24"/>
                <w:szCs w:val="24"/>
              </w:rPr>
              <w:t>1,0</w:t>
            </w:r>
          </w:p>
        </w:tc>
        <w:tc>
          <w:tcPr>
            <w:tcW w:w="1701" w:type="dxa"/>
            <w:vAlign w:val="center"/>
          </w:tcPr>
          <w:p w:rsidR="00661321" w:rsidRPr="00D76084" w:rsidRDefault="00661321" w:rsidP="00DC0C9A">
            <w:pPr>
              <w:widowControl w:val="0"/>
              <w:spacing w:before="40" w:after="0" w:line="240" w:lineRule="auto"/>
              <w:jc w:val="center"/>
              <w:rPr>
                <w:rFonts w:ascii="Times New Roman" w:hAnsi="Times New Roman" w:cs="Times New Roman"/>
                <w:sz w:val="24"/>
                <w:szCs w:val="24"/>
              </w:rPr>
            </w:pPr>
            <w:r w:rsidRPr="00D76084">
              <w:rPr>
                <w:rFonts w:ascii="Times New Roman" w:hAnsi="Times New Roman" w:cs="Times New Roman"/>
                <w:sz w:val="24"/>
                <w:szCs w:val="24"/>
              </w:rPr>
              <w:t>0,5</w:t>
            </w:r>
          </w:p>
        </w:tc>
      </w:tr>
      <w:tr w:rsidR="00661321" w:rsidRPr="004D302C" w:rsidTr="0042063B">
        <w:trPr>
          <w:trHeight w:val="284"/>
        </w:trPr>
        <w:tc>
          <w:tcPr>
            <w:tcW w:w="6237" w:type="dxa"/>
          </w:tcPr>
          <w:p w:rsidR="00661321" w:rsidRPr="00D76084" w:rsidRDefault="00661321" w:rsidP="00DC0C9A">
            <w:pPr>
              <w:widowControl w:val="0"/>
              <w:spacing w:before="40" w:after="0" w:line="240" w:lineRule="auto"/>
              <w:ind w:left="57" w:right="101"/>
              <w:jc w:val="both"/>
              <w:rPr>
                <w:rFonts w:ascii="Times New Roman" w:hAnsi="Times New Roman" w:cs="Times New Roman"/>
                <w:sz w:val="24"/>
                <w:szCs w:val="24"/>
              </w:rPr>
            </w:pPr>
            <w:r w:rsidRPr="00D76084">
              <w:rPr>
                <w:rFonts w:ascii="Times New Roman" w:hAnsi="Times New Roman" w:cs="Times New Roman"/>
                <w:sz w:val="24"/>
                <w:szCs w:val="24"/>
              </w:rPr>
              <w:t>Подошва или внутренняя грань подпорной стенки</w:t>
            </w:r>
          </w:p>
        </w:tc>
        <w:tc>
          <w:tcPr>
            <w:tcW w:w="1418" w:type="dxa"/>
            <w:vAlign w:val="center"/>
          </w:tcPr>
          <w:p w:rsidR="00661321" w:rsidRPr="00D76084" w:rsidRDefault="00661321" w:rsidP="00DC0C9A">
            <w:pPr>
              <w:widowControl w:val="0"/>
              <w:spacing w:before="40" w:after="0" w:line="240" w:lineRule="auto"/>
              <w:jc w:val="center"/>
              <w:rPr>
                <w:rFonts w:ascii="Times New Roman" w:hAnsi="Times New Roman" w:cs="Times New Roman"/>
                <w:sz w:val="24"/>
                <w:szCs w:val="24"/>
              </w:rPr>
            </w:pPr>
            <w:r w:rsidRPr="00D76084">
              <w:rPr>
                <w:rFonts w:ascii="Times New Roman" w:hAnsi="Times New Roman" w:cs="Times New Roman"/>
                <w:sz w:val="24"/>
                <w:szCs w:val="24"/>
              </w:rPr>
              <w:t>3,0</w:t>
            </w:r>
          </w:p>
        </w:tc>
        <w:tc>
          <w:tcPr>
            <w:tcW w:w="1701" w:type="dxa"/>
            <w:vAlign w:val="center"/>
          </w:tcPr>
          <w:p w:rsidR="00661321" w:rsidRPr="00D76084" w:rsidRDefault="00661321" w:rsidP="00DC0C9A">
            <w:pPr>
              <w:widowControl w:val="0"/>
              <w:spacing w:before="40" w:after="0" w:line="240" w:lineRule="auto"/>
              <w:jc w:val="center"/>
              <w:rPr>
                <w:rFonts w:ascii="Times New Roman" w:hAnsi="Times New Roman" w:cs="Times New Roman"/>
                <w:sz w:val="24"/>
                <w:szCs w:val="24"/>
              </w:rPr>
            </w:pPr>
            <w:r w:rsidRPr="00D76084">
              <w:rPr>
                <w:rFonts w:ascii="Times New Roman" w:hAnsi="Times New Roman" w:cs="Times New Roman"/>
                <w:sz w:val="24"/>
                <w:szCs w:val="24"/>
              </w:rPr>
              <w:t>1,0</w:t>
            </w:r>
          </w:p>
        </w:tc>
      </w:tr>
      <w:tr w:rsidR="00661321" w:rsidRPr="004D302C" w:rsidTr="0042063B">
        <w:trPr>
          <w:trHeight w:val="365"/>
        </w:trPr>
        <w:tc>
          <w:tcPr>
            <w:tcW w:w="6237" w:type="dxa"/>
            <w:tcBorders>
              <w:bottom w:val="nil"/>
            </w:tcBorders>
          </w:tcPr>
          <w:p w:rsidR="00661321" w:rsidRPr="00D76084" w:rsidRDefault="00661321" w:rsidP="00DC0C9A">
            <w:pPr>
              <w:widowControl w:val="0"/>
              <w:spacing w:before="40" w:after="0" w:line="240" w:lineRule="auto"/>
              <w:ind w:left="57" w:right="102"/>
              <w:jc w:val="both"/>
              <w:rPr>
                <w:rFonts w:ascii="Times New Roman" w:hAnsi="Times New Roman" w:cs="Times New Roman"/>
                <w:sz w:val="24"/>
                <w:szCs w:val="24"/>
              </w:rPr>
            </w:pPr>
            <w:r w:rsidRPr="00D76084">
              <w:rPr>
                <w:rFonts w:ascii="Times New Roman" w:hAnsi="Times New Roman" w:cs="Times New Roman"/>
                <w:sz w:val="24"/>
                <w:szCs w:val="24"/>
              </w:rPr>
              <w:t xml:space="preserve">Подземные сети: </w:t>
            </w:r>
          </w:p>
          <w:p w:rsidR="00661321" w:rsidRPr="00D76084" w:rsidRDefault="00661321" w:rsidP="00DC0C9A">
            <w:pPr>
              <w:widowControl w:val="0"/>
              <w:spacing w:before="40" w:after="0" w:line="240" w:lineRule="auto"/>
              <w:ind w:right="101" w:firstLine="386"/>
              <w:jc w:val="both"/>
              <w:rPr>
                <w:rFonts w:ascii="Times New Roman" w:hAnsi="Times New Roman" w:cs="Times New Roman"/>
                <w:sz w:val="24"/>
                <w:szCs w:val="24"/>
              </w:rPr>
            </w:pPr>
            <w:r w:rsidRPr="00D76084">
              <w:rPr>
                <w:rFonts w:ascii="Times New Roman" w:hAnsi="Times New Roman" w:cs="Times New Roman"/>
                <w:sz w:val="24"/>
                <w:szCs w:val="24"/>
              </w:rPr>
              <w:t>газопровод, канализация</w:t>
            </w:r>
          </w:p>
        </w:tc>
        <w:tc>
          <w:tcPr>
            <w:tcW w:w="1418" w:type="dxa"/>
            <w:tcBorders>
              <w:bottom w:val="nil"/>
            </w:tcBorders>
            <w:vAlign w:val="center"/>
          </w:tcPr>
          <w:p w:rsidR="00661321" w:rsidRPr="00D76084" w:rsidRDefault="00661321" w:rsidP="00DC0C9A">
            <w:pPr>
              <w:widowControl w:val="0"/>
              <w:spacing w:before="40" w:after="0" w:line="240" w:lineRule="auto"/>
              <w:jc w:val="center"/>
              <w:rPr>
                <w:rFonts w:ascii="Times New Roman" w:hAnsi="Times New Roman" w:cs="Times New Roman"/>
                <w:sz w:val="24"/>
                <w:szCs w:val="24"/>
              </w:rPr>
            </w:pPr>
          </w:p>
          <w:p w:rsidR="00661321" w:rsidRPr="00D76084" w:rsidRDefault="00661321" w:rsidP="00DC0C9A">
            <w:pPr>
              <w:widowControl w:val="0"/>
              <w:spacing w:before="40" w:after="0" w:line="240" w:lineRule="auto"/>
              <w:jc w:val="center"/>
              <w:rPr>
                <w:rFonts w:ascii="Times New Roman" w:hAnsi="Times New Roman" w:cs="Times New Roman"/>
                <w:sz w:val="24"/>
                <w:szCs w:val="24"/>
              </w:rPr>
            </w:pPr>
            <w:r w:rsidRPr="00D76084">
              <w:rPr>
                <w:rFonts w:ascii="Times New Roman" w:hAnsi="Times New Roman" w:cs="Times New Roman"/>
                <w:sz w:val="24"/>
                <w:szCs w:val="24"/>
              </w:rPr>
              <w:t>1,5</w:t>
            </w:r>
          </w:p>
        </w:tc>
        <w:tc>
          <w:tcPr>
            <w:tcW w:w="1701" w:type="dxa"/>
            <w:tcBorders>
              <w:bottom w:val="nil"/>
            </w:tcBorders>
            <w:vAlign w:val="center"/>
          </w:tcPr>
          <w:p w:rsidR="00661321" w:rsidRPr="00D76084" w:rsidRDefault="00661321" w:rsidP="00DC0C9A">
            <w:pPr>
              <w:widowControl w:val="0"/>
              <w:spacing w:before="40" w:after="0" w:line="240" w:lineRule="auto"/>
              <w:jc w:val="center"/>
              <w:rPr>
                <w:rFonts w:ascii="Times New Roman" w:hAnsi="Times New Roman" w:cs="Times New Roman"/>
                <w:sz w:val="24"/>
                <w:szCs w:val="24"/>
              </w:rPr>
            </w:pPr>
          </w:p>
          <w:p w:rsidR="00661321" w:rsidRPr="00D76084" w:rsidRDefault="00661321" w:rsidP="00DC0C9A">
            <w:pPr>
              <w:widowControl w:val="0"/>
              <w:spacing w:before="40" w:after="0" w:line="240" w:lineRule="auto"/>
              <w:jc w:val="center"/>
              <w:rPr>
                <w:rFonts w:ascii="Times New Roman" w:hAnsi="Times New Roman" w:cs="Times New Roman"/>
                <w:sz w:val="24"/>
                <w:szCs w:val="24"/>
              </w:rPr>
            </w:pPr>
            <w:r w:rsidRPr="00D76084">
              <w:rPr>
                <w:rFonts w:ascii="Times New Roman" w:hAnsi="Times New Roman" w:cs="Times New Roman"/>
                <w:sz w:val="24"/>
                <w:szCs w:val="24"/>
              </w:rPr>
              <w:noBreakHyphen/>
            </w:r>
          </w:p>
        </w:tc>
      </w:tr>
      <w:tr w:rsidR="00661321" w:rsidRPr="004D302C" w:rsidTr="0042063B">
        <w:trPr>
          <w:trHeight w:val="567"/>
        </w:trPr>
        <w:tc>
          <w:tcPr>
            <w:tcW w:w="6237" w:type="dxa"/>
            <w:tcBorders>
              <w:top w:val="nil"/>
              <w:bottom w:val="nil"/>
            </w:tcBorders>
          </w:tcPr>
          <w:p w:rsidR="00661321" w:rsidRPr="00D76084" w:rsidRDefault="00661321" w:rsidP="00DC0C9A">
            <w:pPr>
              <w:widowControl w:val="0"/>
              <w:spacing w:before="40" w:after="0" w:line="240" w:lineRule="auto"/>
              <w:ind w:left="386" w:right="101"/>
              <w:jc w:val="both"/>
              <w:rPr>
                <w:rFonts w:ascii="Times New Roman" w:hAnsi="Times New Roman" w:cs="Times New Roman"/>
                <w:sz w:val="24"/>
                <w:szCs w:val="24"/>
              </w:rPr>
            </w:pPr>
            <w:r w:rsidRPr="00D76084">
              <w:rPr>
                <w:rFonts w:ascii="Times New Roman" w:hAnsi="Times New Roman" w:cs="Times New Roman"/>
                <w:sz w:val="24"/>
                <w:szCs w:val="24"/>
              </w:rPr>
              <w:t xml:space="preserve">тепловая сеть (стенка канала, тоннеля или оболочка при </w:t>
            </w:r>
            <w:proofErr w:type="spellStart"/>
            <w:r w:rsidRPr="00D76084">
              <w:rPr>
                <w:rFonts w:ascii="Times New Roman" w:hAnsi="Times New Roman" w:cs="Times New Roman"/>
                <w:sz w:val="24"/>
                <w:szCs w:val="24"/>
              </w:rPr>
              <w:t>бесканальной</w:t>
            </w:r>
            <w:proofErr w:type="spellEnd"/>
            <w:r w:rsidRPr="00D76084">
              <w:rPr>
                <w:rFonts w:ascii="Times New Roman" w:hAnsi="Times New Roman" w:cs="Times New Roman"/>
                <w:sz w:val="24"/>
                <w:szCs w:val="24"/>
              </w:rPr>
              <w:t xml:space="preserve"> прокладке)</w:t>
            </w:r>
          </w:p>
        </w:tc>
        <w:tc>
          <w:tcPr>
            <w:tcW w:w="1418" w:type="dxa"/>
            <w:tcBorders>
              <w:top w:val="nil"/>
              <w:bottom w:val="nil"/>
            </w:tcBorders>
            <w:vAlign w:val="center"/>
          </w:tcPr>
          <w:p w:rsidR="00661321" w:rsidRPr="00D76084" w:rsidRDefault="00661321" w:rsidP="00DC0C9A">
            <w:pPr>
              <w:widowControl w:val="0"/>
              <w:spacing w:before="40" w:after="0" w:line="240" w:lineRule="auto"/>
              <w:jc w:val="center"/>
              <w:rPr>
                <w:rFonts w:ascii="Times New Roman" w:hAnsi="Times New Roman" w:cs="Times New Roman"/>
                <w:sz w:val="24"/>
                <w:szCs w:val="24"/>
              </w:rPr>
            </w:pPr>
            <w:r w:rsidRPr="00D76084">
              <w:rPr>
                <w:rFonts w:ascii="Times New Roman" w:hAnsi="Times New Roman" w:cs="Times New Roman"/>
                <w:sz w:val="24"/>
                <w:szCs w:val="24"/>
              </w:rPr>
              <w:t>2,0</w:t>
            </w:r>
          </w:p>
        </w:tc>
        <w:tc>
          <w:tcPr>
            <w:tcW w:w="1701" w:type="dxa"/>
            <w:tcBorders>
              <w:top w:val="nil"/>
              <w:bottom w:val="nil"/>
            </w:tcBorders>
            <w:vAlign w:val="center"/>
          </w:tcPr>
          <w:p w:rsidR="00661321" w:rsidRPr="00D76084" w:rsidRDefault="00661321" w:rsidP="00DC0C9A">
            <w:pPr>
              <w:widowControl w:val="0"/>
              <w:spacing w:before="40" w:after="0" w:line="240" w:lineRule="auto"/>
              <w:jc w:val="center"/>
              <w:rPr>
                <w:rFonts w:ascii="Times New Roman" w:hAnsi="Times New Roman" w:cs="Times New Roman"/>
                <w:sz w:val="24"/>
                <w:szCs w:val="24"/>
              </w:rPr>
            </w:pPr>
            <w:r w:rsidRPr="00D76084">
              <w:rPr>
                <w:rFonts w:ascii="Times New Roman" w:hAnsi="Times New Roman" w:cs="Times New Roman"/>
                <w:sz w:val="24"/>
                <w:szCs w:val="24"/>
              </w:rPr>
              <w:t>1,0</w:t>
            </w:r>
          </w:p>
        </w:tc>
      </w:tr>
      <w:tr w:rsidR="00661321" w:rsidRPr="004D302C" w:rsidTr="0042063B">
        <w:trPr>
          <w:trHeight w:val="284"/>
        </w:trPr>
        <w:tc>
          <w:tcPr>
            <w:tcW w:w="6237" w:type="dxa"/>
            <w:tcBorders>
              <w:top w:val="nil"/>
              <w:bottom w:val="nil"/>
            </w:tcBorders>
          </w:tcPr>
          <w:p w:rsidR="00661321" w:rsidRPr="00D76084" w:rsidRDefault="00661321" w:rsidP="00DC0C9A">
            <w:pPr>
              <w:widowControl w:val="0"/>
              <w:spacing w:before="40" w:after="0" w:line="240" w:lineRule="auto"/>
              <w:ind w:left="386" w:right="101"/>
              <w:jc w:val="both"/>
              <w:rPr>
                <w:rFonts w:ascii="Times New Roman" w:hAnsi="Times New Roman" w:cs="Times New Roman"/>
                <w:sz w:val="24"/>
                <w:szCs w:val="24"/>
              </w:rPr>
            </w:pPr>
            <w:r w:rsidRPr="00D76084">
              <w:rPr>
                <w:rFonts w:ascii="Times New Roman" w:hAnsi="Times New Roman" w:cs="Times New Roman"/>
                <w:sz w:val="24"/>
                <w:szCs w:val="24"/>
              </w:rPr>
              <w:t>водопровод, дренаж</w:t>
            </w:r>
          </w:p>
        </w:tc>
        <w:tc>
          <w:tcPr>
            <w:tcW w:w="1418" w:type="dxa"/>
            <w:tcBorders>
              <w:top w:val="nil"/>
              <w:bottom w:val="nil"/>
            </w:tcBorders>
            <w:vAlign w:val="center"/>
          </w:tcPr>
          <w:p w:rsidR="00661321" w:rsidRPr="00D76084" w:rsidRDefault="00661321" w:rsidP="00DC0C9A">
            <w:pPr>
              <w:widowControl w:val="0"/>
              <w:spacing w:before="40" w:after="0" w:line="240" w:lineRule="auto"/>
              <w:jc w:val="center"/>
              <w:rPr>
                <w:rFonts w:ascii="Times New Roman" w:hAnsi="Times New Roman" w:cs="Times New Roman"/>
                <w:sz w:val="24"/>
                <w:szCs w:val="24"/>
              </w:rPr>
            </w:pPr>
            <w:r w:rsidRPr="00D76084">
              <w:rPr>
                <w:rFonts w:ascii="Times New Roman" w:hAnsi="Times New Roman" w:cs="Times New Roman"/>
                <w:sz w:val="24"/>
                <w:szCs w:val="24"/>
              </w:rPr>
              <w:t>2,0</w:t>
            </w:r>
          </w:p>
        </w:tc>
        <w:tc>
          <w:tcPr>
            <w:tcW w:w="1701" w:type="dxa"/>
            <w:tcBorders>
              <w:top w:val="nil"/>
              <w:bottom w:val="nil"/>
            </w:tcBorders>
            <w:vAlign w:val="center"/>
          </w:tcPr>
          <w:p w:rsidR="00661321" w:rsidRPr="00D76084" w:rsidRDefault="00661321" w:rsidP="00DC0C9A">
            <w:pPr>
              <w:widowControl w:val="0"/>
              <w:spacing w:before="40" w:after="0" w:line="240" w:lineRule="auto"/>
              <w:jc w:val="center"/>
              <w:rPr>
                <w:rFonts w:ascii="Times New Roman" w:hAnsi="Times New Roman" w:cs="Times New Roman"/>
                <w:sz w:val="24"/>
                <w:szCs w:val="24"/>
              </w:rPr>
            </w:pPr>
            <w:r w:rsidRPr="00D76084">
              <w:rPr>
                <w:rFonts w:ascii="Times New Roman" w:hAnsi="Times New Roman" w:cs="Times New Roman"/>
                <w:sz w:val="24"/>
                <w:szCs w:val="24"/>
              </w:rPr>
              <w:noBreakHyphen/>
            </w:r>
          </w:p>
        </w:tc>
      </w:tr>
      <w:tr w:rsidR="00661321" w:rsidRPr="004D302C" w:rsidTr="0042063B">
        <w:trPr>
          <w:trHeight w:val="312"/>
        </w:trPr>
        <w:tc>
          <w:tcPr>
            <w:tcW w:w="6237" w:type="dxa"/>
            <w:tcBorders>
              <w:top w:val="nil"/>
            </w:tcBorders>
          </w:tcPr>
          <w:p w:rsidR="00661321" w:rsidRPr="00D76084" w:rsidRDefault="00661321" w:rsidP="00DC0C9A">
            <w:pPr>
              <w:widowControl w:val="0"/>
              <w:spacing w:before="40" w:after="0" w:line="240" w:lineRule="auto"/>
              <w:ind w:left="386" w:right="101"/>
              <w:jc w:val="both"/>
              <w:rPr>
                <w:rFonts w:ascii="Times New Roman" w:hAnsi="Times New Roman" w:cs="Times New Roman"/>
                <w:sz w:val="24"/>
                <w:szCs w:val="24"/>
              </w:rPr>
            </w:pPr>
            <w:r w:rsidRPr="00D76084">
              <w:rPr>
                <w:rFonts w:ascii="Times New Roman" w:hAnsi="Times New Roman" w:cs="Times New Roman"/>
                <w:sz w:val="24"/>
                <w:szCs w:val="24"/>
              </w:rPr>
              <w:t>силовой кабель и кабель связи</w:t>
            </w:r>
          </w:p>
        </w:tc>
        <w:tc>
          <w:tcPr>
            <w:tcW w:w="1418" w:type="dxa"/>
            <w:tcBorders>
              <w:top w:val="nil"/>
            </w:tcBorders>
            <w:vAlign w:val="center"/>
          </w:tcPr>
          <w:p w:rsidR="00661321" w:rsidRPr="00D76084" w:rsidRDefault="00661321" w:rsidP="00DC0C9A">
            <w:pPr>
              <w:widowControl w:val="0"/>
              <w:spacing w:before="40" w:after="0" w:line="240" w:lineRule="auto"/>
              <w:jc w:val="center"/>
              <w:rPr>
                <w:rFonts w:ascii="Times New Roman" w:hAnsi="Times New Roman" w:cs="Times New Roman"/>
                <w:sz w:val="24"/>
                <w:szCs w:val="24"/>
              </w:rPr>
            </w:pPr>
            <w:r w:rsidRPr="00D76084">
              <w:rPr>
                <w:rFonts w:ascii="Times New Roman" w:hAnsi="Times New Roman" w:cs="Times New Roman"/>
                <w:sz w:val="24"/>
                <w:szCs w:val="24"/>
              </w:rPr>
              <w:t>2,0</w:t>
            </w:r>
          </w:p>
        </w:tc>
        <w:tc>
          <w:tcPr>
            <w:tcW w:w="1701" w:type="dxa"/>
            <w:tcBorders>
              <w:top w:val="nil"/>
            </w:tcBorders>
            <w:vAlign w:val="center"/>
          </w:tcPr>
          <w:p w:rsidR="00661321" w:rsidRPr="00D76084" w:rsidRDefault="00661321" w:rsidP="00DC0C9A">
            <w:pPr>
              <w:widowControl w:val="0"/>
              <w:spacing w:before="40" w:after="0" w:line="240" w:lineRule="auto"/>
              <w:jc w:val="center"/>
              <w:rPr>
                <w:rFonts w:ascii="Times New Roman" w:hAnsi="Times New Roman" w:cs="Times New Roman"/>
                <w:sz w:val="24"/>
                <w:szCs w:val="24"/>
              </w:rPr>
            </w:pPr>
            <w:r w:rsidRPr="00D76084">
              <w:rPr>
                <w:rFonts w:ascii="Times New Roman" w:hAnsi="Times New Roman" w:cs="Times New Roman"/>
                <w:sz w:val="24"/>
                <w:szCs w:val="24"/>
              </w:rPr>
              <w:t>0,7</w:t>
            </w:r>
          </w:p>
        </w:tc>
      </w:tr>
    </w:tbl>
    <w:p w:rsidR="00661321" w:rsidRPr="004D302C" w:rsidRDefault="00661321" w:rsidP="00DC0C9A">
      <w:pPr>
        <w:widowControl w:val="0"/>
        <w:spacing w:line="240" w:lineRule="auto"/>
        <w:ind w:firstLine="709"/>
        <w:jc w:val="both"/>
        <w:rPr>
          <w:rFonts w:ascii="Times New Roman" w:hAnsi="Times New Roman" w:cs="Times New Roman"/>
          <w:i/>
          <w:spacing w:val="20"/>
          <w:sz w:val="12"/>
          <w:szCs w:val="12"/>
        </w:rPr>
      </w:pPr>
    </w:p>
    <w:p w:rsidR="00661321" w:rsidRPr="004D302C" w:rsidRDefault="00661321" w:rsidP="00DC0C9A">
      <w:pPr>
        <w:widowControl w:val="0"/>
        <w:spacing w:after="0" w:line="240" w:lineRule="auto"/>
        <w:ind w:firstLine="709"/>
        <w:jc w:val="both"/>
        <w:rPr>
          <w:rFonts w:ascii="Times New Roman" w:hAnsi="Times New Roman" w:cs="Times New Roman"/>
          <w:spacing w:val="40"/>
        </w:rPr>
      </w:pPr>
      <w:r w:rsidRPr="004D302C">
        <w:rPr>
          <w:rFonts w:ascii="Times New Roman" w:hAnsi="Times New Roman" w:cs="Times New Roman"/>
          <w:i/>
          <w:spacing w:val="40"/>
        </w:rPr>
        <w:t>Примечания:</w:t>
      </w:r>
    </w:p>
    <w:p w:rsidR="00661321" w:rsidRPr="004D302C" w:rsidRDefault="00661321" w:rsidP="00DC0C9A">
      <w:pPr>
        <w:widowControl w:val="0"/>
        <w:spacing w:after="0" w:line="240" w:lineRule="auto"/>
        <w:ind w:firstLine="709"/>
        <w:jc w:val="both"/>
        <w:rPr>
          <w:rFonts w:ascii="Times New Roman" w:hAnsi="Times New Roman" w:cs="Times New Roman"/>
        </w:rPr>
      </w:pPr>
      <w:r w:rsidRPr="004D302C">
        <w:rPr>
          <w:rFonts w:ascii="Times New Roman" w:hAnsi="Times New Roman" w:cs="Times New Roman"/>
        </w:rPr>
        <w:t>1</w:t>
      </w:r>
      <w:r w:rsidR="006B20A4">
        <w:rPr>
          <w:rFonts w:ascii="Times New Roman" w:hAnsi="Times New Roman" w:cs="Times New Roman"/>
        </w:rPr>
        <w:t>.</w:t>
      </w:r>
      <w:r w:rsidRPr="004D302C">
        <w:rPr>
          <w:rFonts w:ascii="Times New Roman" w:hAnsi="Times New Roman" w:cs="Times New Roman"/>
        </w:rPr>
        <w:t xml:space="preserve"> Приведенные нормы относятся к деревьям с диаметром кроны не более 5 м и должны быть увеличены для деревьев с кроной большего диаметра.</w:t>
      </w:r>
    </w:p>
    <w:p w:rsidR="00661321" w:rsidRPr="004D302C" w:rsidRDefault="00661321" w:rsidP="00DC0C9A">
      <w:pPr>
        <w:widowControl w:val="0"/>
        <w:spacing w:after="0" w:line="240" w:lineRule="auto"/>
        <w:ind w:firstLine="709"/>
        <w:jc w:val="both"/>
        <w:rPr>
          <w:rFonts w:ascii="Times New Roman" w:hAnsi="Times New Roman" w:cs="Times New Roman"/>
        </w:rPr>
      </w:pPr>
      <w:r w:rsidRPr="004D302C">
        <w:rPr>
          <w:rFonts w:ascii="Times New Roman" w:hAnsi="Times New Roman" w:cs="Times New Roman"/>
        </w:rPr>
        <w:t>2</w:t>
      </w:r>
      <w:r w:rsidR="006B20A4">
        <w:rPr>
          <w:rFonts w:ascii="Times New Roman" w:hAnsi="Times New Roman" w:cs="Times New Roman"/>
        </w:rPr>
        <w:t>.</w:t>
      </w:r>
      <w:r w:rsidRPr="004D302C">
        <w:rPr>
          <w:rFonts w:ascii="Times New Roman" w:hAnsi="Times New Roman" w:cs="Times New Roman"/>
        </w:rPr>
        <w:t xml:space="preserve"> Деревья, высаживаемые у зданий, не должны препятствовать инсоляции и освещенности </w:t>
      </w:r>
      <w:r w:rsidRPr="004D302C">
        <w:rPr>
          <w:rFonts w:ascii="Times New Roman" w:hAnsi="Times New Roman" w:cs="Times New Roman"/>
        </w:rPr>
        <w:lastRenderedPageBreak/>
        <w:t>жилых и общественных помещений.</w:t>
      </w:r>
    </w:p>
    <w:p w:rsidR="00661321" w:rsidRPr="004D302C" w:rsidRDefault="00661321" w:rsidP="00DC0C9A">
      <w:pPr>
        <w:widowControl w:val="0"/>
        <w:spacing w:after="120" w:line="240" w:lineRule="auto"/>
        <w:ind w:firstLine="709"/>
        <w:jc w:val="both"/>
        <w:rPr>
          <w:rFonts w:ascii="Times New Roman" w:hAnsi="Times New Roman" w:cs="Times New Roman"/>
        </w:rPr>
      </w:pPr>
      <w:r w:rsidRPr="004D302C">
        <w:rPr>
          <w:rFonts w:ascii="Times New Roman" w:hAnsi="Times New Roman" w:cs="Times New Roman"/>
        </w:rPr>
        <w:t>3</w:t>
      </w:r>
      <w:r w:rsidR="006B20A4">
        <w:rPr>
          <w:rFonts w:ascii="Times New Roman" w:hAnsi="Times New Roman" w:cs="Times New Roman"/>
        </w:rPr>
        <w:t>.</w:t>
      </w:r>
      <w:r w:rsidRPr="004D302C">
        <w:rPr>
          <w:rFonts w:ascii="Times New Roman" w:hAnsi="Times New Roman" w:cs="Times New Roman"/>
        </w:rPr>
        <w:t xml:space="preserve">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661321" w:rsidRPr="00F458C5" w:rsidRDefault="00F458C5"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15.7.22.</w:t>
      </w:r>
      <w:r w:rsidR="00D76084" w:rsidRPr="00F458C5">
        <w:rPr>
          <w:rFonts w:ascii="Times New Roman" w:hAnsi="Times New Roman" w:cs="Times New Roman"/>
          <w:sz w:val="28"/>
          <w:szCs w:val="28"/>
        </w:rPr>
        <w:t xml:space="preserve"> </w:t>
      </w:r>
      <w:r w:rsidR="00661321" w:rsidRPr="00F458C5">
        <w:rPr>
          <w:rFonts w:ascii="Times New Roman" w:hAnsi="Times New Roman" w:cs="Times New Roman"/>
          <w:sz w:val="28"/>
          <w:szCs w:val="28"/>
        </w:rPr>
        <w:t xml:space="preserve">В зеленых зонах городских округов следует предусматривать питомники древесных и кустарниковых растений и цветочно-оранжерейные хозяйства с учетом обеспечения посадочным </w:t>
      </w:r>
      <w:r w:rsidR="00661321" w:rsidRPr="00F458C5">
        <w:rPr>
          <w:rFonts w:ascii="Times New Roman" w:hAnsi="Times New Roman" w:cs="Times New Roman"/>
          <w:color w:val="000000"/>
          <w:sz w:val="28"/>
          <w:szCs w:val="28"/>
        </w:rPr>
        <w:t>материалом нескольких населенных пунктов. Площадь питомников</w:t>
      </w:r>
      <w:r w:rsidR="00661321" w:rsidRPr="00F458C5">
        <w:rPr>
          <w:rFonts w:ascii="Times New Roman" w:hAnsi="Times New Roman" w:cs="Times New Roman"/>
          <w:sz w:val="28"/>
          <w:szCs w:val="28"/>
        </w:rPr>
        <w:t xml:space="preserve"> должна быть не менее 80 га.</w:t>
      </w:r>
    </w:p>
    <w:p w:rsidR="00661321" w:rsidRPr="004D302C" w:rsidRDefault="00661321"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Площадь питомников следует принимать из расчета 3-5 м</w:t>
      </w:r>
      <w:proofErr w:type="gramStart"/>
      <w:r w:rsidRPr="004D302C">
        <w:rPr>
          <w:rFonts w:ascii="Times New Roman" w:hAnsi="Times New Roman" w:cs="Times New Roman"/>
          <w:sz w:val="28"/>
          <w:szCs w:val="28"/>
          <w:vertAlign w:val="superscript"/>
        </w:rPr>
        <w:t>2</w:t>
      </w:r>
      <w:proofErr w:type="gramEnd"/>
      <w:r w:rsidRPr="004D302C">
        <w:rPr>
          <w:rFonts w:ascii="Times New Roman" w:hAnsi="Times New Roman" w:cs="Times New Roman"/>
          <w:sz w:val="28"/>
          <w:szCs w:val="28"/>
        </w:rPr>
        <w:t xml:space="preserve">/чел. в зависимости от уровня обеспеченности населения озелененными территориями общего пользований, размеров санитарно-защитных зон, развития садоводческих товариществ и других местных условий. </w:t>
      </w:r>
    </w:p>
    <w:p w:rsidR="00661321" w:rsidRPr="004D302C" w:rsidRDefault="00661321" w:rsidP="00DC0C9A">
      <w:pPr>
        <w:widowControl w:val="0"/>
        <w:spacing w:after="12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sz w:val="28"/>
          <w:szCs w:val="28"/>
        </w:rPr>
        <w:t>Общую площадь цветочно-оранжерейных хозяйств следует принимать из расчета 0,4 м</w:t>
      </w:r>
      <w:proofErr w:type="gramStart"/>
      <w:r w:rsidRPr="004D302C">
        <w:rPr>
          <w:rFonts w:ascii="Times New Roman" w:hAnsi="Times New Roman" w:cs="Times New Roman"/>
          <w:sz w:val="28"/>
          <w:szCs w:val="28"/>
          <w:vertAlign w:val="superscript"/>
        </w:rPr>
        <w:t>2</w:t>
      </w:r>
      <w:proofErr w:type="gramEnd"/>
      <w:r w:rsidRPr="004D302C">
        <w:rPr>
          <w:rFonts w:ascii="Times New Roman" w:hAnsi="Times New Roman" w:cs="Times New Roman"/>
          <w:sz w:val="28"/>
          <w:szCs w:val="28"/>
        </w:rPr>
        <w:t>/чел.</w:t>
      </w:r>
    </w:p>
    <w:p w:rsidR="00661321" w:rsidRPr="00DC0C9A" w:rsidRDefault="00245780" w:rsidP="00DC0C9A">
      <w:pPr>
        <w:pStyle w:val="afc"/>
        <w:spacing w:after="120"/>
        <w:ind w:firstLine="708"/>
        <w:jc w:val="left"/>
        <w:rPr>
          <w:rFonts w:ascii="Times New Roman" w:hAnsi="Times New Roman"/>
        </w:rPr>
      </w:pPr>
      <w:r w:rsidRPr="00DC0C9A">
        <w:rPr>
          <w:rFonts w:ascii="Times New Roman" w:hAnsi="Times New Roman"/>
        </w:rPr>
        <w:t xml:space="preserve">15.8. </w:t>
      </w:r>
      <w:r w:rsidR="00661321" w:rsidRPr="00DC0C9A">
        <w:rPr>
          <w:rFonts w:ascii="Times New Roman" w:hAnsi="Times New Roman"/>
        </w:rPr>
        <w:t xml:space="preserve">Зоны отдыха </w:t>
      </w:r>
    </w:p>
    <w:p w:rsidR="00F458C5" w:rsidRPr="00F458C5" w:rsidRDefault="00F458C5"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15.8.</w:t>
      </w:r>
      <w:r w:rsidR="00DC0C9A">
        <w:rPr>
          <w:rFonts w:ascii="Times New Roman" w:hAnsi="Times New Roman" w:cs="Times New Roman"/>
          <w:sz w:val="28"/>
          <w:szCs w:val="28"/>
        </w:rPr>
        <w:t>1</w:t>
      </w:r>
      <w:r>
        <w:rPr>
          <w:rFonts w:ascii="Times New Roman" w:hAnsi="Times New Roman" w:cs="Times New Roman"/>
          <w:sz w:val="28"/>
          <w:szCs w:val="28"/>
        </w:rPr>
        <w:t xml:space="preserve">. </w:t>
      </w:r>
      <w:r w:rsidR="00661321" w:rsidRPr="00AE3FEE">
        <w:rPr>
          <w:rFonts w:ascii="Times New Roman" w:hAnsi="Times New Roman" w:cs="Times New Roman"/>
          <w:sz w:val="28"/>
          <w:szCs w:val="28"/>
        </w:rPr>
        <w:t>Зоны</w:t>
      </w:r>
      <w:r w:rsidR="00661321" w:rsidRPr="00F458C5">
        <w:rPr>
          <w:rFonts w:ascii="Times New Roman" w:hAnsi="Times New Roman" w:cs="Times New Roman"/>
          <w:sz w:val="28"/>
          <w:szCs w:val="28"/>
        </w:rPr>
        <w:t xml:space="preserve"> отдыха городского округа формируются на базе озелененных территорий общего пользования, природных и искусственных водоемов, рек.</w:t>
      </w:r>
    </w:p>
    <w:p w:rsidR="00F458C5" w:rsidRPr="00F458C5" w:rsidRDefault="00F458C5"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15.8.</w:t>
      </w:r>
      <w:r w:rsidR="00DC0C9A">
        <w:rPr>
          <w:rFonts w:ascii="Times New Roman" w:hAnsi="Times New Roman" w:cs="Times New Roman"/>
          <w:sz w:val="28"/>
          <w:szCs w:val="28"/>
        </w:rPr>
        <w:t>2</w:t>
      </w:r>
      <w:r>
        <w:rPr>
          <w:rFonts w:ascii="Times New Roman" w:hAnsi="Times New Roman" w:cs="Times New Roman"/>
          <w:sz w:val="28"/>
          <w:szCs w:val="28"/>
        </w:rPr>
        <w:t xml:space="preserve">. </w:t>
      </w:r>
      <w:r w:rsidR="00661321" w:rsidRPr="00F458C5">
        <w:rPr>
          <w:rFonts w:ascii="Times New Roman" w:hAnsi="Times New Roman" w:cs="Times New Roman"/>
          <w:sz w:val="28"/>
          <w:szCs w:val="28"/>
        </w:rPr>
        <w:t>Зоны массового кратковременного отдыха следует располагать в пределах доступности на общественном транспорте не более 1,5 ч.</w:t>
      </w:r>
    </w:p>
    <w:p w:rsidR="00661321" w:rsidRPr="00F458C5" w:rsidRDefault="00F458C5"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15.8.</w:t>
      </w:r>
      <w:r w:rsidR="00DC0C9A">
        <w:rPr>
          <w:rFonts w:ascii="Times New Roman" w:hAnsi="Times New Roman" w:cs="Times New Roman"/>
          <w:sz w:val="28"/>
          <w:szCs w:val="28"/>
        </w:rPr>
        <w:t>3</w:t>
      </w:r>
      <w:r>
        <w:rPr>
          <w:rFonts w:ascii="Times New Roman" w:hAnsi="Times New Roman" w:cs="Times New Roman"/>
          <w:sz w:val="28"/>
          <w:szCs w:val="28"/>
        </w:rPr>
        <w:t xml:space="preserve">. </w:t>
      </w:r>
      <w:r w:rsidR="00661321" w:rsidRPr="00F458C5">
        <w:rPr>
          <w:rFonts w:ascii="Times New Roman" w:hAnsi="Times New Roman" w:cs="Times New Roman"/>
          <w:sz w:val="28"/>
          <w:szCs w:val="28"/>
        </w:rPr>
        <w:t>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F458C5" w:rsidRDefault="00F458C5" w:rsidP="00DC0C9A">
      <w:pPr>
        <w:widowControl w:val="0"/>
        <w:spacing w:after="6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15.8.</w:t>
      </w:r>
      <w:r w:rsidR="00DC0C9A">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r w:rsidR="00661321" w:rsidRPr="004D302C">
        <w:rPr>
          <w:rFonts w:ascii="Times New Roman" w:hAnsi="Times New Roman" w:cs="Times New Roman"/>
          <w:color w:val="000000"/>
          <w:sz w:val="28"/>
          <w:szCs w:val="28"/>
        </w:rPr>
        <w:t>Размеры территории зон отдыха следует принимать из расчета не менее 500-1000 м</w:t>
      </w:r>
      <w:proofErr w:type="gramStart"/>
      <w:r w:rsidR="00661321" w:rsidRPr="004D302C">
        <w:rPr>
          <w:rFonts w:ascii="Times New Roman" w:hAnsi="Times New Roman" w:cs="Times New Roman"/>
          <w:color w:val="000000"/>
          <w:position w:val="-4"/>
          <w:sz w:val="28"/>
          <w:szCs w:val="28"/>
          <w:vertAlign w:val="superscript"/>
        </w:rPr>
        <w:t>2</w:t>
      </w:r>
      <w:proofErr w:type="gramEnd"/>
      <w:r w:rsidR="00661321" w:rsidRPr="004D302C">
        <w:rPr>
          <w:rFonts w:ascii="Times New Roman" w:hAnsi="Times New Roman" w:cs="Times New Roman"/>
          <w:color w:val="000000"/>
          <w:sz w:val="28"/>
          <w:szCs w:val="28"/>
        </w:rPr>
        <w:t xml:space="preserve"> на 1 посетителя, в том числе интенсивно используемая ее часть для активных видов отдыха должна составлять не менее 100 м</w:t>
      </w:r>
      <w:r w:rsidR="00661321" w:rsidRPr="004D302C">
        <w:rPr>
          <w:rFonts w:ascii="Times New Roman" w:hAnsi="Times New Roman" w:cs="Times New Roman"/>
          <w:color w:val="000000"/>
          <w:position w:val="-4"/>
          <w:sz w:val="28"/>
          <w:szCs w:val="28"/>
          <w:vertAlign w:val="superscript"/>
        </w:rPr>
        <w:t>2</w:t>
      </w:r>
      <w:r w:rsidR="00661321" w:rsidRPr="004D302C">
        <w:rPr>
          <w:rFonts w:ascii="Times New Roman" w:hAnsi="Times New Roman" w:cs="Times New Roman"/>
          <w:color w:val="000000"/>
          <w:sz w:val="28"/>
          <w:szCs w:val="28"/>
        </w:rPr>
        <w:t xml:space="preserve"> на одного посетителя. Площадь отдельных участков зоны массового кратковременного отдыха сл</w:t>
      </w:r>
      <w:r>
        <w:rPr>
          <w:rFonts w:ascii="Times New Roman" w:hAnsi="Times New Roman" w:cs="Times New Roman"/>
          <w:color w:val="000000"/>
          <w:sz w:val="28"/>
          <w:szCs w:val="28"/>
        </w:rPr>
        <w:t>едует принимать не менее 50 га.</w:t>
      </w:r>
    </w:p>
    <w:p w:rsidR="00661321" w:rsidRPr="00F458C5" w:rsidRDefault="00F458C5" w:rsidP="00DC0C9A">
      <w:pPr>
        <w:widowControl w:val="0"/>
        <w:spacing w:after="6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15.8.</w:t>
      </w:r>
      <w:r w:rsidR="00DC0C9A">
        <w:rPr>
          <w:rFonts w:ascii="Times New Roman" w:hAnsi="Times New Roman" w:cs="Times New Roman"/>
          <w:sz w:val="28"/>
          <w:szCs w:val="28"/>
        </w:rPr>
        <w:t>5</w:t>
      </w:r>
      <w:r>
        <w:rPr>
          <w:rFonts w:ascii="Times New Roman" w:hAnsi="Times New Roman" w:cs="Times New Roman"/>
          <w:sz w:val="28"/>
          <w:szCs w:val="28"/>
        </w:rPr>
        <w:t xml:space="preserve">. </w:t>
      </w:r>
      <w:r w:rsidR="00661321" w:rsidRPr="00F458C5">
        <w:rPr>
          <w:rFonts w:ascii="Times New Roman" w:hAnsi="Times New Roman" w:cs="Times New Roman"/>
          <w:sz w:val="28"/>
          <w:szCs w:val="28"/>
        </w:rPr>
        <w:t>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661321" w:rsidRPr="00AE3FEE" w:rsidRDefault="00F458C5" w:rsidP="00DC0C9A">
      <w:pPr>
        <w:widowControl w:val="0"/>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15.8.</w:t>
      </w:r>
      <w:r w:rsidR="00DC0C9A">
        <w:rPr>
          <w:rFonts w:ascii="Times New Roman" w:hAnsi="Times New Roman" w:cs="Times New Roman"/>
          <w:sz w:val="28"/>
          <w:szCs w:val="28"/>
        </w:rPr>
        <w:t>6</w:t>
      </w:r>
      <w:r>
        <w:rPr>
          <w:rFonts w:ascii="Times New Roman" w:hAnsi="Times New Roman" w:cs="Times New Roman"/>
          <w:sz w:val="28"/>
          <w:szCs w:val="28"/>
        </w:rPr>
        <w:t>.</w:t>
      </w:r>
      <w:r w:rsidR="00AE3FEE" w:rsidRPr="00AE3FEE">
        <w:rPr>
          <w:rFonts w:ascii="Times New Roman" w:hAnsi="Times New Roman" w:cs="Times New Roman"/>
          <w:sz w:val="28"/>
          <w:szCs w:val="28"/>
        </w:rPr>
        <w:t xml:space="preserve"> </w:t>
      </w:r>
      <w:r w:rsidR="00661321" w:rsidRPr="00AE3FEE">
        <w:rPr>
          <w:rFonts w:ascii="Times New Roman" w:hAnsi="Times New Roman" w:cs="Times New Roman"/>
          <w:sz w:val="28"/>
          <w:szCs w:val="28"/>
        </w:rPr>
        <w:t xml:space="preserve">В числе разрешенных видов строительства допускаются объекты, связанные непосредственно с рекреационной деятельностью (кемпинги, базы отдыха, спортивные и игровые площадки и др.), а также с обслуживанием зоны отдыха (загородные рестораны, кафе, центры развлечения, пункты проката и др.). </w:t>
      </w:r>
    </w:p>
    <w:p w:rsidR="00661321" w:rsidRPr="00F458C5" w:rsidRDefault="00661321" w:rsidP="00DC0C9A">
      <w:pPr>
        <w:widowControl w:val="0"/>
        <w:spacing w:after="60" w:line="240" w:lineRule="auto"/>
        <w:ind w:firstLine="709"/>
        <w:jc w:val="both"/>
        <w:rPr>
          <w:rFonts w:ascii="Times New Roman" w:hAnsi="Times New Roman" w:cs="Times New Roman"/>
          <w:sz w:val="28"/>
          <w:szCs w:val="28"/>
        </w:rPr>
      </w:pPr>
      <w:r w:rsidRPr="00F458C5">
        <w:rPr>
          <w:rFonts w:ascii="Times New Roman" w:hAnsi="Times New Roman" w:cs="Times New Roman"/>
          <w:sz w:val="28"/>
          <w:szCs w:val="28"/>
        </w:rPr>
        <w:t>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5E5B2C" w:rsidRDefault="00F458C5" w:rsidP="005E5B2C">
      <w:pPr>
        <w:widowControl w:val="0"/>
        <w:spacing w:after="60" w:line="240" w:lineRule="auto"/>
        <w:ind w:firstLine="709"/>
        <w:jc w:val="both"/>
        <w:rPr>
          <w:rFonts w:ascii="Arial" w:eastAsia="Times New Roman" w:hAnsi="Arial" w:cs="Times New Roman"/>
          <w:b/>
          <w:sz w:val="28"/>
          <w:szCs w:val="20"/>
          <w:lang w:eastAsia="ru-RU"/>
        </w:rPr>
      </w:pPr>
      <w:r w:rsidRPr="00F458C5">
        <w:rPr>
          <w:rFonts w:ascii="Times New Roman" w:hAnsi="Times New Roman" w:cs="Times New Roman"/>
          <w:sz w:val="28"/>
          <w:szCs w:val="28"/>
        </w:rPr>
        <w:t>15.8.</w:t>
      </w:r>
      <w:r w:rsidR="00DC0C9A">
        <w:rPr>
          <w:rFonts w:ascii="Times New Roman" w:hAnsi="Times New Roman" w:cs="Times New Roman"/>
          <w:sz w:val="28"/>
          <w:szCs w:val="28"/>
        </w:rPr>
        <w:t>7</w:t>
      </w:r>
      <w:r w:rsidRPr="00F458C5">
        <w:rPr>
          <w:rFonts w:ascii="Times New Roman" w:hAnsi="Times New Roman" w:cs="Times New Roman"/>
          <w:sz w:val="28"/>
          <w:szCs w:val="28"/>
        </w:rPr>
        <w:t>.</w:t>
      </w:r>
      <w:r w:rsidR="00AE3FEE" w:rsidRPr="00F458C5">
        <w:rPr>
          <w:rFonts w:ascii="Times New Roman" w:hAnsi="Times New Roman" w:cs="Times New Roman"/>
          <w:sz w:val="28"/>
          <w:szCs w:val="28"/>
        </w:rPr>
        <w:t xml:space="preserve"> </w:t>
      </w:r>
      <w:r w:rsidR="00661321" w:rsidRPr="00AE3FEE">
        <w:rPr>
          <w:rFonts w:ascii="Times New Roman" w:hAnsi="Times New Roman" w:cs="Times New Roman"/>
          <w:sz w:val="28"/>
          <w:szCs w:val="28"/>
        </w:rPr>
        <w:t>Допускается</w:t>
      </w:r>
      <w:r w:rsidR="00661321" w:rsidRPr="00F458C5">
        <w:rPr>
          <w:rFonts w:ascii="Times New Roman" w:hAnsi="Times New Roman" w:cs="Times New Roman"/>
          <w:sz w:val="28"/>
          <w:szCs w:val="28"/>
        </w:rPr>
        <w:t xml:space="preserve"> размещать автостоянки, необходимые инженерные сооружения. </w:t>
      </w:r>
      <w:r w:rsidR="005E5B2C">
        <w:rPr>
          <w:rFonts w:ascii="Times New Roman" w:hAnsi="Times New Roman" w:cs="Times New Roman"/>
          <w:sz w:val="28"/>
          <w:szCs w:val="28"/>
        </w:rPr>
        <w:t xml:space="preserve"> </w:t>
      </w:r>
      <w:r w:rsidR="005E5B2C">
        <w:br w:type="page"/>
      </w:r>
    </w:p>
    <w:p w:rsidR="0042063B" w:rsidRPr="004D302C" w:rsidRDefault="007F5504" w:rsidP="00DC0C9A">
      <w:pPr>
        <w:pStyle w:val="afc"/>
        <w:spacing w:after="120"/>
      </w:pPr>
      <w:r>
        <w:lastRenderedPageBreak/>
        <w:t xml:space="preserve">ГЛАВА </w:t>
      </w:r>
      <w:r w:rsidR="0042063B" w:rsidRPr="004D302C">
        <w:t>3. ПРОИЗВОДСТВЕННАЯ ТЕРРИТОРИЯ</w:t>
      </w:r>
    </w:p>
    <w:p w:rsidR="0042063B" w:rsidRPr="006B20A4" w:rsidRDefault="0042063B" w:rsidP="005E5B2C">
      <w:pPr>
        <w:pStyle w:val="afc"/>
        <w:spacing w:after="120"/>
        <w:ind w:firstLine="708"/>
        <w:jc w:val="left"/>
      </w:pPr>
      <w:r w:rsidRPr="006B20A4">
        <w:t>Общие требования</w:t>
      </w:r>
    </w:p>
    <w:p w:rsidR="0042063B" w:rsidRPr="006B20A4" w:rsidRDefault="0042063B" w:rsidP="00DC0C9A">
      <w:pPr>
        <w:widowControl w:val="0"/>
        <w:spacing w:after="0" w:line="240" w:lineRule="auto"/>
        <w:ind w:firstLine="709"/>
        <w:jc w:val="both"/>
        <w:rPr>
          <w:rFonts w:ascii="Times New Roman" w:hAnsi="Times New Roman" w:cs="Times New Roman"/>
          <w:sz w:val="28"/>
          <w:szCs w:val="28"/>
        </w:rPr>
      </w:pPr>
      <w:r w:rsidRPr="006B20A4">
        <w:rPr>
          <w:rFonts w:ascii="Times New Roman" w:hAnsi="Times New Roman" w:cs="Times New Roman"/>
          <w:sz w:val="28"/>
          <w:szCs w:val="28"/>
        </w:rPr>
        <w:t>Производственные территориальные зоны включают:</w:t>
      </w:r>
    </w:p>
    <w:p w:rsidR="0042063B" w:rsidRPr="006B20A4" w:rsidRDefault="0042063B" w:rsidP="00DC0C9A">
      <w:pPr>
        <w:widowControl w:val="0"/>
        <w:numPr>
          <w:ilvl w:val="0"/>
          <w:numId w:val="2"/>
        </w:numPr>
        <w:spacing w:after="0" w:line="240" w:lineRule="auto"/>
        <w:jc w:val="both"/>
        <w:rPr>
          <w:rFonts w:ascii="Times New Roman" w:hAnsi="Times New Roman" w:cs="Times New Roman"/>
          <w:sz w:val="28"/>
          <w:szCs w:val="28"/>
        </w:rPr>
      </w:pPr>
      <w:r w:rsidRPr="006B20A4">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w:t>
      </w:r>
    </w:p>
    <w:p w:rsidR="0042063B" w:rsidRPr="006B20A4" w:rsidRDefault="0042063B" w:rsidP="00DC0C9A">
      <w:pPr>
        <w:widowControl w:val="0"/>
        <w:numPr>
          <w:ilvl w:val="0"/>
          <w:numId w:val="2"/>
        </w:numPr>
        <w:spacing w:after="0" w:line="240" w:lineRule="auto"/>
        <w:jc w:val="both"/>
        <w:rPr>
          <w:rFonts w:ascii="Times New Roman" w:hAnsi="Times New Roman" w:cs="Times New Roman"/>
          <w:sz w:val="28"/>
          <w:szCs w:val="28"/>
        </w:rPr>
      </w:pPr>
      <w:r w:rsidRPr="006B20A4">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42063B" w:rsidRPr="006B20A4" w:rsidRDefault="0042063B" w:rsidP="00DC0C9A">
      <w:pPr>
        <w:widowControl w:val="0"/>
        <w:numPr>
          <w:ilvl w:val="0"/>
          <w:numId w:val="2"/>
        </w:numPr>
        <w:spacing w:after="0" w:line="240" w:lineRule="auto"/>
        <w:jc w:val="both"/>
        <w:rPr>
          <w:rFonts w:ascii="Times New Roman" w:hAnsi="Times New Roman" w:cs="Times New Roman"/>
          <w:sz w:val="28"/>
          <w:szCs w:val="28"/>
        </w:rPr>
      </w:pPr>
      <w:r w:rsidRPr="006B20A4">
        <w:rPr>
          <w:rFonts w:ascii="Times New Roman" w:hAnsi="Times New Roman" w:cs="Times New Roman"/>
          <w:sz w:val="28"/>
          <w:szCs w:val="28"/>
        </w:rPr>
        <w:t>зоны инженерной инфраструктуры;</w:t>
      </w:r>
    </w:p>
    <w:p w:rsidR="0042063B" w:rsidRPr="006B20A4" w:rsidRDefault="0042063B" w:rsidP="00DC0C9A">
      <w:pPr>
        <w:widowControl w:val="0"/>
        <w:numPr>
          <w:ilvl w:val="0"/>
          <w:numId w:val="2"/>
        </w:numPr>
        <w:spacing w:after="0" w:line="240" w:lineRule="auto"/>
        <w:jc w:val="both"/>
        <w:rPr>
          <w:rFonts w:ascii="Times New Roman" w:hAnsi="Times New Roman" w:cs="Times New Roman"/>
          <w:sz w:val="28"/>
          <w:szCs w:val="28"/>
        </w:rPr>
      </w:pPr>
      <w:r w:rsidRPr="006B20A4">
        <w:rPr>
          <w:rFonts w:ascii="Times New Roman" w:hAnsi="Times New Roman" w:cs="Times New Roman"/>
          <w:sz w:val="28"/>
          <w:szCs w:val="28"/>
        </w:rPr>
        <w:t>зоны транспортной инфраструктуры;</w:t>
      </w:r>
    </w:p>
    <w:p w:rsidR="0042063B" w:rsidRPr="006B20A4" w:rsidRDefault="0042063B" w:rsidP="00DC0C9A">
      <w:pPr>
        <w:widowControl w:val="0"/>
        <w:numPr>
          <w:ilvl w:val="0"/>
          <w:numId w:val="2"/>
        </w:numPr>
        <w:spacing w:after="0" w:line="240" w:lineRule="auto"/>
        <w:jc w:val="both"/>
        <w:rPr>
          <w:rFonts w:ascii="Times New Roman" w:hAnsi="Times New Roman" w:cs="Times New Roman"/>
          <w:sz w:val="28"/>
          <w:szCs w:val="28"/>
        </w:rPr>
      </w:pPr>
      <w:r w:rsidRPr="006B20A4">
        <w:rPr>
          <w:rFonts w:ascii="Times New Roman" w:hAnsi="Times New Roman" w:cs="Times New Roman"/>
          <w:sz w:val="28"/>
          <w:szCs w:val="28"/>
        </w:rPr>
        <w:t>иные виды производственной инфраструктуры.</w:t>
      </w:r>
    </w:p>
    <w:p w:rsidR="0042063B" w:rsidRPr="006B20A4" w:rsidRDefault="0042063B" w:rsidP="00DC0C9A">
      <w:pPr>
        <w:widowControl w:val="0"/>
        <w:numPr>
          <w:ilvl w:val="0"/>
          <w:numId w:val="2"/>
        </w:numPr>
        <w:spacing w:after="0" w:line="240" w:lineRule="auto"/>
        <w:jc w:val="both"/>
        <w:rPr>
          <w:rFonts w:ascii="Times New Roman" w:hAnsi="Times New Roman" w:cs="Times New Roman"/>
          <w:sz w:val="28"/>
          <w:szCs w:val="28"/>
        </w:rPr>
      </w:pPr>
      <w:r w:rsidRPr="006B20A4">
        <w:rPr>
          <w:rFonts w:ascii="Times New Roman" w:hAnsi="Times New Roman" w:cs="Times New Roman"/>
          <w:sz w:val="28"/>
          <w:szCs w:val="28"/>
        </w:rPr>
        <w:t>Производственная зона формируется из следующих структурных элементов:</w:t>
      </w:r>
    </w:p>
    <w:p w:rsidR="0042063B" w:rsidRPr="006B20A4" w:rsidRDefault="0042063B" w:rsidP="00DC0C9A">
      <w:pPr>
        <w:widowControl w:val="0"/>
        <w:numPr>
          <w:ilvl w:val="0"/>
          <w:numId w:val="2"/>
        </w:numPr>
        <w:spacing w:after="0" w:line="240" w:lineRule="auto"/>
        <w:jc w:val="both"/>
        <w:rPr>
          <w:rFonts w:ascii="Times New Roman" w:hAnsi="Times New Roman" w:cs="Times New Roman"/>
          <w:sz w:val="28"/>
          <w:szCs w:val="28"/>
        </w:rPr>
      </w:pPr>
      <w:r w:rsidRPr="006B20A4">
        <w:rPr>
          <w:rFonts w:ascii="Times New Roman" w:hAnsi="Times New Roman" w:cs="Times New Roman"/>
          <w:sz w:val="28"/>
          <w:szCs w:val="28"/>
        </w:rPr>
        <w:t>площадка промышленного предприятия;</w:t>
      </w:r>
    </w:p>
    <w:p w:rsidR="0042063B" w:rsidRPr="006B20A4" w:rsidRDefault="0042063B" w:rsidP="00DC0C9A">
      <w:pPr>
        <w:widowControl w:val="0"/>
        <w:numPr>
          <w:ilvl w:val="0"/>
          <w:numId w:val="2"/>
        </w:numPr>
        <w:spacing w:after="120" w:line="240" w:lineRule="auto"/>
        <w:jc w:val="both"/>
        <w:rPr>
          <w:rFonts w:ascii="Times New Roman" w:hAnsi="Times New Roman" w:cs="Times New Roman"/>
          <w:sz w:val="28"/>
          <w:szCs w:val="28"/>
        </w:rPr>
      </w:pPr>
      <w:r w:rsidRPr="006B20A4">
        <w:rPr>
          <w:rFonts w:ascii="Times New Roman" w:hAnsi="Times New Roman" w:cs="Times New Roman"/>
          <w:sz w:val="28"/>
          <w:szCs w:val="28"/>
        </w:rPr>
        <w:t>промышленный узел – группа промышленных предприятий с общими объектами.</w:t>
      </w:r>
    </w:p>
    <w:p w:rsidR="0042063B" w:rsidRPr="006B20A4" w:rsidRDefault="0042063B" w:rsidP="00DC0C9A">
      <w:pPr>
        <w:widowControl w:val="0"/>
        <w:adjustRightInd w:val="0"/>
        <w:spacing w:after="0" w:line="240" w:lineRule="auto"/>
        <w:ind w:firstLine="709"/>
        <w:jc w:val="both"/>
        <w:rPr>
          <w:rFonts w:ascii="Times New Roman" w:hAnsi="Times New Roman" w:cs="Times New Roman"/>
          <w:sz w:val="28"/>
          <w:szCs w:val="28"/>
        </w:rPr>
      </w:pPr>
      <w:r w:rsidRPr="006B20A4">
        <w:rPr>
          <w:rFonts w:ascii="Times New Roman" w:hAnsi="Times New Roman" w:cs="Times New Roman"/>
          <w:sz w:val="28"/>
          <w:szCs w:val="28"/>
        </w:rPr>
        <w:t>Производственные зоны требуют установление санитарно-защитных зон объектов в соответствии с требованиями настоящих нормативов.</w:t>
      </w:r>
    </w:p>
    <w:p w:rsidR="0042063B" w:rsidRPr="006B20A4" w:rsidRDefault="0042063B" w:rsidP="00DC0C9A">
      <w:pPr>
        <w:widowControl w:val="0"/>
        <w:adjustRightInd w:val="0"/>
        <w:spacing w:after="120" w:line="240" w:lineRule="auto"/>
        <w:ind w:firstLine="709"/>
        <w:jc w:val="both"/>
        <w:rPr>
          <w:rFonts w:ascii="Times New Roman" w:hAnsi="Times New Roman" w:cs="Times New Roman"/>
          <w:sz w:val="28"/>
          <w:szCs w:val="28"/>
        </w:rPr>
      </w:pPr>
      <w:r w:rsidRPr="006B20A4">
        <w:rPr>
          <w:rFonts w:ascii="Times New Roman" w:hAnsi="Times New Roman" w:cs="Times New Roman"/>
          <w:sz w:val="28"/>
          <w:szCs w:val="28"/>
        </w:rPr>
        <w:t xml:space="preserve">Границы производственных зон определяются на основании градостроительного зонирования территории городского округа и устанавливаются с учетом требуемых санитарно-защитных зон для производственных предприятий и объектов в соответствии </w:t>
      </w:r>
      <w:r w:rsidR="007D1C20">
        <w:rPr>
          <w:rFonts w:ascii="Times New Roman" w:hAnsi="Times New Roman" w:cs="Times New Roman"/>
          <w:sz w:val="28"/>
          <w:szCs w:val="28"/>
        </w:rPr>
        <w:t xml:space="preserve">с </w:t>
      </w:r>
      <w:r w:rsidRPr="006B20A4">
        <w:rPr>
          <w:rFonts w:ascii="Times New Roman" w:hAnsi="Times New Roman" w:cs="Times New Roman"/>
          <w:sz w:val="28"/>
          <w:szCs w:val="28"/>
        </w:rPr>
        <w:t>разделом «Охрана окружающей среды» настоящих нормативов, обеспечивая максимально эффективное использование территории</w:t>
      </w:r>
      <w:r w:rsidRPr="006B20A4">
        <w:rPr>
          <w:rFonts w:ascii="Times New Roman" w:hAnsi="Times New Roman" w:cs="Times New Roman"/>
          <w:color w:val="000000"/>
          <w:sz w:val="28"/>
          <w:szCs w:val="28"/>
        </w:rPr>
        <w:t>.</w:t>
      </w:r>
    </w:p>
    <w:p w:rsidR="0042063B" w:rsidRPr="004D302C" w:rsidRDefault="007D1C20" w:rsidP="00DC0C9A">
      <w:pPr>
        <w:pStyle w:val="afc"/>
        <w:spacing w:after="120"/>
      </w:pPr>
      <w:r>
        <w:t xml:space="preserve">Статья 16. </w:t>
      </w:r>
      <w:r w:rsidR="0042063B" w:rsidRPr="004D302C">
        <w:t>Производственные зоны</w:t>
      </w:r>
    </w:p>
    <w:p w:rsidR="0042063B" w:rsidRPr="00DC0C9A" w:rsidRDefault="007D1C20" w:rsidP="00DC0C9A">
      <w:pPr>
        <w:pStyle w:val="afc"/>
        <w:spacing w:after="120"/>
        <w:ind w:firstLine="708"/>
        <w:jc w:val="both"/>
        <w:rPr>
          <w:rFonts w:ascii="Times New Roman" w:hAnsi="Times New Roman"/>
        </w:rPr>
      </w:pPr>
      <w:r w:rsidRPr="00DC0C9A">
        <w:rPr>
          <w:rFonts w:ascii="Times New Roman" w:hAnsi="Times New Roman"/>
        </w:rPr>
        <w:t xml:space="preserve">16.1. </w:t>
      </w:r>
      <w:r w:rsidR="0042063B" w:rsidRPr="00DC0C9A">
        <w:rPr>
          <w:rFonts w:ascii="Times New Roman" w:hAnsi="Times New Roman"/>
        </w:rPr>
        <w:t>Структура производственных зон, классификация предприятий и их размещение</w:t>
      </w:r>
    </w:p>
    <w:p w:rsidR="00F458C5" w:rsidRDefault="0042063B" w:rsidP="00415443">
      <w:pPr>
        <w:pStyle w:val="a3"/>
        <w:widowControl w:val="0"/>
        <w:numPr>
          <w:ilvl w:val="2"/>
          <w:numId w:val="30"/>
        </w:numPr>
        <w:spacing w:after="120" w:line="240" w:lineRule="auto"/>
        <w:ind w:left="0" w:firstLine="709"/>
        <w:contextualSpacing w:val="0"/>
        <w:jc w:val="both"/>
        <w:rPr>
          <w:rFonts w:ascii="Times New Roman" w:hAnsi="Times New Roman" w:cs="Times New Roman"/>
          <w:color w:val="000000"/>
          <w:sz w:val="28"/>
          <w:szCs w:val="28"/>
        </w:rPr>
      </w:pPr>
      <w:proofErr w:type="gramStart"/>
      <w:r w:rsidRPr="00F458C5">
        <w:rPr>
          <w:rFonts w:ascii="Times New Roman" w:hAnsi="Times New Roman" w:cs="Times New Roman"/>
          <w:color w:val="000000"/>
          <w:sz w:val="28"/>
          <w:szCs w:val="28"/>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градостроительных нормативов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 планом </w:t>
      </w:r>
      <w:r w:rsidRPr="00F458C5">
        <w:rPr>
          <w:rFonts w:ascii="Times New Roman" w:hAnsi="Times New Roman" w:cs="Times New Roman"/>
          <w:sz w:val="28"/>
          <w:szCs w:val="28"/>
        </w:rPr>
        <w:t>городского округа</w:t>
      </w:r>
      <w:r w:rsidRPr="00F458C5">
        <w:rPr>
          <w:rFonts w:ascii="Times New Roman" w:hAnsi="Times New Roman" w:cs="Times New Roman"/>
          <w:color w:val="000000"/>
          <w:sz w:val="28"/>
          <w:szCs w:val="28"/>
        </w:rPr>
        <w:t>.</w:t>
      </w:r>
      <w:proofErr w:type="gramEnd"/>
    </w:p>
    <w:p w:rsidR="00F458C5" w:rsidRDefault="0042063B" w:rsidP="00415443">
      <w:pPr>
        <w:pStyle w:val="a3"/>
        <w:widowControl w:val="0"/>
        <w:numPr>
          <w:ilvl w:val="2"/>
          <w:numId w:val="30"/>
        </w:numPr>
        <w:spacing w:after="120" w:line="240" w:lineRule="auto"/>
        <w:ind w:left="0" w:firstLine="709"/>
        <w:contextualSpacing w:val="0"/>
        <w:jc w:val="both"/>
        <w:rPr>
          <w:rFonts w:ascii="Times New Roman" w:hAnsi="Times New Roman" w:cs="Times New Roman"/>
          <w:color w:val="000000"/>
          <w:sz w:val="28"/>
          <w:szCs w:val="28"/>
        </w:rPr>
      </w:pPr>
      <w:r w:rsidRPr="00F458C5">
        <w:rPr>
          <w:rFonts w:ascii="Times New Roman" w:hAnsi="Times New Roman" w:cs="Times New Roman"/>
          <w:color w:val="000000"/>
          <w:sz w:val="28"/>
          <w:szCs w:val="28"/>
        </w:rPr>
        <w:t xml:space="preserve">Производственные территориальные зоны, промышленные узлы, предприятия (далее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w:t>
      </w:r>
      <w:r w:rsidRPr="00F458C5">
        <w:rPr>
          <w:rFonts w:ascii="Times New Roman" w:hAnsi="Times New Roman" w:cs="Times New Roman"/>
          <w:color w:val="000000"/>
          <w:sz w:val="28"/>
          <w:szCs w:val="28"/>
        </w:rPr>
        <w:lastRenderedPageBreak/>
        <w:t>сельскохозяйственных угодьях худшего качества.</w:t>
      </w:r>
    </w:p>
    <w:p w:rsidR="00F458C5" w:rsidRDefault="00112172" w:rsidP="00415443">
      <w:pPr>
        <w:pStyle w:val="a3"/>
        <w:widowControl w:val="0"/>
        <w:numPr>
          <w:ilvl w:val="2"/>
          <w:numId w:val="30"/>
        </w:numPr>
        <w:spacing w:after="120" w:line="240" w:lineRule="auto"/>
        <w:ind w:left="0" w:firstLine="709"/>
        <w:contextualSpacing w:val="0"/>
        <w:jc w:val="both"/>
        <w:rPr>
          <w:rFonts w:ascii="Times New Roman" w:hAnsi="Times New Roman" w:cs="Times New Roman"/>
          <w:color w:val="000000"/>
          <w:sz w:val="28"/>
          <w:szCs w:val="28"/>
        </w:rPr>
      </w:pPr>
      <w:r w:rsidRPr="00F458C5">
        <w:rPr>
          <w:rFonts w:ascii="Times New Roman" w:hAnsi="Times New Roman" w:cs="Times New Roman"/>
          <w:color w:val="000000"/>
          <w:sz w:val="28"/>
          <w:szCs w:val="28"/>
        </w:rPr>
        <w:t>Производственные территориальные зоны проектируются в соответствии с требованиями СНиП II-89-80* "Генеральные планы промышленных предприятий", с изменениями и дополнениями.</w:t>
      </w:r>
    </w:p>
    <w:p w:rsidR="0042063B" w:rsidRPr="00F458C5" w:rsidRDefault="0042063B" w:rsidP="00415443">
      <w:pPr>
        <w:pStyle w:val="a3"/>
        <w:widowControl w:val="0"/>
        <w:numPr>
          <w:ilvl w:val="2"/>
          <w:numId w:val="30"/>
        </w:numPr>
        <w:spacing w:after="120" w:line="240" w:lineRule="auto"/>
        <w:ind w:left="0" w:firstLine="709"/>
        <w:contextualSpacing w:val="0"/>
        <w:jc w:val="both"/>
        <w:rPr>
          <w:rFonts w:ascii="Times New Roman" w:hAnsi="Times New Roman" w:cs="Times New Roman"/>
          <w:color w:val="000000"/>
          <w:sz w:val="28"/>
          <w:szCs w:val="28"/>
        </w:rPr>
      </w:pPr>
      <w:r w:rsidRPr="00F458C5">
        <w:rPr>
          <w:rFonts w:ascii="Times New Roman" w:hAnsi="Times New Roman" w:cs="Times New Roman"/>
          <w:color w:val="000000"/>
          <w:sz w:val="28"/>
          <w:szCs w:val="28"/>
        </w:rPr>
        <w:t>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1статьи 21 Лесного кодекса Российской Федерации.</w:t>
      </w:r>
    </w:p>
    <w:p w:rsidR="0042063B" w:rsidRPr="004D302C" w:rsidRDefault="0042063B"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w:t>
      </w:r>
      <w:r w:rsidRPr="004D302C">
        <w:rPr>
          <w:rFonts w:ascii="Times New Roman" w:hAnsi="Times New Roman" w:cs="Times New Roman"/>
          <w:noProof/>
          <w:sz w:val="28"/>
          <w:szCs w:val="28"/>
        </w:rPr>
        <w:t xml:space="preserve"> –</w:t>
      </w:r>
      <w:r w:rsidRPr="004D302C">
        <w:rPr>
          <w:rFonts w:ascii="Times New Roman" w:hAnsi="Times New Roman" w:cs="Times New Roman"/>
          <w:sz w:val="28"/>
          <w:szCs w:val="28"/>
        </w:rPr>
        <w:t xml:space="preserve"> в порядке, устанавливаемом законодательством.</w:t>
      </w:r>
    </w:p>
    <w:p w:rsidR="0042063B" w:rsidRPr="004D302C" w:rsidRDefault="0042063B" w:rsidP="00DC0C9A">
      <w:pPr>
        <w:autoSpaceDE w:val="0"/>
        <w:autoSpaceDN w:val="0"/>
        <w:adjustRightInd w:val="0"/>
        <w:spacing w:after="120" w:line="240" w:lineRule="auto"/>
        <w:ind w:firstLine="540"/>
        <w:jc w:val="both"/>
        <w:rPr>
          <w:rFonts w:ascii="Times New Roman" w:hAnsi="Times New Roman" w:cs="Times New Roman"/>
          <w:sz w:val="28"/>
          <w:szCs w:val="28"/>
        </w:rPr>
      </w:pPr>
      <w:r w:rsidRPr="004D302C">
        <w:rPr>
          <w:rFonts w:ascii="Times New Roman" w:hAnsi="Times New Roman" w:cs="Times New Roman"/>
          <w:sz w:val="28"/>
          <w:szCs w:val="28"/>
        </w:rPr>
        <w:t xml:space="preserve">Санитарно-защитные зоны установлены в соответствии с требованиями </w:t>
      </w:r>
      <w:hyperlink r:id="rId15" w:history="1">
        <w:r w:rsidRPr="004D302C">
          <w:rPr>
            <w:rFonts w:ascii="Times New Roman" w:hAnsi="Times New Roman" w:cs="Times New Roman"/>
            <w:sz w:val="28"/>
            <w:szCs w:val="28"/>
          </w:rPr>
          <w:t>СанПиН 2.2.1/2.1.1.1200-03</w:t>
        </w:r>
      </w:hyperlink>
      <w:r w:rsidRPr="004D302C">
        <w:rPr>
          <w:rFonts w:ascii="Times New Roman" w:hAnsi="Times New Roman" w:cs="Times New Roman"/>
          <w:sz w:val="28"/>
          <w:szCs w:val="28"/>
        </w:rPr>
        <w:t xml:space="preserve"> "Санитарно-защитные зоны и санитарная классификация предприятий, сооружений и иных объектов".</w:t>
      </w:r>
    </w:p>
    <w:p w:rsidR="00F458C5" w:rsidRDefault="0042063B" w:rsidP="00415443">
      <w:pPr>
        <w:pStyle w:val="a3"/>
        <w:widowControl w:val="0"/>
        <w:numPr>
          <w:ilvl w:val="2"/>
          <w:numId w:val="30"/>
        </w:numPr>
        <w:spacing w:after="120" w:line="240" w:lineRule="auto"/>
        <w:ind w:left="0" w:firstLine="709"/>
        <w:contextualSpacing w:val="0"/>
        <w:jc w:val="both"/>
        <w:rPr>
          <w:rFonts w:ascii="Times New Roman" w:hAnsi="Times New Roman" w:cs="Times New Roman"/>
          <w:color w:val="000000"/>
          <w:sz w:val="28"/>
          <w:szCs w:val="28"/>
        </w:rPr>
      </w:pPr>
      <w:r w:rsidRPr="007D1C20">
        <w:rPr>
          <w:rFonts w:ascii="Times New Roman" w:hAnsi="Times New Roman" w:cs="Times New Roman"/>
          <w:color w:val="000000"/>
          <w:sz w:val="28"/>
          <w:szCs w:val="28"/>
        </w:rPr>
        <w:t>Размещение промышленных предприятий I и II классов, требующих организации санитарно-защитной зоны 1000 м и 500 м соответственно, на территории населенных пунктов Чеченской Республики не допускается.</w:t>
      </w:r>
    </w:p>
    <w:p w:rsidR="00F458C5" w:rsidRDefault="0042063B" w:rsidP="00415443">
      <w:pPr>
        <w:pStyle w:val="a3"/>
        <w:widowControl w:val="0"/>
        <w:numPr>
          <w:ilvl w:val="2"/>
          <w:numId w:val="30"/>
        </w:numPr>
        <w:spacing w:after="120" w:line="240" w:lineRule="auto"/>
        <w:ind w:left="0" w:firstLine="709"/>
        <w:contextualSpacing w:val="0"/>
        <w:jc w:val="both"/>
        <w:rPr>
          <w:rFonts w:ascii="Times New Roman" w:hAnsi="Times New Roman" w:cs="Times New Roman"/>
          <w:color w:val="000000"/>
          <w:sz w:val="28"/>
          <w:szCs w:val="28"/>
        </w:rPr>
      </w:pPr>
      <w:r w:rsidRPr="00F458C5">
        <w:rPr>
          <w:rFonts w:ascii="Times New Roman" w:hAnsi="Times New Roman" w:cs="Times New Roman"/>
          <w:color w:val="000000"/>
          <w:sz w:val="28"/>
          <w:szCs w:val="28"/>
        </w:rPr>
        <w:t xml:space="preserve">Участки производственных территорий с производствами III и IV класса, размещение которых по санитарным требованиям </w:t>
      </w:r>
      <w:proofErr w:type="gramStart"/>
      <w:r w:rsidRPr="00F458C5">
        <w:rPr>
          <w:rFonts w:ascii="Times New Roman" w:hAnsi="Times New Roman" w:cs="Times New Roman"/>
          <w:color w:val="000000"/>
          <w:sz w:val="28"/>
          <w:szCs w:val="28"/>
        </w:rPr>
        <w:t>не допустимо в</w:t>
      </w:r>
      <w:proofErr w:type="gramEnd"/>
      <w:r w:rsidRPr="00F458C5">
        <w:rPr>
          <w:rFonts w:ascii="Times New Roman" w:hAnsi="Times New Roman" w:cs="Times New Roman"/>
          <w:color w:val="000000"/>
          <w:sz w:val="28"/>
          <w:szCs w:val="28"/>
        </w:rPr>
        <w:t xml:space="preserve"> составе других зон</w:t>
      </w:r>
      <w:r w:rsidR="00112172" w:rsidRPr="00F458C5">
        <w:rPr>
          <w:rFonts w:ascii="Times New Roman" w:hAnsi="Times New Roman" w:cs="Times New Roman"/>
          <w:color w:val="000000"/>
          <w:sz w:val="28"/>
          <w:szCs w:val="28"/>
        </w:rPr>
        <w:t>,</w:t>
      </w:r>
      <w:r w:rsidRPr="00F458C5">
        <w:rPr>
          <w:rFonts w:ascii="Times New Roman" w:hAnsi="Times New Roman" w:cs="Times New Roman"/>
          <w:color w:val="000000"/>
          <w:sz w:val="28"/>
          <w:szCs w:val="28"/>
        </w:rPr>
        <w:t xml:space="preserve"> следует размещать только в производственной зоне.</w:t>
      </w:r>
    </w:p>
    <w:p w:rsidR="00F458C5" w:rsidRDefault="0042063B" w:rsidP="00415443">
      <w:pPr>
        <w:pStyle w:val="a3"/>
        <w:widowControl w:val="0"/>
        <w:numPr>
          <w:ilvl w:val="2"/>
          <w:numId w:val="30"/>
        </w:numPr>
        <w:spacing w:after="120" w:line="240" w:lineRule="auto"/>
        <w:ind w:left="0" w:firstLine="709"/>
        <w:contextualSpacing w:val="0"/>
        <w:jc w:val="both"/>
        <w:rPr>
          <w:rFonts w:ascii="Times New Roman" w:hAnsi="Times New Roman" w:cs="Times New Roman"/>
          <w:color w:val="000000"/>
          <w:sz w:val="28"/>
          <w:szCs w:val="28"/>
        </w:rPr>
      </w:pPr>
      <w:r w:rsidRPr="00F458C5">
        <w:rPr>
          <w:rFonts w:ascii="Times New Roman" w:hAnsi="Times New Roman" w:cs="Times New Roman"/>
          <w:color w:val="000000"/>
          <w:sz w:val="28"/>
          <w:szCs w:val="28"/>
        </w:rPr>
        <w:t xml:space="preserve">В границах городского округа допускается размещать производственные предприятия и объекты III, IV и V класса с установлением соответствующих санитарно-защитных зон. </w:t>
      </w:r>
    </w:p>
    <w:p w:rsidR="0042063B" w:rsidRPr="00F458C5" w:rsidRDefault="0042063B" w:rsidP="00415443">
      <w:pPr>
        <w:pStyle w:val="a3"/>
        <w:widowControl w:val="0"/>
        <w:numPr>
          <w:ilvl w:val="2"/>
          <w:numId w:val="30"/>
        </w:numPr>
        <w:spacing w:after="120" w:line="240" w:lineRule="auto"/>
        <w:ind w:left="0" w:firstLine="709"/>
        <w:contextualSpacing w:val="0"/>
        <w:jc w:val="both"/>
        <w:rPr>
          <w:rFonts w:ascii="Times New Roman" w:hAnsi="Times New Roman" w:cs="Times New Roman"/>
          <w:color w:val="000000"/>
          <w:sz w:val="28"/>
          <w:szCs w:val="28"/>
        </w:rPr>
      </w:pPr>
      <w:r w:rsidRPr="00F458C5">
        <w:rPr>
          <w:rFonts w:ascii="Times New Roman" w:hAnsi="Times New Roman" w:cs="Times New Roman"/>
          <w:color w:val="000000"/>
          <w:sz w:val="28"/>
          <w:szCs w:val="28"/>
        </w:rPr>
        <w:t xml:space="preserve">В пределах селитебной территории городского округа допускается размещать производственные предприятия, не выделяющие вредные вещества, с </w:t>
      </w:r>
      <w:proofErr w:type="spellStart"/>
      <w:r w:rsidRPr="00F458C5">
        <w:rPr>
          <w:rFonts w:ascii="Times New Roman" w:hAnsi="Times New Roman" w:cs="Times New Roman"/>
          <w:color w:val="000000"/>
          <w:sz w:val="28"/>
          <w:szCs w:val="28"/>
        </w:rPr>
        <w:t>непожароопасными</w:t>
      </w:r>
      <w:proofErr w:type="spellEnd"/>
      <w:r w:rsidRPr="00F458C5">
        <w:rPr>
          <w:rFonts w:ascii="Times New Roman" w:hAnsi="Times New Roman" w:cs="Times New Roman"/>
          <w:color w:val="000000"/>
          <w:sz w:val="28"/>
          <w:szCs w:val="28"/>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42063B" w:rsidRPr="004D302C" w:rsidRDefault="0042063B" w:rsidP="00DC0C9A">
      <w:pPr>
        <w:widowControl w:val="0"/>
        <w:spacing w:after="12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 xml:space="preserve">Производственные зоны следует размещать в соответствии с требованиями </w:t>
      </w:r>
      <w:r w:rsidRPr="004D302C">
        <w:rPr>
          <w:rFonts w:ascii="Times New Roman" w:hAnsi="Times New Roman" w:cs="Times New Roman"/>
          <w:sz w:val="28"/>
          <w:szCs w:val="28"/>
        </w:rPr>
        <w:t>раздела «Охрана окружающей среды» настоящих нормативов.</w:t>
      </w:r>
    </w:p>
    <w:p w:rsidR="0042063B" w:rsidRPr="00F458C5" w:rsidRDefault="0042063B" w:rsidP="00415443">
      <w:pPr>
        <w:pStyle w:val="a3"/>
        <w:widowControl w:val="0"/>
        <w:numPr>
          <w:ilvl w:val="2"/>
          <w:numId w:val="30"/>
        </w:numPr>
        <w:spacing w:after="120" w:line="240" w:lineRule="auto"/>
        <w:ind w:left="0" w:firstLine="709"/>
        <w:contextualSpacing w:val="0"/>
        <w:jc w:val="both"/>
        <w:rPr>
          <w:rFonts w:ascii="Times New Roman" w:hAnsi="Times New Roman" w:cs="Times New Roman"/>
          <w:color w:val="000000"/>
          <w:sz w:val="28"/>
          <w:szCs w:val="28"/>
        </w:rPr>
      </w:pPr>
      <w:r w:rsidRPr="00F458C5">
        <w:rPr>
          <w:rFonts w:ascii="Times New Roman" w:hAnsi="Times New Roman" w:cs="Times New Roman"/>
          <w:color w:val="000000"/>
          <w:sz w:val="28"/>
          <w:szCs w:val="28"/>
        </w:rPr>
        <w:t xml:space="preserve">Параметры производственных территорий должны подчиняться градостроительным условиям территорий муниципальных образований по экологической безопасности, величине и интенсивности </w:t>
      </w:r>
      <w:r w:rsidRPr="00F458C5">
        <w:rPr>
          <w:rFonts w:ascii="Times New Roman" w:hAnsi="Times New Roman" w:cs="Times New Roman"/>
          <w:color w:val="000000"/>
          <w:sz w:val="28"/>
          <w:szCs w:val="28"/>
        </w:rPr>
        <w:lastRenderedPageBreak/>
        <w:t>использования территорий.</w:t>
      </w:r>
    </w:p>
    <w:p w:rsidR="0042063B" w:rsidRPr="00DC0C9A" w:rsidRDefault="00245780" w:rsidP="00DC0C9A">
      <w:pPr>
        <w:pStyle w:val="afc"/>
        <w:spacing w:after="120"/>
        <w:ind w:firstLine="708"/>
        <w:jc w:val="both"/>
        <w:rPr>
          <w:rFonts w:ascii="Times New Roman" w:hAnsi="Times New Roman"/>
        </w:rPr>
      </w:pPr>
      <w:r w:rsidRPr="00DC0C9A">
        <w:rPr>
          <w:rFonts w:ascii="Times New Roman" w:hAnsi="Times New Roman"/>
        </w:rPr>
        <w:t xml:space="preserve">16.2. </w:t>
      </w:r>
      <w:r w:rsidR="0042063B" w:rsidRPr="00DC0C9A">
        <w:rPr>
          <w:rFonts w:ascii="Times New Roman" w:hAnsi="Times New Roman"/>
        </w:rPr>
        <w:t>Нормативные параметры застройки производственных зон</w:t>
      </w:r>
    </w:p>
    <w:p w:rsidR="00F11EC3" w:rsidRPr="007D1C20" w:rsidRDefault="00F458C5" w:rsidP="00DC0C9A">
      <w:pPr>
        <w:pStyle w:val="a3"/>
        <w:widowControl w:val="0"/>
        <w:spacing w:after="12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16.2.1.</w:t>
      </w:r>
      <w:r w:rsidR="00E661C1">
        <w:rPr>
          <w:rFonts w:ascii="Times New Roman" w:hAnsi="Times New Roman" w:cs="Times New Roman"/>
          <w:color w:val="000000"/>
          <w:sz w:val="28"/>
          <w:szCs w:val="28"/>
        </w:rPr>
        <w:t xml:space="preserve"> </w:t>
      </w:r>
      <w:r w:rsidR="00F11EC3" w:rsidRPr="007D1C20">
        <w:rPr>
          <w:rFonts w:ascii="Times New Roman" w:hAnsi="Times New Roman" w:cs="Times New Roman"/>
          <w:color w:val="000000"/>
          <w:sz w:val="28"/>
          <w:szCs w:val="28"/>
        </w:rPr>
        <w:t xml:space="preserve">Нормативный размер земельного участка производственного предприятия принимается </w:t>
      </w:r>
      <w:proofErr w:type="gramStart"/>
      <w:r w:rsidR="00F11EC3" w:rsidRPr="007D1C20">
        <w:rPr>
          <w:rFonts w:ascii="Times New Roman" w:hAnsi="Times New Roman" w:cs="Times New Roman"/>
          <w:color w:val="000000"/>
          <w:sz w:val="28"/>
          <w:szCs w:val="28"/>
        </w:rPr>
        <w:t>равным</w:t>
      </w:r>
      <w:proofErr w:type="gramEnd"/>
      <w:r w:rsidR="00F11EC3" w:rsidRPr="007D1C20">
        <w:rPr>
          <w:rFonts w:ascii="Times New Roman" w:hAnsi="Times New Roman" w:cs="Times New Roman"/>
          <w:color w:val="000000"/>
          <w:sz w:val="28"/>
          <w:szCs w:val="28"/>
        </w:rPr>
        <w:t xml:space="preserve"> отношению площади его застройки к показателю нормативной плотности застройки, выраженной в процентах застройки.</w:t>
      </w:r>
    </w:p>
    <w:p w:rsidR="0042063B" w:rsidRPr="004D302C" w:rsidRDefault="0042063B" w:rsidP="00DC0C9A">
      <w:pPr>
        <w:widowControl w:val="0"/>
        <w:spacing w:after="12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 xml:space="preserve">Нормативная плотность застройки предприятий производственной зоны принимается в соответствии с </w:t>
      </w:r>
      <w:r w:rsidRPr="00E634E1">
        <w:rPr>
          <w:rFonts w:ascii="Times New Roman" w:hAnsi="Times New Roman" w:cs="Times New Roman"/>
          <w:color w:val="000000"/>
          <w:sz w:val="28"/>
          <w:szCs w:val="28"/>
        </w:rPr>
        <w:t>приложением 5</w:t>
      </w:r>
      <w:r w:rsidR="00421FE3" w:rsidRPr="004D302C">
        <w:rPr>
          <w:rFonts w:ascii="Times New Roman" w:hAnsi="Times New Roman" w:cs="Times New Roman"/>
          <w:color w:val="000000"/>
          <w:sz w:val="28"/>
          <w:szCs w:val="28"/>
        </w:rPr>
        <w:t xml:space="preserve"> настоящих нормативов</w:t>
      </w:r>
      <w:r w:rsidRPr="004D302C">
        <w:rPr>
          <w:rFonts w:ascii="Times New Roman" w:hAnsi="Times New Roman" w:cs="Times New Roman"/>
          <w:color w:val="000000"/>
          <w:sz w:val="28"/>
          <w:szCs w:val="28"/>
        </w:rPr>
        <w:t>.</w:t>
      </w:r>
    </w:p>
    <w:p w:rsidR="0042063B" w:rsidRPr="004D302C" w:rsidRDefault="0042063B" w:rsidP="00DC0C9A">
      <w:pPr>
        <w:widowControl w:val="0"/>
        <w:spacing w:after="12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rsidR="00421FE3" w:rsidRPr="007D1C20" w:rsidRDefault="005D722D" w:rsidP="00DC0C9A">
      <w:pPr>
        <w:pStyle w:val="a3"/>
        <w:widowControl w:val="0"/>
        <w:spacing w:after="12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16.2.2.</w:t>
      </w:r>
      <w:r w:rsidR="00E661C1">
        <w:rPr>
          <w:rFonts w:ascii="Times New Roman" w:hAnsi="Times New Roman" w:cs="Times New Roman"/>
          <w:color w:val="000000"/>
          <w:sz w:val="28"/>
          <w:szCs w:val="28"/>
        </w:rPr>
        <w:t xml:space="preserve"> </w:t>
      </w:r>
      <w:r w:rsidR="0042063B" w:rsidRPr="007D1C20">
        <w:rPr>
          <w:rFonts w:ascii="Times New Roman" w:hAnsi="Times New Roman" w:cs="Times New Roman"/>
          <w:color w:val="000000"/>
          <w:sz w:val="28"/>
          <w:szCs w:val="28"/>
        </w:rPr>
        <w:t>Санитарно-защитная зона для предприятий IV, V классов должна быть макс</w:t>
      </w:r>
      <w:r w:rsidR="001E6ABB" w:rsidRPr="007D1C20">
        <w:rPr>
          <w:rFonts w:ascii="Times New Roman" w:hAnsi="Times New Roman" w:cs="Times New Roman"/>
          <w:color w:val="000000"/>
          <w:sz w:val="28"/>
          <w:szCs w:val="28"/>
        </w:rPr>
        <w:t>имально озеленена – не менее 60</w:t>
      </w:r>
      <w:r w:rsidR="0042063B" w:rsidRPr="007D1C20">
        <w:rPr>
          <w:rFonts w:ascii="Times New Roman" w:hAnsi="Times New Roman" w:cs="Times New Roman"/>
          <w:color w:val="000000"/>
          <w:sz w:val="28"/>
          <w:szCs w:val="28"/>
        </w:rPr>
        <w:t xml:space="preserve">% площади; для предприятий  III класса – не менее 50%; </w:t>
      </w:r>
    </w:p>
    <w:p w:rsidR="0042063B" w:rsidRPr="005D722D" w:rsidRDefault="005D722D" w:rsidP="00DC0C9A">
      <w:pPr>
        <w:pStyle w:val="a3"/>
        <w:widowControl w:val="0"/>
        <w:spacing w:after="12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16.2.3.</w:t>
      </w:r>
      <w:r w:rsidR="0042063B" w:rsidRPr="005D722D">
        <w:rPr>
          <w:rFonts w:ascii="Times New Roman" w:hAnsi="Times New Roman" w:cs="Times New Roman"/>
          <w:color w:val="000000"/>
          <w:sz w:val="28"/>
          <w:szCs w:val="28"/>
        </w:rPr>
        <w:t>Территория санитарно-защитных зон не должна использоваться для рекреационных целей и производства сельскохозяйственной продукции.</w:t>
      </w:r>
    </w:p>
    <w:p w:rsidR="0042063B" w:rsidRPr="005D722D" w:rsidRDefault="005D722D" w:rsidP="00DC0C9A">
      <w:pPr>
        <w:pStyle w:val="a3"/>
        <w:widowControl w:val="0"/>
        <w:spacing w:after="12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16.2.4.</w:t>
      </w:r>
      <w:r w:rsidR="00E661C1" w:rsidRPr="005D722D">
        <w:rPr>
          <w:rFonts w:ascii="Times New Roman" w:hAnsi="Times New Roman" w:cs="Times New Roman"/>
          <w:color w:val="000000"/>
          <w:sz w:val="28"/>
          <w:szCs w:val="28"/>
        </w:rPr>
        <w:t xml:space="preserve"> </w:t>
      </w:r>
      <w:r w:rsidR="0042063B" w:rsidRPr="005D722D">
        <w:rPr>
          <w:rFonts w:ascii="Times New Roman" w:hAnsi="Times New Roman" w:cs="Times New Roman"/>
          <w:color w:val="000000"/>
          <w:sz w:val="28"/>
          <w:szCs w:val="28"/>
        </w:rPr>
        <w:t>Санитарно-защитная зона или какая-либо ее часть не могут рассматриваться как резервная территория объекта и использоваться для расширения производственной или жилой зоны без соответствующей обоснованной корректировки границ санитарно-защитной зоны.</w:t>
      </w:r>
    </w:p>
    <w:p w:rsidR="0042063B" w:rsidRPr="005D722D" w:rsidRDefault="005D722D" w:rsidP="00DC0C9A">
      <w:pPr>
        <w:pStyle w:val="a3"/>
        <w:widowControl w:val="0"/>
        <w:spacing w:after="12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16.2.5.</w:t>
      </w:r>
      <w:r w:rsidR="00E661C1" w:rsidRPr="005D722D">
        <w:rPr>
          <w:rFonts w:ascii="Times New Roman" w:hAnsi="Times New Roman" w:cs="Times New Roman"/>
          <w:color w:val="000000"/>
          <w:sz w:val="28"/>
          <w:szCs w:val="28"/>
        </w:rPr>
        <w:t xml:space="preserve"> </w:t>
      </w:r>
      <w:r w:rsidR="0042063B" w:rsidRPr="005D722D">
        <w:rPr>
          <w:rFonts w:ascii="Times New Roman" w:hAnsi="Times New Roman" w:cs="Times New Roman"/>
          <w:color w:val="000000"/>
          <w:sz w:val="28"/>
          <w:szCs w:val="28"/>
        </w:rPr>
        <w:t>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«Зоны инженерной инфраструктуры» настоящих нормативов.</w:t>
      </w:r>
    </w:p>
    <w:p w:rsidR="0042063B" w:rsidRPr="007D1C20" w:rsidRDefault="005D722D" w:rsidP="00DC0C9A">
      <w:pPr>
        <w:pStyle w:val="a3"/>
        <w:widowControl w:val="0"/>
        <w:spacing w:after="12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16.2.6.</w:t>
      </w:r>
      <w:r w:rsidR="00E661C1">
        <w:rPr>
          <w:rFonts w:ascii="Times New Roman" w:hAnsi="Times New Roman" w:cs="Times New Roman"/>
          <w:color w:val="000000"/>
          <w:sz w:val="28"/>
          <w:szCs w:val="28"/>
        </w:rPr>
        <w:t xml:space="preserve"> </w:t>
      </w:r>
      <w:r w:rsidR="0042063B" w:rsidRPr="00E661C1">
        <w:rPr>
          <w:rFonts w:ascii="Times New Roman" w:hAnsi="Times New Roman" w:cs="Times New Roman"/>
          <w:color w:val="000000"/>
          <w:sz w:val="28"/>
          <w:szCs w:val="28"/>
        </w:rPr>
        <w:t xml:space="preserve">Нормативы на проектирование и строительство объектов транспортной инфраструктуры производственных зон принимаются в соответствии с требованиями раздела «Зоны транспортной инфраструктуры» </w:t>
      </w:r>
      <w:r w:rsidR="0042063B" w:rsidRPr="007D1C20">
        <w:rPr>
          <w:rFonts w:ascii="Times New Roman" w:hAnsi="Times New Roman" w:cs="Times New Roman"/>
          <w:color w:val="000000"/>
          <w:sz w:val="28"/>
          <w:szCs w:val="28"/>
        </w:rPr>
        <w:t>настоящих нормативов.</w:t>
      </w:r>
    </w:p>
    <w:p w:rsidR="0042063B" w:rsidRPr="005D722D" w:rsidRDefault="005D722D" w:rsidP="00DC0C9A">
      <w:pPr>
        <w:pStyle w:val="a3"/>
        <w:widowControl w:val="0"/>
        <w:spacing w:after="12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16.2.7.</w:t>
      </w:r>
      <w:r w:rsidR="00E661C1" w:rsidRPr="005D722D">
        <w:rPr>
          <w:rFonts w:ascii="Times New Roman" w:hAnsi="Times New Roman" w:cs="Times New Roman"/>
          <w:color w:val="000000"/>
          <w:sz w:val="28"/>
          <w:szCs w:val="28"/>
        </w:rPr>
        <w:t xml:space="preserve"> </w:t>
      </w:r>
      <w:r w:rsidR="0042063B" w:rsidRPr="005D722D">
        <w:rPr>
          <w:rFonts w:ascii="Times New Roman" w:hAnsi="Times New Roman" w:cs="Times New Roman"/>
          <w:color w:val="000000"/>
          <w:sz w:val="28"/>
          <w:szCs w:val="28"/>
        </w:rPr>
        <w:t>Обеспеченность сооружениями и устройствами для хранения и обслуживания транспортных сре</w:t>
      </w:r>
      <w:proofErr w:type="gramStart"/>
      <w:r w:rsidR="0042063B" w:rsidRPr="005D722D">
        <w:rPr>
          <w:rFonts w:ascii="Times New Roman" w:hAnsi="Times New Roman" w:cs="Times New Roman"/>
          <w:color w:val="000000"/>
          <w:sz w:val="28"/>
          <w:szCs w:val="28"/>
        </w:rPr>
        <w:t>дств сл</w:t>
      </w:r>
      <w:proofErr w:type="gramEnd"/>
      <w:r w:rsidR="0042063B" w:rsidRPr="005D722D">
        <w:rPr>
          <w:rFonts w:ascii="Times New Roman" w:hAnsi="Times New Roman" w:cs="Times New Roman"/>
          <w:color w:val="000000"/>
          <w:sz w:val="28"/>
          <w:szCs w:val="28"/>
        </w:rPr>
        <w:t>едует принимать в соответствии с требованиями раздела «Зоны транспортной инфраструктуры» настоящих нормативов.</w:t>
      </w:r>
    </w:p>
    <w:p w:rsidR="00E661C1" w:rsidRPr="00E661C1" w:rsidRDefault="005D722D" w:rsidP="00DC0C9A">
      <w:pPr>
        <w:pStyle w:val="a3"/>
        <w:widowControl w:val="0"/>
        <w:spacing w:after="12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16.2.8.</w:t>
      </w:r>
      <w:r w:rsidR="00E661C1">
        <w:rPr>
          <w:rFonts w:ascii="Times New Roman" w:hAnsi="Times New Roman" w:cs="Times New Roman"/>
          <w:color w:val="000000"/>
          <w:sz w:val="28"/>
          <w:szCs w:val="28"/>
        </w:rPr>
        <w:t xml:space="preserve"> </w:t>
      </w:r>
      <w:r w:rsidR="0042063B" w:rsidRPr="00E661C1">
        <w:rPr>
          <w:rFonts w:ascii="Times New Roman" w:hAnsi="Times New Roman" w:cs="Times New Roman"/>
          <w:color w:val="000000"/>
          <w:sz w:val="28"/>
          <w:szCs w:val="28"/>
        </w:rPr>
        <w:t>Площадь участков, предназначенных для озеленения в пределах ограды предприятия, следует определять из расчета не менее 3 м</w:t>
      </w:r>
      <w:r w:rsidR="00253CD7">
        <w:rPr>
          <w:rFonts w:ascii="Times New Roman" w:hAnsi="Times New Roman" w:cs="Times New Roman"/>
          <w:color w:val="000000"/>
          <w:sz w:val="28"/>
          <w:szCs w:val="28"/>
        </w:rPr>
        <w:t>²</w:t>
      </w:r>
      <w:r w:rsidR="0042063B" w:rsidRPr="00E661C1">
        <w:rPr>
          <w:rFonts w:ascii="Times New Roman" w:hAnsi="Times New Roman" w:cs="Times New Roman"/>
          <w:color w:val="000000"/>
          <w:sz w:val="28"/>
          <w:szCs w:val="28"/>
        </w:rPr>
        <w:t xml:space="preserve"> на одного работающего в наиболее многочисленной смене. Предельный размер участков, предназначенных для озе</w:t>
      </w:r>
      <w:r w:rsidR="006B20A4" w:rsidRPr="00E661C1">
        <w:rPr>
          <w:rFonts w:ascii="Times New Roman" w:hAnsi="Times New Roman" w:cs="Times New Roman"/>
          <w:color w:val="000000"/>
          <w:sz w:val="28"/>
          <w:szCs w:val="28"/>
        </w:rPr>
        <w:t>ленения, не должен превышать 15</w:t>
      </w:r>
      <w:r w:rsidR="0042063B" w:rsidRPr="00E661C1">
        <w:rPr>
          <w:rFonts w:ascii="Times New Roman" w:hAnsi="Times New Roman" w:cs="Times New Roman"/>
          <w:color w:val="000000"/>
          <w:sz w:val="28"/>
          <w:szCs w:val="28"/>
        </w:rPr>
        <w:t xml:space="preserve">% </w:t>
      </w:r>
      <w:r w:rsidR="0042063B" w:rsidRPr="00E661C1">
        <w:rPr>
          <w:rFonts w:ascii="Times New Roman" w:hAnsi="Times New Roman" w:cs="Times New Roman"/>
          <w:color w:val="000000"/>
          <w:sz w:val="28"/>
          <w:szCs w:val="28"/>
        </w:rPr>
        <w:lastRenderedPageBreak/>
        <w:t>площади предприятия.</w:t>
      </w:r>
    </w:p>
    <w:p w:rsidR="00CE2739" w:rsidRPr="00DC0C9A" w:rsidRDefault="00DC0C9A" w:rsidP="00DC0C9A">
      <w:pPr>
        <w:pStyle w:val="afc"/>
        <w:spacing w:after="120"/>
        <w:ind w:firstLine="708"/>
        <w:jc w:val="both"/>
        <w:rPr>
          <w:rFonts w:ascii="Times New Roman" w:hAnsi="Times New Roman"/>
        </w:rPr>
      </w:pPr>
      <w:r>
        <w:rPr>
          <w:rFonts w:ascii="Times New Roman" w:hAnsi="Times New Roman"/>
        </w:rPr>
        <w:t xml:space="preserve">16.3. </w:t>
      </w:r>
      <w:r w:rsidR="00CE2739" w:rsidRPr="00DC0C9A">
        <w:rPr>
          <w:rFonts w:ascii="Times New Roman" w:hAnsi="Times New Roman"/>
        </w:rPr>
        <w:t>Коммунальные зоны</w:t>
      </w:r>
    </w:p>
    <w:p w:rsidR="00CE2739" w:rsidRPr="00DC0C9A" w:rsidRDefault="005D722D" w:rsidP="00DC0C9A">
      <w:pPr>
        <w:pStyle w:val="a3"/>
        <w:widowControl w:val="0"/>
        <w:spacing w:after="12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16.3.1.</w:t>
      </w:r>
      <w:r w:rsidR="00E77D0E">
        <w:rPr>
          <w:rFonts w:ascii="Times New Roman" w:hAnsi="Times New Roman" w:cs="Times New Roman"/>
          <w:color w:val="000000"/>
          <w:sz w:val="28"/>
          <w:szCs w:val="28"/>
        </w:rPr>
        <w:t xml:space="preserve"> </w:t>
      </w:r>
      <w:r w:rsidR="00CE2739" w:rsidRPr="00E661C1">
        <w:rPr>
          <w:rFonts w:ascii="Times New Roman" w:hAnsi="Times New Roman" w:cs="Times New Roman"/>
          <w:color w:val="000000"/>
          <w:sz w:val="28"/>
          <w:szCs w:val="28"/>
        </w:rPr>
        <w:t xml:space="preserve">Территории коммунальных зон предназначены для размещения </w:t>
      </w:r>
      <w:proofErr w:type="spellStart"/>
      <w:r w:rsidR="00CE2739" w:rsidRPr="00DC0C9A">
        <w:rPr>
          <w:rFonts w:ascii="Times New Roman" w:hAnsi="Times New Roman" w:cs="Times New Roman"/>
          <w:color w:val="000000"/>
          <w:sz w:val="28"/>
          <w:szCs w:val="28"/>
        </w:rPr>
        <w:t>общетоварных</w:t>
      </w:r>
      <w:proofErr w:type="spellEnd"/>
      <w:r w:rsidR="00CE2739" w:rsidRPr="00DC0C9A">
        <w:rPr>
          <w:rFonts w:ascii="Times New Roman" w:hAnsi="Times New Roman" w:cs="Times New Roman"/>
          <w:color w:val="000000"/>
          <w:sz w:val="28"/>
          <w:szCs w:val="28"/>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CE2739" w:rsidRPr="00E661C1" w:rsidRDefault="005D722D" w:rsidP="00DC0C9A">
      <w:pPr>
        <w:pStyle w:val="a3"/>
        <w:widowControl w:val="0"/>
        <w:spacing w:after="12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16.3.2.</w:t>
      </w:r>
      <w:r w:rsidR="00E77D0E">
        <w:rPr>
          <w:rFonts w:ascii="Times New Roman" w:hAnsi="Times New Roman" w:cs="Times New Roman"/>
          <w:color w:val="000000"/>
          <w:sz w:val="28"/>
          <w:szCs w:val="28"/>
        </w:rPr>
        <w:t xml:space="preserve"> </w:t>
      </w:r>
      <w:r w:rsidR="00CE2739" w:rsidRPr="00E661C1">
        <w:rPr>
          <w:rFonts w:ascii="Times New Roman" w:hAnsi="Times New Roman" w:cs="Times New Roman"/>
          <w:color w:val="000000"/>
          <w:sz w:val="28"/>
          <w:szCs w:val="28"/>
        </w:rPr>
        <w:t>Систему складских комплексов, не связанных с непосредственным обслуживанием населения, следует формировать за пределами городского округа «город Грозный.</w:t>
      </w:r>
    </w:p>
    <w:p w:rsidR="00CE2739" w:rsidRPr="00E661C1" w:rsidRDefault="005D722D" w:rsidP="00DC0C9A">
      <w:pPr>
        <w:pStyle w:val="a3"/>
        <w:widowControl w:val="0"/>
        <w:spacing w:after="12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16.3.3.</w:t>
      </w:r>
      <w:r w:rsidR="00E77D0E">
        <w:rPr>
          <w:rFonts w:ascii="Times New Roman" w:hAnsi="Times New Roman" w:cs="Times New Roman"/>
          <w:color w:val="000000"/>
          <w:sz w:val="28"/>
          <w:szCs w:val="28"/>
        </w:rPr>
        <w:t xml:space="preserve"> </w:t>
      </w:r>
      <w:r w:rsidR="00CE2739" w:rsidRPr="00E661C1">
        <w:rPr>
          <w:rFonts w:ascii="Times New Roman" w:hAnsi="Times New Roman" w:cs="Times New Roman"/>
          <w:color w:val="000000"/>
          <w:sz w:val="28"/>
          <w:szCs w:val="28"/>
        </w:rPr>
        <w:t>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CE2739" w:rsidRPr="00E661C1" w:rsidRDefault="005D722D" w:rsidP="00DC0C9A">
      <w:pPr>
        <w:pStyle w:val="a3"/>
        <w:widowControl w:val="0"/>
        <w:spacing w:after="12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16.3.4.</w:t>
      </w:r>
      <w:r w:rsidR="00E77D0E">
        <w:rPr>
          <w:rFonts w:ascii="Times New Roman" w:hAnsi="Times New Roman" w:cs="Times New Roman"/>
          <w:color w:val="000000"/>
          <w:sz w:val="28"/>
          <w:szCs w:val="28"/>
        </w:rPr>
        <w:t xml:space="preserve"> </w:t>
      </w:r>
      <w:r w:rsidR="00CE2739" w:rsidRPr="00E661C1">
        <w:rPr>
          <w:rFonts w:ascii="Times New Roman" w:hAnsi="Times New Roman" w:cs="Times New Roman"/>
          <w:color w:val="000000"/>
          <w:sz w:val="28"/>
          <w:szCs w:val="28"/>
        </w:rPr>
        <w:t>Размеры санитарно-защитных зон для картофеле-, овощ</w:t>
      </w:r>
      <w:proofErr w:type="gramStart"/>
      <w:r w:rsidR="00CE2739" w:rsidRPr="00E661C1">
        <w:rPr>
          <w:rFonts w:ascii="Times New Roman" w:hAnsi="Times New Roman" w:cs="Times New Roman"/>
          <w:color w:val="000000"/>
          <w:sz w:val="28"/>
          <w:szCs w:val="28"/>
        </w:rPr>
        <w:t>е-</w:t>
      </w:r>
      <w:proofErr w:type="gramEnd"/>
      <w:r w:rsidR="00CE2739" w:rsidRPr="00E661C1">
        <w:rPr>
          <w:rFonts w:ascii="Times New Roman" w:hAnsi="Times New Roman" w:cs="Times New Roman"/>
          <w:color w:val="000000"/>
          <w:sz w:val="28"/>
          <w:szCs w:val="28"/>
        </w:rPr>
        <w:t xml:space="preserve"> и </w:t>
      </w:r>
      <w:proofErr w:type="spellStart"/>
      <w:r w:rsidR="00CE2739" w:rsidRPr="00E661C1">
        <w:rPr>
          <w:rFonts w:ascii="Times New Roman" w:hAnsi="Times New Roman" w:cs="Times New Roman"/>
          <w:color w:val="000000"/>
          <w:sz w:val="28"/>
          <w:szCs w:val="28"/>
        </w:rPr>
        <w:t>фруктохранилищ</w:t>
      </w:r>
      <w:proofErr w:type="spellEnd"/>
      <w:r w:rsidR="00CE2739" w:rsidRPr="00E661C1">
        <w:rPr>
          <w:rFonts w:ascii="Times New Roman" w:hAnsi="Times New Roman" w:cs="Times New Roman"/>
          <w:color w:val="000000"/>
          <w:sz w:val="28"/>
          <w:szCs w:val="28"/>
        </w:rPr>
        <w:t xml:space="preserve"> следует принимать 50 м.</w:t>
      </w:r>
    </w:p>
    <w:p w:rsidR="00CE2739" w:rsidRPr="00E661C1" w:rsidRDefault="005D722D" w:rsidP="00DC0C9A">
      <w:pPr>
        <w:pStyle w:val="a3"/>
        <w:widowControl w:val="0"/>
        <w:spacing w:after="12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16.3.5. </w:t>
      </w:r>
      <w:r w:rsidR="00CE2739" w:rsidRPr="00E661C1">
        <w:rPr>
          <w:rFonts w:ascii="Times New Roman" w:hAnsi="Times New Roman" w:cs="Times New Roman"/>
          <w:color w:val="000000"/>
          <w:sz w:val="28"/>
          <w:szCs w:val="28"/>
        </w:rPr>
        <w:t>Нормативная плотность застройки предприятий коммунальной зоны принимается в соответствии с приложением 5 настоящих нормативов.</w:t>
      </w:r>
    </w:p>
    <w:p w:rsidR="00CE2739" w:rsidRPr="00E661C1" w:rsidRDefault="005D722D" w:rsidP="00DC0C9A">
      <w:pPr>
        <w:pStyle w:val="a3"/>
        <w:widowControl w:val="0"/>
        <w:spacing w:after="12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16.3.6.</w:t>
      </w:r>
      <w:r w:rsidR="00E77D0E">
        <w:rPr>
          <w:rFonts w:ascii="Times New Roman" w:hAnsi="Times New Roman" w:cs="Times New Roman"/>
          <w:color w:val="000000"/>
          <w:sz w:val="28"/>
          <w:szCs w:val="28"/>
        </w:rPr>
        <w:t xml:space="preserve"> </w:t>
      </w:r>
      <w:r w:rsidR="00CE2739" w:rsidRPr="00E661C1">
        <w:rPr>
          <w:rFonts w:ascii="Times New Roman" w:hAnsi="Times New Roman" w:cs="Times New Roman"/>
          <w:color w:val="000000"/>
          <w:sz w:val="28"/>
          <w:szCs w:val="28"/>
        </w:rPr>
        <w:t>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п. 3.2.</w:t>
      </w:r>
      <w:r w:rsidR="00F11EC3" w:rsidRPr="00E661C1">
        <w:rPr>
          <w:rFonts w:ascii="Times New Roman" w:hAnsi="Times New Roman" w:cs="Times New Roman"/>
          <w:color w:val="000000"/>
          <w:sz w:val="28"/>
          <w:szCs w:val="28"/>
        </w:rPr>
        <w:t>10</w:t>
      </w:r>
      <w:r w:rsidR="00CE2739" w:rsidRPr="00E661C1">
        <w:rPr>
          <w:rFonts w:ascii="Times New Roman" w:hAnsi="Times New Roman" w:cs="Times New Roman"/>
          <w:color w:val="000000"/>
          <w:sz w:val="28"/>
          <w:szCs w:val="28"/>
        </w:rPr>
        <w:t>.</w:t>
      </w:r>
    </w:p>
    <w:p w:rsidR="00F11EC3" w:rsidRPr="00E661C1" w:rsidRDefault="005D722D" w:rsidP="00DC0C9A">
      <w:pPr>
        <w:pStyle w:val="a3"/>
        <w:widowControl w:val="0"/>
        <w:spacing w:after="12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16.3.7. </w:t>
      </w:r>
      <w:r w:rsidR="00CE2739" w:rsidRPr="00E661C1">
        <w:rPr>
          <w:rFonts w:ascii="Times New Roman" w:hAnsi="Times New Roman" w:cs="Times New Roman"/>
          <w:color w:val="000000"/>
          <w:sz w:val="28"/>
          <w:szCs w:val="28"/>
        </w:rPr>
        <w:t>Размеры земельных участков складов, предназначенных для обслуживания территорий, допускается принимать из расчета 2 м</w:t>
      </w:r>
      <w:proofErr w:type="gramStart"/>
      <w:r w:rsidR="00CE2739" w:rsidRPr="00DC0C9A">
        <w:rPr>
          <w:rFonts w:ascii="Times New Roman" w:hAnsi="Times New Roman" w:cs="Times New Roman"/>
          <w:color w:val="000000"/>
          <w:sz w:val="28"/>
          <w:szCs w:val="28"/>
          <w:vertAlign w:val="superscript"/>
        </w:rPr>
        <w:t>2</w:t>
      </w:r>
      <w:proofErr w:type="gramEnd"/>
      <w:r w:rsidR="00CE2739" w:rsidRPr="00E661C1">
        <w:rPr>
          <w:rFonts w:ascii="Times New Roman" w:hAnsi="Times New Roman" w:cs="Times New Roman"/>
          <w:color w:val="000000"/>
          <w:sz w:val="28"/>
          <w:szCs w:val="28"/>
        </w:rPr>
        <w:t xml:space="preserve"> на одного человека. </w:t>
      </w:r>
    </w:p>
    <w:p w:rsidR="00CE2739" w:rsidRPr="005D722D" w:rsidRDefault="005D722D" w:rsidP="00DC0C9A">
      <w:pPr>
        <w:pStyle w:val="a3"/>
        <w:widowControl w:val="0"/>
        <w:spacing w:after="12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16.3.8.</w:t>
      </w:r>
      <w:r w:rsidR="00E77D0E" w:rsidRPr="005D722D">
        <w:rPr>
          <w:rFonts w:ascii="Times New Roman" w:hAnsi="Times New Roman" w:cs="Times New Roman"/>
          <w:color w:val="000000"/>
          <w:sz w:val="28"/>
          <w:szCs w:val="28"/>
        </w:rPr>
        <w:t xml:space="preserve"> </w:t>
      </w:r>
      <w:r w:rsidR="00CE2739" w:rsidRPr="005D722D">
        <w:rPr>
          <w:rFonts w:ascii="Times New Roman" w:hAnsi="Times New Roman" w:cs="Times New Roman"/>
          <w:color w:val="000000"/>
          <w:sz w:val="28"/>
          <w:szCs w:val="28"/>
        </w:rPr>
        <w:t>В городском округе общая площадь коллективных хранилищ сельскохозяйственных продуктов определяется из расчета 4-5 м</w:t>
      </w:r>
      <w:proofErr w:type="gramStart"/>
      <w:r w:rsidR="00CE2739" w:rsidRPr="00DC0C9A">
        <w:rPr>
          <w:rFonts w:ascii="Times New Roman" w:hAnsi="Times New Roman" w:cs="Times New Roman"/>
          <w:color w:val="000000"/>
          <w:sz w:val="28"/>
          <w:szCs w:val="28"/>
          <w:vertAlign w:val="superscript"/>
        </w:rPr>
        <w:t>2</w:t>
      </w:r>
      <w:proofErr w:type="gramEnd"/>
      <w:r w:rsidR="00CE2739" w:rsidRPr="005D722D">
        <w:rPr>
          <w:rFonts w:ascii="Times New Roman" w:hAnsi="Times New Roman" w:cs="Times New Roman"/>
          <w:color w:val="000000"/>
          <w:sz w:val="28"/>
          <w:szCs w:val="28"/>
        </w:rPr>
        <w:t xml:space="preserve"> на одну семью. </w:t>
      </w:r>
    </w:p>
    <w:p w:rsidR="00CE2739" w:rsidRPr="005D722D" w:rsidRDefault="005D722D" w:rsidP="00DC0C9A">
      <w:pPr>
        <w:pStyle w:val="a3"/>
        <w:widowControl w:val="0"/>
        <w:spacing w:after="12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16.3.9.</w:t>
      </w:r>
      <w:r w:rsidR="00E77D0E" w:rsidRPr="005D722D">
        <w:rPr>
          <w:rFonts w:ascii="Times New Roman" w:hAnsi="Times New Roman" w:cs="Times New Roman"/>
          <w:color w:val="000000"/>
          <w:sz w:val="28"/>
          <w:szCs w:val="28"/>
        </w:rPr>
        <w:t xml:space="preserve"> </w:t>
      </w:r>
      <w:r w:rsidR="00CE2739" w:rsidRPr="005D722D">
        <w:rPr>
          <w:rFonts w:ascii="Times New Roman" w:hAnsi="Times New Roman" w:cs="Times New Roman"/>
          <w:color w:val="000000"/>
          <w:sz w:val="28"/>
          <w:szCs w:val="28"/>
        </w:rPr>
        <w:t xml:space="preserve">Площадь и размеры земельных участков </w:t>
      </w:r>
      <w:proofErr w:type="spellStart"/>
      <w:r w:rsidR="00CE2739" w:rsidRPr="005D722D">
        <w:rPr>
          <w:rFonts w:ascii="Times New Roman" w:hAnsi="Times New Roman" w:cs="Times New Roman"/>
          <w:color w:val="000000"/>
          <w:sz w:val="28"/>
          <w:szCs w:val="28"/>
        </w:rPr>
        <w:t>общетоварных</w:t>
      </w:r>
      <w:proofErr w:type="spellEnd"/>
      <w:r w:rsidR="00CE2739" w:rsidRPr="005D722D">
        <w:rPr>
          <w:rFonts w:ascii="Times New Roman" w:hAnsi="Times New Roman" w:cs="Times New Roman"/>
          <w:color w:val="000000"/>
          <w:sz w:val="28"/>
          <w:szCs w:val="28"/>
        </w:rPr>
        <w:t xml:space="preserve"> складов, м</w:t>
      </w:r>
      <w:proofErr w:type="gramStart"/>
      <w:r w:rsidR="00CE2739" w:rsidRPr="005D722D">
        <w:rPr>
          <w:rFonts w:ascii="Times New Roman" w:hAnsi="Times New Roman" w:cs="Times New Roman"/>
          <w:color w:val="000000"/>
          <w:sz w:val="28"/>
          <w:szCs w:val="28"/>
        </w:rPr>
        <w:t>2</w:t>
      </w:r>
      <w:proofErr w:type="gramEnd"/>
      <w:r w:rsidR="00CE2739" w:rsidRPr="005D722D">
        <w:rPr>
          <w:rFonts w:ascii="Times New Roman" w:hAnsi="Times New Roman" w:cs="Times New Roman"/>
          <w:color w:val="000000"/>
          <w:sz w:val="28"/>
          <w:szCs w:val="28"/>
        </w:rPr>
        <w:t xml:space="preserve"> на 1000 чел., </w:t>
      </w:r>
      <w:r w:rsidR="00F11EC3" w:rsidRPr="005D722D">
        <w:rPr>
          <w:rFonts w:ascii="Times New Roman" w:hAnsi="Times New Roman" w:cs="Times New Roman"/>
          <w:color w:val="000000"/>
          <w:sz w:val="28"/>
          <w:szCs w:val="28"/>
        </w:rPr>
        <w:t>определяется в соответствии с региональными нормативами</w:t>
      </w:r>
      <w:r w:rsidR="00CE2739" w:rsidRPr="005D722D">
        <w:rPr>
          <w:rFonts w:ascii="Times New Roman" w:hAnsi="Times New Roman" w:cs="Times New Roman"/>
          <w:color w:val="000000"/>
          <w:sz w:val="28"/>
          <w:szCs w:val="28"/>
        </w:rPr>
        <w:t xml:space="preserve"> Чеченской Республики.</w:t>
      </w:r>
    </w:p>
    <w:p w:rsidR="00F11EC3" w:rsidRPr="00E661C1" w:rsidRDefault="005D722D" w:rsidP="00DC0C9A">
      <w:pPr>
        <w:pStyle w:val="a3"/>
        <w:widowControl w:val="0"/>
        <w:spacing w:after="12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16.3.10.</w:t>
      </w:r>
      <w:r w:rsidR="00E77D0E">
        <w:rPr>
          <w:rFonts w:ascii="Times New Roman" w:hAnsi="Times New Roman" w:cs="Times New Roman"/>
          <w:color w:val="000000"/>
          <w:sz w:val="28"/>
          <w:szCs w:val="28"/>
        </w:rPr>
        <w:t xml:space="preserve"> </w:t>
      </w:r>
      <w:r w:rsidR="00CE2739" w:rsidRPr="00E661C1">
        <w:rPr>
          <w:rFonts w:ascii="Times New Roman" w:hAnsi="Times New Roman" w:cs="Times New Roman"/>
          <w:color w:val="000000"/>
          <w:sz w:val="28"/>
          <w:szCs w:val="28"/>
        </w:rPr>
        <w:t>Вместимость специализированных складов, т, и размеры их земельных участков, м</w:t>
      </w:r>
      <w:proofErr w:type="gramStart"/>
      <w:r w:rsidR="00CE2739" w:rsidRPr="00DC0C9A">
        <w:rPr>
          <w:rFonts w:ascii="Times New Roman" w:hAnsi="Times New Roman" w:cs="Times New Roman"/>
          <w:color w:val="000000"/>
          <w:sz w:val="28"/>
          <w:szCs w:val="28"/>
          <w:vertAlign w:val="superscript"/>
        </w:rPr>
        <w:t>2</w:t>
      </w:r>
      <w:proofErr w:type="gramEnd"/>
      <w:r w:rsidR="00CE2739" w:rsidRPr="00E661C1">
        <w:rPr>
          <w:rFonts w:ascii="Times New Roman" w:hAnsi="Times New Roman" w:cs="Times New Roman"/>
          <w:color w:val="000000"/>
          <w:sz w:val="28"/>
          <w:szCs w:val="28"/>
        </w:rPr>
        <w:t xml:space="preserve"> на 1000 чел., </w:t>
      </w:r>
      <w:r w:rsidR="00F11EC3" w:rsidRPr="00E661C1">
        <w:rPr>
          <w:rFonts w:ascii="Times New Roman" w:hAnsi="Times New Roman" w:cs="Times New Roman"/>
          <w:color w:val="000000"/>
          <w:sz w:val="28"/>
          <w:szCs w:val="28"/>
        </w:rPr>
        <w:t>определяется в соответствии с региональными нормативами Чеченской Республики.</w:t>
      </w:r>
    </w:p>
    <w:p w:rsidR="001E6ABB" w:rsidRPr="005D722D" w:rsidRDefault="005D722D" w:rsidP="00DC0C9A">
      <w:pPr>
        <w:pStyle w:val="a3"/>
        <w:widowControl w:val="0"/>
        <w:spacing w:after="12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16.3.11.</w:t>
      </w:r>
      <w:r w:rsidR="00E77D0E" w:rsidRPr="005D722D">
        <w:rPr>
          <w:rFonts w:ascii="Times New Roman" w:hAnsi="Times New Roman" w:cs="Times New Roman"/>
          <w:color w:val="000000"/>
          <w:sz w:val="28"/>
          <w:szCs w:val="28"/>
        </w:rPr>
        <w:t xml:space="preserve"> </w:t>
      </w:r>
      <w:r w:rsidR="00CE2739" w:rsidRPr="005D722D">
        <w:rPr>
          <w:rFonts w:ascii="Times New Roman" w:hAnsi="Times New Roman" w:cs="Times New Roman"/>
          <w:color w:val="000000"/>
          <w:sz w:val="28"/>
          <w:szCs w:val="28"/>
        </w:rPr>
        <w:t>Размеры земельных участков для складов строительных материалов (потребительские) и твердого топлива принимаются 300 м</w:t>
      </w:r>
      <w:proofErr w:type="gramStart"/>
      <w:r w:rsidR="00CE2739" w:rsidRPr="00DC0C9A">
        <w:rPr>
          <w:rFonts w:ascii="Times New Roman" w:hAnsi="Times New Roman" w:cs="Times New Roman"/>
          <w:color w:val="000000"/>
          <w:sz w:val="28"/>
          <w:szCs w:val="28"/>
          <w:vertAlign w:val="superscript"/>
        </w:rPr>
        <w:t>2</w:t>
      </w:r>
      <w:proofErr w:type="gramEnd"/>
      <w:r w:rsidR="00CE2739" w:rsidRPr="005D722D">
        <w:rPr>
          <w:rFonts w:ascii="Times New Roman" w:hAnsi="Times New Roman" w:cs="Times New Roman"/>
          <w:color w:val="000000"/>
          <w:sz w:val="28"/>
          <w:szCs w:val="28"/>
        </w:rPr>
        <w:t xml:space="preserve"> на 1000 чел.</w:t>
      </w:r>
    </w:p>
    <w:p w:rsidR="005E5B2C" w:rsidRDefault="005E5B2C">
      <w:pPr>
        <w:rPr>
          <w:rFonts w:ascii="Arial" w:eastAsia="Times New Roman" w:hAnsi="Arial" w:cs="Times New Roman"/>
          <w:b/>
          <w:sz w:val="28"/>
          <w:szCs w:val="20"/>
          <w:lang w:eastAsia="ru-RU"/>
        </w:rPr>
      </w:pPr>
      <w:r>
        <w:br w:type="page"/>
      </w:r>
    </w:p>
    <w:p w:rsidR="00F11EC3" w:rsidRPr="004D302C" w:rsidRDefault="00E661C1" w:rsidP="00DC0C9A">
      <w:pPr>
        <w:pStyle w:val="afc"/>
        <w:spacing w:after="120"/>
      </w:pPr>
      <w:r>
        <w:lastRenderedPageBreak/>
        <w:t xml:space="preserve">Статья 17. </w:t>
      </w:r>
      <w:r w:rsidR="00F11EC3" w:rsidRPr="004D302C">
        <w:t>Зоны инженерной инфраструктуры</w:t>
      </w:r>
    </w:p>
    <w:p w:rsidR="00F11EC3" w:rsidRPr="00503274" w:rsidRDefault="00245780" w:rsidP="00503274">
      <w:pPr>
        <w:pStyle w:val="afc"/>
        <w:spacing w:after="120"/>
        <w:ind w:firstLine="708"/>
        <w:jc w:val="left"/>
        <w:rPr>
          <w:rFonts w:ascii="Times New Roman" w:hAnsi="Times New Roman"/>
        </w:rPr>
      </w:pPr>
      <w:r w:rsidRPr="00503274">
        <w:rPr>
          <w:rFonts w:ascii="Times New Roman" w:hAnsi="Times New Roman"/>
        </w:rPr>
        <w:t xml:space="preserve">17.1. </w:t>
      </w:r>
      <w:r w:rsidR="00F11EC3" w:rsidRPr="00503274">
        <w:rPr>
          <w:rFonts w:ascii="Times New Roman" w:hAnsi="Times New Roman"/>
        </w:rPr>
        <w:t>Водоснабжение</w:t>
      </w:r>
    </w:p>
    <w:p w:rsidR="005D722D" w:rsidRDefault="005D722D"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17.1.1. </w:t>
      </w:r>
      <w:r w:rsidR="00F11EC3" w:rsidRPr="00E77D0E">
        <w:rPr>
          <w:rFonts w:ascii="Times New Roman" w:hAnsi="Times New Roman" w:cs="Times New Roman"/>
          <w:color w:val="000000"/>
          <w:sz w:val="28"/>
          <w:szCs w:val="28"/>
        </w:rPr>
        <w:t>Расчет</w:t>
      </w:r>
      <w:r w:rsidR="00F11EC3" w:rsidRPr="00E77D0E">
        <w:rPr>
          <w:rFonts w:ascii="Times New Roman" w:hAnsi="Times New Roman" w:cs="Times New Roman"/>
          <w:sz w:val="28"/>
          <w:szCs w:val="28"/>
        </w:rPr>
        <w:t xml:space="preserve"> систем водоснабжения, в том числе выбор источников хозяйственно-питьевого и производственного водоснабжения, размещение водозаборных сооружений и др., следует производить в соответствии с требованиями СП 30.13330.2012. Свод правил. Внутренний водопровод и канализация зданий. Актуализированная редакция СНиП 2.04.01-85*", "СП 31.13330.2012. Свод правил. Водоснабжение. Наружные сети и сооружения. Актуализированная редакция СНиП 2.04.02-84*", СанПиН </w:t>
      </w:r>
      <w:r w:rsidR="00F11EC3" w:rsidRPr="00E77D0E">
        <w:rPr>
          <w:rFonts w:ascii="Times New Roman" w:hAnsi="Times New Roman" w:cs="Times New Roman"/>
          <w:color w:val="000000"/>
          <w:sz w:val="28"/>
          <w:szCs w:val="28"/>
        </w:rPr>
        <w:t>2.1.4.1074-01,</w:t>
      </w:r>
      <w:r w:rsidR="00F11EC3" w:rsidRPr="00E77D0E">
        <w:rPr>
          <w:rFonts w:ascii="Times New Roman" w:hAnsi="Times New Roman" w:cs="Times New Roman"/>
          <w:sz w:val="28"/>
          <w:szCs w:val="28"/>
        </w:rPr>
        <w:t xml:space="preserve"> </w:t>
      </w:r>
      <w:r w:rsidR="00F11EC3" w:rsidRPr="00E77D0E">
        <w:rPr>
          <w:rFonts w:ascii="Times New Roman" w:hAnsi="Times New Roman" w:cs="Times New Roman"/>
          <w:color w:val="000000"/>
          <w:sz w:val="28"/>
          <w:szCs w:val="28"/>
        </w:rPr>
        <w:t>СанПиН 2.1.4.1175-02</w:t>
      </w:r>
      <w:r>
        <w:rPr>
          <w:rFonts w:ascii="Times New Roman" w:hAnsi="Times New Roman" w:cs="Times New Roman"/>
          <w:sz w:val="28"/>
          <w:szCs w:val="28"/>
        </w:rPr>
        <w:t>.</w:t>
      </w:r>
    </w:p>
    <w:p w:rsidR="00F11EC3" w:rsidRPr="008051BE" w:rsidRDefault="005D722D"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17.1.2. </w:t>
      </w:r>
      <w:r w:rsidR="00F11EC3" w:rsidRPr="004D302C">
        <w:rPr>
          <w:rFonts w:ascii="Times New Roman" w:hAnsi="Times New Roman" w:cs="Times New Roman"/>
          <w:sz w:val="28"/>
          <w:szCs w:val="28"/>
        </w:rPr>
        <w:t xml:space="preserve">При проектировании систем водоснабжения удельное среднесуточное (за год) водопотребление на хозяйственно-питьевые нужды населения следует принимать в соответствии с требованиями </w:t>
      </w:r>
      <w:r w:rsidR="008051BE">
        <w:rPr>
          <w:rFonts w:ascii="Times New Roman" w:hAnsi="Times New Roman" w:cs="Times New Roman"/>
          <w:sz w:val="28"/>
          <w:szCs w:val="28"/>
        </w:rPr>
        <w:t>П</w:t>
      </w:r>
      <w:r w:rsidR="00F11EC3" w:rsidRPr="008051BE">
        <w:rPr>
          <w:rFonts w:ascii="Times New Roman" w:hAnsi="Times New Roman" w:cs="Times New Roman"/>
          <w:sz w:val="28"/>
          <w:szCs w:val="28"/>
        </w:rPr>
        <w:t>риложения 6 настоящих нормативов.</w:t>
      </w:r>
    </w:p>
    <w:p w:rsidR="00F11EC3" w:rsidRPr="008051BE" w:rsidRDefault="00F11EC3" w:rsidP="00DC0C9A">
      <w:pPr>
        <w:pStyle w:val="a3"/>
        <w:widowControl w:val="0"/>
        <w:spacing w:after="120" w:line="240" w:lineRule="auto"/>
        <w:ind w:left="0" w:firstLine="709"/>
        <w:contextualSpacing w:val="0"/>
        <w:jc w:val="both"/>
        <w:rPr>
          <w:rFonts w:ascii="Times New Roman" w:hAnsi="Times New Roman" w:cs="Times New Roman"/>
          <w:sz w:val="28"/>
          <w:szCs w:val="28"/>
        </w:rPr>
      </w:pPr>
      <w:r w:rsidRPr="008051BE">
        <w:rPr>
          <w:rFonts w:ascii="Times New Roman" w:hAnsi="Times New Roman" w:cs="Times New Roman"/>
          <w:sz w:val="28"/>
          <w:szCs w:val="28"/>
        </w:rPr>
        <w:t xml:space="preserve">Расчетное среднесуточное водопотребление </w:t>
      </w:r>
      <w:r w:rsidRPr="008051BE">
        <w:rPr>
          <w:rFonts w:ascii="Times New Roman" w:hAnsi="Times New Roman" w:cs="Times New Roman"/>
          <w:color w:val="000000"/>
          <w:sz w:val="28"/>
          <w:szCs w:val="28"/>
        </w:rPr>
        <w:t xml:space="preserve">муниципальных образований  </w:t>
      </w:r>
      <w:r w:rsidRPr="008051BE">
        <w:rPr>
          <w:rFonts w:ascii="Times New Roman" w:hAnsi="Times New Roman" w:cs="Times New Roman"/>
          <w:sz w:val="28"/>
          <w:szCs w:val="28"/>
        </w:rPr>
        <w:t xml:space="preserve">определяется как сумма расходов воды на хозяйственно-бытовые нужды и нужды промышленных предприятий, с учетом расхода воды на поливку. </w:t>
      </w:r>
    </w:p>
    <w:p w:rsidR="00F11EC3" w:rsidRPr="004D302C" w:rsidRDefault="00F11EC3" w:rsidP="00DC0C9A">
      <w:pPr>
        <w:widowControl w:val="0"/>
        <w:spacing w:after="120" w:line="240" w:lineRule="auto"/>
        <w:ind w:firstLine="709"/>
        <w:jc w:val="both"/>
        <w:rPr>
          <w:rFonts w:ascii="Times New Roman" w:hAnsi="Times New Roman" w:cs="Times New Roman"/>
          <w:sz w:val="28"/>
          <w:szCs w:val="28"/>
        </w:rPr>
      </w:pPr>
      <w:r w:rsidRPr="008051BE">
        <w:rPr>
          <w:rFonts w:ascii="Times New Roman" w:hAnsi="Times New Roman" w:cs="Times New Roman"/>
          <w:sz w:val="28"/>
          <w:szCs w:val="28"/>
        </w:rPr>
        <w:t xml:space="preserve">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w:t>
      </w:r>
      <w:r w:rsidR="008051BE">
        <w:rPr>
          <w:rFonts w:ascii="Times New Roman" w:hAnsi="Times New Roman" w:cs="Times New Roman"/>
          <w:sz w:val="28"/>
          <w:szCs w:val="28"/>
        </w:rPr>
        <w:t>П</w:t>
      </w:r>
      <w:r w:rsidRPr="008051BE">
        <w:rPr>
          <w:rFonts w:ascii="Times New Roman" w:hAnsi="Times New Roman" w:cs="Times New Roman"/>
          <w:sz w:val="28"/>
          <w:szCs w:val="28"/>
        </w:rPr>
        <w:t>риложения 6.</w:t>
      </w:r>
    </w:p>
    <w:p w:rsidR="00F11EC3" w:rsidRPr="004D302C" w:rsidRDefault="00F11EC3"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Расход воды на производственные нужды, а также наружное пожаротушение определяется в соответствии с требованиями СП 31.13330.2012 "СНиП 2.04.02-84* Водоснабжение. Наружные сети и сооружения".</w:t>
      </w:r>
    </w:p>
    <w:p w:rsidR="00F11EC3" w:rsidRPr="006B20A4" w:rsidRDefault="00F11EC3" w:rsidP="00DC0C9A">
      <w:pPr>
        <w:widowControl w:val="0"/>
        <w:spacing w:after="0" w:line="240" w:lineRule="auto"/>
        <w:ind w:firstLine="709"/>
        <w:jc w:val="both"/>
        <w:rPr>
          <w:rFonts w:ascii="Times New Roman" w:hAnsi="Times New Roman" w:cs="Times New Roman"/>
          <w:i/>
          <w:spacing w:val="40"/>
        </w:rPr>
      </w:pPr>
      <w:r w:rsidRPr="006B20A4">
        <w:rPr>
          <w:rFonts w:ascii="Times New Roman" w:hAnsi="Times New Roman" w:cs="Times New Roman"/>
          <w:i/>
          <w:spacing w:val="40"/>
        </w:rPr>
        <w:t xml:space="preserve">Примечания: </w:t>
      </w:r>
    </w:p>
    <w:p w:rsidR="00F11EC3" w:rsidRPr="006B20A4" w:rsidRDefault="00F11EC3" w:rsidP="00DC0C9A">
      <w:pPr>
        <w:widowControl w:val="0"/>
        <w:spacing w:after="0" w:line="240" w:lineRule="auto"/>
        <w:ind w:firstLine="709"/>
        <w:jc w:val="both"/>
        <w:rPr>
          <w:rFonts w:ascii="Times New Roman" w:hAnsi="Times New Roman" w:cs="Times New Roman"/>
          <w:i/>
        </w:rPr>
      </w:pPr>
      <w:r w:rsidRPr="006B20A4">
        <w:rPr>
          <w:rFonts w:ascii="Times New Roman" w:hAnsi="Times New Roman" w:cs="Times New Roman"/>
          <w:i/>
        </w:rPr>
        <w:t>1</w:t>
      </w:r>
      <w:proofErr w:type="gramStart"/>
      <w:r w:rsidRPr="006B20A4">
        <w:rPr>
          <w:rFonts w:ascii="Times New Roman" w:hAnsi="Times New Roman" w:cs="Times New Roman"/>
          <w:i/>
        </w:rPr>
        <w:t xml:space="preserve"> П</w:t>
      </w:r>
      <w:proofErr w:type="gramEnd"/>
      <w:r w:rsidRPr="006B20A4">
        <w:rPr>
          <w:rFonts w:ascii="Times New Roman" w:hAnsi="Times New Roman" w:cs="Times New Roman"/>
          <w:i/>
        </w:rPr>
        <w:t xml:space="preserve">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F11EC3" w:rsidRPr="006B20A4" w:rsidRDefault="00F11EC3" w:rsidP="00DC0C9A">
      <w:pPr>
        <w:widowControl w:val="0"/>
        <w:spacing w:after="0" w:line="240" w:lineRule="auto"/>
        <w:ind w:firstLine="709"/>
        <w:jc w:val="both"/>
        <w:rPr>
          <w:rFonts w:ascii="Times New Roman" w:hAnsi="Times New Roman" w:cs="Times New Roman"/>
          <w:i/>
        </w:rPr>
      </w:pPr>
      <w:r w:rsidRPr="006B20A4">
        <w:rPr>
          <w:rFonts w:ascii="Times New Roman" w:hAnsi="Times New Roman" w:cs="Times New Roman"/>
          <w:i/>
        </w:rPr>
        <w:t>2</w:t>
      </w:r>
      <w:proofErr w:type="gramStart"/>
      <w:r w:rsidRPr="006B20A4">
        <w:rPr>
          <w:rFonts w:ascii="Times New Roman" w:hAnsi="Times New Roman" w:cs="Times New Roman"/>
          <w:i/>
        </w:rPr>
        <w:t xml:space="preserve"> Д</w:t>
      </w:r>
      <w:proofErr w:type="gramEnd"/>
      <w:r w:rsidRPr="006B20A4">
        <w:rPr>
          <w:rFonts w:ascii="Times New Roman" w:hAnsi="Times New Roman" w:cs="Times New Roman"/>
          <w:i/>
        </w:rPr>
        <w:t xml:space="preserve">ля ориентировочного учета прочих потребителей в расчет удельного показателя вводится позиция «неучтенные расходы». </w:t>
      </w:r>
    </w:p>
    <w:p w:rsidR="00F11EC3" w:rsidRPr="006B20A4" w:rsidRDefault="00F11EC3" w:rsidP="00DC0C9A">
      <w:pPr>
        <w:widowControl w:val="0"/>
        <w:spacing w:after="120" w:line="240" w:lineRule="auto"/>
        <w:ind w:firstLine="709"/>
        <w:jc w:val="both"/>
        <w:rPr>
          <w:rFonts w:ascii="Times New Roman" w:hAnsi="Times New Roman" w:cs="Times New Roman"/>
          <w:i/>
        </w:rPr>
      </w:pPr>
      <w:r w:rsidRPr="006B20A4">
        <w:rPr>
          <w:rFonts w:ascii="Times New Roman" w:hAnsi="Times New Roman" w:cs="Times New Roman"/>
          <w:i/>
        </w:rPr>
        <w:t xml:space="preserve">3 Расчетные показатели применяются для предварительных расчетов объема водопотребления. </w:t>
      </w:r>
    </w:p>
    <w:p w:rsidR="00F11EC3" w:rsidRPr="008051BE" w:rsidRDefault="005D722D"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color w:val="000000"/>
          <w:sz w:val="28"/>
          <w:szCs w:val="28"/>
        </w:rPr>
        <w:t>17.1.3.</w:t>
      </w:r>
      <w:r w:rsidR="008051BE">
        <w:rPr>
          <w:rFonts w:ascii="Times New Roman" w:hAnsi="Times New Roman" w:cs="Times New Roman"/>
          <w:color w:val="000000"/>
          <w:sz w:val="28"/>
          <w:szCs w:val="28"/>
        </w:rPr>
        <w:t xml:space="preserve"> </w:t>
      </w:r>
      <w:r w:rsidR="00F11EC3" w:rsidRPr="008051BE">
        <w:rPr>
          <w:rFonts w:ascii="Times New Roman" w:hAnsi="Times New Roman" w:cs="Times New Roman"/>
          <w:color w:val="000000"/>
          <w:sz w:val="28"/>
          <w:szCs w:val="28"/>
        </w:rPr>
        <w:t>Выбор</w:t>
      </w:r>
      <w:r w:rsidR="00F11EC3" w:rsidRPr="008051BE">
        <w:rPr>
          <w:rFonts w:ascii="Times New Roman" w:hAnsi="Times New Roman" w:cs="Times New Roman"/>
          <w:sz w:val="28"/>
          <w:szCs w:val="28"/>
        </w:rPr>
        <w:t xml:space="preserve">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F11EC3" w:rsidRPr="006B20A4" w:rsidRDefault="00F11EC3" w:rsidP="00DC0C9A">
      <w:pPr>
        <w:widowControl w:val="0"/>
        <w:spacing w:after="120" w:line="240" w:lineRule="auto"/>
        <w:ind w:firstLine="709"/>
        <w:jc w:val="both"/>
        <w:rPr>
          <w:rFonts w:ascii="Times New Roman" w:hAnsi="Times New Roman" w:cs="Times New Roman"/>
          <w:sz w:val="28"/>
          <w:szCs w:val="28"/>
        </w:rPr>
      </w:pPr>
      <w:proofErr w:type="gramStart"/>
      <w:r w:rsidRPr="006B20A4">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B20A4">
        <w:rPr>
          <w:rFonts w:ascii="Times New Roman" w:hAnsi="Times New Roman" w:cs="Times New Roman"/>
          <w:sz w:val="28"/>
          <w:szCs w:val="28"/>
        </w:rPr>
        <w:t>подрусловые</w:t>
      </w:r>
      <w:proofErr w:type="spellEnd"/>
      <w:r w:rsidRPr="006B20A4">
        <w:rPr>
          <w:rFonts w:ascii="Times New Roman" w:hAnsi="Times New Roman" w:cs="Times New Roman"/>
          <w:sz w:val="28"/>
          <w:szCs w:val="28"/>
        </w:rPr>
        <w:t xml:space="preserve"> и другие воды).</w:t>
      </w:r>
      <w:proofErr w:type="gramEnd"/>
    </w:p>
    <w:p w:rsidR="00F11EC3" w:rsidRPr="004D302C" w:rsidRDefault="00F11EC3" w:rsidP="00DC0C9A">
      <w:pPr>
        <w:widowControl w:val="0"/>
        <w:spacing w:after="120" w:line="240" w:lineRule="auto"/>
        <w:ind w:firstLine="709"/>
        <w:jc w:val="both"/>
        <w:rPr>
          <w:rFonts w:ascii="Times New Roman" w:hAnsi="Times New Roman" w:cs="Times New Roman"/>
          <w:spacing w:val="-2"/>
          <w:sz w:val="28"/>
          <w:szCs w:val="28"/>
        </w:rPr>
      </w:pPr>
      <w:r w:rsidRPr="004D302C">
        <w:rPr>
          <w:rFonts w:ascii="Times New Roman" w:hAnsi="Times New Roman" w:cs="Times New Roman"/>
          <w:spacing w:val="-2"/>
          <w:sz w:val="28"/>
          <w:szCs w:val="28"/>
        </w:rPr>
        <w:t xml:space="preserve">В качестве источника водоснабжения могут быть использованы наливные водохранилища с подводом к ним воды из естественных </w:t>
      </w:r>
      <w:r w:rsidRPr="004D302C">
        <w:rPr>
          <w:rFonts w:ascii="Times New Roman" w:hAnsi="Times New Roman" w:cs="Times New Roman"/>
          <w:spacing w:val="-2"/>
          <w:sz w:val="28"/>
          <w:szCs w:val="28"/>
        </w:rPr>
        <w:lastRenderedPageBreak/>
        <w:t>поверхностных источников.</w:t>
      </w:r>
    </w:p>
    <w:p w:rsidR="00F11EC3" w:rsidRPr="00E77D0E" w:rsidRDefault="005D722D"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color w:val="000000"/>
          <w:sz w:val="28"/>
          <w:szCs w:val="28"/>
        </w:rPr>
        <w:t xml:space="preserve">17.1.4. </w:t>
      </w:r>
      <w:r w:rsidR="00F11EC3" w:rsidRPr="008051BE">
        <w:rPr>
          <w:rFonts w:ascii="Times New Roman" w:hAnsi="Times New Roman" w:cs="Times New Roman"/>
          <w:color w:val="000000"/>
          <w:sz w:val="28"/>
          <w:szCs w:val="28"/>
        </w:rPr>
        <w:t>Для</w:t>
      </w:r>
      <w:r w:rsidR="00F11EC3" w:rsidRPr="00E77D0E">
        <w:rPr>
          <w:rFonts w:ascii="Times New Roman" w:hAnsi="Times New Roman" w:cs="Times New Roman"/>
          <w:sz w:val="28"/>
          <w:szCs w:val="28"/>
        </w:rPr>
        <w:t xml:space="preserve">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F11EC3" w:rsidRPr="005D722D" w:rsidRDefault="005D722D"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17.1.5. </w:t>
      </w:r>
      <w:r w:rsidR="00F11EC3" w:rsidRPr="005D722D">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F11EC3" w:rsidRPr="001E6ABB" w:rsidRDefault="00F11EC3" w:rsidP="00DC0C9A">
      <w:pPr>
        <w:widowControl w:val="0"/>
        <w:spacing w:after="120" w:line="240" w:lineRule="auto"/>
        <w:ind w:firstLine="709"/>
        <w:jc w:val="both"/>
        <w:rPr>
          <w:rFonts w:ascii="Times New Roman" w:hAnsi="Times New Roman" w:cs="Times New Roman"/>
          <w:sz w:val="28"/>
          <w:szCs w:val="28"/>
        </w:rPr>
      </w:pPr>
      <w:r w:rsidRPr="001E6ABB">
        <w:rPr>
          <w:rFonts w:ascii="Times New Roman" w:hAnsi="Times New Roman" w:cs="Times New Roman"/>
          <w:sz w:val="28"/>
          <w:szCs w:val="28"/>
        </w:rPr>
        <w:t xml:space="preserve">Использование подземных вод питьевого качества для нужд, не связанных с хозяйственно-питьевым водоснабжением не допускается. </w:t>
      </w:r>
    </w:p>
    <w:p w:rsidR="00F11EC3" w:rsidRPr="001E6ABB" w:rsidRDefault="00F11EC3" w:rsidP="00DC0C9A">
      <w:pPr>
        <w:widowControl w:val="0"/>
        <w:spacing w:after="120" w:line="240" w:lineRule="auto"/>
        <w:ind w:firstLine="709"/>
        <w:jc w:val="both"/>
        <w:rPr>
          <w:rFonts w:ascii="Times New Roman" w:hAnsi="Times New Roman" w:cs="Times New Roman"/>
          <w:sz w:val="28"/>
          <w:szCs w:val="28"/>
        </w:rPr>
      </w:pPr>
      <w:r w:rsidRPr="001E6ABB">
        <w:rPr>
          <w:rFonts w:ascii="Times New Roman" w:hAnsi="Times New Roman" w:cs="Times New Roman"/>
          <w:sz w:val="28"/>
          <w:szCs w:val="28"/>
        </w:rPr>
        <w:t>Выбор источника производственного водоснабжения следует производить в соответствии с требованиями ГОСТ 17.1.1.04-80. "Охрана природы. Гидросфера. Классификация подземных вод по целям водопользования" и с учетом требований, предъявляемых потребителями к качеству воды.</w:t>
      </w:r>
    </w:p>
    <w:p w:rsidR="00F11EC3" w:rsidRPr="005D722D" w:rsidRDefault="005D722D"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17.1.6. </w:t>
      </w:r>
      <w:r w:rsidR="00F11EC3" w:rsidRPr="005D722D">
        <w:rPr>
          <w:rFonts w:ascii="Times New Roman" w:hAnsi="Times New Roman" w:cs="Times New Roman"/>
          <w:sz w:val="28"/>
          <w:szCs w:val="28"/>
        </w:rPr>
        <w:t>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p w:rsidR="00F11EC3" w:rsidRPr="005D722D" w:rsidRDefault="00F11EC3" w:rsidP="00415443">
      <w:pPr>
        <w:pStyle w:val="a3"/>
        <w:widowControl w:val="0"/>
        <w:numPr>
          <w:ilvl w:val="2"/>
          <w:numId w:val="31"/>
        </w:numPr>
        <w:spacing w:after="120" w:line="240" w:lineRule="auto"/>
        <w:ind w:left="0" w:firstLine="709"/>
        <w:contextualSpacing w:val="0"/>
        <w:jc w:val="both"/>
        <w:rPr>
          <w:rFonts w:ascii="Times New Roman" w:hAnsi="Times New Roman" w:cs="Times New Roman"/>
          <w:sz w:val="28"/>
          <w:szCs w:val="28"/>
        </w:rPr>
      </w:pPr>
      <w:r w:rsidRPr="005D722D">
        <w:rPr>
          <w:rFonts w:ascii="Times New Roman" w:hAnsi="Times New Roman" w:cs="Times New Roman"/>
          <w:b/>
          <w:sz w:val="28"/>
          <w:szCs w:val="28"/>
        </w:rPr>
        <w:t>Выбор схем и систем</w:t>
      </w:r>
      <w:r w:rsidRPr="005D722D">
        <w:rPr>
          <w:rFonts w:ascii="Times New Roman" w:hAnsi="Times New Roman" w:cs="Times New Roman"/>
          <w:sz w:val="28"/>
          <w:szCs w:val="28"/>
        </w:rPr>
        <w:t xml:space="preserve"> водоснабжения следует осуществлять в соответствии со СП 31.13330.2012 "СНиП 2.04.02-84*. Системы водоснабжения могут быть централизованными, нецентрализованными, локальными, оборотными.</w:t>
      </w:r>
    </w:p>
    <w:p w:rsidR="00F11EC3" w:rsidRPr="001E6ABB" w:rsidRDefault="00F11EC3" w:rsidP="00DC0C9A">
      <w:pPr>
        <w:widowControl w:val="0"/>
        <w:spacing w:after="120" w:line="240" w:lineRule="auto"/>
        <w:ind w:firstLine="709"/>
        <w:jc w:val="both"/>
        <w:rPr>
          <w:rFonts w:ascii="Times New Roman" w:hAnsi="Times New Roman" w:cs="Times New Roman"/>
          <w:sz w:val="28"/>
          <w:szCs w:val="28"/>
        </w:rPr>
      </w:pPr>
      <w:r w:rsidRPr="001E6ABB">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F11EC3" w:rsidRPr="001E6ABB" w:rsidRDefault="00F11EC3" w:rsidP="00DC0C9A">
      <w:pPr>
        <w:widowControl w:val="0"/>
        <w:spacing w:after="120" w:line="240" w:lineRule="auto"/>
        <w:ind w:firstLine="709"/>
        <w:jc w:val="both"/>
        <w:rPr>
          <w:rFonts w:ascii="Times New Roman" w:hAnsi="Times New Roman" w:cs="Times New Roman"/>
          <w:sz w:val="28"/>
          <w:szCs w:val="28"/>
        </w:rPr>
      </w:pPr>
      <w:r w:rsidRPr="001E6ABB">
        <w:rPr>
          <w:rFonts w:ascii="Times New Roman" w:hAnsi="Times New Roman" w:cs="Times New Roman"/>
          <w:sz w:val="28"/>
          <w:szCs w:val="28"/>
        </w:rPr>
        <w:t>Системы оборотного водоснабжения следует проектировать в соответствии с требованиями "СП 31.13330.2012. Актуализированная редакция СНиП 2.04.02-84*".</w:t>
      </w:r>
    </w:p>
    <w:p w:rsidR="00F11EC3" w:rsidRPr="00A23A0A" w:rsidRDefault="00A23A0A"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17.1.8.</w:t>
      </w:r>
      <w:r w:rsidR="00F11EC3" w:rsidRPr="00A23A0A">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F11EC3" w:rsidRPr="00A23A0A" w:rsidRDefault="00A23A0A"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17.1.9.</w:t>
      </w:r>
      <w:r w:rsidR="000D04ED" w:rsidRPr="00A23A0A">
        <w:rPr>
          <w:rFonts w:ascii="Times New Roman" w:hAnsi="Times New Roman" w:cs="Times New Roman"/>
          <w:sz w:val="28"/>
          <w:szCs w:val="28"/>
        </w:rPr>
        <w:t xml:space="preserve"> </w:t>
      </w:r>
      <w:r w:rsidR="00F11EC3" w:rsidRPr="00A23A0A">
        <w:rPr>
          <w:rFonts w:ascii="Times New Roman" w:hAnsi="Times New Roman" w:cs="Times New Roman"/>
          <w:sz w:val="28"/>
          <w:szCs w:val="28"/>
        </w:rPr>
        <w:t>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w:t>
      </w:r>
    </w:p>
    <w:p w:rsidR="00F11EC3" w:rsidRPr="00A23A0A" w:rsidRDefault="00F11EC3" w:rsidP="00DC0C9A">
      <w:pPr>
        <w:pStyle w:val="a3"/>
        <w:widowControl w:val="0"/>
        <w:spacing w:after="120" w:line="240" w:lineRule="auto"/>
        <w:ind w:left="0" w:firstLine="709"/>
        <w:contextualSpacing w:val="0"/>
        <w:jc w:val="both"/>
        <w:rPr>
          <w:rFonts w:ascii="Times New Roman" w:hAnsi="Times New Roman" w:cs="Times New Roman"/>
          <w:sz w:val="28"/>
          <w:szCs w:val="28"/>
        </w:rPr>
      </w:pPr>
      <w:r w:rsidRPr="00A23A0A">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F11EC3" w:rsidRPr="000D04ED" w:rsidRDefault="00A23A0A"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17.1.10.</w:t>
      </w:r>
      <w:r w:rsidR="000D04ED">
        <w:rPr>
          <w:rFonts w:ascii="Times New Roman" w:hAnsi="Times New Roman" w:cs="Times New Roman"/>
          <w:sz w:val="28"/>
          <w:szCs w:val="28"/>
        </w:rPr>
        <w:t xml:space="preserve"> </w:t>
      </w:r>
      <w:r w:rsidR="00F11EC3" w:rsidRPr="000D04ED">
        <w:rPr>
          <w:rFonts w:ascii="Times New Roman" w:hAnsi="Times New Roman" w:cs="Times New Roman"/>
          <w:sz w:val="28"/>
          <w:szCs w:val="28"/>
        </w:rPr>
        <w:t xml:space="preserve">Водозаборы подземных вод должны располагаться вне </w:t>
      </w:r>
      <w:r w:rsidR="00F11EC3" w:rsidRPr="000D04ED">
        <w:rPr>
          <w:rFonts w:ascii="Times New Roman" w:hAnsi="Times New Roman" w:cs="Times New Roman"/>
          <w:sz w:val="28"/>
          <w:szCs w:val="28"/>
        </w:rPr>
        <w:lastRenderedPageBreak/>
        <w:t>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F11EC3" w:rsidRPr="00A23A0A" w:rsidRDefault="00F11EC3" w:rsidP="00DC0C9A">
      <w:pPr>
        <w:pStyle w:val="a3"/>
        <w:widowControl w:val="0"/>
        <w:spacing w:after="120" w:line="240" w:lineRule="auto"/>
        <w:ind w:left="0" w:firstLine="709"/>
        <w:contextualSpacing w:val="0"/>
        <w:jc w:val="both"/>
        <w:rPr>
          <w:rFonts w:ascii="Times New Roman" w:hAnsi="Times New Roman" w:cs="Times New Roman"/>
          <w:sz w:val="28"/>
          <w:szCs w:val="28"/>
        </w:rPr>
      </w:pPr>
      <w:r w:rsidRPr="00A23A0A">
        <w:rPr>
          <w:rFonts w:ascii="Times New Roman" w:hAnsi="Times New Roman" w:cs="Times New Roman"/>
          <w:sz w:val="28"/>
          <w:szCs w:val="28"/>
        </w:rPr>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F11EC3" w:rsidRPr="00A23A0A" w:rsidRDefault="00A23A0A" w:rsidP="00DC0C9A">
      <w:pPr>
        <w:widowControl w:val="0"/>
        <w:spacing w:after="120" w:line="240" w:lineRule="auto"/>
        <w:ind w:left="177" w:firstLine="532"/>
        <w:jc w:val="both"/>
        <w:rPr>
          <w:rFonts w:ascii="Times New Roman" w:hAnsi="Times New Roman" w:cs="Times New Roman"/>
          <w:sz w:val="28"/>
          <w:szCs w:val="28"/>
        </w:rPr>
      </w:pPr>
      <w:r>
        <w:rPr>
          <w:rFonts w:ascii="Times New Roman" w:hAnsi="Times New Roman" w:cs="Times New Roman"/>
          <w:sz w:val="28"/>
          <w:szCs w:val="28"/>
        </w:rPr>
        <w:t>17.1.11.</w:t>
      </w:r>
      <w:r w:rsidR="000D04ED" w:rsidRPr="00A23A0A">
        <w:rPr>
          <w:rFonts w:ascii="Times New Roman" w:hAnsi="Times New Roman" w:cs="Times New Roman"/>
          <w:sz w:val="28"/>
          <w:szCs w:val="28"/>
        </w:rPr>
        <w:t xml:space="preserve"> </w:t>
      </w:r>
      <w:r w:rsidR="00F11EC3" w:rsidRPr="00A23A0A">
        <w:rPr>
          <w:rFonts w:ascii="Times New Roman" w:hAnsi="Times New Roman" w:cs="Times New Roman"/>
          <w:sz w:val="28"/>
          <w:szCs w:val="28"/>
        </w:rPr>
        <w:t>Сооружения для забора поверхностных вод следует проектировать в соответствии с требованиями "СП 31.13330.2012. Свод правил. Водоснабжение. Наружные сети и сооружения. Актуализированная редакция СНиП 2.04.02-84</w:t>
      </w:r>
      <w:r w:rsidR="003E089A" w:rsidRPr="00A23A0A">
        <w:rPr>
          <w:rFonts w:ascii="Times New Roman" w:hAnsi="Times New Roman" w:cs="Times New Roman"/>
          <w:sz w:val="28"/>
          <w:szCs w:val="28"/>
        </w:rPr>
        <w:t>.</w:t>
      </w:r>
    </w:p>
    <w:p w:rsidR="00F11EC3" w:rsidRPr="000D04ED" w:rsidRDefault="00A23A0A"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17.1.12.</w:t>
      </w:r>
      <w:r w:rsidR="00DC0C9A">
        <w:rPr>
          <w:rFonts w:ascii="Times New Roman" w:hAnsi="Times New Roman" w:cs="Times New Roman"/>
          <w:sz w:val="28"/>
          <w:szCs w:val="28"/>
        </w:rPr>
        <w:t xml:space="preserve"> </w:t>
      </w:r>
      <w:r w:rsidR="00F11EC3" w:rsidRPr="000D04ED">
        <w:rPr>
          <w:rFonts w:ascii="Times New Roman" w:hAnsi="Times New Roman" w:cs="Times New Roman"/>
          <w:sz w:val="28"/>
          <w:szCs w:val="28"/>
        </w:rPr>
        <w:t>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товарно-транспортных баз и складов на территории, обеспечивающей организацию зон санитарной охраны.</w:t>
      </w:r>
    </w:p>
    <w:p w:rsidR="00F11EC3" w:rsidRPr="000D04ED" w:rsidRDefault="00A23A0A"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17.1.13.</w:t>
      </w:r>
      <w:r w:rsidR="00F11EC3" w:rsidRPr="000D04ED">
        <w:rPr>
          <w:rFonts w:ascii="Times New Roman" w:hAnsi="Times New Roman" w:cs="Times New Roman"/>
          <w:sz w:val="28"/>
          <w:szCs w:val="28"/>
        </w:rPr>
        <w:t>При использовании вод на хозяйственно-бытовые нужды должны проектироваться сооружения по водоподготовке</w:t>
      </w:r>
      <w:r w:rsidR="003E089A" w:rsidRPr="000D04ED">
        <w:rPr>
          <w:rFonts w:ascii="Times New Roman" w:hAnsi="Times New Roman" w:cs="Times New Roman"/>
          <w:sz w:val="28"/>
          <w:szCs w:val="28"/>
        </w:rPr>
        <w:t xml:space="preserve"> на основании данных технологических изысканий и опыта эксплуатации сооружений, работающих в аналогичных условиях</w:t>
      </w:r>
      <w:r w:rsidR="00F11EC3" w:rsidRPr="000D04ED">
        <w:rPr>
          <w:rFonts w:ascii="Times New Roman" w:hAnsi="Times New Roman" w:cs="Times New Roman"/>
          <w:sz w:val="28"/>
          <w:szCs w:val="28"/>
        </w:rPr>
        <w:t>.</w:t>
      </w:r>
    </w:p>
    <w:p w:rsidR="00F11EC3" w:rsidRPr="001E6ABB" w:rsidRDefault="00F11EC3" w:rsidP="00DC0C9A">
      <w:pPr>
        <w:widowControl w:val="0"/>
        <w:spacing w:after="120" w:line="240" w:lineRule="auto"/>
        <w:ind w:firstLine="709"/>
        <w:jc w:val="both"/>
        <w:rPr>
          <w:rFonts w:ascii="Times New Roman" w:hAnsi="Times New Roman" w:cs="Times New Roman"/>
          <w:sz w:val="28"/>
          <w:szCs w:val="28"/>
        </w:rPr>
      </w:pPr>
      <w:r w:rsidRPr="001E6ABB">
        <w:rPr>
          <w:rFonts w:ascii="Times New Roman" w:hAnsi="Times New Roman" w:cs="Times New Roman"/>
          <w:sz w:val="28"/>
          <w:szCs w:val="28"/>
        </w:rPr>
        <w:t>Коммуникации станций водоподготовки следует рассчитывать на возможность пропуска расхода воды на</w:t>
      </w:r>
      <w:r w:rsidR="006B20A4" w:rsidRPr="001E6ABB">
        <w:rPr>
          <w:rFonts w:ascii="Times New Roman" w:hAnsi="Times New Roman" w:cs="Times New Roman"/>
          <w:noProof/>
          <w:sz w:val="28"/>
          <w:szCs w:val="28"/>
        </w:rPr>
        <w:t xml:space="preserve"> 20-30</w:t>
      </w:r>
      <w:r w:rsidRPr="001E6ABB">
        <w:rPr>
          <w:rFonts w:ascii="Times New Roman" w:hAnsi="Times New Roman" w:cs="Times New Roman"/>
          <w:noProof/>
          <w:sz w:val="28"/>
          <w:szCs w:val="28"/>
        </w:rPr>
        <w:t>%</w:t>
      </w:r>
      <w:r w:rsidRPr="001E6ABB">
        <w:rPr>
          <w:rFonts w:ascii="Times New Roman" w:hAnsi="Times New Roman" w:cs="Times New Roman"/>
          <w:sz w:val="28"/>
          <w:szCs w:val="28"/>
        </w:rPr>
        <w:t xml:space="preserve"> больше расчетного.</w:t>
      </w:r>
    </w:p>
    <w:p w:rsidR="00F11EC3" w:rsidRPr="001E6ABB" w:rsidRDefault="00F11EC3" w:rsidP="00DC0C9A">
      <w:pPr>
        <w:widowControl w:val="0"/>
        <w:spacing w:after="120" w:line="240" w:lineRule="auto"/>
        <w:ind w:firstLine="709"/>
        <w:jc w:val="both"/>
        <w:rPr>
          <w:rFonts w:ascii="Times New Roman" w:hAnsi="Times New Roman" w:cs="Times New Roman"/>
          <w:sz w:val="28"/>
          <w:szCs w:val="28"/>
        </w:rPr>
      </w:pPr>
      <w:r w:rsidRPr="001E6ABB">
        <w:rPr>
          <w:rFonts w:ascii="Times New Roman" w:hAnsi="Times New Roman" w:cs="Times New Roman"/>
          <w:sz w:val="28"/>
          <w:szCs w:val="28"/>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F11EC3" w:rsidRPr="000D04ED" w:rsidRDefault="00A23A0A" w:rsidP="00DC0C9A">
      <w:pPr>
        <w:widowControl w:val="0"/>
        <w:spacing w:after="120" w:line="240" w:lineRule="auto"/>
        <w:ind w:firstLine="709"/>
        <w:jc w:val="both"/>
        <w:rPr>
          <w:rFonts w:ascii="Times New Roman" w:hAnsi="Times New Roman" w:cs="Times New Roman"/>
          <w:sz w:val="28"/>
          <w:szCs w:val="28"/>
        </w:rPr>
      </w:pPr>
      <w:r w:rsidRPr="00A23A0A">
        <w:rPr>
          <w:rFonts w:ascii="Times New Roman" w:hAnsi="Times New Roman" w:cs="Times New Roman"/>
          <w:sz w:val="28"/>
          <w:szCs w:val="28"/>
        </w:rPr>
        <w:t>17.1.14</w:t>
      </w:r>
      <w:r>
        <w:rPr>
          <w:rFonts w:ascii="Times New Roman" w:hAnsi="Times New Roman" w:cs="Times New Roman"/>
          <w:b/>
          <w:sz w:val="28"/>
          <w:szCs w:val="28"/>
        </w:rPr>
        <w:t>.</w:t>
      </w:r>
      <w:r w:rsidR="000D04ED">
        <w:rPr>
          <w:rFonts w:ascii="Times New Roman" w:hAnsi="Times New Roman" w:cs="Times New Roman"/>
          <w:b/>
          <w:sz w:val="28"/>
          <w:szCs w:val="28"/>
        </w:rPr>
        <w:t xml:space="preserve"> </w:t>
      </w:r>
      <w:r w:rsidR="00F11EC3" w:rsidRPr="000D04ED">
        <w:rPr>
          <w:rFonts w:ascii="Times New Roman" w:hAnsi="Times New Roman" w:cs="Times New Roman"/>
          <w:sz w:val="28"/>
          <w:szCs w:val="28"/>
        </w:rPr>
        <w:t>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rsidR="00F11EC3" w:rsidRPr="000D04ED" w:rsidRDefault="00A23A0A"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17.1.15.</w:t>
      </w:r>
      <w:r w:rsidR="000D04ED">
        <w:rPr>
          <w:rFonts w:ascii="Times New Roman" w:hAnsi="Times New Roman" w:cs="Times New Roman"/>
          <w:sz w:val="28"/>
          <w:szCs w:val="28"/>
        </w:rPr>
        <w:t xml:space="preserve"> </w:t>
      </w:r>
      <w:r w:rsidR="00F11EC3" w:rsidRPr="000D04ED">
        <w:rPr>
          <w:rFonts w:ascii="Times New Roman" w:hAnsi="Times New Roman" w:cs="Times New Roman"/>
          <w:sz w:val="28"/>
          <w:szCs w:val="28"/>
        </w:rPr>
        <w:t>Количество линий водоводов следует принимать с учетом категории системы водоснабжения и очередности строительства.</w:t>
      </w:r>
    </w:p>
    <w:p w:rsidR="00F11EC3" w:rsidRPr="000D04ED" w:rsidRDefault="00A23A0A"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17.1.16.</w:t>
      </w:r>
      <w:r w:rsidR="00F11EC3" w:rsidRPr="000D04ED">
        <w:rPr>
          <w:rFonts w:ascii="Times New Roman" w:hAnsi="Times New Roman" w:cs="Times New Roman"/>
          <w:sz w:val="28"/>
          <w:szCs w:val="28"/>
        </w:rPr>
        <w:t>Устройство сопроводительных линий для присоединения попутных потребителей допускается при диаметре магистральных линий и водоводов 800 мм и более и транзитном расходе не менее 80 % суммарного расхода; для меньших диаметров – при обосновании.</w:t>
      </w:r>
    </w:p>
    <w:p w:rsidR="00F11EC3" w:rsidRPr="000D04ED" w:rsidRDefault="00A23A0A"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17.1.17.</w:t>
      </w:r>
      <w:r w:rsidR="000D04ED">
        <w:rPr>
          <w:rFonts w:ascii="Times New Roman" w:hAnsi="Times New Roman" w:cs="Times New Roman"/>
          <w:sz w:val="28"/>
          <w:szCs w:val="28"/>
        </w:rPr>
        <w:t xml:space="preserve"> </w:t>
      </w:r>
      <w:r w:rsidR="00F11EC3" w:rsidRPr="000D04ED">
        <w:rPr>
          <w:rFonts w:ascii="Times New Roman" w:hAnsi="Times New Roman" w:cs="Times New Roman"/>
          <w:sz w:val="28"/>
          <w:szCs w:val="28"/>
        </w:rPr>
        <w:t>Соединение сетей хозяйственно-питьевых водопроводов с сетями водопроводов, подающих воду не</w:t>
      </w:r>
      <w:r w:rsidR="007532D3">
        <w:rPr>
          <w:rFonts w:ascii="Times New Roman" w:hAnsi="Times New Roman" w:cs="Times New Roman"/>
          <w:sz w:val="28"/>
          <w:szCs w:val="28"/>
        </w:rPr>
        <w:t xml:space="preserve"> </w:t>
      </w:r>
      <w:r w:rsidR="00F11EC3" w:rsidRPr="000D04ED">
        <w:rPr>
          <w:rFonts w:ascii="Times New Roman" w:hAnsi="Times New Roman" w:cs="Times New Roman"/>
          <w:sz w:val="28"/>
          <w:szCs w:val="28"/>
        </w:rPr>
        <w:t>питьевого качества, не допускается.</w:t>
      </w:r>
    </w:p>
    <w:p w:rsidR="00F11EC3" w:rsidRPr="000D04ED" w:rsidRDefault="00A23A0A"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17.1.18.</w:t>
      </w:r>
      <w:r w:rsidR="000D04ED">
        <w:rPr>
          <w:rFonts w:ascii="Times New Roman" w:hAnsi="Times New Roman" w:cs="Times New Roman"/>
          <w:sz w:val="28"/>
          <w:szCs w:val="28"/>
        </w:rPr>
        <w:t xml:space="preserve"> </w:t>
      </w:r>
      <w:r w:rsidR="00F11EC3" w:rsidRPr="000D04ED">
        <w:rPr>
          <w:rFonts w:ascii="Times New Roman" w:hAnsi="Times New Roman" w:cs="Times New Roman"/>
          <w:sz w:val="28"/>
          <w:szCs w:val="28"/>
        </w:rPr>
        <w:t>Противопожарный водопровод должен объединяться с хозяйственно-питьевым или производственным водопроводом.</w:t>
      </w:r>
    </w:p>
    <w:p w:rsidR="00F11EC3" w:rsidRPr="000D04ED" w:rsidRDefault="00A23A0A"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17.1.19.</w:t>
      </w:r>
      <w:r w:rsidR="000D04ED">
        <w:rPr>
          <w:rFonts w:ascii="Times New Roman" w:hAnsi="Times New Roman" w:cs="Times New Roman"/>
          <w:sz w:val="28"/>
          <w:szCs w:val="28"/>
        </w:rPr>
        <w:t xml:space="preserve"> </w:t>
      </w:r>
      <w:r w:rsidR="00F11EC3" w:rsidRPr="000D04ED">
        <w:rPr>
          <w:rFonts w:ascii="Times New Roman" w:hAnsi="Times New Roman" w:cs="Times New Roman"/>
          <w:sz w:val="28"/>
          <w:szCs w:val="28"/>
        </w:rPr>
        <w:t xml:space="preserve">Водопроводные сооружения должны иметь ограждения. </w:t>
      </w:r>
    </w:p>
    <w:p w:rsidR="00F11EC3" w:rsidRPr="006B20A4" w:rsidRDefault="00F11EC3" w:rsidP="00503274">
      <w:pPr>
        <w:widowControl w:val="0"/>
        <w:spacing w:after="120" w:line="240" w:lineRule="auto"/>
        <w:ind w:firstLine="709"/>
        <w:jc w:val="both"/>
        <w:rPr>
          <w:rFonts w:ascii="Times New Roman" w:hAnsi="Times New Roman" w:cs="Times New Roman"/>
          <w:sz w:val="28"/>
          <w:szCs w:val="28"/>
        </w:rPr>
      </w:pPr>
      <w:proofErr w:type="gramStart"/>
      <w:r w:rsidRPr="006B20A4">
        <w:rPr>
          <w:rFonts w:ascii="Times New Roman" w:hAnsi="Times New Roman" w:cs="Times New Roman"/>
          <w:sz w:val="28"/>
          <w:szCs w:val="28"/>
        </w:rPr>
        <w:t xml:space="preserve">Для площадок станций водоподготовки, насосных станций, </w:t>
      </w:r>
      <w:r w:rsidRPr="006B20A4">
        <w:rPr>
          <w:rFonts w:ascii="Times New Roman" w:hAnsi="Times New Roman" w:cs="Times New Roman"/>
          <w:sz w:val="28"/>
          <w:szCs w:val="28"/>
        </w:rPr>
        <w:lastRenderedPageBreak/>
        <w:t>резервуаров и водонапорных башен с зонами санитарной охраны первого пояса следует принимать глухое ограждение высотой</w:t>
      </w:r>
      <w:r w:rsidRPr="006B20A4">
        <w:rPr>
          <w:rFonts w:ascii="Times New Roman" w:hAnsi="Times New Roman" w:cs="Times New Roman"/>
          <w:noProof/>
          <w:sz w:val="28"/>
          <w:szCs w:val="28"/>
        </w:rPr>
        <w:t xml:space="preserve"> 2,5</w:t>
      </w:r>
      <w:r w:rsidRPr="006B20A4">
        <w:rPr>
          <w:rFonts w:ascii="Times New Roman" w:hAnsi="Times New Roman" w:cs="Times New Roman"/>
          <w:sz w:val="28"/>
          <w:szCs w:val="28"/>
        </w:rPr>
        <w:t xml:space="preserve"> м. Допускается предусматривать ограждение на высоту</w:t>
      </w:r>
      <w:r w:rsidRPr="006B20A4">
        <w:rPr>
          <w:rFonts w:ascii="Times New Roman" w:hAnsi="Times New Roman" w:cs="Times New Roman"/>
          <w:noProof/>
          <w:sz w:val="28"/>
          <w:szCs w:val="28"/>
        </w:rPr>
        <w:t xml:space="preserve"> 2</w:t>
      </w:r>
      <w:r w:rsidRPr="006B20A4">
        <w:rPr>
          <w:rFonts w:ascii="Times New Roman" w:hAnsi="Times New Roman" w:cs="Times New Roman"/>
          <w:sz w:val="28"/>
          <w:szCs w:val="28"/>
        </w:rPr>
        <w:t xml:space="preserve"> м</w:t>
      </w:r>
      <w:r w:rsidRPr="006B20A4">
        <w:rPr>
          <w:rFonts w:ascii="Times New Roman" w:hAnsi="Times New Roman" w:cs="Times New Roman"/>
          <w:noProof/>
          <w:sz w:val="28"/>
          <w:szCs w:val="28"/>
        </w:rPr>
        <w:t xml:space="preserve"> –</w:t>
      </w:r>
      <w:r w:rsidRPr="006B20A4">
        <w:rPr>
          <w:rFonts w:ascii="Times New Roman" w:hAnsi="Times New Roman" w:cs="Times New Roman"/>
          <w:sz w:val="28"/>
          <w:szCs w:val="28"/>
        </w:rPr>
        <w:t xml:space="preserve"> глухое и на</w:t>
      </w:r>
      <w:r w:rsidRPr="006B20A4">
        <w:rPr>
          <w:rFonts w:ascii="Times New Roman" w:hAnsi="Times New Roman" w:cs="Times New Roman"/>
          <w:noProof/>
          <w:sz w:val="28"/>
          <w:szCs w:val="28"/>
        </w:rPr>
        <w:t xml:space="preserve"> 0,5</w:t>
      </w:r>
      <w:r w:rsidRPr="006B20A4">
        <w:rPr>
          <w:rFonts w:ascii="Times New Roman" w:hAnsi="Times New Roman" w:cs="Times New Roman"/>
          <w:sz w:val="28"/>
          <w:szCs w:val="28"/>
        </w:rPr>
        <w:t xml:space="preserve"> м</w:t>
      </w:r>
      <w:r w:rsidRPr="006B20A4">
        <w:rPr>
          <w:rFonts w:ascii="Times New Roman" w:hAnsi="Times New Roman" w:cs="Times New Roman"/>
          <w:noProof/>
          <w:sz w:val="28"/>
          <w:szCs w:val="28"/>
        </w:rPr>
        <w:t xml:space="preserve"> –</w:t>
      </w:r>
      <w:r w:rsidRPr="006B20A4">
        <w:rPr>
          <w:rFonts w:ascii="Times New Roman" w:hAnsi="Times New Roman" w:cs="Times New Roman"/>
          <w:sz w:val="28"/>
          <w:szCs w:val="28"/>
        </w:rPr>
        <w:t xml:space="preserve"> из колючей проволоки или металлической сетки, при этом во всех случаях должна предусматриваться колючая проволока в</w:t>
      </w:r>
      <w:r w:rsidRPr="006B20A4">
        <w:rPr>
          <w:rFonts w:ascii="Times New Roman" w:hAnsi="Times New Roman" w:cs="Times New Roman"/>
          <w:noProof/>
          <w:sz w:val="28"/>
          <w:szCs w:val="28"/>
        </w:rPr>
        <w:t xml:space="preserve"> 4-5</w:t>
      </w:r>
      <w:r w:rsidRPr="006B20A4">
        <w:rPr>
          <w:rFonts w:ascii="Times New Roman" w:hAnsi="Times New Roman" w:cs="Times New Roman"/>
          <w:sz w:val="28"/>
          <w:szCs w:val="28"/>
        </w:rPr>
        <w:t xml:space="preserve"> нитей на кронштейнах с внутренней стороны ограждения.</w:t>
      </w:r>
      <w:proofErr w:type="gramEnd"/>
    </w:p>
    <w:p w:rsidR="00F11EC3" w:rsidRPr="006B20A4" w:rsidRDefault="00F11EC3" w:rsidP="00503274">
      <w:pPr>
        <w:widowControl w:val="0"/>
        <w:spacing w:after="120" w:line="240" w:lineRule="auto"/>
        <w:ind w:firstLine="709"/>
        <w:jc w:val="both"/>
        <w:rPr>
          <w:rFonts w:ascii="Times New Roman" w:hAnsi="Times New Roman" w:cs="Times New Roman"/>
          <w:noProof/>
          <w:sz w:val="28"/>
          <w:szCs w:val="28"/>
        </w:rPr>
      </w:pPr>
      <w:r w:rsidRPr="006B20A4">
        <w:rPr>
          <w:rFonts w:ascii="Times New Roman" w:hAnsi="Times New Roman" w:cs="Times New Roman"/>
          <w:sz w:val="28"/>
          <w:szCs w:val="28"/>
        </w:rPr>
        <w:t>Примыкание к ограждению строений, кроме проходных и административно-бытовых зданий, не допускается.</w:t>
      </w:r>
    </w:p>
    <w:p w:rsidR="00F11EC3" w:rsidRPr="00A23A0A" w:rsidRDefault="00A23A0A" w:rsidP="00503274">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17.1.20. </w:t>
      </w:r>
      <w:r w:rsidR="00F11EC3" w:rsidRPr="00A23A0A">
        <w:rPr>
          <w:rFonts w:ascii="Times New Roman" w:hAnsi="Times New Roman" w:cs="Times New Roman"/>
          <w:sz w:val="28"/>
          <w:szCs w:val="28"/>
        </w:rPr>
        <w:t>В проектах хозяйственно-питьев</w:t>
      </w:r>
      <w:r w:rsidR="007532D3" w:rsidRPr="00A23A0A">
        <w:rPr>
          <w:rFonts w:ascii="Times New Roman" w:hAnsi="Times New Roman" w:cs="Times New Roman"/>
          <w:sz w:val="28"/>
          <w:szCs w:val="28"/>
        </w:rPr>
        <w:t>ых и объединенных производствен</w:t>
      </w:r>
      <w:r w:rsidR="00F11EC3" w:rsidRPr="00A23A0A">
        <w:rPr>
          <w:rFonts w:ascii="Times New Roman" w:hAnsi="Times New Roman" w:cs="Times New Roman"/>
          <w:spacing w:val="-2"/>
          <w:sz w:val="28"/>
          <w:szCs w:val="28"/>
        </w:rPr>
        <w:t xml:space="preserve">но-питьевых водопроводов необходимо предусматривать </w:t>
      </w:r>
      <w:r w:rsidR="00F11EC3" w:rsidRPr="00A23A0A">
        <w:rPr>
          <w:rFonts w:ascii="Times New Roman" w:hAnsi="Times New Roman" w:cs="Times New Roman"/>
          <w:b/>
          <w:spacing w:val="-2"/>
          <w:sz w:val="28"/>
          <w:szCs w:val="28"/>
        </w:rPr>
        <w:t>зоны санитарной охраны</w:t>
      </w:r>
      <w:r w:rsidR="000C70ED" w:rsidRPr="00A23A0A">
        <w:rPr>
          <w:rFonts w:ascii="Times New Roman" w:hAnsi="Times New Roman" w:cs="Times New Roman"/>
          <w:b/>
          <w:spacing w:val="-2"/>
          <w:sz w:val="28"/>
          <w:szCs w:val="28"/>
        </w:rPr>
        <w:t xml:space="preserve"> </w:t>
      </w:r>
      <w:r w:rsidR="000C70ED" w:rsidRPr="00A23A0A">
        <w:rPr>
          <w:rFonts w:ascii="Times New Roman" w:hAnsi="Times New Roman" w:cs="Times New Roman"/>
          <w:spacing w:val="-2"/>
          <w:sz w:val="28"/>
          <w:szCs w:val="28"/>
        </w:rPr>
        <w:t>(Приложение 7)</w:t>
      </w:r>
      <w:r w:rsidR="00F11EC3" w:rsidRPr="00A23A0A">
        <w:rPr>
          <w:rFonts w:ascii="Times New Roman" w:hAnsi="Times New Roman" w:cs="Times New Roman"/>
          <w:spacing w:val="-2"/>
          <w:sz w:val="28"/>
          <w:szCs w:val="28"/>
        </w:rPr>
        <w:t>.</w:t>
      </w:r>
    </w:p>
    <w:p w:rsidR="00F11EC3" w:rsidRPr="006B20A4" w:rsidRDefault="00F11EC3" w:rsidP="00503274">
      <w:pPr>
        <w:widowControl w:val="0"/>
        <w:spacing w:after="120" w:line="240" w:lineRule="auto"/>
        <w:ind w:firstLine="709"/>
        <w:jc w:val="both"/>
        <w:rPr>
          <w:rFonts w:ascii="Times New Roman" w:hAnsi="Times New Roman" w:cs="Times New Roman"/>
          <w:sz w:val="28"/>
          <w:szCs w:val="28"/>
        </w:rPr>
      </w:pPr>
      <w:r w:rsidRPr="006B20A4">
        <w:rPr>
          <w:rFonts w:ascii="Times New Roman" w:hAnsi="Times New Roman" w:cs="Times New Roman"/>
          <w:bCs/>
          <w:iCs/>
          <w:sz w:val="28"/>
          <w:szCs w:val="28"/>
        </w:rP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F11EC3" w:rsidRPr="00E02A6E" w:rsidRDefault="00C00076" w:rsidP="00503274">
      <w:pPr>
        <w:widowControl w:val="0"/>
        <w:spacing w:after="120" w:line="240" w:lineRule="auto"/>
        <w:ind w:firstLine="709"/>
        <w:jc w:val="both"/>
        <w:rPr>
          <w:rFonts w:ascii="Times New Roman" w:hAnsi="Times New Roman" w:cs="Times New Roman"/>
          <w:sz w:val="28"/>
          <w:szCs w:val="28"/>
        </w:rPr>
      </w:pPr>
      <w:r w:rsidRPr="00E02A6E">
        <w:rPr>
          <w:rFonts w:ascii="Times New Roman" w:hAnsi="Times New Roman" w:cs="Times New Roman"/>
          <w:sz w:val="28"/>
          <w:szCs w:val="28"/>
        </w:rPr>
        <w:t>17.1.21.</w:t>
      </w:r>
      <w:r w:rsidR="00F11EC3" w:rsidRPr="00E02A6E">
        <w:rPr>
          <w:rFonts w:ascii="Times New Roman" w:hAnsi="Times New Roman" w:cs="Times New Roman"/>
          <w:sz w:val="28"/>
          <w:szCs w:val="28"/>
        </w:rPr>
        <w:t>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w:t>
      </w:r>
    </w:p>
    <w:p w:rsidR="00F11EC3" w:rsidRPr="00E02A6E" w:rsidRDefault="00F11EC3" w:rsidP="00503274">
      <w:pPr>
        <w:widowControl w:val="0"/>
        <w:spacing w:after="120" w:line="240" w:lineRule="auto"/>
        <w:ind w:firstLine="709"/>
        <w:jc w:val="both"/>
        <w:rPr>
          <w:rFonts w:ascii="Times New Roman" w:hAnsi="Times New Roman" w:cs="Times New Roman"/>
          <w:sz w:val="28"/>
          <w:szCs w:val="28"/>
        </w:rPr>
      </w:pPr>
      <w:r w:rsidRPr="00E02A6E">
        <w:rPr>
          <w:rFonts w:ascii="Times New Roman" w:hAnsi="Times New Roman" w:cs="Times New Roman"/>
          <w:sz w:val="28"/>
          <w:szCs w:val="28"/>
        </w:rPr>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F11EC3" w:rsidRPr="00E02A6E" w:rsidRDefault="00C00076" w:rsidP="00503274">
      <w:pPr>
        <w:widowControl w:val="0"/>
        <w:spacing w:after="120" w:line="240" w:lineRule="auto"/>
        <w:ind w:firstLine="709"/>
        <w:jc w:val="both"/>
        <w:rPr>
          <w:rFonts w:ascii="Times New Roman" w:hAnsi="Times New Roman" w:cs="Times New Roman"/>
          <w:sz w:val="28"/>
          <w:szCs w:val="28"/>
        </w:rPr>
      </w:pPr>
      <w:r w:rsidRPr="00E02A6E">
        <w:rPr>
          <w:rFonts w:ascii="Times New Roman" w:hAnsi="Times New Roman" w:cs="Times New Roman"/>
          <w:sz w:val="28"/>
          <w:szCs w:val="28"/>
        </w:rPr>
        <w:t>17.1.22.</w:t>
      </w:r>
      <w:r w:rsidR="007532D3" w:rsidRPr="00E02A6E">
        <w:rPr>
          <w:rFonts w:ascii="Times New Roman" w:hAnsi="Times New Roman" w:cs="Times New Roman"/>
          <w:sz w:val="28"/>
          <w:szCs w:val="28"/>
        </w:rPr>
        <w:t xml:space="preserve"> </w:t>
      </w:r>
      <w:r w:rsidR="00F11EC3" w:rsidRPr="00E02A6E">
        <w:rPr>
          <w:rFonts w:ascii="Times New Roman" w:hAnsi="Times New Roman" w:cs="Times New Roman"/>
          <w:sz w:val="28"/>
          <w:szCs w:val="28"/>
        </w:rPr>
        <w:t>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раздела «Размещение инженерных сетей» и требованиями к зонам санитарной охраны.</w:t>
      </w:r>
    </w:p>
    <w:p w:rsidR="00F11EC3" w:rsidRPr="00E02A6E" w:rsidRDefault="00C00076" w:rsidP="00503274">
      <w:pPr>
        <w:widowControl w:val="0"/>
        <w:spacing w:after="120" w:line="240" w:lineRule="auto"/>
        <w:ind w:firstLine="709"/>
        <w:jc w:val="both"/>
        <w:rPr>
          <w:rFonts w:ascii="Times New Roman" w:hAnsi="Times New Roman" w:cs="Times New Roman"/>
          <w:sz w:val="28"/>
          <w:szCs w:val="28"/>
        </w:rPr>
      </w:pPr>
      <w:r w:rsidRPr="00E02A6E">
        <w:rPr>
          <w:rFonts w:ascii="Times New Roman" w:hAnsi="Times New Roman" w:cs="Times New Roman"/>
          <w:sz w:val="28"/>
          <w:szCs w:val="28"/>
        </w:rPr>
        <w:t>17.1.23.</w:t>
      </w:r>
      <w:r w:rsidR="007532D3" w:rsidRPr="00E02A6E">
        <w:rPr>
          <w:rFonts w:ascii="Times New Roman" w:hAnsi="Times New Roman" w:cs="Times New Roman"/>
          <w:sz w:val="28"/>
          <w:szCs w:val="28"/>
        </w:rPr>
        <w:t xml:space="preserve"> </w:t>
      </w:r>
      <w:r w:rsidR="00F11EC3" w:rsidRPr="00E02A6E">
        <w:rPr>
          <w:rFonts w:ascii="Times New Roman" w:hAnsi="Times New Roman" w:cs="Times New Roman"/>
          <w:sz w:val="28"/>
          <w:szCs w:val="28"/>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F11EC3" w:rsidRPr="00E02A6E" w:rsidRDefault="00C00076" w:rsidP="00DC0C9A">
      <w:pPr>
        <w:widowControl w:val="0"/>
        <w:spacing w:after="120" w:line="240" w:lineRule="auto"/>
        <w:ind w:firstLine="709"/>
        <w:jc w:val="both"/>
        <w:rPr>
          <w:rFonts w:ascii="Times New Roman" w:hAnsi="Times New Roman" w:cs="Times New Roman"/>
          <w:sz w:val="28"/>
          <w:szCs w:val="28"/>
        </w:rPr>
      </w:pPr>
      <w:r w:rsidRPr="00E02A6E">
        <w:rPr>
          <w:rFonts w:ascii="Times New Roman" w:hAnsi="Times New Roman" w:cs="Times New Roman"/>
          <w:sz w:val="28"/>
          <w:szCs w:val="28"/>
        </w:rPr>
        <w:t>17.1.24.</w:t>
      </w:r>
      <w:r w:rsidR="007532D3" w:rsidRPr="00E02A6E">
        <w:rPr>
          <w:rFonts w:ascii="Times New Roman" w:hAnsi="Times New Roman" w:cs="Times New Roman"/>
          <w:sz w:val="28"/>
          <w:szCs w:val="28"/>
        </w:rPr>
        <w:t xml:space="preserve"> </w:t>
      </w:r>
      <w:r w:rsidR="00F11EC3" w:rsidRPr="00E02A6E">
        <w:rPr>
          <w:rFonts w:ascii="Times New Roman" w:hAnsi="Times New Roman" w:cs="Times New Roman"/>
          <w:sz w:val="28"/>
          <w:szCs w:val="28"/>
        </w:rPr>
        <w:t>Выбор, отвод и использование земель для магистральных водоводов осуществляется в соответствии с требованиями "СН 456-73. Нормы отвода земель для магистральных водоводов и канализационных коллекторов".</w:t>
      </w:r>
    </w:p>
    <w:p w:rsidR="00F11EC3" w:rsidRPr="00E02A6E" w:rsidRDefault="00C00076" w:rsidP="00503274">
      <w:pPr>
        <w:widowControl w:val="0"/>
        <w:spacing w:after="0" w:line="240" w:lineRule="auto"/>
        <w:ind w:firstLine="709"/>
        <w:jc w:val="both"/>
        <w:rPr>
          <w:rFonts w:ascii="Times New Roman" w:hAnsi="Times New Roman" w:cs="Times New Roman"/>
          <w:sz w:val="28"/>
          <w:szCs w:val="28"/>
        </w:rPr>
      </w:pPr>
      <w:r w:rsidRPr="00E02A6E">
        <w:rPr>
          <w:rFonts w:ascii="Times New Roman" w:hAnsi="Times New Roman" w:cs="Times New Roman"/>
          <w:sz w:val="28"/>
          <w:szCs w:val="28"/>
        </w:rPr>
        <w:t xml:space="preserve">17.1.25. </w:t>
      </w:r>
      <w:r w:rsidR="00F11EC3" w:rsidRPr="00E02A6E">
        <w:rPr>
          <w:rFonts w:ascii="Times New Roman" w:hAnsi="Times New Roman" w:cs="Times New Roman"/>
          <w:sz w:val="28"/>
          <w:szCs w:val="28"/>
        </w:rPr>
        <w:t>Расходные склады для хранения сильнодействующих ядовитых веществ на площадке водопроводных сооружений следует размещать:</w:t>
      </w:r>
    </w:p>
    <w:p w:rsidR="00F11EC3" w:rsidRPr="006B20A4" w:rsidRDefault="00F11EC3" w:rsidP="00DC0C9A">
      <w:pPr>
        <w:widowControl w:val="0"/>
        <w:numPr>
          <w:ilvl w:val="0"/>
          <w:numId w:val="2"/>
        </w:numPr>
        <w:spacing w:after="0" w:line="240" w:lineRule="auto"/>
        <w:jc w:val="both"/>
        <w:rPr>
          <w:rFonts w:ascii="Times New Roman" w:hAnsi="Times New Roman" w:cs="Times New Roman"/>
          <w:sz w:val="28"/>
          <w:szCs w:val="28"/>
        </w:rPr>
      </w:pPr>
      <w:r w:rsidRPr="006B20A4">
        <w:rPr>
          <w:rFonts w:ascii="Times New Roman" w:hAnsi="Times New Roman" w:cs="Times New Roman"/>
          <w:sz w:val="28"/>
          <w:szCs w:val="28"/>
        </w:rPr>
        <w:t>от зданий и сооружений (не относящихся к складскому хозяйству) с постоянным пребыванием людей и от водоемов и водотоков на расстоянии не менее 30 м;</w:t>
      </w:r>
    </w:p>
    <w:p w:rsidR="00F11EC3" w:rsidRPr="006B20A4" w:rsidRDefault="00F11EC3" w:rsidP="00DC0C9A">
      <w:pPr>
        <w:widowControl w:val="0"/>
        <w:numPr>
          <w:ilvl w:val="0"/>
          <w:numId w:val="2"/>
        </w:numPr>
        <w:spacing w:after="0" w:line="240" w:lineRule="auto"/>
        <w:jc w:val="both"/>
        <w:rPr>
          <w:rFonts w:ascii="Times New Roman" w:hAnsi="Times New Roman" w:cs="Times New Roman"/>
          <w:sz w:val="28"/>
          <w:szCs w:val="28"/>
        </w:rPr>
      </w:pPr>
      <w:r w:rsidRPr="006B20A4">
        <w:rPr>
          <w:rFonts w:ascii="Times New Roman" w:hAnsi="Times New Roman" w:cs="Times New Roman"/>
          <w:sz w:val="28"/>
          <w:szCs w:val="28"/>
        </w:rPr>
        <w:lastRenderedPageBreak/>
        <w:t>от зданий без постоянного пребывания людей – согласно "СНиП II-89-80*. Генеральные планы промышленных предприятий";</w:t>
      </w:r>
    </w:p>
    <w:p w:rsidR="00F11EC3" w:rsidRPr="006B20A4" w:rsidRDefault="00F11EC3" w:rsidP="00DC0C9A">
      <w:pPr>
        <w:widowControl w:val="0"/>
        <w:numPr>
          <w:ilvl w:val="0"/>
          <w:numId w:val="2"/>
        </w:numPr>
        <w:spacing w:after="0" w:line="240" w:lineRule="auto"/>
        <w:jc w:val="both"/>
        <w:rPr>
          <w:rFonts w:ascii="Times New Roman" w:hAnsi="Times New Roman" w:cs="Times New Roman"/>
          <w:sz w:val="28"/>
          <w:szCs w:val="28"/>
        </w:rPr>
      </w:pPr>
      <w:r w:rsidRPr="006B20A4">
        <w:rPr>
          <w:rFonts w:ascii="Times New Roman" w:hAnsi="Times New Roman" w:cs="Times New Roman"/>
          <w:sz w:val="28"/>
          <w:szCs w:val="28"/>
        </w:rPr>
        <w:t>от жилых, общественных и производственных зданий (вне площадки) при хранении сильнодействующих ядовитых веществ:</w:t>
      </w:r>
    </w:p>
    <w:p w:rsidR="00F11EC3" w:rsidRPr="006B20A4" w:rsidRDefault="00F11EC3" w:rsidP="00DC0C9A">
      <w:pPr>
        <w:widowControl w:val="0"/>
        <w:numPr>
          <w:ilvl w:val="0"/>
          <w:numId w:val="2"/>
        </w:numPr>
        <w:spacing w:after="0" w:line="240" w:lineRule="auto"/>
        <w:jc w:val="both"/>
        <w:rPr>
          <w:rFonts w:ascii="Times New Roman" w:hAnsi="Times New Roman" w:cs="Times New Roman"/>
          <w:sz w:val="28"/>
          <w:szCs w:val="28"/>
        </w:rPr>
      </w:pPr>
      <w:r w:rsidRPr="006B20A4">
        <w:rPr>
          <w:rFonts w:ascii="Times New Roman" w:hAnsi="Times New Roman" w:cs="Times New Roman"/>
          <w:sz w:val="28"/>
          <w:szCs w:val="28"/>
        </w:rPr>
        <w:t>в стационарных емкостях (цистернах, танках) – не менее 300 м;</w:t>
      </w:r>
    </w:p>
    <w:p w:rsidR="00F11EC3" w:rsidRPr="006B20A4" w:rsidRDefault="00F11EC3" w:rsidP="00DC0C9A">
      <w:pPr>
        <w:widowControl w:val="0"/>
        <w:numPr>
          <w:ilvl w:val="0"/>
          <w:numId w:val="2"/>
        </w:numPr>
        <w:spacing w:after="120" w:line="240" w:lineRule="auto"/>
        <w:jc w:val="both"/>
        <w:rPr>
          <w:rFonts w:ascii="Times New Roman" w:hAnsi="Times New Roman" w:cs="Times New Roman"/>
          <w:sz w:val="28"/>
          <w:szCs w:val="28"/>
        </w:rPr>
      </w:pPr>
      <w:r w:rsidRPr="006B20A4">
        <w:rPr>
          <w:rFonts w:ascii="Times New Roman" w:hAnsi="Times New Roman" w:cs="Times New Roman"/>
          <w:sz w:val="28"/>
          <w:szCs w:val="28"/>
        </w:rPr>
        <w:t>в контейнерах или баллонах – не менее 100 м.</w:t>
      </w:r>
    </w:p>
    <w:p w:rsidR="00F11EC3" w:rsidRPr="00503274" w:rsidRDefault="00E02A6E" w:rsidP="00503274">
      <w:pPr>
        <w:pStyle w:val="afc"/>
        <w:spacing w:before="240" w:after="120"/>
        <w:ind w:firstLine="708"/>
        <w:jc w:val="left"/>
        <w:rPr>
          <w:rFonts w:ascii="Times New Roman" w:hAnsi="Times New Roman"/>
        </w:rPr>
      </w:pPr>
      <w:r w:rsidRPr="00503274">
        <w:rPr>
          <w:rFonts w:ascii="Times New Roman" w:hAnsi="Times New Roman"/>
        </w:rPr>
        <w:t>17.2.</w:t>
      </w:r>
      <w:r w:rsidR="004E282B" w:rsidRPr="00503274">
        <w:rPr>
          <w:rFonts w:ascii="Times New Roman" w:hAnsi="Times New Roman"/>
        </w:rPr>
        <w:t xml:space="preserve"> </w:t>
      </w:r>
      <w:r w:rsidR="000C70ED" w:rsidRPr="00503274">
        <w:rPr>
          <w:rFonts w:ascii="Times New Roman" w:hAnsi="Times New Roman"/>
        </w:rPr>
        <w:t>Водоотведение</w:t>
      </w:r>
    </w:p>
    <w:p w:rsidR="00F11EC3" w:rsidRPr="00E02A6E" w:rsidRDefault="00E02A6E"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17.2.1.</w:t>
      </w:r>
      <w:r w:rsidR="004E282B" w:rsidRPr="00E02A6E">
        <w:rPr>
          <w:rFonts w:ascii="Times New Roman" w:hAnsi="Times New Roman" w:cs="Times New Roman"/>
          <w:sz w:val="28"/>
          <w:szCs w:val="28"/>
        </w:rPr>
        <w:t xml:space="preserve"> </w:t>
      </w:r>
      <w:r w:rsidR="00F11EC3" w:rsidRPr="00E02A6E">
        <w:rPr>
          <w:rFonts w:ascii="Times New Roman" w:hAnsi="Times New Roman" w:cs="Times New Roman"/>
          <w:sz w:val="28"/>
          <w:szCs w:val="28"/>
        </w:rPr>
        <w:t xml:space="preserve">При проектировании систем </w:t>
      </w:r>
      <w:r w:rsidR="000C70ED" w:rsidRPr="00E02A6E">
        <w:rPr>
          <w:rFonts w:ascii="Times New Roman" w:hAnsi="Times New Roman" w:cs="Times New Roman"/>
          <w:sz w:val="28"/>
          <w:szCs w:val="28"/>
        </w:rPr>
        <w:t>водоотведения</w:t>
      </w:r>
      <w:r w:rsidR="00F11EC3" w:rsidRPr="00E02A6E">
        <w:rPr>
          <w:rFonts w:ascii="Times New Roman" w:hAnsi="Times New Roman" w:cs="Times New Roman"/>
          <w:sz w:val="28"/>
          <w:szCs w:val="28"/>
        </w:rPr>
        <w:t xml:space="preserve"> городского округа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"СП 32.13330.2012. Свод правил. Канализация. Наружные сети и сооружения. Актуализированная редакция СНиП 2.04.03-85".</w:t>
      </w:r>
    </w:p>
    <w:p w:rsidR="00F11EC3" w:rsidRPr="004E282B" w:rsidRDefault="00E02A6E"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17.2.2.</w:t>
      </w:r>
      <w:r w:rsidR="004E282B">
        <w:rPr>
          <w:rFonts w:ascii="Times New Roman" w:hAnsi="Times New Roman" w:cs="Times New Roman"/>
          <w:sz w:val="28"/>
          <w:szCs w:val="28"/>
        </w:rPr>
        <w:t xml:space="preserve"> </w:t>
      </w:r>
      <w:r w:rsidR="00F11EC3" w:rsidRPr="004E282B">
        <w:rPr>
          <w:rFonts w:ascii="Times New Roman" w:hAnsi="Times New Roman" w:cs="Times New Roman"/>
          <w:sz w:val="28"/>
          <w:szCs w:val="28"/>
        </w:rPr>
        <w:t xml:space="preserve">Проекты </w:t>
      </w:r>
      <w:r w:rsidR="000C70ED" w:rsidRPr="004E282B">
        <w:rPr>
          <w:rFonts w:ascii="Times New Roman" w:hAnsi="Times New Roman" w:cs="Times New Roman"/>
          <w:sz w:val="28"/>
          <w:szCs w:val="28"/>
        </w:rPr>
        <w:t>водоотведения</w:t>
      </w:r>
      <w:r w:rsidR="00F11EC3" w:rsidRPr="004E282B">
        <w:rPr>
          <w:rFonts w:ascii="Times New Roman" w:hAnsi="Times New Roman" w:cs="Times New Roman"/>
          <w:sz w:val="28"/>
          <w:szCs w:val="28"/>
        </w:rPr>
        <w:t xml:space="preserve"> городского округа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w:t>
      </w:r>
    </w:p>
    <w:p w:rsidR="00F11EC3" w:rsidRPr="004E282B" w:rsidRDefault="00E02A6E"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17.2.3.</w:t>
      </w:r>
      <w:r w:rsidR="004E282B" w:rsidRPr="004E282B">
        <w:rPr>
          <w:rFonts w:ascii="Times New Roman" w:hAnsi="Times New Roman" w:cs="Times New Roman"/>
          <w:sz w:val="28"/>
          <w:szCs w:val="28"/>
        </w:rPr>
        <w:t xml:space="preserve"> </w:t>
      </w:r>
      <w:r w:rsidR="00F11EC3" w:rsidRPr="004E282B">
        <w:rPr>
          <w:rFonts w:ascii="Times New Roman" w:hAnsi="Times New Roman" w:cs="Times New Roman"/>
          <w:sz w:val="28"/>
          <w:szCs w:val="28"/>
        </w:rPr>
        <w:t xml:space="preserve">Удельное среднесуточное водоотведение бытовых сточных вод следует принимать </w:t>
      </w:r>
      <w:proofErr w:type="gramStart"/>
      <w:r w:rsidR="00F11EC3" w:rsidRPr="004E282B">
        <w:rPr>
          <w:rFonts w:ascii="Times New Roman" w:hAnsi="Times New Roman" w:cs="Times New Roman"/>
          <w:sz w:val="28"/>
          <w:szCs w:val="28"/>
        </w:rPr>
        <w:t>равным</w:t>
      </w:r>
      <w:proofErr w:type="gramEnd"/>
      <w:r w:rsidR="00F11EC3" w:rsidRPr="004E282B">
        <w:rPr>
          <w:rFonts w:ascii="Times New Roman" w:hAnsi="Times New Roman" w:cs="Times New Roman"/>
          <w:sz w:val="28"/>
          <w:szCs w:val="28"/>
        </w:rPr>
        <w:t xml:space="preserve"> удельному среднесуточному водопотреблению (п. </w:t>
      </w:r>
      <w:r w:rsidR="00E33B7F">
        <w:rPr>
          <w:rFonts w:ascii="Times New Roman" w:hAnsi="Times New Roman" w:cs="Times New Roman"/>
          <w:sz w:val="28"/>
          <w:szCs w:val="28"/>
        </w:rPr>
        <w:t>17.2 – 17.4.</w:t>
      </w:r>
      <w:r w:rsidR="00F11EC3" w:rsidRPr="004E282B">
        <w:rPr>
          <w:rFonts w:ascii="Times New Roman" w:hAnsi="Times New Roman" w:cs="Times New Roman"/>
          <w:sz w:val="28"/>
          <w:szCs w:val="28"/>
        </w:rPr>
        <w:t xml:space="preserve"> настоящих нормативов) без учета расхода воды на полив территорий и зеленых насаждений.</w:t>
      </w:r>
    </w:p>
    <w:p w:rsidR="00F11EC3" w:rsidRPr="006B20A4" w:rsidRDefault="00F11EC3" w:rsidP="00DC0C9A">
      <w:pPr>
        <w:widowControl w:val="0"/>
        <w:spacing w:after="120" w:line="240" w:lineRule="auto"/>
        <w:ind w:firstLine="709"/>
        <w:jc w:val="both"/>
        <w:rPr>
          <w:rFonts w:ascii="Times New Roman" w:hAnsi="Times New Roman" w:cs="Times New Roman"/>
          <w:sz w:val="28"/>
          <w:szCs w:val="28"/>
        </w:rPr>
      </w:pPr>
      <w:r w:rsidRPr="006B20A4">
        <w:rPr>
          <w:rFonts w:ascii="Times New Roman" w:hAnsi="Times New Roman" w:cs="Times New Roman"/>
          <w:sz w:val="28"/>
          <w:szCs w:val="28"/>
        </w:rP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F11EC3" w:rsidRPr="006B20A4" w:rsidRDefault="00F11EC3" w:rsidP="00DC0C9A">
      <w:pPr>
        <w:widowControl w:val="0"/>
        <w:spacing w:after="120" w:line="240" w:lineRule="auto"/>
        <w:ind w:firstLine="709"/>
        <w:jc w:val="both"/>
        <w:rPr>
          <w:rFonts w:ascii="Times New Roman" w:hAnsi="Times New Roman" w:cs="Times New Roman"/>
          <w:sz w:val="28"/>
          <w:szCs w:val="28"/>
        </w:rPr>
      </w:pPr>
      <w:r w:rsidRPr="006B20A4">
        <w:rPr>
          <w:rFonts w:ascii="Times New Roman" w:hAnsi="Times New Roman" w:cs="Times New Roman"/>
          <w:sz w:val="28"/>
          <w:szCs w:val="28"/>
        </w:rPr>
        <w:t xml:space="preserve">Удельное водоотведение в </w:t>
      </w:r>
      <w:proofErr w:type="spellStart"/>
      <w:r w:rsidRPr="006B20A4">
        <w:rPr>
          <w:rFonts w:ascii="Times New Roman" w:hAnsi="Times New Roman" w:cs="Times New Roman"/>
          <w:sz w:val="28"/>
          <w:szCs w:val="28"/>
        </w:rPr>
        <w:t>неканализованных</w:t>
      </w:r>
      <w:proofErr w:type="spellEnd"/>
      <w:r w:rsidRPr="006B20A4">
        <w:rPr>
          <w:rFonts w:ascii="Times New Roman" w:hAnsi="Times New Roman" w:cs="Times New Roman"/>
          <w:sz w:val="28"/>
          <w:szCs w:val="28"/>
        </w:rPr>
        <w:t xml:space="preserve"> муниципальных образованиях следует принимать 25 л/</w:t>
      </w:r>
      <w:proofErr w:type="spellStart"/>
      <w:r w:rsidRPr="006B20A4">
        <w:rPr>
          <w:rFonts w:ascii="Times New Roman" w:hAnsi="Times New Roman" w:cs="Times New Roman"/>
          <w:sz w:val="28"/>
          <w:szCs w:val="28"/>
        </w:rPr>
        <w:t>сут</w:t>
      </w:r>
      <w:proofErr w:type="spellEnd"/>
      <w:r w:rsidR="00E33B7F">
        <w:rPr>
          <w:rFonts w:ascii="Times New Roman" w:hAnsi="Times New Roman" w:cs="Times New Roman"/>
          <w:sz w:val="28"/>
          <w:szCs w:val="28"/>
        </w:rPr>
        <w:t xml:space="preserve">. </w:t>
      </w:r>
      <w:r w:rsidRPr="006B20A4">
        <w:rPr>
          <w:rFonts w:ascii="Times New Roman" w:hAnsi="Times New Roman" w:cs="Times New Roman"/>
          <w:sz w:val="28"/>
          <w:szCs w:val="28"/>
        </w:rPr>
        <w:t xml:space="preserve"> на одного жителя.</w:t>
      </w:r>
    </w:p>
    <w:p w:rsidR="00F11EC3" w:rsidRPr="006B20A4" w:rsidRDefault="00F11EC3" w:rsidP="00DC0C9A">
      <w:pPr>
        <w:widowControl w:val="0"/>
        <w:spacing w:after="120" w:line="240" w:lineRule="auto"/>
        <w:ind w:firstLine="709"/>
        <w:jc w:val="both"/>
        <w:rPr>
          <w:rFonts w:ascii="Times New Roman" w:hAnsi="Times New Roman" w:cs="Times New Roman"/>
          <w:sz w:val="28"/>
          <w:szCs w:val="28"/>
        </w:rPr>
      </w:pPr>
      <w:r w:rsidRPr="006B20A4">
        <w:rPr>
          <w:rFonts w:ascii="Times New Roman" w:hAnsi="Times New Roman" w:cs="Times New Roman"/>
          <w:sz w:val="28"/>
          <w:szCs w:val="28"/>
        </w:rPr>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 суммарного среднесуточного водоотведения населенного пункта.</w:t>
      </w:r>
    </w:p>
    <w:p w:rsidR="00E33B7F" w:rsidRPr="00E02A6E" w:rsidRDefault="00E02A6E" w:rsidP="00DC0C9A">
      <w:pPr>
        <w:widowControl w:val="0"/>
        <w:spacing w:after="120" w:line="240" w:lineRule="auto"/>
        <w:ind w:firstLine="709"/>
        <w:jc w:val="both"/>
        <w:rPr>
          <w:rFonts w:ascii="Times New Roman" w:hAnsi="Times New Roman" w:cs="Times New Roman"/>
          <w:sz w:val="28"/>
          <w:szCs w:val="28"/>
        </w:rPr>
      </w:pPr>
      <w:r w:rsidRPr="00E02A6E">
        <w:rPr>
          <w:rFonts w:ascii="Times New Roman" w:hAnsi="Times New Roman" w:cs="Times New Roman"/>
          <w:sz w:val="28"/>
          <w:szCs w:val="28"/>
        </w:rPr>
        <w:t>17.2.4.</w:t>
      </w:r>
      <w:r w:rsidR="004E282B" w:rsidRPr="00E02A6E">
        <w:rPr>
          <w:rFonts w:ascii="Times New Roman" w:hAnsi="Times New Roman" w:cs="Times New Roman"/>
          <w:sz w:val="28"/>
          <w:szCs w:val="28"/>
        </w:rPr>
        <w:t xml:space="preserve"> </w:t>
      </w:r>
      <w:r w:rsidR="00F11EC3" w:rsidRPr="00E02A6E">
        <w:rPr>
          <w:rFonts w:ascii="Times New Roman" w:hAnsi="Times New Roman" w:cs="Times New Roman"/>
          <w:sz w:val="28"/>
          <w:szCs w:val="28"/>
        </w:rPr>
        <w:t>Размещение систем канализации городск</w:t>
      </w:r>
      <w:r w:rsidR="005322D6" w:rsidRPr="00E02A6E">
        <w:rPr>
          <w:rFonts w:ascii="Times New Roman" w:hAnsi="Times New Roman" w:cs="Times New Roman"/>
          <w:sz w:val="28"/>
          <w:szCs w:val="28"/>
        </w:rPr>
        <w:t>ого округа</w:t>
      </w:r>
      <w:r w:rsidR="00F11EC3" w:rsidRPr="00E02A6E">
        <w:rPr>
          <w:rFonts w:ascii="Times New Roman" w:hAnsi="Times New Roman" w:cs="Times New Roman"/>
          <w:sz w:val="28"/>
          <w:szCs w:val="28"/>
        </w:rPr>
        <w:t xml:space="preserve"> </w:t>
      </w:r>
      <w:r w:rsidR="005322D6" w:rsidRPr="00E02A6E">
        <w:rPr>
          <w:rFonts w:ascii="Times New Roman" w:hAnsi="Times New Roman" w:cs="Times New Roman"/>
          <w:sz w:val="28"/>
          <w:szCs w:val="28"/>
        </w:rPr>
        <w:t>его</w:t>
      </w:r>
      <w:r w:rsidR="00F11EC3" w:rsidRPr="00E02A6E">
        <w:rPr>
          <w:rFonts w:ascii="Times New Roman" w:hAnsi="Times New Roman" w:cs="Times New Roman"/>
          <w:sz w:val="28"/>
          <w:szCs w:val="28"/>
        </w:rPr>
        <w:t xml:space="preserve"> резервных территорий, а также размещение очистных сооружений следует производить в соответствии с "СП 32.13330.2012. Свод правил. Канализация. Наружные сети и сооружения. Актуализированная редакция СНиП 2.04.03-85" и СанПиН 2.2.1/2.1.1.1200-03.</w:t>
      </w:r>
    </w:p>
    <w:p w:rsidR="00F11EC3" w:rsidRPr="00E33B7F" w:rsidRDefault="00F11EC3" w:rsidP="00DC0C9A">
      <w:pPr>
        <w:pStyle w:val="a3"/>
        <w:widowControl w:val="0"/>
        <w:spacing w:after="120" w:line="240" w:lineRule="auto"/>
        <w:ind w:left="0" w:firstLine="709"/>
        <w:contextualSpacing w:val="0"/>
        <w:jc w:val="both"/>
        <w:rPr>
          <w:rFonts w:ascii="Times New Roman" w:hAnsi="Times New Roman" w:cs="Times New Roman"/>
          <w:sz w:val="28"/>
          <w:szCs w:val="28"/>
        </w:rPr>
      </w:pPr>
      <w:proofErr w:type="spellStart"/>
      <w:r w:rsidRPr="00E33B7F">
        <w:rPr>
          <w:rFonts w:ascii="Times New Roman" w:hAnsi="Times New Roman" w:cs="Times New Roman"/>
          <w:sz w:val="28"/>
          <w:szCs w:val="28"/>
        </w:rPr>
        <w:t>Канализование</w:t>
      </w:r>
      <w:proofErr w:type="spellEnd"/>
      <w:r w:rsidRPr="00E33B7F">
        <w:rPr>
          <w:rFonts w:ascii="Times New Roman" w:hAnsi="Times New Roman" w:cs="Times New Roman"/>
          <w:sz w:val="28"/>
          <w:szCs w:val="28"/>
        </w:rPr>
        <w:t xml:space="preserve"> </w:t>
      </w:r>
      <w:r w:rsidR="005322D6" w:rsidRPr="00E33B7F">
        <w:rPr>
          <w:rFonts w:ascii="Times New Roman" w:hAnsi="Times New Roman" w:cs="Times New Roman"/>
          <w:sz w:val="28"/>
          <w:szCs w:val="28"/>
        </w:rPr>
        <w:t xml:space="preserve">городского округа </w:t>
      </w:r>
      <w:r w:rsidRPr="00E33B7F">
        <w:rPr>
          <w:rFonts w:ascii="Times New Roman" w:hAnsi="Times New Roman" w:cs="Times New Roman"/>
          <w:sz w:val="28"/>
          <w:szCs w:val="28"/>
        </w:rPr>
        <w:t>следует предусматривать по системам: раздельной</w:t>
      </w:r>
      <w:r w:rsidRPr="00E33B7F">
        <w:rPr>
          <w:rFonts w:ascii="Times New Roman" w:hAnsi="Times New Roman" w:cs="Times New Roman"/>
          <w:noProof/>
          <w:sz w:val="28"/>
          <w:szCs w:val="28"/>
        </w:rPr>
        <w:t xml:space="preserve"> –</w:t>
      </w:r>
      <w:r w:rsidRPr="00E33B7F">
        <w:rPr>
          <w:rFonts w:ascii="Times New Roman" w:hAnsi="Times New Roman" w:cs="Times New Roman"/>
          <w:sz w:val="28"/>
          <w:szCs w:val="28"/>
        </w:rPr>
        <w:t xml:space="preserve"> полной или неполной, </w:t>
      </w:r>
      <w:proofErr w:type="spellStart"/>
      <w:r w:rsidRPr="00E33B7F">
        <w:rPr>
          <w:rFonts w:ascii="Times New Roman" w:hAnsi="Times New Roman" w:cs="Times New Roman"/>
          <w:sz w:val="28"/>
          <w:szCs w:val="28"/>
        </w:rPr>
        <w:t>полураздельной</w:t>
      </w:r>
      <w:proofErr w:type="spellEnd"/>
      <w:r w:rsidRPr="00E33B7F">
        <w:rPr>
          <w:rFonts w:ascii="Times New Roman" w:hAnsi="Times New Roman" w:cs="Times New Roman"/>
          <w:sz w:val="28"/>
          <w:szCs w:val="28"/>
        </w:rPr>
        <w:t>, а также комбинированной.</w:t>
      </w:r>
    </w:p>
    <w:p w:rsidR="00F11EC3" w:rsidRPr="006B20A4" w:rsidRDefault="00F11EC3" w:rsidP="00DC0C9A">
      <w:pPr>
        <w:widowControl w:val="0"/>
        <w:spacing w:after="120" w:line="240" w:lineRule="auto"/>
        <w:ind w:firstLine="709"/>
        <w:jc w:val="both"/>
        <w:rPr>
          <w:rFonts w:ascii="Times New Roman" w:hAnsi="Times New Roman" w:cs="Times New Roman"/>
          <w:sz w:val="28"/>
          <w:szCs w:val="28"/>
        </w:rPr>
      </w:pPr>
      <w:r w:rsidRPr="006B20A4">
        <w:rPr>
          <w:rFonts w:ascii="Times New Roman" w:hAnsi="Times New Roman" w:cs="Times New Roman"/>
          <w:sz w:val="28"/>
          <w:szCs w:val="28"/>
        </w:rPr>
        <w:t xml:space="preserve">Отведение поверхностных вод по открытой системе водостоков </w:t>
      </w:r>
      <w:r w:rsidRPr="006B20A4">
        <w:rPr>
          <w:rFonts w:ascii="Times New Roman" w:hAnsi="Times New Roman" w:cs="Times New Roman"/>
          <w:sz w:val="28"/>
          <w:szCs w:val="28"/>
        </w:rPr>
        <w:lastRenderedPageBreak/>
        <w:t>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w:t>
      </w:r>
    </w:p>
    <w:p w:rsidR="00F11EC3" w:rsidRPr="006B20A4" w:rsidRDefault="00F11EC3" w:rsidP="00DC0C9A">
      <w:pPr>
        <w:widowControl w:val="0"/>
        <w:spacing w:after="120" w:line="240" w:lineRule="auto"/>
        <w:ind w:firstLine="709"/>
        <w:jc w:val="both"/>
        <w:rPr>
          <w:rFonts w:ascii="Times New Roman" w:hAnsi="Times New Roman" w:cs="Times New Roman"/>
          <w:sz w:val="28"/>
          <w:szCs w:val="28"/>
        </w:rPr>
      </w:pPr>
      <w:r w:rsidRPr="006B20A4">
        <w:rPr>
          <w:rFonts w:ascii="Times New Roman" w:hAnsi="Times New Roman" w:cs="Times New Roman"/>
          <w:sz w:val="28"/>
          <w:szCs w:val="28"/>
        </w:rPr>
        <w:t>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w:t>
      </w:r>
    </w:p>
    <w:p w:rsidR="00F11EC3" w:rsidRPr="00E02A6E" w:rsidRDefault="00E02A6E"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17.2.5.</w:t>
      </w:r>
      <w:r w:rsidR="00E33B7F" w:rsidRPr="00E02A6E">
        <w:rPr>
          <w:rFonts w:ascii="Times New Roman" w:hAnsi="Times New Roman" w:cs="Times New Roman"/>
          <w:sz w:val="28"/>
          <w:szCs w:val="28"/>
        </w:rPr>
        <w:t xml:space="preserve"> </w:t>
      </w:r>
      <w:r w:rsidR="00F11EC3" w:rsidRPr="00E02A6E">
        <w:rPr>
          <w:rFonts w:ascii="Times New Roman" w:hAnsi="Times New Roman" w:cs="Times New Roman"/>
          <w:sz w:val="28"/>
          <w:szCs w:val="28"/>
        </w:rPr>
        <w:t xml:space="preserve">Централизованные схемы канализации следует проектировать </w:t>
      </w:r>
      <w:proofErr w:type="gramStart"/>
      <w:r w:rsidR="00F11EC3" w:rsidRPr="00E02A6E">
        <w:rPr>
          <w:rFonts w:ascii="Times New Roman" w:hAnsi="Times New Roman" w:cs="Times New Roman"/>
          <w:sz w:val="28"/>
          <w:szCs w:val="28"/>
        </w:rPr>
        <w:t>объединенными</w:t>
      </w:r>
      <w:proofErr w:type="gramEnd"/>
      <w:r w:rsidR="00F11EC3" w:rsidRPr="00E02A6E">
        <w:rPr>
          <w:rFonts w:ascii="Times New Roman" w:hAnsi="Times New Roman" w:cs="Times New Roman"/>
          <w:sz w:val="28"/>
          <w:szCs w:val="28"/>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F11EC3" w:rsidRPr="006B20A4" w:rsidRDefault="00F11EC3" w:rsidP="00DC0C9A">
      <w:pPr>
        <w:widowControl w:val="0"/>
        <w:spacing w:after="120" w:line="240" w:lineRule="auto"/>
        <w:ind w:firstLine="709"/>
        <w:jc w:val="both"/>
        <w:rPr>
          <w:rFonts w:ascii="Times New Roman" w:hAnsi="Times New Roman" w:cs="Times New Roman"/>
          <w:sz w:val="28"/>
          <w:szCs w:val="28"/>
        </w:rPr>
      </w:pPr>
      <w:r w:rsidRPr="006B20A4">
        <w:rPr>
          <w:rFonts w:ascii="Times New Roman" w:hAnsi="Times New Roman" w:cs="Times New Roman"/>
          <w:sz w:val="28"/>
          <w:szCs w:val="28"/>
        </w:rPr>
        <w:t>Устройство централизованных схем раздельно для жилой и производственной зон допускается при технико-экономическом обосновании.</w:t>
      </w:r>
    </w:p>
    <w:p w:rsidR="00F11EC3" w:rsidRPr="00E02A6E" w:rsidRDefault="00E02A6E" w:rsidP="00503274">
      <w:pPr>
        <w:widowControl w:val="0"/>
        <w:spacing w:after="0" w:line="240" w:lineRule="auto"/>
        <w:ind w:firstLine="709"/>
        <w:jc w:val="both"/>
        <w:rPr>
          <w:rFonts w:ascii="Times New Roman" w:hAnsi="Times New Roman" w:cs="Times New Roman"/>
          <w:sz w:val="28"/>
          <w:szCs w:val="28"/>
        </w:rPr>
      </w:pPr>
      <w:r w:rsidRPr="00E02A6E">
        <w:rPr>
          <w:rFonts w:ascii="Times New Roman" w:hAnsi="Times New Roman" w:cs="Times New Roman"/>
          <w:sz w:val="28"/>
          <w:szCs w:val="28"/>
        </w:rPr>
        <w:t>17.2.6.</w:t>
      </w:r>
      <w:r w:rsidR="00E33B7F" w:rsidRPr="00E02A6E">
        <w:rPr>
          <w:rFonts w:ascii="Times New Roman" w:hAnsi="Times New Roman" w:cs="Times New Roman"/>
          <w:sz w:val="28"/>
          <w:szCs w:val="28"/>
        </w:rPr>
        <w:t xml:space="preserve"> </w:t>
      </w:r>
      <w:r w:rsidR="00F11EC3" w:rsidRPr="00E02A6E">
        <w:rPr>
          <w:rFonts w:ascii="Times New Roman" w:hAnsi="Times New Roman" w:cs="Times New Roman"/>
          <w:sz w:val="28"/>
          <w:szCs w:val="28"/>
        </w:rPr>
        <w:t>Децентрализованные схемы канализации допускается предусматривать:</w:t>
      </w:r>
    </w:p>
    <w:p w:rsidR="00F11EC3" w:rsidRPr="006B20A4" w:rsidRDefault="00F11EC3" w:rsidP="00503274">
      <w:pPr>
        <w:widowControl w:val="0"/>
        <w:numPr>
          <w:ilvl w:val="0"/>
          <w:numId w:val="2"/>
        </w:numPr>
        <w:spacing w:after="0" w:line="240" w:lineRule="auto"/>
        <w:jc w:val="both"/>
        <w:rPr>
          <w:rFonts w:ascii="Times New Roman" w:hAnsi="Times New Roman" w:cs="Times New Roman"/>
          <w:sz w:val="28"/>
          <w:szCs w:val="28"/>
        </w:rPr>
      </w:pPr>
      <w:r w:rsidRPr="006B20A4">
        <w:rPr>
          <w:rFonts w:ascii="Times New Roman" w:hAnsi="Times New Roman" w:cs="Times New Roman"/>
          <w:sz w:val="28"/>
          <w:szCs w:val="28"/>
        </w:rPr>
        <w:t>при отсутствии опасности загрязнения используемых для водоснабжения водоносных горизонтов;</w:t>
      </w:r>
    </w:p>
    <w:p w:rsidR="00F11EC3" w:rsidRPr="006B20A4" w:rsidRDefault="00F11EC3" w:rsidP="00503274">
      <w:pPr>
        <w:widowControl w:val="0"/>
        <w:numPr>
          <w:ilvl w:val="0"/>
          <w:numId w:val="2"/>
        </w:numPr>
        <w:spacing w:after="0" w:line="240" w:lineRule="auto"/>
        <w:jc w:val="both"/>
        <w:rPr>
          <w:rFonts w:ascii="Times New Roman" w:hAnsi="Times New Roman" w:cs="Times New Roman"/>
          <w:sz w:val="28"/>
          <w:szCs w:val="28"/>
        </w:rPr>
      </w:pPr>
      <w:r w:rsidRPr="006B20A4">
        <w:rPr>
          <w:rFonts w:ascii="Times New Roman" w:hAnsi="Times New Roman" w:cs="Times New Roman"/>
          <w:sz w:val="28"/>
          <w:szCs w:val="28"/>
        </w:rPr>
        <w:t>при отсутствии централизованной канализации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 п.).</w:t>
      </w:r>
    </w:p>
    <w:p w:rsidR="00F11EC3" w:rsidRPr="006B20A4" w:rsidRDefault="00F11EC3" w:rsidP="00503274">
      <w:pPr>
        <w:widowControl w:val="0"/>
        <w:numPr>
          <w:ilvl w:val="0"/>
          <w:numId w:val="2"/>
        </w:numPr>
        <w:spacing w:after="120" w:line="240" w:lineRule="auto"/>
        <w:jc w:val="both"/>
        <w:rPr>
          <w:rFonts w:ascii="Times New Roman" w:hAnsi="Times New Roman" w:cs="Times New Roman"/>
          <w:sz w:val="28"/>
          <w:szCs w:val="28"/>
        </w:rPr>
      </w:pPr>
      <w:r w:rsidRPr="006B20A4">
        <w:rPr>
          <w:rFonts w:ascii="Times New Roman" w:hAnsi="Times New Roman" w:cs="Times New Roman"/>
          <w:sz w:val="28"/>
          <w:szCs w:val="28"/>
        </w:rPr>
        <w:t xml:space="preserve">при необходимости </w:t>
      </w:r>
      <w:proofErr w:type="spellStart"/>
      <w:r w:rsidRPr="006B20A4">
        <w:rPr>
          <w:rFonts w:ascii="Times New Roman" w:hAnsi="Times New Roman" w:cs="Times New Roman"/>
          <w:sz w:val="28"/>
          <w:szCs w:val="28"/>
        </w:rPr>
        <w:t>канализования</w:t>
      </w:r>
      <w:proofErr w:type="spellEnd"/>
      <w:r w:rsidRPr="006B20A4">
        <w:rPr>
          <w:rFonts w:ascii="Times New Roman" w:hAnsi="Times New Roman" w:cs="Times New Roman"/>
          <w:sz w:val="28"/>
          <w:szCs w:val="28"/>
        </w:rPr>
        <w:t xml:space="preserve"> групп или отдельных зданий.</w:t>
      </w:r>
    </w:p>
    <w:p w:rsidR="00F11EC3" w:rsidRPr="00E02A6E" w:rsidRDefault="00E02A6E" w:rsidP="00DC0C9A">
      <w:pPr>
        <w:widowControl w:val="0"/>
        <w:spacing w:after="120" w:line="240" w:lineRule="auto"/>
        <w:ind w:firstLine="709"/>
        <w:jc w:val="both"/>
        <w:rPr>
          <w:rFonts w:ascii="Times New Roman" w:hAnsi="Times New Roman" w:cs="Times New Roman"/>
          <w:sz w:val="28"/>
          <w:szCs w:val="28"/>
        </w:rPr>
      </w:pPr>
      <w:r w:rsidRPr="00E02A6E">
        <w:rPr>
          <w:rFonts w:ascii="Times New Roman" w:hAnsi="Times New Roman" w:cs="Times New Roman"/>
          <w:sz w:val="28"/>
          <w:szCs w:val="28"/>
        </w:rPr>
        <w:t>17.2.7.</w:t>
      </w:r>
      <w:r w:rsidR="00E634E1" w:rsidRPr="00E02A6E">
        <w:rPr>
          <w:rFonts w:ascii="Times New Roman" w:hAnsi="Times New Roman" w:cs="Times New Roman"/>
          <w:sz w:val="28"/>
          <w:szCs w:val="28"/>
        </w:rPr>
        <w:t xml:space="preserve"> </w:t>
      </w:r>
      <w:proofErr w:type="spellStart"/>
      <w:r w:rsidR="00F11EC3" w:rsidRPr="00E02A6E">
        <w:rPr>
          <w:rFonts w:ascii="Times New Roman" w:hAnsi="Times New Roman" w:cs="Times New Roman"/>
          <w:sz w:val="28"/>
          <w:szCs w:val="28"/>
        </w:rPr>
        <w:t>Канализование</w:t>
      </w:r>
      <w:proofErr w:type="spellEnd"/>
      <w:r w:rsidR="00F11EC3" w:rsidRPr="00E02A6E">
        <w:rPr>
          <w:rFonts w:ascii="Times New Roman" w:hAnsi="Times New Roman" w:cs="Times New Roman"/>
          <w:sz w:val="28"/>
          <w:szCs w:val="28"/>
        </w:rPr>
        <w:t xml:space="preserve"> промышленных предприятий следует предусматривать, как правило, по полной раздельной системе. </w:t>
      </w:r>
    </w:p>
    <w:p w:rsidR="00F11EC3" w:rsidRPr="00E02A6E" w:rsidRDefault="00E02A6E" w:rsidP="00DC0C9A">
      <w:pPr>
        <w:widowControl w:val="0"/>
        <w:spacing w:after="120" w:line="240" w:lineRule="auto"/>
        <w:ind w:firstLine="709"/>
        <w:jc w:val="both"/>
        <w:rPr>
          <w:rFonts w:ascii="Times New Roman" w:hAnsi="Times New Roman" w:cs="Times New Roman"/>
          <w:sz w:val="28"/>
          <w:szCs w:val="28"/>
        </w:rPr>
      </w:pPr>
      <w:r w:rsidRPr="00E02A6E">
        <w:rPr>
          <w:rFonts w:ascii="Times New Roman" w:hAnsi="Times New Roman" w:cs="Times New Roman"/>
          <w:sz w:val="28"/>
          <w:szCs w:val="28"/>
        </w:rPr>
        <w:t>17.2.8.</w:t>
      </w:r>
      <w:r w:rsidR="00E634E1" w:rsidRPr="00E02A6E">
        <w:rPr>
          <w:rFonts w:ascii="Times New Roman" w:hAnsi="Times New Roman" w:cs="Times New Roman"/>
          <w:sz w:val="28"/>
          <w:szCs w:val="28"/>
        </w:rPr>
        <w:t xml:space="preserve"> </w:t>
      </w:r>
      <w:r w:rsidR="00F11EC3" w:rsidRPr="00E02A6E">
        <w:rPr>
          <w:rFonts w:ascii="Times New Roman" w:hAnsi="Times New Roman" w:cs="Times New Roman"/>
          <w:sz w:val="28"/>
          <w:szCs w:val="28"/>
        </w:rPr>
        <w:t>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w:t>
      </w:r>
      <w:r>
        <w:rPr>
          <w:rFonts w:ascii="Times New Roman" w:hAnsi="Times New Roman" w:cs="Times New Roman"/>
          <w:sz w:val="28"/>
          <w:szCs w:val="28"/>
        </w:rPr>
        <w:t>ей на 1000 м</w:t>
      </w:r>
      <w:proofErr w:type="gramStart"/>
      <w:r w:rsidRPr="00503274">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жилой застройки. </w:t>
      </w:r>
    </w:p>
    <w:p w:rsidR="00F11EC3" w:rsidRPr="00E02A6E" w:rsidRDefault="00E02A6E" w:rsidP="00DC0C9A">
      <w:pPr>
        <w:widowControl w:val="0"/>
        <w:spacing w:after="120" w:line="240" w:lineRule="auto"/>
        <w:ind w:firstLine="709"/>
        <w:jc w:val="both"/>
        <w:rPr>
          <w:rFonts w:ascii="Times New Roman" w:hAnsi="Times New Roman" w:cs="Times New Roman"/>
          <w:sz w:val="28"/>
          <w:szCs w:val="28"/>
        </w:rPr>
      </w:pPr>
      <w:r w:rsidRPr="00E02A6E">
        <w:rPr>
          <w:rFonts w:ascii="Times New Roman" w:hAnsi="Times New Roman" w:cs="Times New Roman"/>
          <w:sz w:val="28"/>
          <w:szCs w:val="28"/>
        </w:rPr>
        <w:t>17.2.9.</w:t>
      </w:r>
      <w:r w:rsidR="00E634E1" w:rsidRPr="00E02A6E">
        <w:rPr>
          <w:rFonts w:ascii="Times New Roman" w:hAnsi="Times New Roman" w:cs="Times New Roman"/>
          <w:sz w:val="28"/>
          <w:szCs w:val="28"/>
        </w:rPr>
        <w:t xml:space="preserve"> </w:t>
      </w:r>
      <w:r w:rsidR="00F11EC3" w:rsidRPr="00E02A6E">
        <w:rPr>
          <w:rFonts w:ascii="Times New Roman" w:hAnsi="Times New Roman" w:cs="Times New Roman"/>
          <w:sz w:val="28"/>
          <w:szCs w:val="28"/>
        </w:rPr>
        <w:t xml:space="preserve">Прием сточных вод от </w:t>
      </w:r>
      <w:proofErr w:type="spellStart"/>
      <w:r w:rsidR="00F11EC3" w:rsidRPr="00E02A6E">
        <w:rPr>
          <w:rFonts w:ascii="Times New Roman" w:hAnsi="Times New Roman" w:cs="Times New Roman"/>
          <w:sz w:val="28"/>
          <w:szCs w:val="28"/>
        </w:rPr>
        <w:t>неканализованных</w:t>
      </w:r>
      <w:proofErr w:type="spellEnd"/>
      <w:r w:rsidR="00F11EC3" w:rsidRPr="00E02A6E">
        <w:rPr>
          <w:rFonts w:ascii="Times New Roman" w:hAnsi="Times New Roman" w:cs="Times New Roman"/>
          <w:sz w:val="28"/>
          <w:szCs w:val="28"/>
        </w:rPr>
        <w:t xml:space="preserve"> районов следует осуществлять через сливные станции.</w:t>
      </w:r>
    </w:p>
    <w:p w:rsidR="00F11EC3" w:rsidRPr="00E02A6E" w:rsidRDefault="00E02A6E"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17.2.10.</w:t>
      </w:r>
      <w:r w:rsidR="00E634E1">
        <w:rPr>
          <w:rFonts w:ascii="Times New Roman" w:hAnsi="Times New Roman" w:cs="Times New Roman"/>
          <w:sz w:val="28"/>
          <w:szCs w:val="28"/>
        </w:rPr>
        <w:t xml:space="preserve"> </w:t>
      </w:r>
      <w:r w:rsidR="00F11EC3" w:rsidRPr="006B20A4">
        <w:rPr>
          <w:rFonts w:ascii="Times New Roman" w:hAnsi="Times New Roman" w:cs="Times New Roman"/>
          <w:sz w:val="28"/>
          <w:szCs w:val="28"/>
        </w:rP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w:t>
      </w:r>
      <w:r w:rsidR="00503274">
        <w:rPr>
          <w:rFonts w:ascii="Times New Roman" w:hAnsi="Times New Roman" w:cs="Times New Roman"/>
          <w:sz w:val="28"/>
          <w:szCs w:val="28"/>
        </w:rPr>
        <w:t>анции, не должно превышать 20</w:t>
      </w:r>
      <w:r w:rsidR="00F11EC3" w:rsidRPr="006B20A4">
        <w:rPr>
          <w:rFonts w:ascii="Times New Roman" w:hAnsi="Times New Roman" w:cs="Times New Roman"/>
          <w:sz w:val="28"/>
          <w:szCs w:val="28"/>
        </w:rPr>
        <w:t xml:space="preserve">% общего расчетного </w:t>
      </w:r>
      <w:r w:rsidR="00F11EC3" w:rsidRPr="00E02A6E">
        <w:rPr>
          <w:rFonts w:ascii="Times New Roman" w:hAnsi="Times New Roman" w:cs="Times New Roman"/>
          <w:sz w:val="28"/>
          <w:szCs w:val="28"/>
        </w:rPr>
        <w:t>расхода по коллектору.</w:t>
      </w:r>
    </w:p>
    <w:p w:rsidR="00F11EC3" w:rsidRPr="00E02A6E" w:rsidRDefault="00E02A6E" w:rsidP="00DC0C9A">
      <w:pPr>
        <w:widowControl w:val="0"/>
        <w:spacing w:after="120" w:line="240" w:lineRule="auto"/>
        <w:ind w:firstLine="709"/>
        <w:jc w:val="both"/>
        <w:rPr>
          <w:rFonts w:ascii="Times New Roman" w:hAnsi="Times New Roman" w:cs="Times New Roman"/>
          <w:sz w:val="28"/>
          <w:szCs w:val="28"/>
        </w:rPr>
      </w:pPr>
      <w:r w:rsidRPr="00E02A6E">
        <w:rPr>
          <w:rFonts w:ascii="Times New Roman" w:hAnsi="Times New Roman" w:cs="Times New Roman"/>
          <w:sz w:val="28"/>
          <w:szCs w:val="28"/>
        </w:rPr>
        <w:t>17.2.11.</w:t>
      </w:r>
      <w:r w:rsidR="00E33B7F" w:rsidRPr="00E02A6E">
        <w:rPr>
          <w:rFonts w:ascii="Times New Roman" w:hAnsi="Times New Roman" w:cs="Times New Roman"/>
          <w:sz w:val="28"/>
          <w:szCs w:val="28"/>
        </w:rPr>
        <w:t xml:space="preserve"> </w:t>
      </w:r>
      <w:r w:rsidR="00F11EC3" w:rsidRPr="00E02A6E">
        <w:rPr>
          <w:rFonts w:ascii="Times New Roman" w:hAnsi="Times New Roman" w:cs="Times New Roman"/>
          <w:sz w:val="28"/>
          <w:szCs w:val="28"/>
        </w:rPr>
        <w:t xml:space="preserve">Для отдельно стоящих </w:t>
      </w:r>
      <w:proofErr w:type="spellStart"/>
      <w:r w:rsidR="00F11EC3" w:rsidRPr="00E02A6E">
        <w:rPr>
          <w:rFonts w:ascii="Times New Roman" w:hAnsi="Times New Roman" w:cs="Times New Roman"/>
          <w:sz w:val="28"/>
          <w:szCs w:val="28"/>
        </w:rPr>
        <w:t>неканализованных</w:t>
      </w:r>
      <w:proofErr w:type="spellEnd"/>
      <w:r w:rsidR="00F11EC3" w:rsidRPr="00E02A6E">
        <w:rPr>
          <w:rFonts w:ascii="Times New Roman" w:hAnsi="Times New Roman" w:cs="Times New Roman"/>
          <w:sz w:val="28"/>
          <w:szCs w:val="28"/>
        </w:rPr>
        <w:t xml:space="preserve"> зданий при расходе сточных вод до 1 м</w:t>
      </w:r>
      <w:r w:rsidR="00F11EC3" w:rsidRPr="00503274">
        <w:rPr>
          <w:rFonts w:ascii="Times New Roman" w:hAnsi="Times New Roman" w:cs="Times New Roman"/>
          <w:sz w:val="28"/>
          <w:szCs w:val="28"/>
          <w:vertAlign w:val="superscript"/>
        </w:rPr>
        <w:t>3</w:t>
      </w:r>
      <w:r w:rsidR="00F11EC3" w:rsidRPr="00E02A6E">
        <w:rPr>
          <w:rFonts w:ascii="Times New Roman" w:hAnsi="Times New Roman" w:cs="Times New Roman"/>
          <w:sz w:val="28"/>
          <w:szCs w:val="28"/>
        </w:rPr>
        <w:t>/</w:t>
      </w:r>
      <w:proofErr w:type="spellStart"/>
      <w:r w:rsidR="00F11EC3" w:rsidRPr="00E02A6E">
        <w:rPr>
          <w:rFonts w:ascii="Times New Roman" w:hAnsi="Times New Roman" w:cs="Times New Roman"/>
          <w:sz w:val="28"/>
          <w:szCs w:val="28"/>
        </w:rPr>
        <w:t>сут</w:t>
      </w:r>
      <w:proofErr w:type="spellEnd"/>
      <w:r w:rsidR="00E634E1" w:rsidRPr="00E02A6E">
        <w:rPr>
          <w:rFonts w:ascii="Times New Roman" w:hAnsi="Times New Roman" w:cs="Times New Roman"/>
          <w:sz w:val="28"/>
          <w:szCs w:val="28"/>
        </w:rPr>
        <w:t>.</w:t>
      </w:r>
      <w:r w:rsidR="00F11EC3" w:rsidRPr="00E02A6E">
        <w:rPr>
          <w:rFonts w:ascii="Times New Roman" w:hAnsi="Times New Roman" w:cs="Times New Roman"/>
          <w:sz w:val="28"/>
          <w:szCs w:val="28"/>
        </w:rPr>
        <w:t xml:space="preserve"> допускается применение гидроизолированных снаружи и изнутри выгребов с вывозом стоков на очистные сооружения.</w:t>
      </w:r>
    </w:p>
    <w:p w:rsidR="00F11EC3" w:rsidRPr="00E02A6E" w:rsidRDefault="00E02A6E" w:rsidP="00DC0C9A">
      <w:pPr>
        <w:widowControl w:val="0"/>
        <w:spacing w:after="120" w:line="240" w:lineRule="auto"/>
        <w:ind w:firstLine="709"/>
        <w:jc w:val="both"/>
        <w:rPr>
          <w:rFonts w:ascii="Times New Roman" w:hAnsi="Times New Roman" w:cs="Times New Roman"/>
          <w:sz w:val="28"/>
          <w:szCs w:val="28"/>
        </w:rPr>
      </w:pPr>
      <w:r w:rsidRPr="00E02A6E">
        <w:rPr>
          <w:rFonts w:ascii="Times New Roman" w:hAnsi="Times New Roman" w:cs="Times New Roman"/>
          <w:sz w:val="28"/>
          <w:szCs w:val="28"/>
        </w:rPr>
        <w:t>17.2.12.</w:t>
      </w:r>
      <w:r w:rsidR="00E33B7F" w:rsidRPr="00E02A6E">
        <w:rPr>
          <w:rFonts w:ascii="Times New Roman" w:hAnsi="Times New Roman" w:cs="Times New Roman"/>
          <w:sz w:val="28"/>
          <w:szCs w:val="28"/>
        </w:rPr>
        <w:t xml:space="preserve"> </w:t>
      </w:r>
      <w:r w:rsidR="00F11EC3" w:rsidRPr="00E02A6E">
        <w:rPr>
          <w:rFonts w:ascii="Times New Roman" w:hAnsi="Times New Roman" w:cs="Times New Roman"/>
          <w:sz w:val="28"/>
          <w:szCs w:val="28"/>
        </w:rPr>
        <w:t>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«Размещение инженерных сетей» и требованиями к устройству санитарно-защитных зон.</w:t>
      </w:r>
    </w:p>
    <w:p w:rsidR="00F11EC3" w:rsidRPr="00E02A6E" w:rsidRDefault="00F11EC3" w:rsidP="00DC0C9A">
      <w:pPr>
        <w:widowControl w:val="0"/>
        <w:spacing w:after="120" w:line="240" w:lineRule="auto"/>
        <w:ind w:firstLine="709"/>
        <w:jc w:val="both"/>
        <w:rPr>
          <w:rFonts w:ascii="Times New Roman" w:hAnsi="Times New Roman" w:cs="Times New Roman"/>
          <w:sz w:val="28"/>
          <w:szCs w:val="28"/>
        </w:rPr>
      </w:pPr>
      <w:r w:rsidRPr="00E02A6E">
        <w:rPr>
          <w:rFonts w:ascii="Times New Roman" w:hAnsi="Times New Roman" w:cs="Times New Roman"/>
          <w:sz w:val="28"/>
          <w:szCs w:val="28"/>
        </w:rPr>
        <w:lastRenderedPageBreak/>
        <w:t>Размещение полей фильтрации на подрабатываемых территориях не допускается.</w:t>
      </w:r>
    </w:p>
    <w:p w:rsidR="00F11EC3" w:rsidRPr="00E02A6E" w:rsidRDefault="00E02A6E" w:rsidP="00DC0C9A">
      <w:pPr>
        <w:widowControl w:val="0"/>
        <w:spacing w:after="12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17.2.13.</w:t>
      </w:r>
      <w:r w:rsidR="00E634E1" w:rsidRPr="00E02A6E">
        <w:rPr>
          <w:rFonts w:ascii="Times New Roman" w:hAnsi="Times New Roman" w:cs="Times New Roman"/>
          <w:spacing w:val="-2"/>
          <w:sz w:val="28"/>
          <w:szCs w:val="28"/>
        </w:rPr>
        <w:t xml:space="preserve"> </w:t>
      </w:r>
      <w:r w:rsidR="00F11EC3" w:rsidRPr="00E02A6E">
        <w:rPr>
          <w:rFonts w:ascii="Times New Roman" w:hAnsi="Times New Roman" w:cs="Times New Roman"/>
          <w:spacing w:val="-2"/>
          <w:sz w:val="28"/>
          <w:szCs w:val="28"/>
        </w:rPr>
        <w:t>Выбор, отвод и использование земель для магистральных канализационных коллекторов осуществляется в соответствии с требованиями "СН 456-73. Нормы отвода земель для магистральных водоводов и канализационных коллекторов".</w:t>
      </w:r>
    </w:p>
    <w:p w:rsidR="00F11EC3" w:rsidRPr="006B20A4" w:rsidRDefault="00F11EC3" w:rsidP="00DC0C9A">
      <w:pPr>
        <w:pStyle w:val="a5"/>
        <w:widowControl w:val="0"/>
        <w:spacing w:before="0" w:beforeAutospacing="0" w:after="120" w:afterAutospacing="0"/>
        <w:ind w:firstLine="709"/>
        <w:jc w:val="both"/>
        <w:rPr>
          <w:sz w:val="28"/>
          <w:szCs w:val="28"/>
        </w:rPr>
      </w:pPr>
      <w:r w:rsidRPr="006B20A4">
        <w:rPr>
          <w:sz w:val="28"/>
          <w:szCs w:val="28"/>
        </w:rPr>
        <w:t>Размеры земельных участков для размещения колодцев канализационных коллекторов должны быть не более 3×3 м, камер переключения и запорн</w:t>
      </w:r>
      <w:r w:rsidR="00EA3107" w:rsidRPr="006B20A4">
        <w:rPr>
          <w:sz w:val="28"/>
          <w:szCs w:val="28"/>
        </w:rPr>
        <w:t>ой арматуры – не более 10×10 м.</w:t>
      </w:r>
    </w:p>
    <w:p w:rsidR="006A5C2B" w:rsidRPr="00E166CD" w:rsidRDefault="00E02A6E" w:rsidP="00DC0C9A">
      <w:pPr>
        <w:pStyle w:val="a3"/>
        <w:widowControl w:val="0"/>
        <w:spacing w:after="120" w:line="240" w:lineRule="auto"/>
        <w:ind w:left="0" w:firstLine="709"/>
        <w:contextualSpacing w:val="0"/>
        <w:jc w:val="both"/>
        <w:rPr>
          <w:rFonts w:ascii="Times New Roman" w:hAnsi="Times New Roman" w:cs="Times New Roman"/>
          <w:spacing w:val="-2"/>
          <w:sz w:val="28"/>
          <w:szCs w:val="28"/>
          <w:highlight w:val="cyan"/>
        </w:rPr>
      </w:pPr>
      <w:r>
        <w:rPr>
          <w:rFonts w:ascii="Times New Roman" w:hAnsi="Times New Roman" w:cs="Times New Roman"/>
          <w:spacing w:val="-2"/>
          <w:sz w:val="28"/>
          <w:szCs w:val="28"/>
        </w:rPr>
        <w:t>17.2.14.</w:t>
      </w:r>
      <w:r w:rsidR="00E634E1">
        <w:rPr>
          <w:rFonts w:ascii="Times New Roman" w:hAnsi="Times New Roman" w:cs="Times New Roman"/>
          <w:spacing w:val="-2"/>
          <w:sz w:val="28"/>
          <w:szCs w:val="28"/>
        </w:rPr>
        <w:t xml:space="preserve"> </w:t>
      </w:r>
      <w:r w:rsidR="00F11EC3" w:rsidRPr="00E33B7F">
        <w:rPr>
          <w:rFonts w:ascii="Times New Roman" w:hAnsi="Times New Roman" w:cs="Times New Roman"/>
          <w:spacing w:val="-2"/>
          <w:sz w:val="28"/>
          <w:szCs w:val="28"/>
        </w:rPr>
        <w:t>Размеры земельных участков для очистных сооружений канализации следует принимать не более</w:t>
      </w:r>
      <w:r w:rsidR="00E166CD">
        <w:rPr>
          <w:rFonts w:ascii="Times New Roman" w:hAnsi="Times New Roman" w:cs="Times New Roman"/>
          <w:spacing w:val="-2"/>
          <w:sz w:val="28"/>
          <w:szCs w:val="28"/>
        </w:rPr>
        <w:t>,</w:t>
      </w:r>
      <w:r w:rsidR="00F11EC3" w:rsidRPr="00E33B7F">
        <w:rPr>
          <w:rFonts w:ascii="Times New Roman" w:hAnsi="Times New Roman" w:cs="Times New Roman"/>
          <w:spacing w:val="-2"/>
          <w:sz w:val="28"/>
          <w:szCs w:val="28"/>
        </w:rPr>
        <w:t xml:space="preserve"> указанных в </w:t>
      </w:r>
      <w:r w:rsidR="00F11EC3" w:rsidRPr="00E166CD">
        <w:rPr>
          <w:rFonts w:ascii="Times New Roman" w:hAnsi="Times New Roman" w:cs="Times New Roman"/>
          <w:spacing w:val="-2"/>
          <w:sz w:val="28"/>
          <w:szCs w:val="28"/>
          <w:highlight w:val="cyan"/>
        </w:rPr>
        <w:t>таблице 2</w:t>
      </w:r>
      <w:r w:rsidR="00E166CD" w:rsidRPr="00E166CD">
        <w:rPr>
          <w:rFonts w:ascii="Times New Roman" w:hAnsi="Times New Roman" w:cs="Times New Roman"/>
          <w:spacing w:val="-2"/>
          <w:sz w:val="28"/>
          <w:szCs w:val="28"/>
          <w:highlight w:val="cyan"/>
        </w:rPr>
        <w:t>5</w:t>
      </w:r>
      <w:r w:rsidR="00F11EC3" w:rsidRPr="00E166CD">
        <w:rPr>
          <w:rFonts w:ascii="Times New Roman" w:hAnsi="Times New Roman" w:cs="Times New Roman"/>
          <w:spacing w:val="-2"/>
          <w:sz w:val="28"/>
          <w:szCs w:val="28"/>
          <w:highlight w:val="cyan"/>
        </w:rPr>
        <w:t>.</w:t>
      </w:r>
    </w:p>
    <w:p w:rsidR="001E6ABB" w:rsidRPr="006B20A4" w:rsidRDefault="001E6ABB" w:rsidP="00DC0C9A">
      <w:pPr>
        <w:widowControl w:val="0"/>
        <w:spacing w:after="120" w:line="240" w:lineRule="auto"/>
        <w:ind w:left="720"/>
        <w:jc w:val="right"/>
        <w:rPr>
          <w:rFonts w:ascii="Times New Roman" w:hAnsi="Times New Roman" w:cs="Times New Roman"/>
          <w:sz w:val="28"/>
          <w:szCs w:val="28"/>
        </w:rPr>
      </w:pPr>
      <w:r w:rsidRPr="00E166CD">
        <w:rPr>
          <w:rFonts w:ascii="Times New Roman" w:hAnsi="Times New Roman" w:cs="Times New Roman"/>
          <w:sz w:val="28"/>
          <w:szCs w:val="28"/>
          <w:highlight w:val="cyan"/>
        </w:rPr>
        <w:t>Таблица 2</w:t>
      </w:r>
      <w:r w:rsidR="00E166CD" w:rsidRPr="00E166CD">
        <w:rPr>
          <w:rFonts w:ascii="Times New Roman" w:hAnsi="Times New Roman" w:cs="Times New Roman"/>
          <w:sz w:val="28"/>
          <w:szCs w:val="28"/>
          <w:highlight w:val="cyan"/>
        </w:rPr>
        <w:t>5</w:t>
      </w: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931"/>
        <w:gridCol w:w="1414"/>
        <w:gridCol w:w="1195"/>
        <w:gridCol w:w="3267"/>
      </w:tblGrid>
      <w:tr w:rsidR="00F11EC3" w:rsidRPr="006A5C2B" w:rsidTr="006A5C2B">
        <w:trPr>
          <w:tblHeader/>
          <w:jc w:val="center"/>
        </w:trPr>
        <w:tc>
          <w:tcPr>
            <w:tcW w:w="3931" w:type="dxa"/>
            <w:vMerge w:val="restart"/>
            <w:vAlign w:val="center"/>
          </w:tcPr>
          <w:p w:rsidR="00F11EC3" w:rsidRPr="006A5C2B" w:rsidRDefault="00F11EC3" w:rsidP="00DC0C9A">
            <w:pPr>
              <w:widowControl w:val="0"/>
              <w:spacing w:before="40" w:after="40" w:line="240" w:lineRule="auto"/>
              <w:ind w:left="-57" w:right="-57"/>
              <w:jc w:val="center"/>
              <w:rPr>
                <w:rFonts w:ascii="Times New Roman" w:hAnsi="Times New Roman" w:cs="Times New Roman"/>
                <w:sz w:val="24"/>
                <w:szCs w:val="24"/>
              </w:rPr>
            </w:pPr>
            <w:r w:rsidRPr="006A5C2B">
              <w:rPr>
                <w:rFonts w:ascii="Times New Roman" w:hAnsi="Times New Roman" w:cs="Times New Roman"/>
                <w:sz w:val="24"/>
                <w:szCs w:val="24"/>
              </w:rPr>
              <w:t>Производительность очистных сооружений канализации, тыс. м</w:t>
            </w:r>
            <w:r w:rsidRPr="006A5C2B">
              <w:rPr>
                <w:rFonts w:ascii="Times New Roman" w:hAnsi="Times New Roman" w:cs="Times New Roman"/>
                <w:sz w:val="24"/>
                <w:szCs w:val="24"/>
                <w:vertAlign w:val="superscript"/>
              </w:rPr>
              <w:t>3</w:t>
            </w:r>
            <w:r w:rsidRPr="006A5C2B">
              <w:rPr>
                <w:rFonts w:ascii="Times New Roman" w:hAnsi="Times New Roman" w:cs="Times New Roman"/>
                <w:sz w:val="24"/>
                <w:szCs w:val="24"/>
              </w:rPr>
              <w:t>/</w:t>
            </w:r>
            <w:proofErr w:type="spellStart"/>
            <w:r w:rsidRPr="006A5C2B">
              <w:rPr>
                <w:rFonts w:ascii="Times New Roman" w:hAnsi="Times New Roman" w:cs="Times New Roman"/>
                <w:sz w:val="24"/>
                <w:szCs w:val="24"/>
              </w:rPr>
              <w:t>сут</w:t>
            </w:r>
            <w:proofErr w:type="spellEnd"/>
            <w:r w:rsidRPr="006A5C2B">
              <w:rPr>
                <w:rFonts w:ascii="Times New Roman" w:hAnsi="Times New Roman" w:cs="Times New Roman"/>
                <w:sz w:val="24"/>
                <w:szCs w:val="24"/>
              </w:rPr>
              <w:t>.</w:t>
            </w:r>
          </w:p>
        </w:tc>
        <w:tc>
          <w:tcPr>
            <w:tcW w:w="5876" w:type="dxa"/>
            <w:gridSpan w:val="3"/>
            <w:vAlign w:val="center"/>
          </w:tcPr>
          <w:p w:rsidR="00F11EC3" w:rsidRPr="006A5C2B" w:rsidRDefault="00F11EC3" w:rsidP="00DC0C9A">
            <w:pPr>
              <w:widowControl w:val="0"/>
              <w:spacing w:before="40" w:after="40" w:line="240" w:lineRule="auto"/>
              <w:jc w:val="center"/>
              <w:rPr>
                <w:rFonts w:ascii="Times New Roman" w:hAnsi="Times New Roman" w:cs="Times New Roman"/>
                <w:sz w:val="24"/>
                <w:szCs w:val="24"/>
              </w:rPr>
            </w:pPr>
            <w:r w:rsidRPr="006A5C2B">
              <w:rPr>
                <w:rFonts w:ascii="Times New Roman" w:hAnsi="Times New Roman" w:cs="Times New Roman"/>
                <w:sz w:val="24"/>
                <w:szCs w:val="24"/>
              </w:rPr>
              <w:t xml:space="preserve">Размеры земельных участков, </w:t>
            </w:r>
            <w:proofErr w:type="gramStart"/>
            <w:r w:rsidRPr="006A5C2B">
              <w:rPr>
                <w:rFonts w:ascii="Times New Roman" w:hAnsi="Times New Roman" w:cs="Times New Roman"/>
                <w:sz w:val="24"/>
                <w:szCs w:val="24"/>
              </w:rPr>
              <w:t>га</w:t>
            </w:r>
            <w:proofErr w:type="gramEnd"/>
          </w:p>
        </w:tc>
      </w:tr>
      <w:tr w:rsidR="00F11EC3" w:rsidRPr="006A5C2B" w:rsidTr="006A5C2B">
        <w:trPr>
          <w:tblHeader/>
          <w:jc w:val="center"/>
        </w:trPr>
        <w:tc>
          <w:tcPr>
            <w:tcW w:w="3931" w:type="dxa"/>
            <w:vMerge/>
            <w:vAlign w:val="center"/>
          </w:tcPr>
          <w:p w:rsidR="00F11EC3" w:rsidRPr="006A5C2B" w:rsidRDefault="00F11EC3" w:rsidP="00DC0C9A">
            <w:pPr>
              <w:widowControl w:val="0"/>
              <w:spacing w:before="40" w:after="40" w:line="240" w:lineRule="auto"/>
              <w:jc w:val="center"/>
              <w:rPr>
                <w:rFonts w:ascii="Times New Roman" w:hAnsi="Times New Roman" w:cs="Times New Roman"/>
                <w:sz w:val="24"/>
                <w:szCs w:val="24"/>
              </w:rPr>
            </w:pPr>
          </w:p>
        </w:tc>
        <w:tc>
          <w:tcPr>
            <w:tcW w:w="1414" w:type="dxa"/>
            <w:vAlign w:val="center"/>
          </w:tcPr>
          <w:p w:rsidR="00F11EC3" w:rsidRPr="006A5C2B" w:rsidRDefault="00F11EC3" w:rsidP="00DC0C9A">
            <w:pPr>
              <w:widowControl w:val="0"/>
              <w:spacing w:before="40" w:after="40" w:line="240" w:lineRule="auto"/>
              <w:jc w:val="center"/>
              <w:rPr>
                <w:rFonts w:ascii="Times New Roman" w:hAnsi="Times New Roman" w:cs="Times New Roman"/>
                <w:sz w:val="24"/>
                <w:szCs w:val="24"/>
              </w:rPr>
            </w:pPr>
            <w:r w:rsidRPr="006A5C2B">
              <w:rPr>
                <w:rFonts w:ascii="Times New Roman" w:hAnsi="Times New Roman" w:cs="Times New Roman"/>
                <w:sz w:val="24"/>
                <w:szCs w:val="24"/>
              </w:rPr>
              <w:t>очистных сооружений</w:t>
            </w:r>
          </w:p>
        </w:tc>
        <w:tc>
          <w:tcPr>
            <w:tcW w:w="1195" w:type="dxa"/>
            <w:vAlign w:val="center"/>
          </w:tcPr>
          <w:p w:rsidR="00F11EC3" w:rsidRPr="006A5C2B" w:rsidRDefault="00F11EC3" w:rsidP="00DC0C9A">
            <w:pPr>
              <w:widowControl w:val="0"/>
              <w:spacing w:before="40" w:after="40" w:line="240" w:lineRule="auto"/>
              <w:jc w:val="center"/>
              <w:rPr>
                <w:rFonts w:ascii="Times New Roman" w:hAnsi="Times New Roman" w:cs="Times New Roman"/>
                <w:sz w:val="24"/>
                <w:szCs w:val="24"/>
              </w:rPr>
            </w:pPr>
            <w:r w:rsidRPr="006A5C2B">
              <w:rPr>
                <w:rFonts w:ascii="Times New Roman" w:hAnsi="Times New Roman" w:cs="Times New Roman"/>
                <w:sz w:val="24"/>
                <w:szCs w:val="24"/>
              </w:rPr>
              <w:t>иловых площадок</w:t>
            </w:r>
          </w:p>
        </w:tc>
        <w:tc>
          <w:tcPr>
            <w:tcW w:w="3267" w:type="dxa"/>
            <w:vAlign w:val="center"/>
          </w:tcPr>
          <w:p w:rsidR="00F11EC3" w:rsidRPr="006A5C2B" w:rsidRDefault="00F11EC3" w:rsidP="00DC0C9A">
            <w:pPr>
              <w:widowControl w:val="0"/>
              <w:spacing w:before="40" w:after="40" w:line="240" w:lineRule="auto"/>
              <w:jc w:val="center"/>
              <w:rPr>
                <w:rFonts w:ascii="Times New Roman" w:hAnsi="Times New Roman" w:cs="Times New Roman"/>
                <w:sz w:val="24"/>
                <w:szCs w:val="24"/>
              </w:rPr>
            </w:pPr>
            <w:r w:rsidRPr="006A5C2B">
              <w:rPr>
                <w:rFonts w:ascii="Times New Roman" w:hAnsi="Times New Roman" w:cs="Times New Roman"/>
                <w:sz w:val="24"/>
                <w:szCs w:val="24"/>
              </w:rPr>
              <w:t>биологических прудов глубокой очистки сточных вод</w:t>
            </w:r>
          </w:p>
        </w:tc>
      </w:tr>
      <w:tr w:rsidR="00F11EC3" w:rsidRPr="006A5C2B" w:rsidTr="006A5C2B">
        <w:trPr>
          <w:jc w:val="center"/>
        </w:trPr>
        <w:tc>
          <w:tcPr>
            <w:tcW w:w="3931" w:type="dxa"/>
          </w:tcPr>
          <w:p w:rsidR="00F11EC3" w:rsidRPr="006A5C2B" w:rsidRDefault="00F11EC3" w:rsidP="00DC0C9A">
            <w:pPr>
              <w:widowControl w:val="0"/>
              <w:spacing w:before="40" w:after="40" w:line="240" w:lineRule="auto"/>
              <w:ind w:left="94"/>
              <w:jc w:val="both"/>
              <w:rPr>
                <w:rFonts w:ascii="Times New Roman" w:hAnsi="Times New Roman" w:cs="Times New Roman"/>
                <w:sz w:val="24"/>
                <w:szCs w:val="24"/>
              </w:rPr>
            </w:pPr>
            <w:r w:rsidRPr="006A5C2B">
              <w:rPr>
                <w:rFonts w:ascii="Times New Roman" w:hAnsi="Times New Roman" w:cs="Times New Roman"/>
                <w:sz w:val="24"/>
                <w:szCs w:val="24"/>
              </w:rPr>
              <w:t xml:space="preserve">до 0,7 </w:t>
            </w:r>
          </w:p>
        </w:tc>
        <w:tc>
          <w:tcPr>
            <w:tcW w:w="1414" w:type="dxa"/>
          </w:tcPr>
          <w:p w:rsidR="00F11EC3" w:rsidRPr="006A5C2B" w:rsidRDefault="00F11EC3" w:rsidP="00DC0C9A">
            <w:pPr>
              <w:widowControl w:val="0"/>
              <w:spacing w:before="40" w:after="40" w:line="240" w:lineRule="auto"/>
              <w:jc w:val="center"/>
              <w:rPr>
                <w:rFonts w:ascii="Times New Roman" w:hAnsi="Times New Roman" w:cs="Times New Roman"/>
                <w:sz w:val="24"/>
                <w:szCs w:val="24"/>
              </w:rPr>
            </w:pPr>
            <w:r w:rsidRPr="006A5C2B">
              <w:rPr>
                <w:rFonts w:ascii="Times New Roman" w:hAnsi="Times New Roman" w:cs="Times New Roman"/>
                <w:sz w:val="24"/>
                <w:szCs w:val="24"/>
              </w:rPr>
              <w:t>0,5</w:t>
            </w:r>
          </w:p>
        </w:tc>
        <w:tc>
          <w:tcPr>
            <w:tcW w:w="1195" w:type="dxa"/>
          </w:tcPr>
          <w:p w:rsidR="00F11EC3" w:rsidRPr="006A5C2B" w:rsidRDefault="00F11EC3" w:rsidP="00DC0C9A">
            <w:pPr>
              <w:widowControl w:val="0"/>
              <w:spacing w:before="40" w:after="40" w:line="240" w:lineRule="auto"/>
              <w:jc w:val="center"/>
              <w:rPr>
                <w:rFonts w:ascii="Times New Roman" w:hAnsi="Times New Roman" w:cs="Times New Roman"/>
                <w:sz w:val="24"/>
                <w:szCs w:val="24"/>
              </w:rPr>
            </w:pPr>
            <w:r w:rsidRPr="006A5C2B">
              <w:rPr>
                <w:rFonts w:ascii="Times New Roman" w:hAnsi="Times New Roman" w:cs="Times New Roman"/>
                <w:sz w:val="24"/>
                <w:szCs w:val="24"/>
              </w:rPr>
              <w:t>0,2</w:t>
            </w:r>
          </w:p>
        </w:tc>
        <w:tc>
          <w:tcPr>
            <w:tcW w:w="3267" w:type="dxa"/>
          </w:tcPr>
          <w:p w:rsidR="00F11EC3" w:rsidRPr="006A5C2B" w:rsidRDefault="00F11EC3" w:rsidP="00DC0C9A">
            <w:pPr>
              <w:widowControl w:val="0"/>
              <w:spacing w:before="40" w:after="40" w:line="240" w:lineRule="auto"/>
              <w:jc w:val="center"/>
              <w:rPr>
                <w:rFonts w:ascii="Times New Roman" w:hAnsi="Times New Roman" w:cs="Times New Roman"/>
                <w:sz w:val="24"/>
                <w:szCs w:val="24"/>
              </w:rPr>
            </w:pPr>
            <w:r w:rsidRPr="006A5C2B">
              <w:rPr>
                <w:rFonts w:ascii="Times New Roman" w:hAnsi="Times New Roman" w:cs="Times New Roman"/>
                <w:sz w:val="24"/>
                <w:szCs w:val="24"/>
              </w:rPr>
              <w:noBreakHyphen/>
            </w:r>
          </w:p>
        </w:tc>
      </w:tr>
      <w:tr w:rsidR="00F11EC3" w:rsidRPr="006A5C2B" w:rsidTr="006A5C2B">
        <w:trPr>
          <w:jc w:val="center"/>
        </w:trPr>
        <w:tc>
          <w:tcPr>
            <w:tcW w:w="3931" w:type="dxa"/>
          </w:tcPr>
          <w:p w:rsidR="00F11EC3" w:rsidRPr="006A5C2B" w:rsidRDefault="00F11EC3" w:rsidP="00DC0C9A">
            <w:pPr>
              <w:widowControl w:val="0"/>
              <w:spacing w:before="40" w:after="40" w:line="240" w:lineRule="auto"/>
              <w:ind w:left="94"/>
              <w:jc w:val="both"/>
              <w:rPr>
                <w:rFonts w:ascii="Times New Roman" w:hAnsi="Times New Roman" w:cs="Times New Roman"/>
                <w:sz w:val="24"/>
                <w:szCs w:val="24"/>
              </w:rPr>
            </w:pPr>
            <w:r w:rsidRPr="006A5C2B">
              <w:rPr>
                <w:rFonts w:ascii="Times New Roman" w:hAnsi="Times New Roman" w:cs="Times New Roman"/>
                <w:sz w:val="24"/>
                <w:szCs w:val="24"/>
              </w:rPr>
              <w:t>свыше 0,7 до 17</w:t>
            </w:r>
          </w:p>
        </w:tc>
        <w:tc>
          <w:tcPr>
            <w:tcW w:w="1414" w:type="dxa"/>
          </w:tcPr>
          <w:p w:rsidR="00F11EC3" w:rsidRPr="006A5C2B" w:rsidRDefault="00F11EC3" w:rsidP="00DC0C9A">
            <w:pPr>
              <w:widowControl w:val="0"/>
              <w:spacing w:before="40" w:after="40" w:line="240" w:lineRule="auto"/>
              <w:jc w:val="center"/>
              <w:rPr>
                <w:rFonts w:ascii="Times New Roman" w:hAnsi="Times New Roman" w:cs="Times New Roman"/>
                <w:sz w:val="24"/>
                <w:szCs w:val="24"/>
              </w:rPr>
            </w:pPr>
            <w:r w:rsidRPr="006A5C2B">
              <w:rPr>
                <w:rFonts w:ascii="Times New Roman" w:hAnsi="Times New Roman" w:cs="Times New Roman"/>
                <w:sz w:val="24"/>
                <w:szCs w:val="24"/>
              </w:rPr>
              <w:t>4</w:t>
            </w:r>
          </w:p>
        </w:tc>
        <w:tc>
          <w:tcPr>
            <w:tcW w:w="1195" w:type="dxa"/>
          </w:tcPr>
          <w:p w:rsidR="00F11EC3" w:rsidRPr="006A5C2B" w:rsidRDefault="00F11EC3" w:rsidP="00DC0C9A">
            <w:pPr>
              <w:widowControl w:val="0"/>
              <w:spacing w:before="40" w:after="40" w:line="240" w:lineRule="auto"/>
              <w:jc w:val="center"/>
              <w:rPr>
                <w:rFonts w:ascii="Times New Roman" w:hAnsi="Times New Roman" w:cs="Times New Roman"/>
                <w:sz w:val="24"/>
                <w:szCs w:val="24"/>
              </w:rPr>
            </w:pPr>
            <w:r w:rsidRPr="006A5C2B">
              <w:rPr>
                <w:rFonts w:ascii="Times New Roman" w:hAnsi="Times New Roman" w:cs="Times New Roman"/>
                <w:sz w:val="24"/>
                <w:szCs w:val="24"/>
              </w:rPr>
              <w:t>3</w:t>
            </w:r>
          </w:p>
        </w:tc>
        <w:tc>
          <w:tcPr>
            <w:tcW w:w="3267" w:type="dxa"/>
          </w:tcPr>
          <w:p w:rsidR="00F11EC3" w:rsidRPr="006A5C2B" w:rsidRDefault="00F11EC3" w:rsidP="00DC0C9A">
            <w:pPr>
              <w:widowControl w:val="0"/>
              <w:spacing w:before="40" w:after="40" w:line="240" w:lineRule="auto"/>
              <w:jc w:val="center"/>
              <w:rPr>
                <w:rFonts w:ascii="Times New Roman" w:hAnsi="Times New Roman" w:cs="Times New Roman"/>
                <w:sz w:val="24"/>
                <w:szCs w:val="24"/>
              </w:rPr>
            </w:pPr>
            <w:r w:rsidRPr="006A5C2B">
              <w:rPr>
                <w:rFonts w:ascii="Times New Roman" w:hAnsi="Times New Roman" w:cs="Times New Roman"/>
                <w:sz w:val="24"/>
                <w:szCs w:val="24"/>
              </w:rPr>
              <w:t>3</w:t>
            </w:r>
          </w:p>
        </w:tc>
      </w:tr>
      <w:tr w:rsidR="00F11EC3" w:rsidRPr="006A5C2B" w:rsidTr="006A5C2B">
        <w:trPr>
          <w:jc w:val="center"/>
        </w:trPr>
        <w:tc>
          <w:tcPr>
            <w:tcW w:w="3931" w:type="dxa"/>
          </w:tcPr>
          <w:p w:rsidR="00F11EC3" w:rsidRPr="006A5C2B" w:rsidRDefault="00F11EC3" w:rsidP="00DC0C9A">
            <w:pPr>
              <w:widowControl w:val="0"/>
              <w:spacing w:before="40" w:after="40" w:line="240" w:lineRule="auto"/>
              <w:ind w:left="94"/>
              <w:jc w:val="both"/>
              <w:rPr>
                <w:rFonts w:ascii="Times New Roman" w:hAnsi="Times New Roman" w:cs="Times New Roman"/>
                <w:sz w:val="24"/>
                <w:szCs w:val="24"/>
              </w:rPr>
            </w:pPr>
            <w:r w:rsidRPr="006A5C2B">
              <w:rPr>
                <w:rFonts w:ascii="Times New Roman" w:hAnsi="Times New Roman" w:cs="Times New Roman"/>
                <w:sz w:val="24"/>
                <w:szCs w:val="24"/>
              </w:rPr>
              <w:t>свыше 17 до 40</w:t>
            </w:r>
          </w:p>
        </w:tc>
        <w:tc>
          <w:tcPr>
            <w:tcW w:w="1414" w:type="dxa"/>
          </w:tcPr>
          <w:p w:rsidR="00F11EC3" w:rsidRPr="006A5C2B" w:rsidRDefault="00F11EC3" w:rsidP="00DC0C9A">
            <w:pPr>
              <w:widowControl w:val="0"/>
              <w:spacing w:before="40" w:after="40" w:line="240" w:lineRule="auto"/>
              <w:jc w:val="center"/>
              <w:rPr>
                <w:rFonts w:ascii="Times New Roman" w:hAnsi="Times New Roman" w:cs="Times New Roman"/>
                <w:sz w:val="24"/>
                <w:szCs w:val="24"/>
              </w:rPr>
            </w:pPr>
            <w:r w:rsidRPr="006A5C2B">
              <w:rPr>
                <w:rFonts w:ascii="Times New Roman" w:hAnsi="Times New Roman" w:cs="Times New Roman"/>
                <w:sz w:val="24"/>
                <w:szCs w:val="24"/>
              </w:rPr>
              <w:t>6</w:t>
            </w:r>
          </w:p>
        </w:tc>
        <w:tc>
          <w:tcPr>
            <w:tcW w:w="1195" w:type="dxa"/>
          </w:tcPr>
          <w:p w:rsidR="00F11EC3" w:rsidRPr="006A5C2B" w:rsidRDefault="00F11EC3" w:rsidP="00DC0C9A">
            <w:pPr>
              <w:widowControl w:val="0"/>
              <w:spacing w:before="40" w:after="40" w:line="240" w:lineRule="auto"/>
              <w:jc w:val="center"/>
              <w:rPr>
                <w:rFonts w:ascii="Times New Roman" w:hAnsi="Times New Roman" w:cs="Times New Roman"/>
                <w:sz w:val="24"/>
                <w:szCs w:val="24"/>
              </w:rPr>
            </w:pPr>
            <w:r w:rsidRPr="006A5C2B">
              <w:rPr>
                <w:rFonts w:ascii="Times New Roman" w:hAnsi="Times New Roman" w:cs="Times New Roman"/>
                <w:sz w:val="24"/>
                <w:szCs w:val="24"/>
              </w:rPr>
              <w:t>9</w:t>
            </w:r>
          </w:p>
        </w:tc>
        <w:tc>
          <w:tcPr>
            <w:tcW w:w="3267" w:type="dxa"/>
          </w:tcPr>
          <w:p w:rsidR="00F11EC3" w:rsidRPr="006A5C2B" w:rsidRDefault="00F11EC3" w:rsidP="00DC0C9A">
            <w:pPr>
              <w:widowControl w:val="0"/>
              <w:spacing w:before="40" w:after="40" w:line="240" w:lineRule="auto"/>
              <w:jc w:val="center"/>
              <w:rPr>
                <w:rFonts w:ascii="Times New Roman" w:hAnsi="Times New Roman" w:cs="Times New Roman"/>
                <w:sz w:val="24"/>
                <w:szCs w:val="24"/>
              </w:rPr>
            </w:pPr>
            <w:r w:rsidRPr="006A5C2B">
              <w:rPr>
                <w:rFonts w:ascii="Times New Roman" w:hAnsi="Times New Roman" w:cs="Times New Roman"/>
                <w:sz w:val="24"/>
                <w:szCs w:val="24"/>
              </w:rPr>
              <w:t>6</w:t>
            </w:r>
          </w:p>
        </w:tc>
      </w:tr>
      <w:tr w:rsidR="00F11EC3" w:rsidRPr="006A5C2B" w:rsidTr="006A5C2B">
        <w:trPr>
          <w:jc w:val="center"/>
        </w:trPr>
        <w:tc>
          <w:tcPr>
            <w:tcW w:w="3931" w:type="dxa"/>
          </w:tcPr>
          <w:p w:rsidR="00F11EC3" w:rsidRPr="006A5C2B" w:rsidRDefault="00F11EC3" w:rsidP="00DC0C9A">
            <w:pPr>
              <w:widowControl w:val="0"/>
              <w:spacing w:before="40" w:after="40" w:line="240" w:lineRule="auto"/>
              <w:ind w:left="94"/>
              <w:jc w:val="both"/>
              <w:rPr>
                <w:rFonts w:ascii="Times New Roman" w:hAnsi="Times New Roman" w:cs="Times New Roman"/>
                <w:sz w:val="24"/>
                <w:szCs w:val="24"/>
              </w:rPr>
            </w:pPr>
            <w:r w:rsidRPr="006A5C2B">
              <w:rPr>
                <w:rFonts w:ascii="Times New Roman" w:hAnsi="Times New Roman" w:cs="Times New Roman"/>
                <w:sz w:val="24"/>
                <w:szCs w:val="24"/>
              </w:rPr>
              <w:t>свыше 40 до 130</w:t>
            </w:r>
          </w:p>
        </w:tc>
        <w:tc>
          <w:tcPr>
            <w:tcW w:w="1414" w:type="dxa"/>
          </w:tcPr>
          <w:p w:rsidR="00F11EC3" w:rsidRPr="006A5C2B" w:rsidRDefault="00F11EC3" w:rsidP="00DC0C9A">
            <w:pPr>
              <w:widowControl w:val="0"/>
              <w:spacing w:before="40" w:after="40" w:line="240" w:lineRule="auto"/>
              <w:jc w:val="center"/>
              <w:rPr>
                <w:rFonts w:ascii="Times New Roman" w:hAnsi="Times New Roman" w:cs="Times New Roman"/>
                <w:sz w:val="24"/>
                <w:szCs w:val="24"/>
              </w:rPr>
            </w:pPr>
            <w:r w:rsidRPr="006A5C2B">
              <w:rPr>
                <w:rFonts w:ascii="Times New Roman" w:hAnsi="Times New Roman" w:cs="Times New Roman"/>
                <w:sz w:val="24"/>
                <w:szCs w:val="24"/>
              </w:rPr>
              <w:t>12</w:t>
            </w:r>
          </w:p>
        </w:tc>
        <w:tc>
          <w:tcPr>
            <w:tcW w:w="1195" w:type="dxa"/>
          </w:tcPr>
          <w:p w:rsidR="00F11EC3" w:rsidRPr="006A5C2B" w:rsidRDefault="00F11EC3" w:rsidP="00DC0C9A">
            <w:pPr>
              <w:widowControl w:val="0"/>
              <w:spacing w:before="40" w:after="40" w:line="240" w:lineRule="auto"/>
              <w:jc w:val="center"/>
              <w:rPr>
                <w:rFonts w:ascii="Times New Roman" w:hAnsi="Times New Roman" w:cs="Times New Roman"/>
                <w:sz w:val="24"/>
                <w:szCs w:val="24"/>
              </w:rPr>
            </w:pPr>
            <w:r w:rsidRPr="006A5C2B">
              <w:rPr>
                <w:rFonts w:ascii="Times New Roman" w:hAnsi="Times New Roman" w:cs="Times New Roman"/>
                <w:sz w:val="24"/>
                <w:szCs w:val="24"/>
              </w:rPr>
              <w:t>25</w:t>
            </w:r>
          </w:p>
        </w:tc>
        <w:tc>
          <w:tcPr>
            <w:tcW w:w="3267" w:type="dxa"/>
          </w:tcPr>
          <w:p w:rsidR="00F11EC3" w:rsidRPr="006A5C2B" w:rsidRDefault="00F11EC3" w:rsidP="00DC0C9A">
            <w:pPr>
              <w:widowControl w:val="0"/>
              <w:spacing w:before="40" w:after="40" w:line="240" w:lineRule="auto"/>
              <w:jc w:val="center"/>
              <w:rPr>
                <w:rFonts w:ascii="Times New Roman" w:hAnsi="Times New Roman" w:cs="Times New Roman"/>
                <w:sz w:val="24"/>
                <w:szCs w:val="24"/>
              </w:rPr>
            </w:pPr>
            <w:r w:rsidRPr="006A5C2B">
              <w:rPr>
                <w:rFonts w:ascii="Times New Roman" w:hAnsi="Times New Roman" w:cs="Times New Roman"/>
                <w:sz w:val="24"/>
                <w:szCs w:val="24"/>
              </w:rPr>
              <w:t>20</w:t>
            </w:r>
          </w:p>
        </w:tc>
      </w:tr>
      <w:tr w:rsidR="00F11EC3" w:rsidRPr="006A5C2B" w:rsidTr="006A5C2B">
        <w:trPr>
          <w:jc w:val="center"/>
        </w:trPr>
        <w:tc>
          <w:tcPr>
            <w:tcW w:w="3931" w:type="dxa"/>
          </w:tcPr>
          <w:p w:rsidR="00F11EC3" w:rsidRPr="006A5C2B" w:rsidRDefault="00F11EC3" w:rsidP="00DC0C9A">
            <w:pPr>
              <w:widowControl w:val="0"/>
              <w:spacing w:before="40" w:after="40" w:line="240" w:lineRule="auto"/>
              <w:ind w:left="94"/>
              <w:jc w:val="both"/>
              <w:rPr>
                <w:rFonts w:ascii="Times New Roman" w:hAnsi="Times New Roman" w:cs="Times New Roman"/>
                <w:sz w:val="24"/>
                <w:szCs w:val="24"/>
              </w:rPr>
            </w:pPr>
            <w:r w:rsidRPr="006A5C2B">
              <w:rPr>
                <w:rFonts w:ascii="Times New Roman" w:hAnsi="Times New Roman" w:cs="Times New Roman"/>
                <w:sz w:val="24"/>
                <w:szCs w:val="24"/>
              </w:rPr>
              <w:t>свыше 130 до 175</w:t>
            </w:r>
          </w:p>
        </w:tc>
        <w:tc>
          <w:tcPr>
            <w:tcW w:w="1414" w:type="dxa"/>
          </w:tcPr>
          <w:p w:rsidR="00F11EC3" w:rsidRPr="006A5C2B" w:rsidRDefault="00F11EC3" w:rsidP="00DC0C9A">
            <w:pPr>
              <w:widowControl w:val="0"/>
              <w:spacing w:before="40" w:after="40" w:line="240" w:lineRule="auto"/>
              <w:jc w:val="center"/>
              <w:rPr>
                <w:rFonts w:ascii="Times New Roman" w:hAnsi="Times New Roman" w:cs="Times New Roman"/>
                <w:sz w:val="24"/>
                <w:szCs w:val="24"/>
              </w:rPr>
            </w:pPr>
            <w:r w:rsidRPr="006A5C2B">
              <w:rPr>
                <w:rFonts w:ascii="Times New Roman" w:hAnsi="Times New Roman" w:cs="Times New Roman"/>
                <w:sz w:val="24"/>
                <w:szCs w:val="24"/>
              </w:rPr>
              <w:t>14</w:t>
            </w:r>
          </w:p>
        </w:tc>
        <w:tc>
          <w:tcPr>
            <w:tcW w:w="1195" w:type="dxa"/>
          </w:tcPr>
          <w:p w:rsidR="00F11EC3" w:rsidRPr="006A5C2B" w:rsidRDefault="00F11EC3" w:rsidP="00DC0C9A">
            <w:pPr>
              <w:widowControl w:val="0"/>
              <w:spacing w:before="40" w:after="40" w:line="240" w:lineRule="auto"/>
              <w:jc w:val="center"/>
              <w:rPr>
                <w:rFonts w:ascii="Times New Roman" w:hAnsi="Times New Roman" w:cs="Times New Roman"/>
                <w:sz w:val="24"/>
                <w:szCs w:val="24"/>
              </w:rPr>
            </w:pPr>
            <w:r w:rsidRPr="006A5C2B">
              <w:rPr>
                <w:rFonts w:ascii="Times New Roman" w:hAnsi="Times New Roman" w:cs="Times New Roman"/>
                <w:sz w:val="24"/>
                <w:szCs w:val="24"/>
              </w:rPr>
              <w:t>30</w:t>
            </w:r>
          </w:p>
        </w:tc>
        <w:tc>
          <w:tcPr>
            <w:tcW w:w="3267" w:type="dxa"/>
          </w:tcPr>
          <w:p w:rsidR="00F11EC3" w:rsidRPr="006A5C2B" w:rsidRDefault="00F11EC3" w:rsidP="00DC0C9A">
            <w:pPr>
              <w:widowControl w:val="0"/>
              <w:spacing w:before="40" w:after="40" w:line="240" w:lineRule="auto"/>
              <w:jc w:val="center"/>
              <w:rPr>
                <w:rFonts w:ascii="Times New Roman" w:hAnsi="Times New Roman" w:cs="Times New Roman"/>
                <w:sz w:val="24"/>
                <w:szCs w:val="24"/>
              </w:rPr>
            </w:pPr>
            <w:r w:rsidRPr="006A5C2B">
              <w:rPr>
                <w:rFonts w:ascii="Times New Roman" w:hAnsi="Times New Roman" w:cs="Times New Roman"/>
                <w:sz w:val="24"/>
                <w:szCs w:val="24"/>
              </w:rPr>
              <w:t>30</w:t>
            </w:r>
          </w:p>
        </w:tc>
      </w:tr>
      <w:tr w:rsidR="00F11EC3" w:rsidRPr="006A5C2B" w:rsidTr="006A5C2B">
        <w:trPr>
          <w:jc w:val="center"/>
        </w:trPr>
        <w:tc>
          <w:tcPr>
            <w:tcW w:w="3931" w:type="dxa"/>
          </w:tcPr>
          <w:p w:rsidR="00F11EC3" w:rsidRPr="006A5C2B" w:rsidRDefault="00F11EC3" w:rsidP="00DC0C9A">
            <w:pPr>
              <w:widowControl w:val="0"/>
              <w:spacing w:before="40" w:after="40" w:line="240" w:lineRule="auto"/>
              <w:ind w:left="94"/>
              <w:jc w:val="both"/>
              <w:rPr>
                <w:rFonts w:ascii="Times New Roman" w:hAnsi="Times New Roman" w:cs="Times New Roman"/>
                <w:sz w:val="24"/>
                <w:szCs w:val="24"/>
              </w:rPr>
            </w:pPr>
            <w:r w:rsidRPr="006A5C2B">
              <w:rPr>
                <w:rFonts w:ascii="Times New Roman" w:hAnsi="Times New Roman" w:cs="Times New Roman"/>
                <w:sz w:val="24"/>
                <w:szCs w:val="24"/>
              </w:rPr>
              <w:t>свыше 175 до 280</w:t>
            </w:r>
          </w:p>
        </w:tc>
        <w:tc>
          <w:tcPr>
            <w:tcW w:w="1414" w:type="dxa"/>
          </w:tcPr>
          <w:p w:rsidR="00F11EC3" w:rsidRPr="006A5C2B" w:rsidRDefault="00F11EC3" w:rsidP="00DC0C9A">
            <w:pPr>
              <w:widowControl w:val="0"/>
              <w:spacing w:before="40" w:after="40" w:line="240" w:lineRule="auto"/>
              <w:jc w:val="center"/>
              <w:rPr>
                <w:rFonts w:ascii="Times New Roman" w:hAnsi="Times New Roman" w:cs="Times New Roman"/>
                <w:sz w:val="24"/>
                <w:szCs w:val="24"/>
              </w:rPr>
            </w:pPr>
            <w:r w:rsidRPr="006A5C2B">
              <w:rPr>
                <w:rFonts w:ascii="Times New Roman" w:hAnsi="Times New Roman" w:cs="Times New Roman"/>
                <w:sz w:val="24"/>
                <w:szCs w:val="24"/>
              </w:rPr>
              <w:t>18</w:t>
            </w:r>
          </w:p>
        </w:tc>
        <w:tc>
          <w:tcPr>
            <w:tcW w:w="1195" w:type="dxa"/>
          </w:tcPr>
          <w:p w:rsidR="00F11EC3" w:rsidRPr="006A5C2B" w:rsidRDefault="00F11EC3" w:rsidP="00DC0C9A">
            <w:pPr>
              <w:widowControl w:val="0"/>
              <w:spacing w:before="40" w:after="40" w:line="240" w:lineRule="auto"/>
              <w:jc w:val="center"/>
              <w:rPr>
                <w:rFonts w:ascii="Times New Roman" w:hAnsi="Times New Roman" w:cs="Times New Roman"/>
                <w:sz w:val="24"/>
                <w:szCs w:val="24"/>
              </w:rPr>
            </w:pPr>
            <w:r w:rsidRPr="006A5C2B">
              <w:rPr>
                <w:rFonts w:ascii="Times New Roman" w:hAnsi="Times New Roman" w:cs="Times New Roman"/>
                <w:sz w:val="24"/>
                <w:szCs w:val="24"/>
              </w:rPr>
              <w:t>55</w:t>
            </w:r>
          </w:p>
        </w:tc>
        <w:tc>
          <w:tcPr>
            <w:tcW w:w="3267" w:type="dxa"/>
          </w:tcPr>
          <w:p w:rsidR="00F11EC3" w:rsidRPr="006A5C2B" w:rsidRDefault="00F11EC3" w:rsidP="00DC0C9A">
            <w:pPr>
              <w:widowControl w:val="0"/>
              <w:spacing w:before="40" w:after="40" w:line="240" w:lineRule="auto"/>
              <w:jc w:val="center"/>
              <w:rPr>
                <w:rFonts w:ascii="Times New Roman" w:hAnsi="Times New Roman" w:cs="Times New Roman"/>
                <w:sz w:val="24"/>
                <w:szCs w:val="24"/>
              </w:rPr>
            </w:pPr>
            <w:r w:rsidRPr="006A5C2B">
              <w:rPr>
                <w:rFonts w:ascii="Times New Roman" w:hAnsi="Times New Roman" w:cs="Times New Roman"/>
                <w:sz w:val="24"/>
                <w:szCs w:val="24"/>
              </w:rPr>
              <w:noBreakHyphen/>
            </w:r>
          </w:p>
        </w:tc>
      </w:tr>
    </w:tbl>
    <w:p w:rsidR="006A5C2B" w:rsidRDefault="006A5C2B" w:rsidP="00DC0C9A">
      <w:pPr>
        <w:widowControl w:val="0"/>
        <w:spacing w:line="240" w:lineRule="auto"/>
        <w:ind w:firstLine="720"/>
        <w:jc w:val="both"/>
        <w:rPr>
          <w:rFonts w:ascii="Times New Roman" w:hAnsi="Times New Roman" w:cs="Times New Roman"/>
          <w:i/>
          <w:spacing w:val="40"/>
          <w:sz w:val="24"/>
          <w:szCs w:val="24"/>
        </w:rPr>
      </w:pPr>
    </w:p>
    <w:p w:rsidR="00F11EC3" w:rsidRPr="006A5C2B" w:rsidRDefault="00F11EC3" w:rsidP="00DC0C9A">
      <w:pPr>
        <w:widowControl w:val="0"/>
        <w:spacing w:line="240" w:lineRule="auto"/>
        <w:ind w:firstLine="720"/>
        <w:jc w:val="both"/>
        <w:rPr>
          <w:rFonts w:ascii="Times New Roman" w:hAnsi="Times New Roman" w:cs="Times New Roman"/>
          <w:sz w:val="24"/>
          <w:szCs w:val="24"/>
        </w:rPr>
      </w:pPr>
      <w:r w:rsidRPr="006A5C2B">
        <w:rPr>
          <w:rFonts w:ascii="Times New Roman" w:hAnsi="Times New Roman" w:cs="Times New Roman"/>
          <w:i/>
          <w:spacing w:val="40"/>
          <w:sz w:val="24"/>
          <w:szCs w:val="24"/>
        </w:rPr>
        <w:t>Примечание</w:t>
      </w:r>
      <w:r w:rsidRPr="006A5C2B">
        <w:rPr>
          <w:rFonts w:ascii="Times New Roman" w:hAnsi="Times New Roman" w:cs="Times New Roman"/>
          <w:spacing w:val="40"/>
          <w:sz w:val="24"/>
          <w:szCs w:val="24"/>
        </w:rPr>
        <w:t>:</w:t>
      </w:r>
      <w:r w:rsidRPr="006A5C2B">
        <w:rPr>
          <w:rFonts w:ascii="Times New Roman" w:hAnsi="Times New Roman" w:cs="Times New Roman"/>
          <w:spacing w:val="-2"/>
          <w:sz w:val="24"/>
          <w:szCs w:val="24"/>
        </w:rPr>
        <w:t xml:space="preserve"> Размеры земельных участков очистных сооружений производительностью</w:t>
      </w:r>
      <w:r w:rsidRPr="006A5C2B">
        <w:rPr>
          <w:rFonts w:ascii="Times New Roman" w:hAnsi="Times New Roman" w:cs="Times New Roman"/>
          <w:sz w:val="24"/>
          <w:szCs w:val="24"/>
        </w:rPr>
        <w:t xml:space="preserve"> свыше 280 тыс. м</w:t>
      </w:r>
      <w:r w:rsidRPr="006A5C2B">
        <w:rPr>
          <w:rFonts w:ascii="Times New Roman" w:hAnsi="Times New Roman" w:cs="Times New Roman"/>
          <w:sz w:val="24"/>
          <w:szCs w:val="24"/>
          <w:vertAlign w:val="superscript"/>
        </w:rPr>
        <w:t>3</w:t>
      </w:r>
      <w:r w:rsidRPr="006A5C2B">
        <w:rPr>
          <w:rFonts w:ascii="Times New Roman" w:hAnsi="Times New Roman" w:cs="Times New Roman"/>
          <w:sz w:val="24"/>
          <w:szCs w:val="24"/>
        </w:rPr>
        <w:t>/</w:t>
      </w:r>
      <w:proofErr w:type="spellStart"/>
      <w:r w:rsidRPr="006A5C2B">
        <w:rPr>
          <w:rFonts w:ascii="Times New Roman" w:hAnsi="Times New Roman" w:cs="Times New Roman"/>
          <w:sz w:val="24"/>
          <w:szCs w:val="24"/>
        </w:rPr>
        <w:t>сут</w:t>
      </w:r>
      <w:proofErr w:type="spellEnd"/>
      <w:r w:rsidR="001E6ABB" w:rsidRPr="006A5C2B">
        <w:rPr>
          <w:rFonts w:ascii="Times New Roman" w:hAnsi="Times New Roman" w:cs="Times New Roman"/>
          <w:sz w:val="24"/>
          <w:szCs w:val="24"/>
        </w:rPr>
        <w:t>.</w:t>
      </w:r>
      <w:r w:rsidRPr="006A5C2B">
        <w:rPr>
          <w:rFonts w:ascii="Times New Roman" w:hAnsi="Times New Roman" w:cs="Times New Roman"/>
          <w:sz w:val="24"/>
          <w:szCs w:val="24"/>
        </w:rPr>
        <w:t xml:space="preserve"> следует принимать по проектам, разработанным при согласовании с органами санитарно-эпидемиологического надзора.</w:t>
      </w:r>
    </w:p>
    <w:p w:rsidR="00F11EC3" w:rsidRPr="00E166CD" w:rsidRDefault="00E02A6E" w:rsidP="00DC0C9A">
      <w:pPr>
        <w:pStyle w:val="a3"/>
        <w:widowControl w:val="0"/>
        <w:spacing w:after="120" w:line="240" w:lineRule="auto"/>
        <w:ind w:left="0" w:firstLine="709"/>
        <w:contextualSpacing w:val="0"/>
        <w:jc w:val="both"/>
        <w:rPr>
          <w:rFonts w:ascii="Times New Roman" w:hAnsi="Times New Roman" w:cs="Times New Roman"/>
          <w:sz w:val="28"/>
          <w:szCs w:val="28"/>
          <w:highlight w:val="cyan"/>
        </w:rPr>
      </w:pPr>
      <w:r>
        <w:rPr>
          <w:rFonts w:ascii="Times New Roman" w:hAnsi="Times New Roman" w:cs="Times New Roman"/>
          <w:spacing w:val="-2"/>
          <w:sz w:val="28"/>
          <w:szCs w:val="28"/>
        </w:rPr>
        <w:t>17.2.15.</w:t>
      </w:r>
      <w:r w:rsidR="00E70CB6">
        <w:rPr>
          <w:rFonts w:ascii="Times New Roman" w:hAnsi="Times New Roman" w:cs="Times New Roman"/>
          <w:spacing w:val="-2"/>
          <w:sz w:val="28"/>
          <w:szCs w:val="28"/>
        </w:rPr>
        <w:t xml:space="preserve"> </w:t>
      </w:r>
      <w:r w:rsidR="00F11EC3" w:rsidRPr="00E70CB6">
        <w:rPr>
          <w:rFonts w:ascii="Times New Roman" w:hAnsi="Times New Roman" w:cs="Times New Roman"/>
          <w:spacing w:val="-2"/>
          <w:sz w:val="28"/>
          <w:szCs w:val="28"/>
        </w:rPr>
        <w:t>Санитарно</w:t>
      </w:r>
      <w:r w:rsidR="00F11EC3" w:rsidRPr="00E70CB6">
        <w:rPr>
          <w:rFonts w:ascii="Times New Roman" w:hAnsi="Times New Roman" w:cs="Times New Roman"/>
          <w:color w:val="000000"/>
          <w:sz w:val="28"/>
          <w:szCs w:val="28"/>
        </w:rPr>
        <w:t xml:space="preserve">-защитные зоны (далее СЗЗ) для канализационных очистных сооружений следует принимать </w:t>
      </w:r>
      <w:r w:rsidR="00F11EC3" w:rsidRPr="00E70CB6">
        <w:rPr>
          <w:rFonts w:ascii="Times New Roman" w:hAnsi="Times New Roman" w:cs="Times New Roman"/>
          <w:sz w:val="28"/>
          <w:szCs w:val="28"/>
        </w:rPr>
        <w:t xml:space="preserve">в соответствии с требованиями СанПиН 2.2.1/2.1.1.1200-03 по </w:t>
      </w:r>
      <w:r w:rsidR="00F11EC3" w:rsidRPr="00E166CD">
        <w:rPr>
          <w:rFonts w:ascii="Times New Roman" w:hAnsi="Times New Roman" w:cs="Times New Roman"/>
          <w:sz w:val="28"/>
          <w:szCs w:val="28"/>
          <w:highlight w:val="cyan"/>
        </w:rPr>
        <w:t>таблице 2</w:t>
      </w:r>
      <w:r w:rsidR="00E166CD" w:rsidRPr="00E166CD">
        <w:rPr>
          <w:rFonts w:ascii="Times New Roman" w:hAnsi="Times New Roman" w:cs="Times New Roman"/>
          <w:sz w:val="28"/>
          <w:szCs w:val="28"/>
          <w:highlight w:val="cyan"/>
        </w:rPr>
        <w:t>6</w:t>
      </w:r>
      <w:r w:rsidR="00F11EC3" w:rsidRPr="00E166CD">
        <w:rPr>
          <w:rFonts w:ascii="Times New Roman" w:hAnsi="Times New Roman" w:cs="Times New Roman"/>
          <w:sz w:val="28"/>
          <w:szCs w:val="28"/>
          <w:highlight w:val="cyan"/>
        </w:rPr>
        <w:t>.</w:t>
      </w:r>
    </w:p>
    <w:p w:rsidR="001E6ABB" w:rsidRPr="001E6ABB" w:rsidRDefault="001E6ABB" w:rsidP="00DC0C9A">
      <w:pPr>
        <w:widowControl w:val="0"/>
        <w:spacing w:after="120" w:line="240" w:lineRule="auto"/>
        <w:jc w:val="right"/>
        <w:rPr>
          <w:rFonts w:ascii="Times New Roman" w:hAnsi="Times New Roman" w:cs="Times New Roman"/>
          <w:sz w:val="28"/>
          <w:szCs w:val="28"/>
        </w:rPr>
      </w:pPr>
      <w:r w:rsidRPr="00E166CD">
        <w:rPr>
          <w:rFonts w:ascii="Times New Roman" w:hAnsi="Times New Roman" w:cs="Times New Roman"/>
          <w:sz w:val="28"/>
          <w:szCs w:val="28"/>
          <w:highlight w:val="cyan"/>
        </w:rPr>
        <w:t>Таблица 2</w:t>
      </w:r>
      <w:r w:rsidR="00E166CD" w:rsidRPr="00E166CD">
        <w:rPr>
          <w:rFonts w:ascii="Times New Roman" w:hAnsi="Times New Roman" w:cs="Times New Roman"/>
          <w:sz w:val="28"/>
          <w:szCs w:val="28"/>
          <w:highlight w:val="cyan"/>
        </w:rPr>
        <w:t>6</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852"/>
        <w:gridCol w:w="1274"/>
        <w:gridCol w:w="1559"/>
        <w:gridCol w:w="1985"/>
      </w:tblGrid>
      <w:tr w:rsidR="00F11EC3" w:rsidRPr="001E6ABB" w:rsidTr="00503274">
        <w:trPr>
          <w:tblHeader/>
        </w:trPr>
        <w:tc>
          <w:tcPr>
            <w:tcW w:w="3936" w:type="dxa"/>
            <w:vMerge w:val="restart"/>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Сооружения для очистки сточных вод</w:t>
            </w:r>
          </w:p>
        </w:tc>
        <w:tc>
          <w:tcPr>
            <w:tcW w:w="5670" w:type="dxa"/>
            <w:gridSpan w:val="4"/>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 xml:space="preserve">Расстояние в </w:t>
            </w:r>
            <w:proofErr w:type="gramStart"/>
            <w:r w:rsidRPr="00E70CB6">
              <w:rPr>
                <w:rStyle w:val="grame"/>
                <w:rFonts w:ascii="Times New Roman" w:hAnsi="Times New Roman" w:cs="Times New Roman"/>
                <w:color w:val="000000"/>
                <w:sz w:val="24"/>
                <w:szCs w:val="24"/>
              </w:rPr>
              <w:t>м</w:t>
            </w:r>
            <w:proofErr w:type="gramEnd"/>
            <w:r w:rsidRPr="00E70CB6">
              <w:rPr>
                <w:rFonts w:ascii="Times New Roman" w:hAnsi="Times New Roman" w:cs="Times New Roman"/>
                <w:color w:val="000000"/>
                <w:sz w:val="24"/>
                <w:szCs w:val="24"/>
              </w:rPr>
              <w:t xml:space="preserve"> при расчетной производительности очистных сооружений в тыс. м</w:t>
            </w:r>
            <w:r w:rsidRPr="00E70CB6">
              <w:rPr>
                <w:rFonts w:ascii="Times New Roman" w:hAnsi="Times New Roman" w:cs="Times New Roman"/>
                <w:color w:val="000000"/>
                <w:sz w:val="24"/>
                <w:szCs w:val="24"/>
                <w:vertAlign w:val="superscript"/>
              </w:rPr>
              <w:t>3</w:t>
            </w:r>
            <w:r w:rsidRPr="00E70CB6">
              <w:rPr>
                <w:rFonts w:ascii="Times New Roman" w:hAnsi="Times New Roman" w:cs="Times New Roman"/>
                <w:color w:val="000000"/>
                <w:sz w:val="24"/>
                <w:szCs w:val="24"/>
              </w:rPr>
              <w:t xml:space="preserve"> сутки</w:t>
            </w:r>
          </w:p>
        </w:tc>
      </w:tr>
      <w:tr w:rsidR="00F11EC3" w:rsidRPr="004D302C" w:rsidTr="00503274">
        <w:trPr>
          <w:tblHeader/>
        </w:trPr>
        <w:tc>
          <w:tcPr>
            <w:tcW w:w="3936" w:type="dxa"/>
            <w:vMerge/>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spacing w:before="40" w:after="40" w:line="240" w:lineRule="auto"/>
              <w:jc w:val="center"/>
              <w:rPr>
                <w:rFonts w:ascii="Times New Roman" w:hAnsi="Times New Roman" w:cs="Times New Roman"/>
                <w:color w:val="000000"/>
                <w:sz w:val="24"/>
                <w:szCs w:val="24"/>
              </w:rPr>
            </w:pPr>
          </w:p>
        </w:tc>
        <w:tc>
          <w:tcPr>
            <w:tcW w:w="852"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до 0,2</w:t>
            </w:r>
          </w:p>
        </w:tc>
        <w:tc>
          <w:tcPr>
            <w:tcW w:w="1274"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ind w:left="-108" w:right="-108"/>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более 0,2 до 5,0</w:t>
            </w:r>
          </w:p>
        </w:tc>
        <w:tc>
          <w:tcPr>
            <w:tcW w:w="1559"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ind w:left="-108" w:right="-108"/>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более 5,0 до 50,0</w:t>
            </w:r>
          </w:p>
        </w:tc>
        <w:tc>
          <w:tcPr>
            <w:tcW w:w="1985"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ind w:left="-108" w:right="-108"/>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более 50,0 до 280</w:t>
            </w:r>
          </w:p>
        </w:tc>
      </w:tr>
      <w:tr w:rsidR="00F11EC3" w:rsidRPr="004D302C" w:rsidTr="001E6ABB">
        <w:tc>
          <w:tcPr>
            <w:tcW w:w="3936"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ind w:right="34"/>
              <w:jc w:val="both"/>
              <w:rPr>
                <w:rFonts w:ascii="Times New Roman" w:hAnsi="Times New Roman" w:cs="Times New Roman"/>
                <w:color w:val="000000"/>
                <w:sz w:val="24"/>
                <w:szCs w:val="24"/>
              </w:rPr>
            </w:pPr>
            <w:r w:rsidRPr="00E70CB6">
              <w:rPr>
                <w:rFonts w:ascii="Times New Roman" w:hAnsi="Times New Roman" w:cs="Times New Roman"/>
                <w:color w:val="000000"/>
                <w:sz w:val="24"/>
                <w:szCs w:val="24"/>
              </w:rPr>
              <w:t xml:space="preserve">Насосные станции и аварийно-регулирующие резервуары </w:t>
            </w:r>
          </w:p>
        </w:tc>
        <w:tc>
          <w:tcPr>
            <w:tcW w:w="852"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15</w:t>
            </w:r>
          </w:p>
        </w:tc>
        <w:tc>
          <w:tcPr>
            <w:tcW w:w="1274"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20</w:t>
            </w:r>
          </w:p>
        </w:tc>
        <w:tc>
          <w:tcPr>
            <w:tcW w:w="1985"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30</w:t>
            </w:r>
          </w:p>
        </w:tc>
      </w:tr>
      <w:tr w:rsidR="00F11EC3" w:rsidRPr="004D302C" w:rsidTr="001E6ABB">
        <w:tc>
          <w:tcPr>
            <w:tcW w:w="3936"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ind w:right="34"/>
              <w:jc w:val="both"/>
              <w:rPr>
                <w:rFonts w:ascii="Times New Roman" w:hAnsi="Times New Roman" w:cs="Times New Roman"/>
                <w:color w:val="000000"/>
                <w:sz w:val="24"/>
                <w:szCs w:val="24"/>
              </w:rPr>
            </w:pPr>
            <w:r w:rsidRPr="00E70CB6">
              <w:rPr>
                <w:rFonts w:ascii="Times New Roman" w:hAnsi="Times New Roman" w:cs="Times New Roman"/>
                <w:color w:val="000000"/>
                <w:sz w:val="24"/>
                <w:szCs w:val="24"/>
              </w:rPr>
              <w:t xml:space="preserve">Сооружения для механической и биологической очистки с иловыми площадками для </w:t>
            </w:r>
            <w:proofErr w:type="spellStart"/>
            <w:r w:rsidRPr="00E70CB6">
              <w:rPr>
                <w:rStyle w:val="spelle"/>
                <w:rFonts w:ascii="Times New Roman" w:hAnsi="Times New Roman" w:cs="Times New Roman"/>
                <w:color w:val="000000"/>
                <w:sz w:val="24"/>
                <w:szCs w:val="24"/>
              </w:rPr>
              <w:t>сброженных</w:t>
            </w:r>
            <w:proofErr w:type="spellEnd"/>
            <w:r w:rsidRPr="00E70CB6">
              <w:rPr>
                <w:rFonts w:ascii="Times New Roman" w:hAnsi="Times New Roman" w:cs="Times New Roman"/>
                <w:color w:val="000000"/>
                <w:sz w:val="24"/>
                <w:szCs w:val="24"/>
              </w:rPr>
              <w:t xml:space="preserve"> осадков, а также иловые площадки</w:t>
            </w:r>
          </w:p>
        </w:tc>
        <w:tc>
          <w:tcPr>
            <w:tcW w:w="852"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150</w:t>
            </w:r>
          </w:p>
        </w:tc>
        <w:tc>
          <w:tcPr>
            <w:tcW w:w="1274"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200</w:t>
            </w:r>
          </w:p>
        </w:tc>
        <w:tc>
          <w:tcPr>
            <w:tcW w:w="1559"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400</w:t>
            </w:r>
          </w:p>
        </w:tc>
        <w:tc>
          <w:tcPr>
            <w:tcW w:w="1985"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500</w:t>
            </w:r>
          </w:p>
        </w:tc>
      </w:tr>
      <w:tr w:rsidR="00F11EC3" w:rsidRPr="004D302C" w:rsidTr="001E6ABB">
        <w:tc>
          <w:tcPr>
            <w:tcW w:w="3936"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ind w:right="34"/>
              <w:jc w:val="both"/>
              <w:rPr>
                <w:rFonts w:ascii="Times New Roman" w:hAnsi="Times New Roman" w:cs="Times New Roman"/>
                <w:color w:val="000000"/>
                <w:sz w:val="24"/>
                <w:szCs w:val="24"/>
              </w:rPr>
            </w:pPr>
            <w:r w:rsidRPr="00E70CB6">
              <w:rPr>
                <w:rFonts w:ascii="Times New Roman" w:hAnsi="Times New Roman" w:cs="Times New Roman"/>
                <w:color w:val="000000"/>
                <w:sz w:val="24"/>
                <w:szCs w:val="24"/>
              </w:rPr>
              <w:t xml:space="preserve">Сооружения для механической и </w:t>
            </w:r>
            <w:r w:rsidRPr="00E70CB6">
              <w:rPr>
                <w:rFonts w:ascii="Times New Roman" w:hAnsi="Times New Roman" w:cs="Times New Roman"/>
                <w:color w:val="000000"/>
                <w:sz w:val="24"/>
                <w:szCs w:val="24"/>
              </w:rPr>
              <w:lastRenderedPageBreak/>
              <w:t xml:space="preserve">биологической очистки с термомеханической обработкой осадка в закрытых </w:t>
            </w:r>
            <w:r w:rsidRPr="00E70CB6">
              <w:rPr>
                <w:rStyle w:val="grame"/>
                <w:rFonts w:ascii="Times New Roman" w:hAnsi="Times New Roman" w:cs="Times New Roman"/>
                <w:color w:val="000000"/>
                <w:sz w:val="24"/>
                <w:szCs w:val="24"/>
              </w:rPr>
              <w:t>помещениях</w:t>
            </w:r>
          </w:p>
        </w:tc>
        <w:tc>
          <w:tcPr>
            <w:tcW w:w="852"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lastRenderedPageBreak/>
              <w:t>100</w:t>
            </w:r>
          </w:p>
        </w:tc>
        <w:tc>
          <w:tcPr>
            <w:tcW w:w="1274"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150</w:t>
            </w:r>
          </w:p>
        </w:tc>
        <w:tc>
          <w:tcPr>
            <w:tcW w:w="1559"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300</w:t>
            </w:r>
          </w:p>
        </w:tc>
        <w:tc>
          <w:tcPr>
            <w:tcW w:w="1985"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400</w:t>
            </w:r>
          </w:p>
        </w:tc>
      </w:tr>
      <w:tr w:rsidR="00F11EC3" w:rsidRPr="004D302C" w:rsidTr="001E6ABB">
        <w:tc>
          <w:tcPr>
            <w:tcW w:w="3936"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jc w:val="both"/>
              <w:rPr>
                <w:rFonts w:ascii="Times New Roman" w:hAnsi="Times New Roman" w:cs="Times New Roman"/>
                <w:color w:val="000000"/>
                <w:sz w:val="24"/>
                <w:szCs w:val="24"/>
              </w:rPr>
            </w:pPr>
            <w:r w:rsidRPr="00E70CB6">
              <w:rPr>
                <w:rFonts w:ascii="Times New Roman" w:hAnsi="Times New Roman" w:cs="Times New Roman"/>
                <w:color w:val="000000"/>
                <w:sz w:val="24"/>
                <w:szCs w:val="24"/>
              </w:rPr>
              <w:lastRenderedPageBreak/>
              <w:t>Поля:</w:t>
            </w:r>
          </w:p>
          <w:p w:rsidR="00F11EC3" w:rsidRPr="00E70CB6" w:rsidRDefault="00F11EC3" w:rsidP="00DC0C9A">
            <w:pPr>
              <w:widowControl w:val="0"/>
              <w:adjustRightInd w:val="0"/>
              <w:spacing w:before="40" w:after="40" w:line="240" w:lineRule="auto"/>
              <w:jc w:val="both"/>
              <w:rPr>
                <w:rFonts w:ascii="Times New Roman" w:hAnsi="Times New Roman" w:cs="Times New Roman"/>
                <w:color w:val="000000"/>
                <w:sz w:val="24"/>
                <w:szCs w:val="24"/>
              </w:rPr>
            </w:pPr>
            <w:r w:rsidRPr="00E70CB6">
              <w:rPr>
                <w:rFonts w:ascii="Times New Roman" w:hAnsi="Times New Roman" w:cs="Times New Roman"/>
                <w:color w:val="000000"/>
                <w:sz w:val="24"/>
                <w:szCs w:val="24"/>
              </w:rPr>
              <w:t>а) фильтрации</w:t>
            </w:r>
          </w:p>
          <w:p w:rsidR="00F11EC3" w:rsidRPr="00E70CB6" w:rsidRDefault="00F11EC3" w:rsidP="00DC0C9A">
            <w:pPr>
              <w:widowControl w:val="0"/>
              <w:adjustRightInd w:val="0"/>
              <w:spacing w:before="40" w:after="40" w:line="240" w:lineRule="auto"/>
              <w:jc w:val="both"/>
              <w:rPr>
                <w:rFonts w:ascii="Times New Roman" w:hAnsi="Times New Roman" w:cs="Times New Roman"/>
                <w:color w:val="000000"/>
                <w:sz w:val="24"/>
                <w:szCs w:val="24"/>
              </w:rPr>
            </w:pPr>
            <w:r w:rsidRPr="00E70CB6">
              <w:rPr>
                <w:rFonts w:ascii="Times New Roman" w:hAnsi="Times New Roman" w:cs="Times New Roman"/>
                <w:color w:val="000000"/>
                <w:sz w:val="24"/>
                <w:szCs w:val="24"/>
              </w:rPr>
              <w:t xml:space="preserve">б) орошения </w:t>
            </w:r>
          </w:p>
        </w:tc>
        <w:tc>
          <w:tcPr>
            <w:tcW w:w="852"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p>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200</w:t>
            </w:r>
          </w:p>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150</w:t>
            </w:r>
          </w:p>
        </w:tc>
        <w:tc>
          <w:tcPr>
            <w:tcW w:w="1274"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p>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300</w:t>
            </w:r>
          </w:p>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200</w:t>
            </w:r>
          </w:p>
        </w:tc>
        <w:tc>
          <w:tcPr>
            <w:tcW w:w="1559"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p>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500</w:t>
            </w:r>
          </w:p>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400</w:t>
            </w:r>
          </w:p>
        </w:tc>
        <w:tc>
          <w:tcPr>
            <w:tcW w:w="1985"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p>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1000</w:t>
            </w:r>
          </w:p>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1000</w:t>
            </w:r>
          </w:p>
        </w:tc>
      </w:tr>
      <w:tr w:rsidR="00F11EC3" w:rsidRPr="004D302C" w:rsidTr="001E6ABB">
        <w:tc>
          <w:tcPr>
            <w:tcW w:w="3936"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jc w:val="both"/>
              <w:rPr>
                <w:rFonts w:ascii="Times New Roman" w:hAnsi="Times New Roman" w:cs="Times New Roman"/>
                <w:color w:val="000000"/>
                <w:sz w:val="24"/>
                <w:szCs w:val="24"/>
              </w:rPr>
            </w:pPr>
            <w:r w:rsidRPr="00E70CB6">
              <w:rPr>
                <w:rFonts w:ascii="Times New Roman" w:hAnsi="Times New Roman" w:cs="Times New Roman"/>
                <w:color w:val="000000"/>
                <w:sz w:val="24"/>
                <w:szCs w:val="24"/>
              </w:rPr>
              <w:t xml:space="preserve">Биологические пруды </w:t>
            </w:r>
          </w:p>
        </w:tc>
        <w:tc>
          <w:tcPr>
            <w:tcW w:w="852"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200</w:t>
            </w:r>
          </w:p>
        </w:tc>
        <w:tc>
          <w:tcPr>
            <w:tcW w:w="1274"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200</w:t>
            </w:r>
          </w:p>
        </w:tc>
        <w:tc>
          <w:tcPr>
            <w:tcW w:w="1559"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300</w:t>
            </w:r>
          </w:p>
        </w:tc>
        <w:tc>
          <w:tcPr>
            <w:tcW w:w="1985" w:type="dxa"/>
            <w:tcBorders>
              <w:top w:val="single" w:sz="4" w:space="0" w:color="auto"/>
              <w:left w:val="single" w:sz="4" w:space="0" w:color="auto"/>
              <w:bottom w:val="single" w:sz="4" w:space="0" w:color="auto"/>
              <w:right w:val="single" w:sz="4" w:space="0" w:color="auto"/>
            </w:tcBorders>
          </w:tcPr>
          <w:p w:rsidR="00F11EC3" w:rsidRPr="00E70CB6" w:rsidRDefault="00F11EC3" w:rsidP="00DC0C9A">
            <w:pPr>
              <w:widowControl w:val="0"/>
              <w:adjustRightInd w:val="0"/>
              <w:spacing w:before="40" w:after="40" w:line="240" w:lineRule="auto"/>
              <w:jc w:val="center"/>
              <w:rPr>
                <w:rFonts w:ascii="Times New Roman" w:hAnsi="Times New Roman" w:cs="Times New Roman"/>
                <w:color w:val="000000"/>
                <w:sz w:val="24"/>
                <w:szCs w:val="24"/>
              </w:rPr>
            </w:pPr>
            <w:r w:rsidRPr="00E70CB6">
              <w:rPr>
                <w:rFonts w:ascii="Times New Roman" w:hAnsi="Times New Roman" w:cs="Times New Roman"/>
                <w:color w:val="000000"/>
                <w:sz w:val="24"/>
                <w:szCs w:val="24"/>
              </w:rPr>
              <w:t>300</w:t>
            </w:r>
          </w:p>
        </w:tc>
      </w:tr>
    </w:tbl>
    <w:p w:rsidR="00F11EC3" w:rsidRPr="004D302C" w:rsidRDefault="00F11EC3" w:rsidP="00DC0C9A">
      <w:pPr>
        <w:widowControl w:val="0"/>
        <w:adjustRightInd w:val="0"/>
        <w:spacing w:line="240" w:lineRule="auto"/>
        <w:ind w:firstLine="709"/>
        <w:jc w:val="both"/>
        <w:rPr>
          <w:rFonts w:ascii="Times New Roman" w:hAnsi="Times New Roman" w:cs="Times New Roman"/>
          <w:i/>
          <w:spacing w:val="40"/>
          <w:sz w:val="12"/>
          <w:szCs w:val="12"/>
        </w:rPr>
      </w:pPr>
    </w:p>
    <w:p w:rsidR="00F11EC3" w:rsidRPr="00E70CB6" w:rsidRDefault="00F11EC3" w:rsidP="00DC0C9A">
      <w:pPr>
        <w:widowControl w:val="0"/>
        <w:adjustRightInd w:val="0"/>
        <w:spacing w:after="0" w:line="240" w:lineRule="auto"/>
        <w:ind w:firstLine="709"/>
        <w:jc w:val="both"/>
        <w:rPr>
          <w:rFonts w:ascii="Times New Roman" w:hAnsi="Times New Roman" w:cs="Times New Roman"/>
          <w:i/>
          <w:spacing w:val="40"/>
          <w:sz w:val="24"/>
          <w:szCs w:val="24"/>
        </w:rPr>
      </w:pPr>
      <w:r w:rsidRPr="00E70CB6">
        <w:rPr>
          <w:rFonts w:ascii="Times New Roman" w:hAnsi="Times New Roman" w:cs="Times New Roman"/>
          <w:i/>
          <w:spacing w:val="40"/>
          <w:sz w:val="24"/>
          <w:szCs w:val="24"/>
        </w:rPr>
        <w:t>Примечания:</w:t>
      </w:r>
    </w:p>
    <w:p w:rsidR="00F11EC3" w:rsidRPr="00E70CB6" w:rsidRDefault="00F11EC3" w:rsidP="00DC0C9A">
      <w:pPr>
        <w:widowControl w:val="0"/>
        <w:adjustRightInd w:val="0"/>
        <w:spacing w:after="0" w:line="240" w:lineRule="auto"/>
        <w:ind w:firstLine="709"/>
        <w:jc w:val="both"/>
        <w:rPr>
          <w:rFonts w:ascii="Times New Roman" w:hAnsi="Times New Roman" w:cs="Times New Roman"/>
          <w:color w:val="000000"/>
          <w:sz w:val="24"/>
          <w:szCs w:val="24"/>
        </w:rPr>
      </w:pPr>
      <w:r w:rsidRPr="00E70CB6">
        <w:rPr>
          <w:rFonts w:ascii="Times New Roman" w:hAnsi="Times New Roman" w:cs="Times New Roman"/>
          <w:color w:val="000000"/>
          <w:sz w:val="24"/>
          <w:szCs w:val="24"/>
        </w:rPr>
        <w:t>1 СЗЗ канализационных очистных сооружений производительностью более 280 тыс. м</w:t>
      </w:r>
      <w:r w:rsidRPr="00E70CB6">
        <w:rPr>
          <w:rFonts w:ascii="Times New Roman" w:hAnsi="Times New Roman" w:cs="Times New Roman"/>
          <w:color w:val="000000"/>
          <w:sz w:val="24"/>
          <w:szCs w:val="24"/>
          <w:vertAlign w:val="superscript"/>
        </w:rPr>
        <w:t>3</w:t>
      </w:r>
      <w:r w:rsidRPr="00E70CB6">
        <w:rPr>
          <w:rFonts w:ascii="Times New Roman" w:hAnsi="Times New Roman" w:cs="Times New Roman"/>
          <w:color w:val="000000"/>
          <w:sz w:val="24"/>
          <w:szCs w:val="24"/>
        </w:rPr>
        <w:t>/сутки,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Чеченской Республики.</w:t>
      </w:r>
    </w:p>
    <w:p w:rsidR="00F11EC3" w:rsidRPr="00E70CB6" w:rsidRDefault="00F11EC3" w:rsidP="00DC0C9A">
      <w:pPr>
        <w:widowControl w:val="0"/>
        <w:adjustRightInd w:val="0"/>
        <w:spacing w:after="0" w:line="240" w:lineRule="auto"/>
        <w:ind w:firstLine="709"/>
        <w:jc w:val="both"/>
        <w:rPr>
          <w:rFonts w:ascii="Times New Roman" w:hAnsi="Times New Roman" w:cs="Times New Roman"/>
          <w:color w:val="000000"/>
          <w:sz w:val="24"/>
          <w:szCs w:val="24"/>
        </w:rPr>
      </w:pPr>
      <w:r w:rsidRPr="00E70CB6">
        <w:rPr>
          <w:rFonts w:ascii="Times New Roman" w:hAnsi="Times New Roman" w:cs="Times New Roman"/>
          <w:sz w:val="24"/>
          <w:szCs w:val="24"/>
        </w:rPr>
        <w:t>2</w:t>
      </w:r>
      <w:proofErr w:type="gramStart"/>
      <w:r w:rsidRPr="00E70CB6">
        <w:rPr>
          <w:rFonts w:ascii="Times New Roman" w:hAnsi="Times New Roman" w:cs="Times New Roman"/>
          <w:sz w:val="24"/>
          <w:szCs w:val="24"/>
        </w:rPr>
        <w:t xml:space="preserve"> П</w:t>
      </w:r>
      <w:proofErr w:type="gramEnd"/>
      <w:r w:rsidRPr="00E70CB6">
        <w:rPr>
          <w:rFonts w:ascii="Times New Roman" w:hAnsi="Times New Roman" w:cs="Times New Roman"/>
          <w:sz w:val="24"/>
          <w:szCs w:val="24"/>
        </w:rPr>
        <w:t>ри отсутствии иловых площадок на территории очистных сооружений производительностью свыше</w:t>
      </w:r>
      <w:r w:rsidRPr="00E70CB6">
        <w:rPr>
          <w:rFonts w:ascii="Times New Roman" w:hAnsi="Times New Roman" w:cs="Times New Roman"/>
          <w:noProof/>
          <w:sz w:val="24"/>
          <w:szCs w:val="24"/>
        </w:rPr>
        <w:t xml:space="preserve"> 0,2</w:t>
      </w:r>
      <w:r w:rsidRPr="00E70CB6">
        <w:rPr>
          <w:rFonts w:ascii="Times New Roman" w:hAnsi="Times New Roman" w:cs="Times New Roman"/>
          <w:sz w:val="24"/>
          <w:szCs w:val="24"/>
        </w:rPr>
        <w:t xml:space="preserve"> тыс. м</w:t>
      </w:r>
      <w:r w:rsidRPr="00E70CB6">
        <w:rPr>
          <w:rFonts w:ascii="Times New Roman" w:hAnsi="Times New Roman" w:cs="Times New Roman"/>
          <w:sz w:val="24"/>
          <w:szCs w:val="24"/>
          <w:vertAlign w:val="superscript"/>
        </w:rPr>
        <w:t>3</w:t>
      </w:r>
      <w:r w:rsidRPr="00E70CB6">
        <w:rPr>
          <w:rFonts w:ascii="Times New Roman" w:hAnsi="Times New Roman" w:cs="Times New Roman"/>
          <w:sz w:val="24"/>
          <w:szCs w:val="24"/>
        </w:rPr>
        <w:t>/</w:t>
      </w:r>
      <w:proofErr w:type="spellStart"/>
      <w:r w:rsidRPr="00E70CB6">
        <w:rPr>
          <w:rFonts w:ascii="Times New Roman" w:hAnsi="Times New Roman" w:cs="Times New Roman"/>
          <w:sz w:val="24"/>
          <w:szCs w:val="24"/>
        </w:rPr>
        <w:t>сут</w:t>
      </w:r>
      <w:proofErr w:type="spellEnd"/>
      <w:r w:rsidRPr="00E70CB6">
        <w:rPr>
          <w:rFonts w:ascii="Times New Roman" w:hAnsi="Times New Roman" w:cs="Times New Roman"/>
          <w:sz w:val="24"/>
          <w:szCs w:val="24"/>
        </w:rPr>
        <w:t xml:space="preserve"> размер зоны следует сокращать на</w:t>
      </w:r>
      <w:r w:rsidRPr="00E70CB6">
        <w:rPr>
          <w:rFonts w:ascii="Times New Roman" w:hAnsi="Times New Roman" w:cs="Times New Roman"/>
          <w:noProof/>
          <w:sz w:val="24"/>
          <w:szCs w:val="24"/>
        </w:rPr>
        <w:t xml:space="preserve"> 30 %.</w:t>
      </w:r>
    </w:p>
    <w:p w:rsidR="00F11EC3" w:rsidRPr="00E70CB6" w:rsidRDefault="00F11EC3" w:rsidP="00DC0C9A">
      <w:pPr>
        <w:widowControl w:val="0"/>
        <w:adjustRightInd w:val="0"/>
        <w:spacing w:after="0" w:line="240" w:lineRule="auto"/>
        <w:ind w:firstLine="709"/>
        <w:jc w:val="both"/>
        <w:rPr>
          <w:rFonts w:ascii="Times New Roman" w:hAnsi="Times New Roman" w:cs="Times New Roman"/>
          <w:color w:val="000000"/>
          <w:sz w:val="24"/>
          <w:szCs w:val="24"/>
        </w:rPr>
      </w:pPr>
      <w:r w:rsidRPr="00E70CB6">
        <w:rPr>
          <w:rFonts w:ascii="Times New Roman" w:hAnsi="Times New Roman" w:cs="Times New Roman"/>
          <w:color w:val="000000"/>
          <w:sz w:val="24"/>
          <w:szCs w:val="24"/>
        </w:rPr>
        <w:t>3</w:t>
      </w:r>
      <w:proofErr w:type="gramStart"/>
      <w:r w:rsidRPr="00E70CB6">
        <w:rPr>
          <w:rFonts w:ascii="Times New Roman" w:hAnsi="Times New Roman" w:cs="Times New Roman"/>
          <w:color w:val="000000"/>
          <w:sz w:val="24"/>
          <w:szCs w:val="24"/>
        </w:rPr>
        <w:t xml:space="preserve"> Д</w:t>
      </w:r>
      <w:proofErr w:type="gramEnd"/>
      <w:r w:rsidRPr="00E70CB6">
        <w:rPr>
          <w:rFonts w:ascii="Times New Roman" w:hAnsi="Times New Roman" w:cs="Times New Roman"/>
          <w:color w:val="000000"/>
          <w:sz w:val="24"/>
          <w:szCs w:val="24"/>
        </w:rPr>
        <w:t>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w:t>
      </w:r>
      <w:r w:rsidRPr="00E70CB6">
        <w:rPr>
          <w:rFonts w:ascii="Times New Roman" w:hAnsi="Times New Roman" w:cs="Times New Roman"/>
          <w:color w:val="000000"/>
          <w:sz w:val="24"/>
          <w:szCs w:val="24"/>
          <w:vertAlign w:val="superscript"/>
        </w:rPr>
        <w:t>3</w:t>
      </w:r>
      <w:r w:rsidRPr="00E70CB6">
        <w:rPr>
          <w:rFonts w:ascii="Times New Roman" w:hAnsi="Times New Roman" w:cs="Times New Roman"/>
          <w:color w:val="000000"/>
          <w:sz w:val="24"/>
          <w:szCs w:val="24"/>
        </w:rPr>
        <w:t>/сутки СЗЗ следует принимать размером 100 м.</w:t>
      </w:r>
    </w:p>
    <w:p w:rsidR="00F11EC3" w:rsidRPr="00E70CB6" w:rsidRDefault="00F11EC3" w:rsidP="00DC0C9A">
      <w:pPr>
        <w:widowControl w:val="0"/>
        <w:adjustRightInd w:val="0"/>
        <w:spacing w:after="0" w:line="240" w:lineRule="auto"/>
        <w:ind w:firstLine="709"/>
        <w:jc w:val="both"/>
        <w:rPr>
          <w:rFonts w:ascii="Times New Roman" w:hAnsi="Times New Roman" w:cs="Times New Roman"/>
          <w:color w:val="000000"/>
          <w:sz w:val="24"/>
          <w:szCs w:val="24"/>
        </w:rPr>
      </w:pPr>
      <w:r w:rsidRPr="00E70CB6">
        <w:rPr>
          <w:rFonts w:ascii="Times New Roman" w:hAnsi="Times New Roman" w:cs="Times New Roman"/>
          <w:color w:val="000000"/>
          <w:sz w:val="24"/>
          <w:szCs w:val="24"/>
        </w:rPr>
        <w:t>4</w:t>
      </w:r>
      <w:proofErr w:type="gramStart"/>
      <w:r w:rsidRPr="00E70CB6">
        <w:rPr>
          <w:rFonts w:ascii="Times New Roman" w:hAnsi="Times New Roman" w:cs="Times New Roman"/>
          <w:color w:val="000000"/>
          <w:sz w:val="24"/>
          <w:szCs w:val="24"/>
        </w:rPr>
        <w:t xml:space="preserve"> Д</w:t>
      </w:r>
      <w:proofErr w:type="gramEnd"/>
      <w:r w:rsidRPr="00E70CB6">
        <w:rPr>
          <w:rFonts w:ascii="Times New Roman" w:hAnsi="Times New Roman" w:cs="Times New Roman"/>
          <w:color w:val="000000"/>
          <w:sz w:val="24"/>
          <w:szCs w:val="24"/>
        </w:rPr>
        <w:t>ля полей подземной фильтрации пропускной способностью до 15 м</w:t>
      </w:r>
      <w:r w:rsidRPr="00E70CB6">
        <w:rPr>
          <w:rFonts w:ascii="Times New Roman" w:hAnsi="Times New Roman" w:cs="Times New Roman"/>
          <w:color w:val="000000"/>
          <w:sz w:val="24"/>
          <w:szCs w:val="24"/>
          <w:vertAlign w:val="superscript"/>
        </w:rPr>
        <w:t>3</w:t>
      </w:r>
      <w:r w:rsidRPr="00E70CB6">
        <w:rPr>
          <w:rFonts w:ascii="Times New Roman" w:hAnsi="Times New Roman" w:cs="Times New Roman"/>
          <w:color w:val="000000"/>
          <w:sz w:val="24"/>
          <w:szCs w:val="24"/>
        </w:rPr>
        <w:t>/сутки СЗЗ следует принимать размером 50 м.</w:t>
      </w:r>
    </w:p>
    <w:p w:rsidR="00F11EC3" w:rsidRPr="00E70CB6" w:rsidRDefault="00F11EC3" w:rsidP="00DC0C9A">
      <w:pPr>
        <w:widowControl w:val="0"/>
        <w:spacing w:after="0" w:line="240" w:lineRule="auto"/>
        <w:ind w:firstLine="720"/>
        <w:jc w:val="both"/>
        <w:rPr>
          <w:rFonts w:ascii="Times New Roman" w:hAnsi="Times New Roman" w:cs="Times New Roman"/>
          <w:color w:val="000000"/>
          <w:sz w:val="24"/>
          <w:szCs w:val="24"/>
        </w:rPr>
      </w:pPr>
      <w:r w:rsidRPr="00E70CB6">
        <w:rPr>
          <w:rFonts w:ascii="Times New Roman" w:hAnsi="Times New Roman" w:cs="Times New Roman"/>
          <w:sz w:val="24"/>
          <w:szCs w:val="24"/>
        </w:rPr>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м</w:t>
      </w:r>
      <w:r w:rsidRPr="00E70CB6">
        <w:rPr>
          <w:rFonts w:ascii="Times New Roman" w:hAnsi="Times New Roman" w:cs="Times New Roman"/>
          <w:sz w:val="24"/>
          <w:szCs w:val="24"/>
          <w:vertAlign w:val="superscript"/>
        </w:rPr>
        <w:t>3</w:t>
      </w:r>
      <w:r w:rsidRPr="00E70CB6">
        <w:rPr>
          <w:rFonts w:ascii="Times New Roman" w:hAnsi="Times New Roman" w:cs="Times New Roman"/>
          <w:sz w:val="24"/>
          <w:szCs w:val="24"/>
        </w:rPr>
        <w:t>/</w:t>
      </w:r>
      <w:proofErr w:type="spellStart"/>
      <w:r w:rsidRPr="00E70CB6">
        <w:rPr>
          <w:rFonts w:ascii="Times New Roman" w:hAnsi="Times New Roman" w:cs="Times New Roman"/>
          <w:sz w:val="24"/>
          <w:szCs w:val="24"/>
        </w:rPr>
        <w:t>сут</w:t>
      </w:r>
      <w:proofErr w:type="spellEnd"/>
      <w:r w:rsidRPr="00E70CB6">
        <w:rPr>
          <w:rFonts w:ascii="Times New Roman" w:hAnsi="Times New Roman" w:cs="Times New Roman"/>
          <w:sz w:val="24"/>
          <w:szCs w:val="24"/>
        </w:rPr>
        <w:t xml:space="preserve"> - 50 м</w:t>
      </w:r>
      <w:r w:rsidRPr="00E70CB6">
        <w:rPr>
          <w:rFonts w:ascii="Times New Roman" w:hAnsi="Times New Roman" w:cs="Times New Roman"/>
          <w:color w:val="000000"/>
          <w:sz w:val="24"/>
          <w:szCs w:val="24"/>
        </w:rPr>
        <w:t>.</w:t>
      </w:r>
    </w:p>
    <w:p w:rsidR="00F11EC3" w:rsidRPr="00E70CB6" w:rsidRDefault="00F11EC3" w:rsidP="00DC0C9A">
      <w:pPr>
        <w:widowControl w:val="0"/>
        <w:adjustRightInd w:val="0"/>
        <w:spacing w:after="0" w:line="240" w:lineRule="auto"/>
        <w:ind w:firstLine="709"/>
        <w:jc w:val="both"/>
        <w:rPr>
          <w:rFonts w:ascii="Times New Roman" w:hAnsi="Times New Roman" w:cs="Times New Roman"/>
          <w:color w:val="000000"/>
          <w:sz w:val="24"/>
          <w:szCs w:val="24"/>
        </w:rPr>
      </w:pPr>
      <w:r w:rsidRPr="00E70CB6">
        <w:rPr>
          <w:rFonts w:ascii="Times New Roman" w:hAnsi="Times New Roman" w:cs="Times New Roman"/>
          <w:color w:val="000000"/>
          <w:sz w:val="24"/>
          <w:szCs w:val="24"/>
        </w:rPr>
        <w:t>6 СЗЗ от очистных сооружений поверхностного стока открытого типа до жилой территории следует принимать 100 м, закрытого типа - 50 м.</w:t>
      </w:r>
    </w:p>
    <w:p w:rsidR="00F11EC3" w:rsidRPr="00E70CB6" w:rsidRDefault="00F11EC3" w:rsidP="00DC0C9A">
      <w:pPr>
        <w:widowControl w:val="0"/>
        <w:adjustRightInd w:val="0"/>
        <w:spacing w:line="240" w:lineRule="auto"/>
        <w:ind w:firstLine="709"/>
        <w:jc w:val="both"/>
        <w:rPr>
          <w:rFonts w:ascii="Times New Roman" w:hAnsi="Times New Roman" w:cs="Times New Roman"/>
          <w:sz w:val="24"/>
          <w:szCs w:val="24"/>
        </w:rPr>
      </w:pPr>
      <w:r w:rsidRPr="00E70CB6">
        <w:rPr>
          <w:rFonts w:ascii="Times New Roman" w:hAnsi="Times New Roman" w:cs="Times New Roman"/>
          <w:sz w:val="24"/>
          <w:szCs w:val="24"/>
        </w:rPr>
        <w:t>7 СЗЗ, указанные в таблице 25,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 при наличии благоприятной розы ветров.</w:t>
      </w:r>
    </w:p>
    <w:p w:rsidR="00F11EC3" w:rsidRPr="00E02A6E" w:rsidRDefault="00F11EC3" w:rsidP="00415443">
      <w:pPr>
        <w:pStyle w:val="a3"/>
        <w:widowControl w:val="0"/>
        <w:numPr>
          <w:ilvl w:val="2"/>
          <w:numId w:val="32"/>
        </w:numPr>
        <w:spacing w:after="120" w:line="240" w:lineRule="auto"/>
        <w:ind w:left="0" w:firstLine="709"/>
        <w:contextualSpacing w:val="0"/>
        <w:jc w:val="both"/>
        <w:rPr>
          <w:rFonts w:ascii="Times New Roman" w:hAnsi="Times New Roman" w:cs="Times New Roman"/>
          <w:spacing w:val="-2"/>
          <w:sz w:val="28"/>
          <w:szCs w:val="28"/>
        </w:rPr>
      </w:pPr>
      <w:proofErr w:type="gramStart"/>
      <w:r w:rsidRPr="00E02A6E">
        <w:rPr>
          <w:rFonts w:ascii="Times New Roman" w:hAnsi="Times New Roman" w:cs="Times New Roman"/>
          <w:spacing w:val="-2"/>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w:t>
      </w:r>
      <w:r w:rsidR="00110AA7">
        <w:rPr>
          <w:rFonts w:ascii="Times New Roman" w:hAnsi="Times New Roman" w:cs="Times New Roman"/>
          <w:spacing w:val="-2"/>
          <w:sz w:val="28"/>
          <w:szCs w:val="28"/>
        </w:rPr>
        <w:t xml:space="preserve"> </w:t>
      </w:r>
      <w:r w:rsidR="00E166CD" w:rsidRPr="00E02A6E">
        <w:rPr>
          <w:rFonts w:ascii="Times New Roman" w:hAnsi="Times New Roman" w:cs="Times New Roman"/>
          <w:spacing w:val="-2"/>
          <w:sz w:val="28"/>
          <w:szCs w:val="28"/>
        </w:rPr>
        <w:t>сточны</w:t>
      </w:r>
      <w:r w:rsidR="00E166CD">
        <w:rPr>
          <w:rFonts w:ascii="Times New Roman" w:hAnsi="Times New Roman" w:cs="Times New Roman"/>
          <w:spacing w:val="-2"/>
          <w:sz w:val="28"/>
          <w:szCs w:val="28"/>
        </w:rPr>
        <w:t xml:space="preserve">ми </w:t>
      </w:r>
      <w:r w:rsidR="00E166CD" w:rsidRPr="00E02A6E">
        <w:rPr>
          <w:rFonts w:ascii="Times New Roman" w:hAnsi="Times New Roman" w:cs="Times New Roman"/>
          <w:spacing w:val="-2"/>
          <w:sz w:val="28"/>
          <w:szCs w:val="28"/>
        </w:rPr>
        <w:t>вод</w:t>
      </w:r>
      <w:r w:rsidR="00E166CD">
        <w:rPr>
          <w:rFonts w:ascii="Times New Roman" w:hAnsi="Times New Roman" w:cs="Times New Roman"/>
          <w:spacing w:val="-2"/>
          <w:sz w:val="28"/>
          <w:szCs w:val="28"/>
        </w:rPr>
        <w:t>ами</w:t>
      </w:r>
      <w:r w:rsidRPr="00E02A6E">
        <w:rPr>
          <w:rFonts w:ascii="Times New Roman" w:hAnsi="Times New Roman" w:cs="Times New Roman"/>
          <w:spacing w:val="-2"/>
          <w:sz w:val="28"/>
          <w:szCs w:val="28"/>
        </w:rPr>
        <w:t>, санитарно-защитные зоны следует принимать такими же, как для производств, от которых поступают сточные воды, но не менее указанных в таблице 25.</w:t>
      </w:r>
      <w:proofErr w:type="gramEnd"/>
    </w:p>
    <w:p w:rsidR="00F11EC3" w:rsidRPr="00E70CB6" w:rsidRDefault="00E70CB6" w:rsidP="00415443">
      <w:pPr>
        <w:pStyle w:val="a3"/>
        <w:widowControl w:val="0"/>
        <w:numPr>
          <w:ilvl w:val="2"/>
          <w:numId w:val="32"/>
        </w:numPr>
        <w:spacing w:after="120" w:line="240" w:lineRule="auto"/>
        <w:ind w:left="0" w:firstLine="708"/>
        <w:contextualSpacing w:val="0"/>
        <w:jc w:val="both"/>
        <w:rPr>
          <w:rFonts w:ascii="Times New Roman" w:hAnsi="Times New Roman" w:cs="Times New Roman"/>
          <w:spacing w:val="-2"/>
          <w:sz w:val="28"/>
          <w:szCs w:val="28"/>
        </w:rPr>
      </w:pPr>
      <w:r w:rsidRPr="00E70CB6">
        <w:rPr>
          <w:rFonts w:ascii="Times New Roman" w:hAnsi="Times New Roman" w:cs="Times New Roman"/>
          <w:spacing w:val="-2"/>
          <w:sz w:val="28"/>
          <w:szCs w:val="28"/>
        </w:rPr>
        <w:t xml:space="preserve"> </w:t>
      </w:r>
      <w:r w:rsidR="00F11EC3" w:rsidRPr="00E70CB6">
        <w:rPr>
          <w:rFonts w:ascii="Times New Roman" w:hAnsi="Times New Roman" w:cs="Times New Roman"/>
          <w:spacing w:val="-2"/>
          <w:sz w:val="28"/>
          <w:szCs w:val="28"/>
        </w:rPr>
        <w:t>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F11EC3" w:rsidRPr="00E70CB6" w:rsidRDefault="00F11EC3" w:rsidP="00415443">
      <w:pPr>
        <w:pStyle w:val="a3"/>
        <w:widowControl w:val="0"/>
        <w:numPr>
          <w:ilvl w:val="2"/>
          <w:numId w:val="32"/>
        </w:numPr>
        <w:spacing w:after="120" w:line="240" w:lineRule="auto"/>
        <w:ind w:left="0" w:firstLine="708"/>
        <w:contextualSpacing w:val="0"/>
        <w:jc w:val="both"/>
        <w:rPr>
          <w:rFonts w:ascii="Times New Roman" w:hAnsi="Times New Roman" w:cs="Times New Roman"/>
          <w:spacing w:val="-2"/>
          <w:sz w:val="28"/>
          <w:szCs w:val="28"/>
        </w:rPr>
      </w:pPr>
      <w:r w:rsidRPr="00E70CB6">
        <w:rPr>
          <w:rFonts w:ascii="Times New Roman" w:hAnsi="Times New Roman" w:cs="Times New Roman"/>
          <w:spacing w:val="-2"/>
          <w:sz w:val="28"/>
          <w:szCs w:val="28"/>
        </w:rPr>
        <w:t xml:space="preserve">Территория канализационных очистных сооружений </w:t>
      </w:r>
      <w:r w:rsidR="00EA3107" w:rsidRPr="00E70CB6">
        <w:rPr>
          <w:rFonts w:ascii="Times New Roman" w:hAnsi="Times New Roman" w:cs="Times New Roman"/>
          <w:spacing w:val="-2"/>
          <w:sz w:val="28"/>
          <w:szCs w:val="28"/>
        </w:rPr>
        <w:lastRenderedPageBreak/>
        <w:t>городского округа</w:t>
      </w:r>
      <w:r w:rsidRPr="00E70CB6">
        <w:rPr>
          <w:rFonts w:ascii="Times New Roman" w:hAnsi="Times New Roman" w:cs="Times New Roman"/>
          <w:spacing w:val="-2"/>
          <w:sz w:val="28"/>
          <w:szCs w:val="28"/>
        </w:rPr>
        <w:t>,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F11EC3" w:rsidRPr="00E70CB6" w:rsidRDefault="00E02A6E" w:rsidP="00503274">
      <w:pPr>
        <w:pStyle w:val="afc"/>
        <w:spacing w:before="240" w:after="120"/>
        <w:ind w:firstLine="708"/>
        <w:jc w:val="left"/>
      </w:pPr>
      <w:r w:rsidRPr="00503274">
        <w:rPr>
          <w:rFonts w:ascii="Times New Roman" w:hAnsi="Times New Roman"/>
        </w:rPr>
        <w:t>17.3.</w:t>
      </w:r>
      <w:r w:rsidR="00E70CB6" w:rsidRPr="00503274">
        <w:rPr>
          <w:rFonts w:ascii="Times New Roman" w:hAnsi="Times New Roman"/>
        </w:rPr>
        <w:t xml:space="preserve"> </w:t>
      </w:r>
      <w:r w:rsidR="00F70107" w:rsidRPr="00503274">
        <w:rPr>
          <w:rFonts w:ascii="Times New Roman" w:hAnsi="Times New Roman"/>
        </w:rPr>
        <w:t>Дождевая канализация</w:t>
      </w:r>
    </w:p>
    <w:p w:rsidR="00F11EC3" w:rsidRPr="00E02A6E" w:rsidRDefault="00E70CB6" w:rsidP="00415443">
      <w:pPr>
        <w:pStyle w:val="a3"/>
        <w:widowControl w:val="0"/>
        <w:numPr>
          <w:ilvl w:val="2"/>
          <w:numId w:val="33"/>
        </w:numPr>
        <w:spacing w:after="120" w:line="240" w:lineRule="auto"/>
        <w:ind w:left="0" w:firstLine="709"/>
        <w:contextualSpacing w:val="0"/>
        <w:jc w:val="both"/>
        <w:rPr>
          <w:rFonts w:ascii="Times New Roman" w:hAnsi="Times New Roman" w:cs="Times New Roman"/>
          <w:spacing w:val="-2"/>
          <w:sz w:val="28"/>
          <w:szCs w:val="28"/>
        </w:rPr>
      </w:pPr>
      <w:r w:rsidRPr="00E02A6E">
        <w:rPr>
          <w:rFonts w:ascii="Times New Roman" w:hAnsi="Times New Roman" w:cs="Times New Roman"/>
          <w:spacing w:val="-2"/>
          <w:sz w:val="28"/>
          <w:szCs w:val="28"/>
        </w:rPr>
        <w:t xml:space="preserve"> </w:t>
      </w:r>
      <w:r w:rsidR="00F11EC3" w:rsidRPr="00E02A6E">
        <w:rPr>
          <w:rFonts w:ascii="Times New Roman" w:hAnsi="Times New Roman" w:cs="Times New Roman"/>
          <w:spacing w:val="-2"/>
          <w:sz w:val="28"/>
          <w:szCs w:val="28"/>
        </w:rPr>
        <w:t xml:space="preserve">Отвод поверхностных вод должен осуществляться со всего бассейна стока территории городского округа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F11EC3" w:rsidRPr="00E70CB6" w:rsidRDefault="00F11EC3" w:rsidP="00DC0C9A">
      <w:pPr>
        <w:widowControl w:val="0"/>
        <w:spacing w:after="120" w:line="240" w:lineRule="auto"/>
        <w:ind w:firstLine="720"/>
        <w:jc w:val="both"/>
        <w:rPr>
          <w:rFonts w:ascii="Times New Roman" w:hAnsi="Times New Roman" w:cs="Times New Roman"/>
          <w:sz w:val="28"/>
          <w:szCs w:val="28"/>
        </w:rPr>
      </w:pPr>
      <w:r w:rsidRPr="00E70CB6">
        <w:rPr>
          <w:rFonts w:ascii="Times New Roman" w:hAnsi="Times New Roman" w:cs="Times New Roman"/>
          <w:sz w:val="28"/>
          <w:szCs w:val="28"/>
        </w:rPr>
        <w:t>В водоемы, предназначенные для купания, возможен сброс поверхностных сточных вод при условии их глубокой очистки.</w:t>
      </w:r>
    </w:p>
    <w:p w:rsidR="00F11EC3" w:rsidRPr="00E02A6E" w:rsidRDefault="00E70CB6" w:rsidP="00415443">
      <w:pPr>
        <w:pStyle w:val="a3"/>
        <w:widowControl w:val="0"/>
        <w:numPr>
          <w:ilvl w:val="2"/>
          <w:numId w:val="33"/>
        </w:numPr>
        <w:spacing w:after="120" w:line="240" w:lineRule="auto"/>
        <w:ind w:left="0" w:firstLine="709"/>
        <w:contextualSpacing w:val="0"/>
        <w:jc w:val="both"/>
        <w:rPr>
          <w:rFonts w:ascii="Times New Roman" w:hAnsi="Times New Roman" w:cs="Times New Roman"/>
          <w:spacing w:val="-2"/>
          <w:sz w:val="28"/>
          <w:szCs w:val="28"/>
        </w:rPr>
      </w:pPr>
      <w:r>
        <w:rPr>
          <w:rFonts w:ascii="Times New Roman" w:hAnsi="Times New Roman" w:cs="Times New Roman"/>
          <w:sz w:val="28"/>
          <w:szCs w:val="28"/>
        </w:rPr>
        <w:t xml:space="preserve"> </w:t>
      </w:r>
      <w:r w:rsidR="00F11EC3" w:rsidRPr="00E02A6E">
        <w:rPr>
          <w:rFonts w:ascii="Times New Roman" w:hAnsi="Times New Roman" w:cs="Times New Roman"/>
          <w:spacing w:val="-2"/>
          <w:sz w:val="28"/>
          <w:szCs w:val="28"/>
        </w:rPr>
        <w:t>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населенных пунктах, а также на территории парков с устройством мостиков или труб на пересечении с улицами, дорогами, проездами и тротуарами.</w:t>
      </w:r>
    </w:p>
    <w:p w:rsidR="00F11EC3" w:rsidRPr="00E02A6E" w:rsidRDefault="00F11EC3" w:rsidP="00415443">
      <w:pPr>
        <w:pStyle w:val="a3"/>
        <w:widowControl w:val="0"/>
        <w:numPr>
          <w:ilvl w:val="2"/>
          <w:numId w:val="33"/>
        </w:numPr>
        <w:spacing w:after="120" w:line="240" w:lineRule="auto"/>
        <w:ind w:left="0" w:firstLine="709"/>
        <w:contextualSpacing w:val="0"/>
        <w:jc w:val="both"/>
        <w:rPr>
          <w:rFonts w:ascii="Times New Roman" w:hAnsi="Times New Roman" w:cs="Times New Roman"/>
          <w:spacing w:val="-2"/>
          <w:sz w:val="28"/>
          <w:szCs w:val="28"/>
        </w:rPr>
      </w:pPr>
      <w:r w:rsidRPr="00E02A6E">
        <w:rPr>
          <w:rFonts w:ascii="Times New Roman" w:hAnsi="Times New Roman" w:cs="Times New Roman"/>
          <w:spacing w:val="-2"/>
          <w:sz w:val="28"/>
          <w:szCs w:val="28"/>
        </w:rPr>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F11EC3" w:rsidRPr="00E02A6E" w:rsidRDefault="00E70CB6" w:rsidP="00415443">
      <w:pPr>
        <w:pStyle w:val="a3"/>
        <w:widowControl w:val="0"/>
        <w:numPr>
          <w:ilvl w:val="2"/>
          <w:numId w:val="33"/>
        </w:numPr>
        <w:spacing w:after="120" w:line="240" w:lineRule="auto"/>
        <w:ind w:left="0" w:firstLine="709"/>
        <w:contextualSpacing w:val="0"/>
        <w:jc w:val="both"/>
        <w:rPr>
          <w:rFonts w:ascii="Times New Roman" w:hAnsi="Times New Roman" w:cs="Times New Roman"/>
          <w:spacing w:val="-2"/>
          <w:sz w:val="28"/>
          <w:szCs w:val="28"/>
        </w:rPr>
      </w:pPr>
      <w:r w:rsidRPr="00E02A6E">
        <w:rPr>
          <w:rFonts w:ascii="Times New Roman" w:hAnsi="Times New Roman" w:cs="Times New Roman"/>
          <w:spacing w:val="-2"/>
          <w:sz w:val="28"/>
          <w:szCs w:val="28"/>
        </w:rPr>
        <w:t xml:space="preserve"> </w:t>
      </w:r>
      <w:r w:rsidR="00F11EC3" w:rsidRPr="00E02A6E">
        <w:rPr>
          <w:rFonts w:ascii="Times New Roman" w:hAnsi="Times New Roman" w:cs="Times New Roman"/>
          <w:spacing w:val="-2"/>
          <w:sz w:val="28"/>
          <w:szCs w:val="28"/>
        </w:rPr>
        <w:t>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F11EC3" w:rsidRPr="00E02A6E" w:rsidRDefault="00E70CB6" w:rsidP="00415443">
      <w:pPr>
        <w:pStyle w:val="a3"/>
        <w:widowControl w:val="0"/>
        <w:numPr>
          <w:ilvl w:val="2"/>
          <w:numId w:val="33"/>
        </w:numPr>
        <w:spacing w:after="120" w:line="240" w:lineRule="auto"/>
        <w:ind w:left="0" w:firstLine="709"/>
        <w:contextualSpacing w:val="0"/>
        <w:jc w:val="both"/>
        <w:rPr>
          <w:rFonts w:ascii="Times New Roman" w:hAnsi="Times New Roman" w:cs="Times New Roman"/>
          <w:spacing w:val="-2"/>
          <w:sz w:val="28"/>
          <w:szCs w:val="28"/>
        </w:rPr>
      </w:pPr>
      <w:r w:rsidRPr="00E02A6E">
        <w:rPr>
          <w:rFonts w:ascii="Times New Roman" w:hAnsi="Times New Roman" w:cs="Times New Roman"/>
          <w:spacing w:val="-2"/>
          <w:sz w:val="28"/>
          <w:szCs w:val="28"/>
        </w:rPr>
        <w:t xml:space="preserve"> </w:t>
      </w:r>
      <w:r w:rsidR="00F11EC3" w:rsidRPr="00E02A6E">
        <w:rPr>
          <w:rFonts w:ascii="Times New Roman" w:hAnsi="Times New Roman" w:cs="Times New Roman"/>
          <w:spacing w:val="-2"/>
          <w:sz w:val="28"/>
          <w:szCs w:val="28"/>
        </w:rPr>
        <w:t xml:space="preserve">Поверхностные сточные воды с территории </w:t>
      </w:r>
      <w:r w:rsidR="00F70107" w:rsidRPr="00E02A6E">
        <w:rPr>
          <w:rFonts w:ascii="Times New Roman" w:hAnsi="Times New Roman" w:cs="Times New Roman"/>
          <w:spacing w:val="-2"/>
          <w:sz w:val="28"/>
          <w:szCs w:val="28"/>
        </w:rPr>
        <w:t>городского округа</w:t>
      </w:r>
      <w:r w:rsidR="00F11EC3" w:rsidRPr="00E02A6E">
        <w:rPr>
          <w:rFonts w:ascii="Times New Roman" w:hAnsi="Times New Roman" w:cs="Times New Roman"/>
          <w:spacing w:val="-2"/>
          <w:sz w:val="28"/>
          <w:szCs w:val="28"/>
        </w:rPr>
        <w:t xml:space="preserve">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F11EC3" w:rsidRPr="00E02A6E" w:rsidRDefault="00E70CB6" w:rsidP="00415443">
      <w:pPr>
        <w:pStyle w:val="a3"/>
        <w:widowControl w:val="0"/>
        <w:numPr>
          <w:ilvl w:val="2"/>
          <w:numId w:val="33"/>
        </w:numPr>
        <w:spacing w:after="120" w:line="240" w:lineRule="auto"/>
        <w:ind w:left="0" w:firstLine="709"/>
        <w:contextualSpacing w:val="0"/>
        <w:jc w:val="both"/>
        <w:rPr>
          <w:rFonts w:ascii="Times New Roman" w:hAnsi="Times New Roman" w:cs="Times New Roman"/>
          <w:spacing w:val="-2"/>
          <w:sz w:val="28"/>
          <w:szCs w:val="28"/>
        </w:rPr>
      </w:pPr>
      <w:r w:rsidRPr="00E02A6E">
        <w:rPr>
          <w:rFonts w:ascii="Times New Roman" w:hAnsi="Times New Roman" w:cs="Times New Roman"/>
          <w:spacing w:val="-2"/>
          <w:sz w:val="28"/>
          <w:szCs w:val="28"/>
        </w:rPr>
        <w:t xml:space="preserve"> </w:t>
      </w:r>
      <w:r w:rsidR="00F11EC3" w:rsidRPr="00E02A6E">
        <w:rPr>
          <w:rFonts w:ascii="Times New Roman" w:hAnsi="Times New Roman" w:cs="Times New Roman"/>
          <w:spacing w:val="-2"/>
          <w:sz w:val="28"/>
          <w:szCs w:val="28"/>
        </w:rPr>
        <w:t xml:space="preserve">Смесь поверхностных вод с бытовыми и производственными сточными водами при </w:t>
      </w:r>
      <w:proofErr w:type="spellStart"/>
      <w:r w:rsidR="00F11EC3" w:rsidRPr="00E02A6E">
        <w:rPr>
          <w:rFonts w:ascii="Times New Roman" w:hAnsi="Times New Roman" w:cs="Times New Roman"/>
          <w:spacing w:val="-2"/>
          <w:sz w:val="28"/>
          <w:szCs w:val="28"/>
        </w:rPr>
        <w:t>полураздельной</w:t>
      </w:r>
      <w:proofErr w:type="spellEnd"/>
      <w:r w:rsidR="00F11EC3" w:rsidRPr="00E02A6E">
        <w:rPr>
          <w:rFonts w:ascii="Times New Roman" w:hAnsi="Times New Roman" w:cs="Times New Roman"/>
          <w:spacing w:val="-2"/>
          <w:sz w:val="28"/>
          <w:szCs w:val="28"/>
        </w:rPr>
        <w:t xml:space="preserve"> системе канализации следует очищать по полной схеме очистки, принятой для городских сточных вод.</w:t>
      </w:r>
    </w:p>
    <w:p w:rsidR="00F11EC3" w:rsidRPr="00E02A6E" w:rsidRDefault="00E70CB6" w:rsidP="00415443">
      <w:pPr>
        <w:pStyle w:val="a3"/>
        <w:widowControl w:val="0"/>
        <w:numPr>
          <w:ilvl w:val="2"/>
          <w:numId w:val="33"/>
        </w:numPr>
        <w:spacing w:after="120" w:line="240" w:lineRule="auto"/>
        <w:ind w:left="0" w:firstLine="709"/>
        <w:contextualSpacing w:val="0"/>
        <w:jc w:val="both"/>
        <w:rPr>
          <w:rFonts w:ascii="Times New Roman" w:hAnsi="Times New Roman" w:cs="Times New Roman"/>
          <w:spacing w:val="-2"/>
          <w:sz w:val="28"/>
          <w:szCs w:val="28"/>
        </w:rPr>
      </w:pPr>
      <w:r w:rsidRPr="00E02A6E">
        <w:rPr>
          <w:rFonts w:ascii="Times New Roman" w:hAnsi="Times New Roman" w:cs="Times New Roman"/>
          <w:spacing w:val="-2"/>
          <w:sz w:val="28"/>
          <w:szCs w:val="28"/>
        </w:rPr>
        <w:t xml:space="preserve"> </w:t>
      </w:r>
      <w:r w:rsidR="00F11EC3" w:rsidRPr="00E02A6E">
        <w:rPr>
          <w:rFonts w:ascii="Times New Roman" w:hAnsi="Times New Roman" w:cs="Times New Roman"/>
          <w:spacing w:val="-2"/>
          <w:sz w:val="28"/>
          <w:szCs w:val="28"/>
        </w:rPr>
        <w:t>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w:t>
      </w:r>
    </w:p>
    <w:p w:rsidR="00F11EC3" w:rsidRPr="00E02A6E" w:rsidRDefault="00F11EC3" w:rsidP="00415443">
      <w:pPr>
        <w:pStyle w:val="a3"/>
        <w:widowControl w:val="0"/>
        <w:numPr>
          <w:ilvl w:val="2"/>
          <w:numId w:val="33"/>
        </w:numPr>
        <w:spacing w:after="120" w:line="240" w:lineRule="auto"/>
        <w:ind w:left="0" w:firstLine="709"/>
        <w:contextualSpacing w:val="0"/>
        <w:jc w:val="both"/>
        <w:rPr>
          <w:rFonts w:ascii="Times New Roman" w:hAnsi="Times New Roman" w:cs="Times New Roman"/>
          <w:spacing w:val="-2"/>
          <w:sz w:val="28"/>
          <w:szCs w:val="28"/>
        </w:rPr>
      </w:pPr>
      <w:r w:rsidRPr="00E02A6E">
        <w:rPr>
          <w:rFonts w:ascii="Times New Roman" w:hAnsi="Times New Roman" w:cs="Times New Roman"/>
          <w:spacing w:val="-2"/>
          <w:sz w:val="28"/>
          <w:szCs w:val="28"/>
        </w:rPr>
        <w:t xml:space="preserve">Поверхностный сток с территории промышленных </w:t>
      </w:r>
      <w:r w:rsidRPr="00E02A6E">
        <w:rPr>
          <w:rFonts w:ascii="Times New Roman" w:hAnsi="Times New Roman" w:cs="Times New Roman"/>
          <w:spacing w:val="-2"/>
          <w:sz w:val="28"/>
          <w:szCs w:val="28"/>
        </w:rPr>
        <w:lastRenderedPageBreak/>
        <w:t>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F11EC3" w:rsidRPr="001E6ABB" w:rsidRDefault="00F11EC3" w:rsidP="00DC0C9A">
      <w:pPr>
        <w:widowControl w:val="0"/>
        <w:spacing w:after="120" w:line="240" w:lineRule="auto"/>
        <w:ind w:firstLine="720"/>
        <w:jc w:val="both"/>
        <w:rPr>
          <w:rFonts w:ascii="Times New Roman" w:hAnsi="Times New Roman" w:cs="Times New Roman"/>
          <w:sz w:val="28"/>
          <w:szCs w:val="28"/>
        </w:rPr>
      </w:pPr>
      <w:r w:rsidRPr="001E6ABB">
        <w:rPr>
          <w:rFonts w:ascii="Times New Roman" w:hAnsi="Times New Roman" w:cs="Times New Roman"/>
          <w:sz w:val="28"/>
          <w:szCs w:val="28"/>
        </w:rPr>
        <w:t xml:space="preserve">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1E6ABB">
        <w:rPr>
          <w:rFonts w:ascii="Times New Roman" w:hAnsi="Times New Roman" w:cs="Times New Roman"/>
          <w:sz w:val="28"/>
          <w:szCs w:val="28"/>
        </w:rPr>
        <w:t>от</w:t>
      </w:r>
      <w:proofErr w:type="gramEnd"/>
      <w:r w:rsidRPr="001E6ABB">
        <w:rPr>
          <w:rFonts w:ascii="Times New Roman" w:hAnsi="Times New Roman" w:cs="Times New Roman"/>
          <w:sz w:val="28"/>
          <w:szCs w:val="28"/>
        </w:rPr>
        <w:t xml:space="preserve"> селитебной.</w:t>
      </w:r>
    </w:p>
    <w:p w:rsidR="00F11EC3" w:rsidRPr="00376BA3" w:rsidRDefault="00F11EC3" w:rsidP="00415443">
      <w:pPr>
        <w:pStyle w:val="a3"/>
        <w:widowControl w:val="0"/>
        <w:numPr>
          <w:ilvl w:val="2"/>
          <w:numId w:val="33"/>
        </w:numPr>
        <w:spacing w:after="120" w:line="240" w:lineRule="auto"/>
        <w:ind w:left="0" w:firstLine="709"/>
        <w:contextualSpacing w:val="0"/>
        <w:jc w:val="both"/>
        <w:rPr>
          <w:rFonts w:ascii="Times New Roman" w:hAnsi="Times New Roman" w:cs="Times New Roman"/>
          <w:spacing w:val="-2"/>
          <w:sz w:val="28"/>
          <w:szCs w:val="28"/>
        </w:rPr>
      </w:pPr>
      <w:r w:rsidRPr="00376BA3">
        <w:rPr>
          <w:rFonts w:ascii="Times New Roman" w:hAnsi="Times New Roman" w:cs="Times New Roman"/>
          <w:spacing w:val="-2"/>
          <w:sz w:val="28"/>
          <w:szCs w:val="28"/>
        </w:rPr>
        <w:t>Санитарно-защитную зону от очистных сооружений поверхностного стока до жилой застройки следует принимать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w:t>
      </w:r>
    </w:p>
    <w:p w:rsidR="00F11EC3" w:rsidRPr="00376BA3" w:rsidRDefault="00E70CB6" w:rsidP="00415443">
      <w:pPr>
        <w:pStyle w:val="a3"/>
        <w:widowControl w:val="0"/>
        <w:numPr>
          <w:ilvl w:val="2"/>
          <w:numId w:val="33"/>
        </w:numPr>
        <w:spacing w:after="120" w:line="240" w:lineRule="auto"/>
        <w:ind w:left="0" w:firstLine="709"/>
        <w:contextualSpacing w:val="0"/>
        <w:jc w:val="both"/>
        <w:rPr>
          <w:rFonts w:ascii="Times New Roman" w:hAnsi="Times New Roman" w:cs="Times New Roman"/>
          <w:spacing w:val="-2"/>
          <w:sz w:val="28"/>
          <w:szCs w:val="28"/>
        </w:rPr>
      </w:pPr>
      <w:r w:rsidRPr="00376BA3">
        <w:rPr>
          <w:rFonts w:ascii="Times New Roman" w:hAnsi="Times New Roman" w:cs="Times New Roman"/>
          <w:spacing w:val="-2"/>
          <w:sz w:val="28"/>
          <w:szCs w:val="28"/>
        </w:rPr>
        <w:t xml:space="preserve"> </w:t>
      </w:r>
      <w:r w:rsidR="00F11EC3" w:rsidRPr="00376BA3">
        <w:rPr>
          <w:rFonts w:ascii="Times New Roman" w:hAnsi="Times New Roman" w:cs="Times New Roman"/>
          <w:spacing w:val="-2"/>
          <w:sz w:val="28"/>
          <w:szCs w:val="28"/>
        </w:rPr>
        <w:t>Мелиоративные системы и сооружения. Оросительные системы</w:t>
      </w:r>
    </w:p>
    <w:p w:rsidR="007A1339" w:rsidRPr="00376BA3" w:rsidRDefault="00E70CB6" w:rsidP="00415443">
      <w:pPr>
        <w:pStyle w:val="a3"/>
        <w:widowControl w:val="0"/>
        <w:numPr>
          <w:ilvl w:val="2"/>
          <w:numId w:val="33"/>
        </w:numPr>
        <w:spacing w:after="120" w:line="240" w:lineRule="auto"/>
        <w:ind w:left="0" w:firstLine="709"/>
        <w:contextualSpacing w:val="0"/>
        <w:jc w:val="both"/>
        <w:rPr>
          <w:rFonts w:ascii="Times New Roman" w:hAnsi="Times New Roman" w:cs="Times New Roman"/>
          <w:spacing w:val="-2"/>
          <w:sz w:val="28"/>
          <w:szCs w:val="28"/>
        </w:rPr>
      </w:pPr>
      <w:r w:rsidRPr="00376BA3">
        <w:rPr>
          <w:rFonts w:ascii="Times New Roman" w:hAnsi="Times New Roman" w:cs="Times New Roman"/>
          <w:spacing w:val="-2"/>
          <w:sz w:val="28"/>
          <w:szCs w:val="28"/>
        </w:rPr>
        <w:t xml:space="preserve"> </w:t>
      </w:r>
      <w:r w:rsidR="007A1339" w:rsidRPr="00376BA3">
        <w:rPr>
          <w:rFonts w:ascii="Times New Roman" w:hAnsi="Times New Roman" w:cs="Times New Roman"/>
          <w:spacing w:val="-2"/>
          <w:sz w:val="28"/>
          <w:szCs w:val="28"/>
        </w:rPr>
        <w:t>На территории городского округа «город Грозный» существуют отдельные элементы  оросительной системы Чеченской Республики.</w:t>
      </w:r>
    </w:p>
    <w:p w:rsidR="00F11EC3" w:rsidRPr="00376BA3" w:rsidRDefault="00E70CB6" w:rsidP="00415443">
      <w:pPr>
        <w:pStyle w:val="a3"/>
        <w:widowControl w:val="0"/>
        <w:numPr>
          <w:ilvl w:val="2"/>
          <w:numId w:val="33"/>
        </w:numPr>
        <w:spacing w:after="120" w:line="240" w:lineRule="auto"/>
        <w:ind w:left="0" w:firstLine="709"/>
        <w:contextualSpacing w:val="0"/>
        <w:jc w:val="both"/>
        <w:rPr>
          <w:rFonts w:ascii="Times New Roman" w:hAnsi="Times New Roman" w:cs="Times New Roman"/>
          <w:spacing w:val="-2"/>
          <w:sz w:val="28"/>
          <w:szCs w:val="28"/>
        </w:rPr>
      </w:pPr>
      <w:r w:rsidRPr="00376BA3">
        <w:rPr>
          <w:rFonts w:ascii="Times New Roman" w:hAnsi="Times New Roman" w:cs="Times New Roman"/>
          <w:spacing w:val="-2"/>
          <w:sz w:val="28"/>
          <w:szCs w:val="28"/>
        </w:rPr>
        <w:t xml:space="preserve"> </w:t>
      </w:r>
      <w:r w:rsidR="00F11EC3" w:rsidRPr="00376BA3">
        <w:rPr>
          <w:rFonts w:ascii="Times New Roman" w:hAnsi="Times New Roman" w:cs="Times New Roman"/>
          <w:spacing w:val="-2"/>
          <w:sz w:val="28"/>
          <w:szCs w:val="28"/>
        </w:rPr>
        <w:t xml:space="preserve">Величину расчетных расходов и уровней воды в </w:t>
      </w:r>
      <w:proofErr w:type="spellStart"/>
      <w:r w:rsidR="00F11EC3" w:rsidRPr="00376BA3">
        <w:rPr>
          <w:rFonts w:ascii="Times New Roman" w:hAnsi="Times New Roman" w:cs="Times New Roman"/>
          <w:spacing w:val="-2"/>
          <w:sz w:val="28"/>
          <w:szCs w:val="28"/>
        </w:rPr>
        <w:t>водоисточниках</w:t>
      </w:r>
      <w:proofErr w:type="spellEnd"/>
      <w:r w:rsidR="00F11EC3" w:rsidRPr="00376BA3">
        <w:rPr>
          <w:rFonts w:ascii="Times New Roman" w:hAnsi="Times New Roman" w:cs="Times New Roman"/>
          <w:spacing w:val="-2"/>
          <w:sz w:val="28"/>
          <w:szCs w:val="28"/>
        </w:rPr>
        <w:t xml:space="preserve">, водоприемниках, каналах </w:t>
      </w:r>
      <w:r w:rsidR="007A1339" w:rsidRPr="00376BA3">
        <w:rPr>
          <w:rFonts w:ascii="Times New Roman" w:hAnsi="Times New Roman" w:cs="Times New Roman"/>
          <w:spacing w:val="-2"/>
          <w:sz w:val="28"/>
          <w:szCs w:val="28"/>
        </w:rPr>
        <w:t>определяется</w:t>
      </w:r>
      <w:r w:rsidR="00F11EC3" w:rsidRPr="00376BA3">
        <w:rPr>
          <w:rFonts w:ascii="Times New Roman" w:hAnsi="Times New Roman" w:cs="Times New Roman"/>
          <w:spacing w:val="-2"/>
          <w:sz w:val="28"/>
          <w:szCs w:val="28"/>
        </w:rPr>
        <w:t xml:space="preserve"> согласно "СП 33-101-2003. Определение основных расчетных гидрологических характеристик", с учетом особенностей формирования стока на водосборной площади.</w:t>
      </w:r>
    </w:p>
    <w:p w:rsidR="00F11EC3" w:rsidRPr="00376BA3" w:rsidRDefault="00F11EC3" w:rsidP="00415443">
      <w:pPr>
        <w:pStyle w:val="a3"/>
        <w:widowControl w:val="0"/>
        <w:numPr>
          <w:ilvl w:val="2"/>
          <w:numId w:val="33"/>
        </w:numPr>
        <w:spacing w:after="120" w:line="240" w:lineRule="auto"/>
        <w:ind w:left="0" w:firstLine="709"/>
        <w:contextualSpacing w:val="0"/>
        <w:jc w:val="both"/>
        <w:rPr>
          <w:rFonts w:ascii="Times New Roman" w:hAnsi="Times New Roman" w:cs="Times New Roman"/>
          <w:spacing w:val="-2"/>
          <w:sz w:val="28"/>
          <w:szCs w:val="28"/>
        </w:rPr>
      </w:pPr>
      <w:r w:rsidRPr="00376BA3">
        <w:rPr>
          <w:rFonts w:ascii="Times New Roman" w:hAnsi="Times New Roman" w:cs="Times New Roman"/>
          <w:spacing w:val="-2"/>
          <w:sz w:val="28"/>
          <w:szCs w:val="28"/>
        </w:rPr>
        <w:t>Сооружения оросительной системы, их отдельные конструкции проектир</w:t>
      </w:r>
      <w:r w:rsidR="007A1339" w:rsidRPr="00376BA3">
        <w:rPr>
          <w:rFonts w:ascii="Times New Roman" w:hAnsi="Times New Roman" w:cs="Times New Roman"/>
          <w:spacing w:val="-2"/>
          <w:sz w:val="28"/>
          <w:szCs w:val="28"/>
        </w:rPr>
        <w:t>уются</w:t>
      </w:r>
      <w:r w:rsidRPr="00376BA3">
        <w:rPr>
          <w:rFonts w:ascii="Times New Roman" w:hAnsi="Times New Roman" w:cs="Times New Roman"/>
          <w:spacing w:val="-2"/>
          <w:sz w:val="28"/>
          <w:szCs w:val="28"/>
        </w:rPr>
        <w:t xml:space="preserve"> в соответствии с требованиями "СП 58.13330.2012. Свод правил. Гидротехнические сооружения. Основные положения. Актуализированная редакция СНиП 33-01-2003", "СП 39.13330.2012. Свод правил. Плотины из грунтовых материалов. Актуализированная редакция СНиП 2.06.05-84*", "СП 40.13330.2012. Свод правил. Плотины бетонные и железобетонные. Актуализированная редакция СНиП 2.06.06-85", "СП 101.13330.2012. Свод правил. Подпорные стены, судоходные шлюзы, рыбопропускные и </w:t>
      </w:r>
      <w:proofErr w:type="spellStart"/>
      <w:r w:rsidRPr="00376BA3">
        <w:rPr>
          <w:rFonts w:ascii="Times New Roman" w:hAnsi="Times New Roman" w:cs="Times New Roman"/>
          <w:spacing w:val="-2"/>
          <w:sz w:val="28"/>
          <w:szCs w:val="28"/>
        </w:rPr>
        <w:t>рыбозащитные</w:t>
      </w:r>
      <w:proofErr w:type="spellEnd"/>
      <w:r w:rsidRPr="00376BA3">
        <w:rPr>
          <w:rFonts w:ascii="Times New Roman" w:hAnsi="Times New Roman" w:cs="Times New Roman"/>
          <w:spacing w:val="-2"/>
          <w:sz w:val="28"/>
          <w:szCs w:val="28"/>
        </w:rPr>
        <w:t xml:space="preserve"> сооружения. Актуализированная редакция СНиП 2.06.07-87", "СП 38.13330.2012. Свод правил. Нагрузки и воздействия на гидротехнические сооружения (волновые, ледовые и от судов). Актуализированная редакция СНиП 2.06.04-82*" и настоящих нормативов.</w:t>
      </w:r>
    </w:p>
    <w:p w:rsidR="00503274" w:rsidRPr="00E166CD" w:rsidRDefault="00E70CB6" w:rsidP="00E166CD">
      <w:pPr>
        <w:pStyle w:val="a3"/>
        <w:widowControl w:val="0"/>
        <w:numPr>
          <w:ilvl w:val="2"/>
          <w:numId w:val="33"/>
        </w:numPr>
        <w:spacing w:after="120" w:line="240" w:lineRule="auto"/>
        <w:ind w:left="0" w:firstLine="709"/>
        <w:contextualSpacing w:val="0"/>
        <w:jc w:val="both"/>
        <w:rPr>
          <w:rFonts w:ascii="Times New Roman" w:hAnsi="Times New Roman" w:cs="Times New Roman"/>
          <w:spacing w:val="-2"/>
          <w:sz w:val="28"/>
          <w:szCs w:val="28"/>
        </w:rPr>
      </w:pPr>
      <w:r w:rsidRPr="00376BA3">
        <w:rPr>
          <w:rFonts w:ascii="Times New Roman" w:hAnsi="Times New Roman" w:cs="Times New Roman"/>
          <w:spacing w:val="-2"/>
          <w:sz w:val="28"/>
          <w:szCs w:val="28"/>
        </w:rPr>
        <w:t xml:space="preserve"> </w:t>
      </w:r>
      <w:r w:rsidR="00F11EC3" w:rsidRPr="00376BA3">
        <w:rPr>
          <w:rFonts w:ascii="Times New Roman" w:hAnsi="Times New Roman" w:cs="Times New Roman"/>
          <w:spacing w:val="-2"/>
          <w:sz w:val="28"/>
          <w:szCs w:val="28"/>
        </w:rPr>
        <w:t>Полосы земель для мелиоративных каналов (оросительных, водосборно-сбросных, коллекторно-дренажных) следует отводить с учетом действующего водного и земельного законодательства в соответствии с требованиями "СН 474-75. Нормы отвода земель для мелиоративных каналов".</w:t>
      </w:r>
    </w:p>
    <w:p w:rsidR="00F11EC3" w:rsidRPr="00503274" w:rsidRDefault="00503274" w:rsidP="00503274">
      <w:pPr>
        <w:pStyle w:val="afc"/>
        <w:spacing w:before="240" w:after="120"/>
        <w:ind w:firstLine="708"/>
        <w:jc w:val="left"/>
        <w:rPr>
          <w:rFonts w:ascii="Times New Roman" w:hAnsi="Times New Roman"/>
        </w:rPr>
      </w:pPr>
      <w:r w:rsidRPr="00503274">
        <w:rPr>
          <w:rFonts w:ascii="Times New Roman" w:hAnsi="Times New Roman"/>
        </w:rPr>
        <w:lastRenderedPageBreak/>
        <w:t xml:space="preserve">7.4. </w:t>
      </w:r>
      <w:r w:rsidR="00F11EC3" w:rsidRPr="00503274">
        <w:rPr>
          <w:rFonts w:ascii="Times New Roman" w:hAnsi="Times New Roman"/>
        </w:rPr>
        <w:t>Санитарная очистка</w:t>
      </w:r>
    </w:p>
    <w:p w:rsidR="00F11EC3" w:rsidRPr="00E70CB6" w:rsidRDefault="00376BA3"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17.4.1.</w:t>
      </w:r>
      <w:r w:rsidR="00E70CB6" w:rsidRPr="00E70CB6">
        <w:rPr>
          <w:rFonts w:ascii="Times New Roman" w:hAnsi="Times New Roman" w:cs="Times New Roman"/>
          <w:sz w:val="28"/>
          <w:szCs w:val="28"/>
        </w:rPr>
        <w:t xml:space="preserve"> </w:t>
      </w:r>
      <w:r w:rsidR="00F11EC3" w:rsidRPr="00E70CB6">
        <w:rPr>
          <w:rFonts w:ascii="Times New Roman" w:hAnsi="Times New Roman" w:cs="Times New Roman"/>
          <w:sz w:val="28"/>
          <w:szCs w:val="28"/>
        </w:rPr>
        <w:t>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F11EC3" w:rsidRPr="001E6ABB" w:rsidRDefault="00376BA3"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17.4.2.</w:t>
      </w:r>
      <w:r w:rsidR="00E70CB6">
        <w:rPr>
          <w:rFonts w:ascii="Times New Roman" w:hAnsi="Times New Roman" w:cs="Times New Roman"/>
          <w:sz w:val="28"/>
          <w:szCs w:val="28"/>
        </w:rPr>
        <w:t xml:space="preserve"> </w:t>
      </w:r>
      <w:r w:rsidR="00F11EC3" w:rsidRPr="00E70CB6">
        <w:rPr>
          <w:rFonts w:ascii="Times New Roman" w:hAnsi="Times New Roman" w:cs="Times New Roman"/>
          <w:sz w:val="28"/>
          <w:szCs w:val="28"/>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w:t>
      </w:r>
    </w:p>
    <w:p w:rsidR="00F11EC3" w:rsidRPr="00376BA3" w:rsidRDefault="00376BA3"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17.4.3.</w:t>
      </w:r>
      <w:r w:rsidR="00E70CB6" w:rsidRPr="00376BA3">
        <w:rPr>
          <w:rFonts w:ascii="Times New Roman" w:hAnsi="Times New Roman" w:cs="Times New Roman"/>
          <w:sz w:val="28"/>
          <w:szCs w:val="28"/>
        </w:rPr>
        <w:t xml:space="preserve"> </w:t>
      </w:r>
      <w:r w:rsidR="00F11EC3" w:rsidRPr="00376BA3">
        <w:rPr>
          <w:rFonts w:ascii="Times New Roman" w:hAnsi="Times New Roman" w:cs="Times New Roman"/>
          <w:sz w:val="28"/>
          <w:szCs w:val="28"/>
        </w:rPr>
        <w:t xml:space="preserve">При разработке проектов планировки селитебных территорий следует предусматривать мероприятия по </w:t>
      </w:r>
      <w:proofErr w:type="gramStart"/>
      <w:r w:rsidR="00F11EC3" w:rsidRPr="00376BA3">
        <w:rPr>
          <w:rFonts w:ascii="Times New Roman" w:hAnsi="Times New Roman" w:cs="Times New Roman"/>
          <w:sz w:val="28"/>
          <w:szCs w:val="28"/>
        </w:rPr>
        <w:t>регулярному</w:t>
      </w:r>
      <w:proofErr w:type="gramEnd"/>
      <w:r w:rsidR="00F11EC3" w:rsidRPr="00376BA3">
        <w:rPr>
          <w:rFonts w:ascii="Times New Roman" w:hAnsi="Times New Roman" w:cs="Times New Roman"/>
          <w:sz w:val="28"/>
          <w:szCs w:val="28"/>
        </w:rPr>
        <w:t xml:space="preserve"> </w:t>
      </w:r>
      <w:proofErr w:type="spellStart"/>
      <w:r w:rsidR="00F11EC3" w:rsidRPr="00376BA3">
        <w:rPr>
          <w:rFonts w:ascii="Times New Roman" w:hAnsi="Times New Roman" w:cs="Times New Roman"/>
          <w:sz w:val="28"/>
          <w:szCs w:val="28"/>
        </w:rPr>
        <w:t>мусороудалению</w:t>
      </w:r>
      <w:proofErr w:type="spellEnd"/>
      <w:r w:rsidR="00F11EC3" w:rsidRPr="00376BA3">
        <w:rPr>
          <w:rFonts w:ascii="Times New Roman" w:hAnsi="Times New Roman" w:cs="Times New Roman"/>
          <w:sz w:val="28"/>
          <w:szCs w:val="28"/>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F11EC3" w:rsidRPr="001E6ABB" w:rsidRDefault="00376BA3"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17.4.4.</w:t>
      </w:r>
      <w:r w:rsidR="00E70CB6">
        <w:rPr>
          <w:rFonts w:ascii="Times New Roman" w:hAnsi="Times New Roman" w:cs="Times New Roman"/>
          <w:sz w:val="28"/>
          <w:szCs w:val="28"/>
        </w:rPr>
        <w:t xml:space="preserve"> </w:t>
      </w:r>
      <w:r w:rsidR="00F11EC3" w:rsidRPr="00E70CB6">
        <w:rPr>
          <w:rFonts w:ascii="Times New Roman" w:hAnsi="Times New Roman" w:cs="Times New Roman"/>
          <w:sz w:val="28"/>
          <w:szCs w:val="28"/>
        </w:rPr>
        <w:t>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F11EC3" w:rsidRPr="001E6ABB" w:rsidRDefault="00F11EC3" w:rsidP="00DC0C9A">
      <w:pPr>
        <w:widowControl w:val="0"/>
        <w:spacing w:after="120" w:line="240" w:lineRule="auto"/>
        <w:ind w:firstLine="709"/>
        <w:jc w:val="both"/>
        <w:rPr>
          <w:rFonts w:ascii="Times New Roman" w:hAnsi="Times New Roman" w:cs="Times New Roman"/>
          <w:sz w:val="28"/>
          <w:szCs w:val="28"/>
        </w:rPr>
      </w:pPr>
      <w:r w:rsidRPr="001E6ABB">
        <w:rPr>
          <w:rStyle w:val="grame"/>
          <w:rFonts w:ascii="Times New Roman" w:hAnsi="Times New Roman" w:cs="Times New Roman"/>
          <w:color w:val="000000"/>
          <w:sz w:val="28"/>
          <w:szCs w:val="28"/>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r w:rsidRPr="001E6ABB">
        <w:rPr>
          <w:rFonts w:ascii="Times New Roman" w:hAnsi="Times New Roman" w:cs="Times New Roman"/>
          <w:sz w:val="28"/>
          <w:szCs w:val="28"/>
        </w:rPr>
        <w:t>.</w:t>
      </w:r>
    </w:p>
    <w:p w:rsidR="00F11EC3" w:rsidRPr="001E6ABB" w:rsidRDefault="00F11EC3" w:rsidP="00DC0C9A">
      <w:pPr>
        <w:widowControl w:val="0"/>
        <w:spacing w:after="120" w:line="240" w:lineRule="auto"/>
        <w:ind w:firstLine="709"/>
        <w:jc w:val="both"/>
        <w:rPr>
          <w:rFonts w:ascii="Times New Roman" w:hAnsi="Times New Roman" w:cs="Times New Roman"/>
          <w:sz w:val="28"/>
          <w:szCs w:val="28"/>
        </w:rPr>
      </w:pPr>
      <w:r w:rsidRPr="001E6ABB">
        <w:rPr>
          <w:rFonts w:ascii="Times New Roman" w:hAnsi="Times New Roman" w:cs="Times New Roman"/>
          <w:color w:val="000000"/>
          <w:sz w:val="28"/>
          <w:szCs w:val="28"/>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F11EC3" w:rsidRPr="00E166CD" w:rsidRDefault="00EA0533" w:rsidP="00DC0C9A">
      <w:pPr>
        <w:pStyle w:val="a3"/>
        <w:widowControl w:val="0"/>
        <w:spacing w:after="120" w:line="240" w:lineRule="auto"/>
        <w:ind w:left="0" w:firstLine="709"/>
        <w:contextualSpacing w:val="0"/>
        <w:jc w:val="both"/>
        <w:rPr>
          <w:rFonts w:ascii="Times New Roman" w:hAnsi="Times New Roman" w:cs="Times New Roman"/>
          <w:sz w:val="28"/>
          <w:szCs w:val="28"/>
          <w:highlight w:val="cyan"/>
        </w:rPr>
      </w:pPr>
      <w:r>
        <w:rPr>
          <w:rFonts w:ascii="Times New Roman" w:hAnsi="Times New Roman" w:cs="Times New Roman"/>
          <w:sz w:val="28"/>
          <w:szCs w:val="28"/>
        </w:rPr>
        <w:t>17.4.5.</w:t>
      </w:r>
      <w:r w:rsidR="00E70CB6">
        <w:rPr>
          <w:rFonts w:ascii="Times New Roman" w:hAnsi="Times New Roman" w:cs="Times New Roman"/>
          <w:sz w:val="28"/>
          <w:szCs w:val="28"/>
        </w:rPr>
        <w:t xml:space="preserve"> </w:t>
      </w:r>
      <w:r w:rsidR="00F11EC3" w:rsidRPr="001E6ABB">
        <w:rPr>
          <w:rFonts w:ascii="Times New Roman" w:hAnsi="Times New Roman" w:cs="Times New Roman"/>
          <w:sz w:val="28"/>
          <w:szCs w:val="28"/>
        </w:rPr>
        <w:t xml:space="preserve">Нормы накопления бытовых отходов принимаются в соответствии с </w:t>
      </w:r>
      <w:r w:rsidR="00F11EC3" w:rsidRPr="00E166CD">
        <w:rPr>
          <w:rFonts w:ascii="Times New Roman" w:hAnsi="Times New Roman" w:cs="Times New Roman"/>
          <w:sz w:val="28"/>
          <w:szCs w:val="28"/>
          <w:highlight w:val="cyan"/>
        </w:rPr>
        <w:t xml:space="preserve">таблицей </w:t>
      </w:r>
      <w:r w:rsidR="00E166CD" w:rsidRPr="00E166CD">
        <w:rPr>
          <w:rFonts w:ascii="Times New Roman" w:hAnsi="Times New Roman" w:cs="Times New Roman"/>
          <w:sz w:val="28"/>
          <w:szCs w:val="28"/>
          <w:highlight w:val="cyan"/>
        </w:rPr>
        <w:t>27</w:t>
      </w:r>
      <w:r w:rsidR="00F11EC3" w:rsidRPr="00E166CD">
        <w:rPr>
          <w:rFonts w:ascii="Times New Roman" w:hAnsi="Times New Roman" w:cs="Times New Roman"/>
          <w:sz w:val="28"/>
          <w:szCs w:val="28"/>
          <w:highlight w:val="cyan"/>
        </w:rPr>
        <w:t>.</w:t>
      </w:r>
    </w:p>
    <w:p w:rsidR="00F11EC3" w:rsidRPr="004D302C" w:rsidRDefault="00F11EC3" w:rsidP="00503274">
      <w:pPr>
        <w:pStyle w:val="ConsNormal"/>
        <w:spacing w:after="120"/>
        <w:ind w:left="7787" w:right="0" w:firstLine="0"/>
        <w:jc w:val="both"/>
        <w:rPr>
          <w:rFonts w:ascii="Times New Roman" w:hAnsi="Times New Roman" w:cs="Times New Roman"/>
          <w:sz w:val="28"/>
          <w:szCs w:val="28"/>
        </w:rPr>
      </w:pPr>
      <w:r w:rsidRPr="00E166CD">
        <w:rPr>
          <w:rFonts w:ascii="Times New Roman" w:hAnsi="Times New Roman" w:cs="Times New Roman"/>
          <w:sz w:val="28"/>
          <w:szCs w:val="28"/>
          <w:highlight w:val="cyan"/>
        </w:rPr>
        <w:t xml:space="preserve">Таблица </w:t>
      </w:r>
      <w:r w:rsidR="00E166CD" w:rsidRPr="00E166CD">
        <w:rPr>
          <w:rFonts w:ascii="Times New Roman" w:hAnsi="Times New Roman" w:cs="Times New Roman"/>
          <w:sz w:val="28"/>
          <w:szCs w:val="28"/>
          <w:highlight w:val="cyan"/>
        </w:rPr>
        <w:t>27</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586"/>
        <w:gridCol w:w="1418"/>
        <w:gridCol w:w="1534"/>
      </w:tblGrid>
      <w:tr w:rsidR="00F11EC3" w:rsidRPr="001E6ABB" w:rsidTr="00503274">
        <w:trPr>
          <w:tblHeader/>
        </w:trPr>
        <w:tc>
          <w:tcPr>
            <w:tcW w:w="6586" w:type="dxa"/>
            <w:vMerge w:val="restart"/>
            <w:vAlign w:val="center"/>
          </w:tcPr>
          <w:p w:rsidR="00F11EC3" w:rsidRPr="00E70CB6" w:rsidRDefault="00F11EC3" w:rsidP="00503274">
            <w:pPr>
              <w:widowControl w:val="0"/>
              <w:spacing w:after="0" w:line="240" w:lineRule="auto"/>
              <w:jc w:val="center"/>
              <w:rPr>
                <w:rFonts w:ascii="Times New Roman" w:hAnsi="Times New Roman" w:cs="Times New Roman"/>
                <w:sz w:val="24"/>
                <w:szCs w:val="24"/>
              </w:rPr>
            </w:pPr>
            <w:r w:rsidRPr="00E70CB6">
              <w:rPr>
                <w:rFonts w:ascii="Times New Roman" w:hAnsi="Times New Roman" w:cs="Times New Roman"/>
                <w:sz w:val="24"/>
                <w:szCs w:val="24"/>
              </w:rPr>
              <w:t>Бытовые отходы</w:t>
            </w:r>
          </w:p>
        </w:tc>
        <w:tc>
          <w:tcPr>
            <w:tcW w:w="2952" w:type="dxa"/>
            <w:gridSpan w:val="2"/>
          </w:tcPr>
          <w:p w:rsidR="00F11EC3" w:rsidRPr="00E70CB6" w:rsidRDefault="00F11EC3" w:rsidP="00503274">
            <w:pPr>
              <w:widowControl w:val="0"/>
              <w:spacing w:after="0" w:line="240" w:lineRule="auto"/>
              <w:jc w:val="center"/>
              <w:rPr>
                <w:rFonts w:ascii="Times New Roman" w:hAnsi="Times New Roman" w:cs="Times New Roman"/>
                <w:sz w:val="24"/>
                <w:szCs w:val="24"/>
              </w:rPr>
            </w:pPr>
            <w:r w:rsidRPr="00E70CB6">
              <w:rPr>
                <w:rFonts w:ascii="Times New Roman" w:hAnsi="Times New Roman" w:cs="Times New Roman"/>
                <w:sz w:val="24"/>
                <w:szCs w:val="24"/>
              </w:rPr>
              <w:t>Количество бытовых отходов</w:t>
            </w:r>
          </w:p>
          <w:p w:rsidR="00F11EC3" w:rsidRPr="00E70CB6" w:rsidRDefault="00F11EC3" w:rsidP="00503274">
            <w:pPr>
              <w:widowControl w:val="0"/>
              <w:spacing w:after="0" w:line="240" w:lineRule="auto"/>
              <w:jc w:val="center"/>
              <w:rPr>
                <w:rFonts w:ascii="Times New Roman" w:hAnsi="Times New Roman" w:cs="Times New Roman"/>
                <w:sz w:val="24"/>
                <w:szCs w:val="24"/>
              </w:rPr>
            </w:pPr>
            <w:r w:rsidRPr="00E70CB6">
              <w:rPr>
                <w:rFonts w:ascii="Times New Roman" w:hAnsi="Times New Roman" w:cs="Times New Roman"/>
                <w:sz w:val="24"/>
                <w:szCs w:val="24"/>
              </w:rPr>
              <w:t>на 1 человека в год</w:t>
            </w:r>
          </w:p>
        </w:tc>
      </w:tr>
      <w:tr w:rsidR="00F11EC3" w:rsidRPr="004D302C" w:rsidTr="00503274">
        <w:trPr>
          <w:tblHeader/>
        </w:trPr>
        <w:tc>
          <w:tcPr>
            <w:tcW w:w="6586" w:type="dxa"/>
            <w:vMerge/>
          </w:tcPr>
          <w:p w:rsidR="00F11EC3" w:rsidRPr="00E70CB6" w:rsidRDefault="00F11EC3" w:rsidP="00503274">
            <w:pPr>
              <w:widowControl w:val="0"/>
              <w:spacing w:after="0" w:line="240" w:lineRule="auto"/>
              <w:jc w:val="center"/>
              <w:rPr>
                <w:rFonts w:ascii="Times New Roman" w:hAnsi="Times New Roman" w:cs="Times New Roman"/>
                <w:sz w:val="24"/>
                <w:szCs w:val="24"/>
              </w:rPr>
            </w:pPr>
          </w:p>
        </w:tc>
        <w:tc>
          <w:tcPr>
            <w:tcW w:w="1418" w:type="dxa"/>
          </w:tcPr>
          <w:p w:rsidR="00F11EC3" w:rsidRPr="00E70CB6" w:rsidRDefault="00F11EC3" w:rsidP="00503274">
            <w:pPr>
              <w:widowControl w:val="0"/>
              <w:spacing w:after="0" w:line="240" w:lineRule="auto"/>
              <w:jc w:val="center"/>
              <w:rPr>
                <w:rFonts w:ascii="Times New Roman" w:hAnsi="Times New Roman" w:cs="Times New Roman"/>
                <w:sz w:val="24"/>
                <w:szCs w:val="24"/>
              </w:rPr>
            </w:pPr>
            <w:r w:rsidRPr="00E70CB6">
              <w:rPr>
                <w:rFonts w:ascii="Times New Roman" w:hAnsi="Times New Roman" w:cs="Times New Roman"/>
                <w:sz w:val="24"/>
                <w:szCs w:val="24"/>
              </w:rPr>
              <w:t>кг</w:t>
            </w:r>
          </w:p>
        </w:tc>
        <w:tc>
          <w:tcPr>
            <w:tcW w:w="1534" w:type="dxa"/>
          </w:tcPr>
          <w:p w:rsidR="00F11EC3" w:rsidRPr="00E70CB6" w:rsidRDefault="00F11EC3" w:rsidP="00503274">
            <w:pPr>
              <w:widowControl w:val="0"/>
              <w:spacing w:after="0" w:line="240" w:lineRule="auto"/>
              <w:jc w:val="center"/>
              <w:rPr>
                <w:rFonts w:ascii="Times New Roman" w:hAnsi="Times New Roman" w:cs="Times New Roman"/>
                <w:sz w:val="24"/>
                <w:szCs w:val="24"/>
              </w:rPr>
            </w:pPr>
            <w:r w:rsidRPr="00E70CB6">
              <w:rPr>
                <w:rFonts w:ascii="Times New Roman" w:hAnsi="Times New Roman" w:cs="Times New Roman"/>
                <w:sz w:val="24"/>
                <w:szCs w:val="24"/>
              </w:rPr>
              <w:t>л</w:t>
            </w:r>
          </w:p>
        </w:tc>
      </w:tr>
      <w:tr w:rsidR="00F11EC3" w:rsidRPr="004D302C" w:rsidTr="00503274">
        <w:tc>
          <w:tcPr>
            <w:tcW w:w="6586" w:type="dxa"/>
            <w:tcBorders>
              <w:bottom w:val="single" w:sz="4" w:space="0" w:color="auto"/>
            </w:tcBorders>
          </w:tcPr>
          <w:p w:rsidR="00F11EC3" w:rsidRPr="00E70CB6" w:rsidRDefault="00F11EC3" w:rsidP="00503274">
            <w:pPr>
              <w:widowControl w:val="0"/>
              <w:spacing w:after="0" w:line="240" w:lineRule="auto"/>
              <w:ind w:left="57"/>
              <w:jc w:val="both"/>
              <w:rPr>
                <w:rFonts w:ascii="Times New Roman" w:hAnsi="Times New Roman" w:cs="Times New Roman"/>
                <w:sz w:val="24"/>
                <w:szCs w:val="24"/>
              </w:rPr>
            </w:pPr>
            <w:r w:rsidRPr="00E70CB6">
              <w:rPr>
                <w:rFonts w:ascii="Times New Roman" w:hAnsi="Times New Roman" w:cs="Times New Roman"/>
                <w:sz w:val="24"/>
                <w:szCs w:val="24"/>
              </w:rPr>
              <w:t xml:space="preserve">Твердые: </w:t>
            </w:r>
          </w:p>
        </w:tc>
        <w:tc>
          <w:tcPr>
            <w:tcW w:w="1418" w:type="dxa"/>
            <w:tcBorders>
              <w:bottom w:val="single" w:sz="4" w:space="0" w:color="auto"/>
            </w:tcBorders>
          </w:tcPr>
          <w:p w:rsidR="00F11EC3" w:rsidRPr="00E70CB6" w:rsidRDefault="00F11EC3" w:rsidP="00503274">
            <w:pPr>
              <w:widowControl w:val="0"/>
              <w:spacing w:after="0" w:line="240" w:lineRule="auto"/>
              <w:jc w:val="center"/>
              <w:rPr>
                <w:rFonts w:ascii="Times New Roman" w:hAnsi="Times New Roman" w:cs="Times New Roman"/>
                <w:sz w:val="24"/>
                <w:szCs w:val="24"/>
              </w:rPr>
            </w:pPr>
          </w:p>
        </w:tc>
        <w:tc>
          <w:tcPr>
            <w:tcW w:w="1534" w:type="dxa"/>
            <w:tcBorders>
              <w:bottom w:val="single" w:sz="4" w:space="0" w:color="auto"/>
            </w:tcBorders>
          </w:tcPr>
          <w:p w:rsidR="00F11EC3" w:rsidRPr="00E70CB6" w:rsidRDefault="00F11EC3" w:rsidP="00503274">
            <w:pPr>
              <w:widowControl w:val="0"/>
              <w:spacing w:after="0" w:line="240" w:lineRule="auto"/>
              <w:jc w:val="center"/>
              <w:rPr>
                <w:rFonts w:ascii="Times New Roman" w:hAnsi="Times New Roman" w:cs="Times New Roman"/>
                <w:sz w:val="24"/>
                <w:szCs w:val="24"/>
              </w:rPr>
            </w:pPr>
          </w:p>
        </w:tc>
      </w:tr>
      <w:tr w:rsidR="00F11EC3" w:rsidRPr="004D302C" w:rsidTr="00503274">
        <w:tc>
          <w:tcPr>
            <w:tcW w:w="6586" w:type="dxa"/>
            <w:tcBorders>
              <w:top w:val="single" w:sz="4" w:space="0" w:color="auto"/>
              <w:bottom w:val="single" w:sz="4" w:space="0" w:color="auto"/>
            </w:tcBorders>
          </w:tcPr>
          <w:p w:rsidR="00F11EC3" w:rsidRPr="00E70CB6" w:rsidRDefault="00F11EC3" w:rsidP="00503274">
            <w:pPr>
              <w:widowControl w:val="0"/>
              <w:spacing w:after="0" w:line="240" w:lineRule="auto"/>
              <w:ind w:left="284"/>
              <w:jc w:val="both"/>
              <w:rPr>
                <w:rFonts w:ascii="Times New Roman" w:hAnsi="Times New Roman" w:cs="Times New Roman"/>
                <w:sz w:val="24"/>
                <w:szCs w:val="24"/>
              </w:rPr>
            </w:pPr>
            <w:r w:rsidRPr="00E70CB6">
              <w:rPr>
                <w:rFonts w:ascii="Times New Roman" w:hAnsi="Times New Roman" w:cs="Times New Roman"/>
                <w:sz w:val="24"/>
                <w:szCs w:val="24"/>
              </w:rPr>
              <w:t xml:space="preserve">от жилых зданий, оборудованных водопроводом, </w:t>
            </w:r>
            <w:r w:rsidRPr="00E70CB6">
              <w:rPr>
                <w:rFonts w:ascii="Times New Roman" w:hAnsi="Times New Roman" w:cs="Times New Roman"/>
                <w:sz w:val="24"/>
                <w:szCs w:val="24"/>
              </w:rPr>
              <w:lastRenderedPageBreak/>
              <w:t>канализацией, центральным отоплением и газом</w:t>
            </w:r>
          </w:p>
        </w:tc>
        <w:tc>
          <w:tcPr>
            <w:tcW w:w="1418" w:type="dxa"/>
            <w:tcBorders>
              <w:top w:val="single" w:sz="4" w:space="0" w:color="auto"/>
              <w:bottom w:val="single" w:sz="4" w:space="0" w:color="auto"/>
            </w:tcBorders>
          </w:tcPr>
          <w:p w:rsidR="00F11EC3" w:rsidRPr="00E70CB6" w:rsidRDefault="00F11EC3" w:rsidP="00503274">
            <w:pPr>
              <w:widowControl w:val="0"/>
              <w:spacing w:after="0" w:line="240" w:lineRule="auto"/>
              <w:jc w:val="center"/>
              <w:rPr>
                <w:rFonts w:ascii="Times New Roman" w:hAnsi="Times New Roman" w:cs="Times New Roman"/>
                <w:sz w:val="24"/>
                <w:szCs w:val="24"/>
              </w:rPr>
            </w:pPr>
            <w:r w:rsidRPr="00E70CB6">
              <w:rPr>
                <w:rFonts w:ascii="Times New Roman" w:hAnsi="Times New Roman" w:cs="Times New Roman"/>
                <w:sz w:val="24"/>
                <w:szCs w:val="24"/>
              </w:rPr>
              <w:lastRenderedPageBreak/>
              <w:t>225</w:t>
            </w:r>
          </w:p>
        </w:tc>
        <w:tc>
          <w:tcPr>
            <w:tcW w:w="1534" w:type="dxa"/>
            <w:tcBorders>
              <w:top w:val="single" w:sz="4" w:space="0" w:color="auto"/>
              <w:bottom w:val="single" w:sz="4" w:space="0" w:color="auto"/>
            </w:tcBorders>
          </w:tcPr>
          <w:p w:rsidR="00F11EC3" w:rsidRPr="00E70CB6" w:rsidRDefault="00F11EC3" w:rsidP="00503274">
            <w:pPr>
              <w:widowControl w:val="0"/>
              <w:spacing w:after="0" w:line="240" w:lineRule="auto"/>
              <w:jc w:val="center"/>
              <w:rPr>
                <w:rFonts w:ascii="Times New Roman" w:hAnsi="Times New Roman" w:cs="Times New Roman"/>
                <w:sz w:val="24"/>
                <w:szCs w:val="24"/>
              </w:rPr>
            </w:pPr>
            <w:r w:rsidRPr="00E70CB6">
              <w:rPr>
                <w:rFonts w:ascii="Times New Roman" w:hAnsi="Times New Roman" w:cs="Times New Roman"/>
                <w:sz w:val="24"/>
                <w:szCs w:val="24"/>
              </w:rPr>
              <w:t>1000</w:t>
            </w:r>
          </w:p>
        </w:tc>
      </w:tr>
      <w:tr w:rsidR="00F11EC3" w:rsidRPr="004D302C" w:rsidTr="00503274">
        <w:tc>
          <w:tcPr>
            <w:tcW w:w="6586" w:type="dxa"/>
            <w:tcBorders>
              <w:top w:val="single" w:sz="4" w:space="0" w:color="auto"/>
            </w:tcBorders>
          </w:tcPr>
          <w:p w:rsidR="00F11EC3" w:rsidRPr="00E70CB6" w:rsidRDefault="00F11EC3" w:rsidP="00503274">
            <w:pPr>
              <w:widowControl w:val="0"/>
              <w:spacing w:after="0" w:line="240" w:lineRule="auto"/>
              <w:ind w:left="284" w:firstLine="57"/>
              <w:jc w:val="both"/>
              <w:rPr>
                <w:rFonts w:ascii="Times New Roman" w:hAnsi="Times New Roman" w:cs="Times New Roman"/>
                <w:sz w:val="24"/>
                <w:szCs w:val="24"/>
              </w:rPr>
            </w:pPr>
            <w:r w:rsidRPr="00E70CB6">
              <w:rPr>
                <w:rFonts w:ascii="Times New Roman" w:hAnsi="Times New Roman" w:cs="Times New Roman"/>
                <w:sz w:val="24"/>
                <w:szCs w:val="24"/>
              </w:rPr>
              <w:lastRenderedPageBreak/>
              <w:t>от прочих жилых зданий</w:t>
            </w:r>
          </w:p>
        </w:tc>
        <w:tc>
          <w:tcPr>
            <w:tcW w:w="1418" w:type="dxa"/>
            <w:tcBorders>
              <w:top w:val="single" w:sz="4" w:space="0" w:color="auto"/>
            </w:tcBorders>
          </w:tcPr>
          <w:p w:rsidR="00F11EC3" w:rsidRPr="00E70CB6" w:rsidRDefault="00F11EC3" w:rsidP="00503274">
            <w:pPr>
              <w:widowControl w:val="0"/>
              <w:spacing w:after="0" w:line="240" w:lineRule="auto"/>
              <w:jc w:val="center"/>
              <w:rPr>
                <w:rFonts w:ascii="Times New Roman" w:hAnsi="Times New Roman" w:cs="Times New Roman"/>
                <w:sz w:val="24"/>
                <w:szCs w:val="24"/>
              </w:rPr>
            </w:pPr>
            <w:r w:rsidRPr="00E70CB6">
              <w:rPr>
                <w:rFonts w:ascii="Times New Roman" w:hAnsi="Times New Roman" w:cs="Times New Roman"/>
                <w:sz w:val="24"/>
                <w:szCs w:val="24"/>
              </w:rPr>
              <w:t>450</w:t>
            </w:r>
          </w:p>
        </w:tc>
        <w:tc>
          <w:tcPr>
            <w:tcW w:w="1534" w:type="dxa"/>
            <w:tcBorders>
              <w:top w:val="single" w:sz="4" w:space="0" w:color="auto"/>
            </w:tcBorders>
          </w:tcPr>
          <w:p w:rsidR="00F11EC3" w:rsidRPr="00E70CB6" w:rsidRDefault="00F11EC3" w:rsidP="00503274">
            <w:pPr>
              <w:widowControl w:val="0"/>
              <w:spacing w:after="0" w:line="240" w:lineRule="auto"/>
              <w:jc w:val="center"/>
              <w:rPr>
                <w:rFonts w:ascii="Times New Roman" w:hAnsi="Times New Roman" w:cs="Times New Roman"/>
                <w:sz w:val="24"/>
                <w:szCs w:val="24"/>
              </w:rPr>
            </w:pPr>
            <w:r w:rsidRPr="00E70CB6">
              <w:rPr>
                <w:rFonts w:ascii="Times New Roman" w:hAnsi="Times New Roman" w:cs="Times New Roman"/>
                <w:sz w:val="24"/>
                <w:szCs w:val="24"/>
              </w:rPr>
              <w:t>1500</w:t>
            </w:r>
          </w:p>
        </w:tc>
      </w:tr>
      <w:tr w:rsidR="00F11EC3" w:rsidRPr="004D302C" w:rsidTr="001E6ABB">
        <w:tc>
          <w:tcPr>
            <w:tcW w:w="6586" w:type="dxa"/>
          </w:tcPr>
          <w:p w:rsidR="00F11EC3" w:rsidRPr="00E70CB6" w:rsidRDefault="00F11EC3" w:rsidP="00503274">
            <w:pPr>
              <w:widowControl w:val="0"/>
              <w:spacing w:after="0" w:line="240" w:lineRule="auto"/>
              <w:ind w:left="57"/>
              <w:jc w:val="both"/>
              <w:rPr>
                <w:rFonts w:ascii="Times New Roman" w:hAnsi="Times New Roman" w:cs="Times New Roman"/>
                <w:sz w:val="24"/>
                <w:szCs w:val="24"/>
              </w:rPr>
            </w:pPr>
            <w:r w:rsidRPr="00E70CB6">
              <w:rPr>
                <w:rFonts w:ascii="Times New Roman" w:hAnsi="Times New Roman" w:cs="Times New Roman"/>
                <w:sz w:val="24"/>
                <w:szCs w:val="24"/>
              </w:rPr>
              <w:t>Общее количество по городу с учетом общественных зданий</w:t>
            </w:r>
          </w:p>
        </w:tc>
        <w:tc>
          <w:tcPr>
            <w:tcW w:w="1418" w:type="dxa"/>
          </w:tcPr>
          <w:p w:rsidR="00F11EC3" w:rsidRPr="00E70CB6" w:rsidRDefault="00F11EC3" w:rsidP="00503274">
            <w:pPr>
              <w:widowControl w:val="0"/>
              <w:spacing w:after="0" w:line="240" w:lineRule="auto"/>
              <w:jc w:val="center"/>
              <w:rPr>
                <w:rFonts w:ascii="Times New Roman" w:hAnsi="Times New Roman" w:cs="Times New Roman"/>
                <w:sz w:val="24"/>
                <w:szCs w:val="24"/>
              </w:rPr>
            </w:pPr>
            <w:r w:rsidRPr="00E70CB6">
              <w:rPr>
                <w:rFonts w:ascii="Times New Roman" w:hAnsi="Times New Roman" w:cs="Times New Roman"/>
                <w:sz w:val="24"/>
                <w:szCs w:val="24"/>
              </w:rPr>
              <w:t>300</w:t>
            </w:r>
          </w:p>
        </w:tc>
        <w:tc>
          <w:tcPr>
            <w:tcW w:w="1534" w:type="dxa"/>
          </w:tcPr>
          <w:p w:rsidR="00F11EC3" w:rsidRPr="00E70CB6" w:rsidRDefault="00F11EC3" w:rsidP="00503274">
            <w:pPr>
              <w:widowControl w:val="0"/>
              <w:spacing w:after="0" w:line="240" w:lineRule="auto"/>
              <w:jc w:val="center"/>
              <w:rPr>
                <w:rFonts w:ascii="Times New Roman" w:hAnsi="Times New Roman" w:cs="Times New Roman"/>
                <w:sz w:val="24"/>
                <w:szCs w:val="24"/>
              </w:rPr>
            </w:pPr>
            <w:r w:rsidRPr="00E70CB6">
              <w:rPr>
                <w:rFonts w:ascii="Times New Roman" w:hAnsi="Times New Roman" w:cs="Times New Roman"/>
                <w:sz w:val="24"/>
                <w:szCs w:val="24"/>
              </w:rPr>
              <w:t>1500</w:t>
            </w:r>
          </w:p>
        </w:tc>
      </w:tr>
      <w:tr w:rsidR="00F11EC3" w:rsidRPr="004D302C" w:rsidTr="001E6ABB">
        <w:tc>
          <w:tcPr>
            <w:tcW w:w="6586" w:type="dxa"/>
          </w:tcPr>
          <w:p w:rsidR="00F11EC3" w:rsidRPr="00E70CB6" w:rsidRDefault="00F11EC3" w:rsidP="00503274">
            <w:pPr>
              <w:widowControl w:val="0"/>
              <w:spacing w:after="0" w:line="240" w:lineRule="auto"/>
              <w:ind w:left="57"/>
              <w:jc w:val="both"/>
              <w:rPr>
                <w:rFonts w:ascii="Times New Roman" w:hAnsi="Times New Roman" w:cs="Times New Roman"/>
                <w:sz w:val="24"/>
                <w:szCs w:val="24"/>
              </w:rPr>
            </w:pPr>
            <w:r w:rsidRPr="00E70CB6">
              <w:rPr>
                <w:rFonts w:ascii="Times New Roman" w:hAnsi="Times New Roman" w:cs="Times New Roman"/>
                <w:sz w:val="24"/>
                <w:szCs w:val="24"/>
              </w:rPr>
              <w:t>Жидкие из выгребов (при отсутствии канализации)</w:t>
            </w:r>
          </w:p>
        </w:tc>
        <w:tc>
          <w:tcPr>
            <w:tcW w:w="1418" w:type="dxa"/>
          </w:tcPr>
          <w:p w:rsidR="00F11EC3" w:rsidRPr="00E70CB6" w:rsidRDefault="00F11EC3" w:rsidP="00503274">
            <w:pPr>
              <w:widowControl w:val="0"/>
              <w:spacing w:after="0" w:line="240" w:lineRule="auto"/>
              <w:jc w:val="center"/>
              <w:rPr>
                <w:rFonts w:ascii="Times New Roman" w:hAnsi="Times New Roman" w:cs="Times New Roman"/>
                <w:sz w:val="24"/>
                <w:szCs w:val="24"/>
              </w:rPr>
            </w:pPr>
            <w:r w:rsidRPr="00E70CB6">
              <w:rPr>
                <w:rFonts w:ascii="Times New Roman" w:hAnsi="Times New Roman" w:cs="Times New Roman"/>
                <w:sz w:val="24"/>
                <w:szCs w:val="24"/>
              </w:rPr>
              <w:noBreakHyphen/>
            </w:r>
          </w:p>
        </w:tc>
        <w:tc>
          <w:tcPr>
            <w:tcW w:w="1534" w:type="dxa"/>
          </w:tcPr>
          <w:p w:rsidR="00F11EC3" w:rsidRPr="00E70CB6" w:rsidRDefault="00F11EC3" w:rsidP="00503274">
            <w:pPr>
              <w:widowControl w:val="0"/>
              <w:spacing w:after="0" w:line="240" w:lineRule="auto"/>
              <w:jc w:val="center"/>
              <w:rPr>
                <w:rFonts w:ascii="Times New Roman" w:hAnsi="Times New Roman" w:cs="Times New Roman"/>
                <w:sz w:val="24"/>
                <w:szCs w:val="24"/>
              </w:rPr>
            </w:pPr>
            <w:r w:rsidRPr="00E70CB6">
              <w:rPr>
                <w:rFonts w:ascii="Times New Roman" w:hAnsi="Times New Roman" w:cs="Times New Roman"/>
                <w:sz w:val="24"/>
                <w:szCs w:val="24"/>
              </w:rPr>
              <w:t>3500</w:t>
            </w:r>
          </w:p>
        </w:tc>
      </w:tr>
      <w:tr w:rsidR="00F11EC3" w:rsidRPr="004D302C" w:rsidTr="001E6ABB">
        <w:tc>
          <w:tcPr>
            <w:tcW w:w="6586" w:type="dxa"/>
          </w:tcPr>
          <w:p w:rsidR="00F11EC3" w:rsidRPr="00E70CB6" w:rsidRDefault="00F11EC3" w:rsidP="00503274">
            <w:pPr>
              <w:widowControl w:val="0"/>
              <w:spacing w:after="0" w:line="240" w:lineRule="auto"/>
              <w:ind w:left="57"/>
              <w:jc w:val="both"/>
              <w:rPr>
                <w:rFonts w:ascii="Times New Roman" w:hAnsi="Times New Roman" w:cs="Times New Roman"/>
                <w:sz w:val="24"/>
                <w:szCs w:val="24"/>
              </w:rPr>
            </w:pPr>
            <w:r w:rsidRPr="00E70CB6">
              <w:rPr>
                <w:rFonts w:ascii="Times New Roman" w:hAnsi="Times New Roman" w:cs="Times New Roman"/>
                <w:sz w:val="24"/>
                <w:szCs w:val="24"/>
              </w:rPr>
              <w:t>Смет с 1</w:t>
            </w:r>
            <w:r w:rsidR="001E6ABB" w:rsidRPr="00E70CB6">
              <w:rPr>
                <w:rFonts w:ascii="Times New Roman" w:hAnsi="Times New Roman" w:cs="Times New Roman"/>
                <w:sz w:val="24"/>
                <w:szCs w:val="24"/>
              </w:rPr>
              <w:t xml:space="preserve"> </w:t>
            </w:r>
            <w:r w:rsidRPr="00E70CB6">
              <w:rPr>
                <w:rFonts w:ascii="Times New Roman" w:hAnsi="Times New Roman" w:cs="Times New Roman"/>
                <w:sz w:val="24"/>
                <w:szCs w:val="24"/>
              </w:rPr>
              <w:t>м</w:t>
            </w:r>
            <w:proofErr w:type="gramStart"/>
            <w:r w:rsidRPr="00E70CB6">
              <w:rPr>
                <w:rFonts w:ascii="Times New Roman" w:hAnsi="Times New Roman" w:cs="Times New Roman"/>
                <w:sz w:val="24"/>
                <w:szCs w:val="24"/>
                <w:vertAlign w:val="superscript"/>
              </w:rPr>
              <w:t>2</w:t>
            </w:r>
            <w:proofErr w:type="gramEnd"/>
            <w:r w:rsidRPr="00E70CB6">
              <w:rPr>
                <w:rFonts w:ascii="Times New Roman" w:hAnsi="Times New Roman" w:cs="Times New Roman"/>
                <w:sz w:val="24"/>
                <w:szCs w:val="24"/>
              </w:rPr>
              <w:t xml:space="preserve"> твердых покрытий улиц, площадей и парков</w:t>
            </w:r>
          </w:p>
        </w:tc>
        <w:tc>
          <w:tcPr>
            <w:tcW w:w="1418" w:type="dxa"/>
          </w:tcPr>
          <w:p w:rsidR="00F11EC3" w:rsidRPr="00E70CB6" w:rsidRDefault="00F11EC3" w:rsidP="00503274">
            <w:pPr>
              <w:widowControl w:val="0"/>
              <w:spacing w:after="0" w:line="240" w:lineRule="auto"/>
              <w:jc w:val="center"/>
              <w:rPr>
                <w:rFonts w:ascii="Times New Roman" w:hAnsi="Times New Roman" w:cs="Times New Roman"/>
                <w:sz w:val="24"/>
                <w:szCs w:val="24"/>
              </w:rPr>
            </w:pPr>
            <w:r w:rsidRPr="00E70CB6">
              <w:rPr>
                <w:rFonts w:ascii="Times New Roman" w:hAnsi="Times New Roman" w:cs="Times New Roman"/>
                <w:sz w:val="24"/>
                <w:szCs w:val="24"/>
              </w:rPr>
              <w:t>15</w:t>
            </w:r>
          </w:p>
        </w:tc>
        <w:tc>
          <w:tcPr>
            <w:tcW w:w="1534" w:type="dxa"/>
          </w:tcPr>
          <w:p w:rsidR="00F11EC3" w:rsidRPr="00E70CB6" w:rsidRDefault="00F11EC3" w:rsidP="00503274">
            <w:pPr>
              <w:widowControl w:val="0"/>
              <w:spacing w:after="0" w:line="240" w:lineRule="auto"/>
              <w:jc w:val="center"/>
              <w:rPr>
                <w:rFonts w:ascii="Times New Roman" w:hAnsi="Times New Roman" w:cs="Times New Roman"/>
                <w:sz w:val="24"/>
                <w:szCs w:val="24"/>
              </w:rPr>
            </w:pPr>
            <w:r w:rsidRPr="00E70CB6">
              <w:rPr>
                <w:rFonts w:ascii="Times New Roman" w:hAnsi="Times New Roman" w:cs="Times New Roman"/>
                <w:sz w:val="24"/>
                <w:szCs w:val="24"/>
              </w:rPr>
              <w:t>20</w:t>
            </w:r>
          </w:p>
        </w:tc>
      </w:tr>
    </w:tbl>
    <w:p w:rsidR="00F11EC3" w:rsidRPr="004D302C" w:rsidRDefault="00F11EC3" w:rsidP="00DC0C9A">
      <w:pPr>
        <w:widowControl w:val="0"/>
        <w:spacing w:after="120" w:line="240" w:lineRule="auto"/>
        <w:ind w:firstLine="284"/>
        <w:jc w:val="both"/>
        <w:rPr>
          <w:rFonts w:ascii="Times New Roman" w:hAnsi="Times New Roman" w:cs="Times New Roman"/>
          <w:spacing w:val="20"/>
          <w:sz w:val="12"/>
          <w:szCs w:val="12"/>
        </w:rPr>
      </w:pPr>
    </w:p>
    <w:p w:rsidR="00E70CB6" w:rsidRPr="00E70CB6" w:rsidRDefault="00E70CB6" w:rsidP="00503274">
      <w:pPr>
        <w:widowControl w:val="0"/>
        <w:spacing w:after="0" w:line="240" w:lineRule="auto"/>
        <w:ind w:firstLine="720"/>
        <w:jc w:val="both"/>
        <w:rPr>
          <w:rFonts w:ascii="Times New Roman" w:hAnsi="Times New Roman" w:cs="Times New Roman"/>
          <w:sz w:val="24"/>
          <w:szCs w:val="24"/>
        </w:rPr>
      </w:pPr>
      <w:r w:rsidRPr="00E70CB6">
        <w:rPr>
          <w:rFonts w:ascii="Times New Roman" w:hAnsi="Times New Roman" w:cs="Times New Roman"/>
          <w:sz w:val="24"/>
          <w:szCs w:val="24"/>
        </w:rPr>
        <w:t>Примечание:</w:t>
      </w:r>
    </w:p>
    <w:p w:rsidR="00F11EC3" w:rsidRPr="00E70CB6" w:rsidRDefault="00F11EC3" w:rsidP="00503274">
      <w:pPr>
        <w:widowControl w:val="0"/>
        <w:spacing w:after="240" w:line="240" w:lineRule="auto"/>
        <w:ind w:firstLine="720"/>
        <w:jc w:val="both"/>
        <w:rPr>
          <w:rFonts w:ascii="Times New Roman" w:hAnsi="Times New Roman" w:cs="Times New Roman"/>
          <w:sz w:val="24"/>
          <w:szCs w:val="24"/>
        </w:rPr>
      </w:pPr>
      <w:r w:rsidRPr="00E70CB6">
        <w:rPr>
          <w:rFonts w:ascii="Times New Roman" w:hAnsi="Times New Roman" w:cs="Times New Roman"/>
          <w:sz w:val="24"/>
          <w:szCs w:val="24"/>
        </w:rPr>
        <w:t>Нормы накопления крупногабаритных бытовых отходов следует принимать в размере 5% в составе приведенных значений твердых бытовых отходов.</w:t>
      </w:r>
    </w:p>
    <w:p w:rsidR="00F11EC3" w:rsidRPr="00192EEA" w:rsidRDefault="00EA0533" w:rsidP="00DC0C9A">
      <w:pPr>
        <w:pStyle w:val="a3"/>
        <w:widowControl w:val="0"/>
        <w:spacing w:after="6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sz w:val="28"/>
          <w:szCs w:val="28"/>
        </w:rPr>
        <w:t>17.4.6.</w:t>
      </w:r>
      <w:r w:rsidR="00192EEA">
        <w:rPr>
          <w:rFonts w:ascii="Times New Roman" w:hAnsi="Times New Roman" w:cs="Times New Roman"/>
          <w:sz w:val="28"/>
          <w:szCs w:val="28"/>
        </w:rPr>
        <w:t xml:space="preserve"> </w:t>
      </w:r>
      <w:r w:rsidR="00F11EC3" w:rsidRPr="00192EEA">
        <w:rPr>
          <w:rFonts w:ascii="Times New Roman" w:hAnsi="Times New Roman" w:cs="Times New Roman"/>
          <w:sz w:val="28"/>
          <w:szCs w:val="28"/>
        </w:rPr>
        <w:t>Для</w:t>
      </w:r>
      <w:r w:rsidR="00F11EC3" w:rsidRPr="00192EEA">
        <w:rPr>
          <w:rFonts w:ascii="Times New Roman" w:hAnsi="Times New Roman" w:cs="Times New Roman"/>
          <w:color w:val="000000"/>
          <w:sz w:val="28"/>
          <w:szCs w:val="28"/>
        </w:rPr>
        <w:t xml:space="preserve"> сбора жидких отходов от </w:t>
      </w:r>
      <w:proofErr w:type="spellStart"/>
      <w:r w:rsidR="00F11EC3" w:rsidRPr="00192EEA">
        <w:rPr>
          <w:rStyle w:val="spelle"/>
          <w:rFonts w:ascii="Times New Roman" w:hAnsi="Times New Roman" w:cs="Times New Roman"/>
          <w:color w:val="000000"/>
          <w:sz w:val="28"/>
          <w:szCs w:val="28"/>
        </w:rPr>
        <w:t>неканализованных</w:t>
      </w:r>
      <w:proofErr w:type="spellEnd"/>
      <w:r w:rsidR="00F11EC3" w:rsidRPr="00192EEA">
        <w:rPr>
          <w:rFonts w:ascii="Times New Roman" w:hAnsi="Times New Roman" w:cs="Times New Roman"/>
          <w:color w:val="000000"/>
          <w:sz w:val="28"/>
          <w:szCs w:val="28"/>
        </w:rPr>
        <w:t xml:space="preserve"> зданий устраиваются дворовые </w:t>
      </w:r>
      <w:proofErr w:type="spellStart"/>
      <w:r w:rsidR="00F11EC3" w:rsidRPr="00192EEA">
        <w:rPr>
          <w:rStyle w:val="spelle"/>
          <w:rFonts w:ascii="Times New Roman" w:hAnsi="Times New Roman" w:cs="Times New Roman"/>
          <w:color w:val="000000"/>
          <w:sz w:val="28"/>
          <w:szCs w:val="28"/>
        </w:rPr>
        <w:t>помойницы</w:t>
      </w:r>
      <w:proofErr w:type="spellEnd"/>
      <w:r w:rsidR="00F11EC3" w:rsidRPr="00192EEA">
        <w:rPr>
          <w:rFonts w:ascii="Times New Roman" w:hAnsi="Times New Roman" w:cs="Times New Roman"/>
          <w:color w:val="000000"/>
          <w:sz w:val="28"/>
          <w:szCs w:val="28"/>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F11EC3" w:rsidRPr="004D302C" w:rsidRDefault="00F11EC3" w:rsidP="00DC0C9A">
      <w:pPr>
        <w:widowControl w:val="0"/>
        <w:adjustRightInd w:val="0"/>
        <w:spacing w:after="6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F11EC3" w:rsidRPr="004D302C" w:rsidRDefault="00F11EC3" w:rsidP="00DC0C9A">
      <w:pPr>
        <w:widowControl w:val="0"/>
        <w:adjustRightInd w:val="0"/>
        <w:spacing w:after="6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 xml:space="preserve">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F11EC3" w:rsidRPr="004D302C" w:rsidRDefault="00F11EC3" w:rsidP="00DC0C9A">
      <w:pPr>
        <w:widowControl w:val="0"/>
        <w:adjustRightInd w:val="0"/>
        <w:spacing w:after="60" w:line="240" w:lineRule="auto"/>
        <w:ind w:firstLine="709"/>
        <w:jc w:val="both"/>
        <w:rPr>
          <w:rFonts w:ascii="Times New Roman" w:hAnsi="Times New Roman" w:cs="Times New Roman"/>
          <w:sz w:val="28"/>
          <w:szCs w:val="28"/>
        </w:rPr>
      </w:pPr>
      <w:r w:rsidRPr="004D302C">
        <w:rPr>
          <w:rFonts w:ascii="Times New Roman" w:hAnsi="Times New Roman" w:cs="Times New Roman"/>
          <w:color w:val="000000"/>
          <w:sz w:val="28"/>
          <w:szCs w:val="28"/>
        </w:rPr>
        <w:t xml:space="preserve">На территории частного домовладения места расположения мусоросборников, дворовых туалетов и помойных ям должны определяться домовладельцами, </w:t>
      </w:r>
      <w:r w:rsidRPr="004D302C">
        <w:rPr>
          <w:rFonts w:ascii="Times New Roman" w:hAnsi="Times New Roman" w:cs="Times New Roman"/>
          <w:sz w:val="28"/>
          <w:szCs w:val="28"/>
        </w:rPr>
        <w:t xml:space="preserve">разрыв может быть сокращен до 8-10 метров. </w:t>
      </w:r>
    </w:p>
    <w:p w:rsidR="00F11EC3" w:rsidRPr="004D302C" w:rsidRDefault="00F11EC3" w:rsidP="00DC0C9A">
      <w:pPr>
        <w:widowControl w:val="0"/>
        <w:adjustRightInd w:val="0"/>
        <w:spacing w:after="6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Мусоросборники, дворовые туалеты и помойные ямы должны быть расположены на расстоянии не менее 4 метров от границ участка домовладения.</w:t>
      </w:r>
    </w:p>
    <w:p w:rsidR="00F11EC3" w:rsidRPr="00EA0533" w:rsidRDefault="00EA0533" w:rsidP="00DC0C9A">
      <w:pPr>
        <w:pStyle w:val="a3"/>
        <w:widowControl w:val="0"/>
        <w:spacing w:after="6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sz w:val="28"/>
          <w:szCs w:val="28"/>
        </w:rPr>
        <w:t>17.4.7.</w:t>
      </w:r>
      <w:r w:rsidR="00192EEA" w:rsidRPr="00EA0533">
        <w:rPr>
          <w:rFonts w:ascii="Times New Roman" w:hAnsi="Times New Roman" w:cs="Times New Roman"/>
          <w:sz w:val="28"/>
          <w:szCs w:val="28"/>
        </w:rPr>
        <w:t xml:space="preserve"> </w:t>
      </w:r>
      <w:r w:rsidR="00F11EC3" w:rsidRPr="00EA0533">
        <w:rPr>
          <w:rFonts w:ascii="Times New Roman" w:hAnsi="Times New Roman" w:cs="Times New Roman"/>
          <w:sz w:val="28"/>
          <w:szCs w:val="28"/>
        </w:rPr>
        <w:t>Обезвреживание</w:t>
      </w:r>
      <w:r w:rsidR="00F11EC3" w:rsidRPr="00EA0533">
        <w:rPr>
          <w:rFonts w:ascii="Times New Roman" w:hAnsi="Times New Roman" w:cs="Times New Roman"/>
          <w:color w:val="000000"/>
          <w:sz w:val="28"/>
          <w:szCs w:val="28"/>
        </w:rPr>
        <w:t xml:space="preserve"> твердых и жидких бытовых отходов производится на специально отведенных полигонах в соответствии с требованиями раздела «Зоны специального назначения». Запрещается вывозить отходы на другие, не предназначенные для этого территории, а также закапывать их на сельскохозяйственных полях.</w:t>
      </w:r>
    </w:p>
    <w:p w:rsidR="00F11EC3" w:rsidRPr="004D302C" w:rsidRDefault="00F11EC3" w:rsidP="00DC0C9A">
      <w:pPr>
        <w:widowControl w:val="0"/>
        <w:spacing w:after="60" w:line="240" w:lineRule="auto"/>
        <w:ind w:firstLine="720"/>
        <w:jc w:val="both"/>
        <w:rPr>
          <w:rFonts w:ascii="Times New Roman" w:hAnsi="Times New Roman" w:cs="Times New Roman"/>
          <w:sz w:val="28"/>
          <w:szCs w:val="28"/>
        </w:rPr>
      </w:pPr>
      <w:r w:rsidRPr="004D302C">
        <w:rPr>
          <w:rFonts w:ascii="Times New Roman" w:hAnsi="Times New Roman" w:cs="Times New Roman"/>
          <w:sz w:val="28"/>
          <w:szCs w:val="28"/>
        </w:rPr>
        <w:t xml:space="preserve">Необходимо предусматривать предприятия по промышленной переработке бытовых отходов, которые должны размещаться в соответствии с требованиями </w:t>
      </w:r>
      <w:r w:rsidRPr="004D302C">
        <w:rPr>
          <w:rFonts w:ascii="Times New Roman" w:hAnsi="Times New Roman" w:cs="Times New Roman"/>
          <w:color w:val="000000"/>
          <w:sz w:val="28"/>
          <w:szCs w:val="28"/>
        </w:rPr>
        <w:t>раздела «Зоны специального назначения»</w:t>
      </w:r>
      <w:r w:rsidRPr="004D302C">
        <w:rPr>
          <w:rFonts w:ascii="Times New Roman" w:hAnsi="Times New Roman" w:cs="Times New Roman"/>
          <w:sz w:val="28"/>
          <w:szCs w:val="28"/>
        </w:rPr>
        <w:t>.</w:t>
      </w:r>
    </w:p>
    <w:p w:rsidR="00F11EC3" w:rsidRPr="00E166CD" w:rsidRDefault="00EA0533" w:rsidP="00DC0C9A">
      <w:pPr>
        <w:pStyle w:val="a3"/>
        <w:widowControl w:val="0"/>
        <w:spacing w:after="60" w:line="240" w:lineRule="auto"/>
        <w:ind w:left="0" w:firstLine="709"/>
        <w:contextualSpacing w:val="0"/>
        <w:jc w:val="both"/>
        <w:rPr>
          <w:rFonts w:ascii="Times New Roman" w:hAnsi="Times New Roman" w:cs="Times New Roman"/>
          <w:sz w:val="28"/>
          <w:szCs w:val="28"/>
          <w:highlight w:val="cyan"/>
        </w:rPr>
      </w:pPr>
      <w:r>
        <w:rPr>
          <w:rFonts w:ascii="Times New Roman" w:hAnsi="Times New Roman" w:cs="Times New Roman"/>
          <w:sz w:val="28"/>
          <w:szCs w:val="28"/>
        </w:rPr>
        <w:t>17.4.8.</w:t>
      </w:r>
      <w:r w:rsidR="00192EEA">
        <w:rPr>
          <w:rFonts w:ascii="Times New Roman" w:hAnsi="Times New Roman" w:cs="Times New Roman"/>
          <w:sz w:val="28"/>
          <w:szCs w:val="28"/>
        </w:rPr>
        <w:t xml:space="preserve"> </w:t>
      </w:r>
      <w:r w:rsidR="00F11EC3" w:rsidRPr="00192EEA">
        <w:rPr>
          <w:rFonts w:ascii="Times New Roman" w:hAnsi="Times New Roman" w:cs="Times New Roman"/>
          <w:sz w:val="28"/>
          <w:szCs w:val="28"/>
        </w:rPr>
        <w:t xml:space="preserve">Размеры земельных участков предприятий и сооружений по транспортировке, обезвреживанию и переработке бытовых отходов следует принимать не менее приведенных в </w:t>
      </w:r>
      <w:r w:rsidR="00F11EC3" w:rsidRPr="00E166CD">
        <w:rPr>
          <w:rFonts w:ascii="Times New Roman" w:hAnsi="Times New Roman" w:cs="Times New Roman"/>
          <w:sz w:val="28"/>
          <w:szCs w:val="28"/>
          <w:highlight w:val="cyan"/>
        </w:rPr>
        <w:t xml:space="preserve">таблице </w:t>
      </w:r>
      <w:r w:rsidR="00E166CD" w:rsidRPr="00E166CD">
        <w:rPr>
          <w:rFonts w:ascii="Times New Roman" w:hAnsi="Times New Roman" w:cs="Times New Roman"/>
          <w:sz w:val="28"/>
          <w:szCs w:val="28"/>
          <w:highlight w:val="cyan"/>
        </w:rPr>
        <w:t>28</w:t>
      </w:r>
      <w:r w:rsidR="00F11EC3" w:rsidRPr="00E166CD">
        <w:rPr>
          <w:rFonts w:ascii="Times New Roman" w:hAnsi="Times New Roman" w:cs="Times New Roman"/>
          <w:sz w:val="28"/>
          <w:szCs w:val="28"/>
          <w:highlight w:val="cyan"/>
        </w:rPr>
        <w:t>.</w:t>
      </w:r>
    </w:p>
    <w:p w:rsidR="00503274" w:rsidRPr="00E166CD" w:rsidRDefault="00503274">
      <w:pPr>
        <w:rPr>
          <w:rFonts w:ascii="Times New Roman" w:hAnsi="Times New Roman" w:cs="Times New Roman"/>
          <w:sz w:val="28"/>
          <w:szCs w:val="28"/>
          <w:highlight w:val="cyan"/>
        </w:rPr>
      </w:pPr>
      <w:r w:rsidRPr="00E166CD">
        <w:rPr>
          <w:rFonts w:ascii="Times New Roman" w:hAnsi="Times New Roman" w:cs="Times New Roman"/>
          <w:sz w:val="28"/>
          <w:szCs w:val="28"/>
          <w:highlight w:val="cyan"/>
        </w:rPr>
        <w:br w:type="page"/>
      </w:r>
    </w:p>
    <w:p w:rsidR="00F11EC3" w:rsidRPr="00EA0533" w:rsidRDefault="00F11EC3" w:rsidP="00DC0C9A">
      <w:pPr>
        <w:widowControl w:val="0"/>
        <w:spacing w:after="120" w:line="240" w:lineRule="auto"/>
        <w:ind w:left="7776"/>
        <w:jc w:val="right"/>
        <w:rPr>
          <w:rFonts w:ascii="Times New Roman" w:hAnsi="Times New Roman" w:cs="Times New Roman"/>
          <w:sz w:val="28"/>
          <w:szCs w:val="28"/>
        </w:rPr>
      </w:pPr>
      <w:r w:rsidRPr="00E166CD">
        <w:rPr>
          <w:rFonts w:ascii="Times New Roman" w:hAnsi="Times New Roman" w:cs="Times New Roman"/>
          <w:sz w:val="28"/>
          <w:szCs w:val="28"/>
          <w:highlight w:val="cyan"/>
        </w:rPr>
        <w:lastRenderedPageBreak/>
        <w:t xml:space="preserve">Таблица </w:t>
      </w:r>
      <w:r w:rsidR="00E166CD" w:rsidRPr="00E166CD">
        <w:rPr>
          <w:rFonts w:ascii="Times New Roman" w:hAnsi="Times New Roman" w:cs="Times New Roman"/>
          <w:sz w:val="28"/>
          <w:szCs w:val="28"/>
          <w:highlight w:val="cyan"/>
        </w:rPr>
        <w:t>28</w:t>
      </w:r>
    </w:p>
    <w:tbl>
      <w:tblPr>
        <w:tblW w:w="949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580"/>
        <w:gridCol w:w="3918"/>
      </w:tblGrid>
      <w:tr w:rsidR="00F11EC3" w:rsidRPr="001E6ABB" w:rsidTr="001E6ABB">
        <w:trPr>
          <w:trHeight w:val="640"/>
        </w:trPr>
        <w:tc>
          <w:tcPr>
            <w:tcW w:w="5580" w:type="dxa"/>
            <w:vAlign w:val="center"/>
          </w:tcPr>
          <w:p w:rsidR="00F11EC3" w:rsidRPr="00192EEA" w:rsidRDefault="00F11EC3" w:rsidP="00DC0C9A">
            <w:pPr>
              <w:widowControl w:val="0"/>
              <w:spacing w:before="40" w:after="40" w:line="240" w:lineRule="auto"/>
              <w:jc w:val="both"/>
              <w:rPr>
                <w:rFonts w:ascii="Times New Roman" w:hAnsi="Times New Roman" w:cs="Times New Roman"/>
                <w:sz w:val="24"/>
                <w:szCs w:val="24"/>
              </w:rPr>
            </w:pPr>
            <w:r w:rsidRPr="00192EEA">
              <w:rPr>
                <w:rFonts w:ascii="Times New Roman" w:hAnsi="Times New Roman" w:cs="Times New Roman"/>
                <w:sz w:val="24"/>
                <w:szCs w:val="24"/>
              </w:rPr>
              <w:t>Предприятия и сооружения</w:t>
            </w:r>
          </w:p>
        </w:tc>
        <w:tc>
          <w:tcPr>
            <w:tcW w:w="3918" w:type="dxa"/>
            <w:vAlign w:val="center"/>
          </w:tcPr>
          <w:p w:rsidR="00F11EC3" w:rsidRPr="00192EEA" w:rsidRDefault="00F11EC3" w:rsidP="00DC0C9A">
            <w:pPr>
              <w:widowControl w:val="0"/>
              <w:spacing w:before="40" w:after="40" w:line="240" w:lineRule="auto"/>
              <w:jc w:val="both"/>
              <w:rPr>
                <w:rFonts w:ascii="Times New Roman" w:hAnsi="Times New Roman" w:cs="Times New Roman"/>
                <w:sz w:val="24"/>
                <w:szCs w:val="24"/>
              </w:rPr>
            </w:pPr>
            <w:r w:rsidRPr="00192EEA">
              <w:rPr>
                <w:rFonts w:ascii="Times New Roman" w:hAnsi="Times New Roman" w:cs="Times New Roman"/>
                <w:sz w:val="24"/>
                <w:szCs w:val="24"/>
              </w:rPr>
              <w:t xml:space="preserve">Размеры земельных участков на 1000 т твердых бытовых отходов в год, </w:t>
            </w:r>
            <w:proofErr w:type="gramStart"/>
            <w:r w:rsidRPr="00192EEA">
              <w:rPr>
                <w:rFonts w:ascii="Times New Roman" w:hAnsi="Times New Roman" w:cs="Times New Roman"/>
                <w:sz w:val="24"/>
                <w:szCs w:val="24"/>
              </w:rPr>
              <w:t>га</w:t>
            </w:r>
            <w:proofErr w:type="gramEnd"/>
          </w:p>
        </w:tc>
      </w:tr>
      <w:tr w:rsidR="00F11EC3" w:rsidRPr="004D302C" w:rsidTr="001E6ABB">
        <w:tc>
          <w:tcPr>
            <w:tcW w:w="5580" w:type="dxa"/>
            <w:tcBorders>
              <w:bottom w:val="nil"/>
            </w:tcBorders>
          </w:tcPr>
          <w:p w:rsidR="00F11EC3" w:rsidRPr="00192EEA" w:rsidRDefault="00F11EC3" w:rsidP="00DC0C9A">
            <w:pPr>
              <w:widowControl w:val="0"/>
              <w:spacing w:before="40" w:after="40" w:line="240" w:lineRule="auto"/>
              <w:ind w:right="102"/>
              <w:jc w:val="both"/>
              <w:rPr>
                <w:rFonts w:ascii="Times New Roman" w:hAnsi="Times New Roman" w:cs="Times New Roman"/>
                <w:sz w:val="24"/>
                <w:szCs w:val="24"/>
              </w:rPr>
            </w:pPr>
            <w:r w:rsidRPr="00192EEA">
              <w:rPr>
                <w:rFonts w:ascii="Times New Roman" w:hAnsi="Times New Roman" w:cs="Times New Roman"/>
                <w:sz w:val="24"/>
                <w:szCs w:val="24"/>
              </w:rPr>
              <w:t>Предприятия по промышленной переработке бытовых отходов мощностью, тыс. т в год:</w:t>
            </w:r>
          </w:p>
        </w:tc>
        <w:tc>
          <w:tcPr>
            <w:tcW w:w="3918" w:type="dxa"/>
            <w:tcBorders>
              <w:bottom w:val="nil"/>
            </w:tcBorders>
          </w:tcPr>
          <w:p w:rsidR="00F11EC3" w:rsidRPr="00192EEA" w:rsidRDefault="00F11EC3" w:rsidP="00DC0C9A">
            <w:pPr>
              <w:widowControl w:val="0"/>
              <w:spacing w:before="40" w:after="40" w:line="240" w:lineRule="auto"/>
              <w:jc w:val="both"/>
              <w:rPr>
                <w:rFonts w:ascii="Times New Roman" w:hAnsi="Times New Roman" w:cs="Times New Roman"/>
                <w:sz w:val="24"/>
                <w:szCs w:val="24"/>
              </w:rPr>
            </w:pPr>
          </w:p>
        </w:tc>
      </w:tr>
      <w:tr w:rsidR="00F11EC3" w:rsidRPr="004D302C" w:rsidTr="001E6ABB">
        <w:tc>
          <w:tcPr>
            <w:tcW w:w="5580" w:type="dxa"/>
            <w:tcBorders>
              <w:top w:val="nil"/>
              <w:bottom w:val="nil"/>
            </w:tcBorders>
          </w:tcPr>
          <w:p w:rsidR="00F11EC3" w:rsidRPr="00192EEA" w:rsidRDefault="00F11EC3" w:rsidP="00DC0C9A">
            <w:pPr>
              <w:widowControl w:val="0"/>
              <w:spacing w:before="40" w:after="40" w:line="240" w:lineRule="auto"/>
              <w:ind w:firstLine="320"/>
              <w:jc w:val="both"/>
              <w:rPr>
                <w:rFonts w:ascii="Times New Roman" w:hAnsi="Times New Roman" w:cs="Times New Roman"/>
                <w:sz w:val="24"/>
                <w:szCs w:val="24"/>
              </w:rPr>
            </w:pPr>
            <w:r w:rsidRPr="00192EEA">
              <w:rPr>
                <w:rFonts w:ascii="Times New Roman" w:hAnsi="Times New Roman" w:cs="Times New Roman"/>
                <w:sz w:val="24"/>
                <w:szCs w:val="24"/>
              </w:rPr>
              <w:t>до 100</w:t>
            </w:r>
          </w:p>
        </w:tc>
        <w:tc>
          <w:tcPr>
            <w:tcW w:w="3918" w:type="dxa"/>
            <w:tcBorders>
              <w:top w:val="nil"/>
              <w:bottom w:val="nil"/>
            </w:tcBorders>
          </w:tcPr>
          <w:p w:rsidR="00F11EC3" w:rsidRPr="00192EEA" w:rsidRDefault="00F11EC3" w:rsidP="00DC0C9A">
            <w:pPr>
              <w:widowControl w:val="0"/>
              <w:spacing w:before="40" w:after="40" w:line="240" w:lineRule="auto"/>
              <w:jc w:val="center"/>
              <w:rPr>
                <w:rFonts w:ascii="Times New Roman" w:hAnsi="Times New Roman" w:cs="Times New Roman"/>
                <w:sz w:val="24"/>
                <w:szCs w:val="24"/>
              </w:rPr>
            </w:pPr>
            <w:r w:rsidRPr="00192EEA">
              <w:rPr>
                <w:rFonts w:ascii="Times New Roman" w:hAnsi="Times New Roman" w:cs="Times New Roman"/>
                <w:sz w:val="24"/>
                <w:szCs w:val="24"/>
              </w:rPr>
              <w:t>0,05</w:t>
            </w:r>
          </w:p>
        </w:tc>
      </w:tr>
      <w:tr w:rsidR="00F11EC3" w:rsidRPr="004D302C" w:rsidTr="001E6ABB">
        <w:tc>
          <w:tcPr>
            <w:tcW w:w="5580" w:type="dxa"/>
            <w:tcBorders>
              <w:top w:val="nil"/>
            </w:tcBorders>
          </w:tcPr>
          <w:p w:rsidR="00F11EC3" w:rsidRPr="00192EEA" w:rsidRDefault="00F11EC3" w:rsidP="00DC0C9A">
            <w:pPr>
              <w:widowControl w:val="0"/>
              <w:spacing w:before="40" w:after="40" w:line="240" w:lineRule="auto"/>
              <w:ind w:firstLine="320"/>
              <w:jc w:val="both"/>
              <w:rPr>
                <w:rFonts w:ascii="Times New Roman" w:hAnsi="Times New Roman" w:cs="Times New Roman"/>
                <w:sz w:val="24"/>
                <w:szCs w:val="24"/>
              </w:rPr>
            </w:pPr>
            <w:r w:rsidRPr="00192EEA">
              <w:rPr>
                <w:rFonts w:ascii="Times New Roman" w:hAnsi="Times New Roman" w:cs="Times New Roman"/>
                <w:sz w:val="24"/>
                <w:szCs w:val="24"/>
              </w:rPr>
              <w:t>свыше 100</w:t>
            </w:r>
          </w:p>
        </w:tc>
        <w:tc>
          <w:tcPr>
            <w:tcW w:w="3918" w:type="dxa"/>
            <w:tcBorders>
              <w:top w:val="nil"/>
            </w:tcBorders>
          </w:tcPr>
          <w:p w:rsidR="00F11EC3" w:rsidRPr="00192EEA" w:rsidRDefault="00F11EC3" w:rsidP="00DC0C9A">
            <w:pPr>
              <w:widowControl w:val="0"/>
              <w:spacing w:before="40" w:after="40" w:line="240" w:lineRule="auto"/>
              <w:jc w:val="center"/>
              <w:rPr>
                <w:rFonts w:ascii="Times New Roman" w:hAnsi="Times New Roman" w:cs="Times New Roman"/>
                <w:sz w:val="24"/>
                <w:szCs w:val="24"/>
              </w:rPr>
            </w:pPr>
            <w:r w:rsidRPr="00192EEA">
              <w:rPr>
                <w:rFonts w:ascii="Times New Roman" w:hAnsi="Times New Roman" w:cs="Times New Roman"/>
                <w:sz w:val="24"/>
                <w:szCs w:val="24"/>
              </w:rPr>
              <w:t>0,05</w:t>
            </w:r>
          </w:p>
        </w:tc>
      </w:tr>
      <w:tr w:rsidR="00F11EC3" w:rsidRPr="004D302C" w:rsidTr="001E6ABB">
        <w:trPr>
          <w:trHeight w:val="284"/>
        </w:trPr>
        <w:tc>
          <w:tcPr>
            <w:tcW w:w="5580" w:type="dxa"/>
          </w:tcPr>
          <w:p w:rsidR="00F11EC3" w:rsidRPr="00192EEA" w:rsidRDefault="00F11EC3" w:rsidP="00DC0C9A">
            <w:pPr>
              <w:widowControl w:val="0"/>
              <w:spacing w:before="40" w:after="40" w:line="240" w:lineRule="auto"/>
              <w:jc w:val="both"/>
              <w:rPr>
                <w:rFonts w:ascii="Times New Roman" w:hAnsi="Times New Roman" w:cs="Times New Roman"/>
                <w:sz w:val="24"/>
                <w:szCs w:val="24"/>
              </w:rPr>
            </w:pPr>
            <w:r w:rsidRPr="00192EEA">
              <w:rPr>
                <w:rFonts w:ascii="Times New Roman" w:hAnsi="Times New Roman" w:cs="Times New Roman"/>
                <w:sz w:val="24"/>
                <w:szCs w:val="24"/>
              </w:rPr>
              <w:t>Склады свежего компоста</w:t>
            </w:r>
          </w:p>
        </w:tc>
        <w:tc>
          <w:tcPr>
            <w:tcW w:w="3918" w:type="dxa"/>
          </w:tcPr>
          <w:p w:rsidR="00F11EC3" w:rsidRPr="00192EEA" w:rsidRDefault="00F11EC3" w:rsidP="00DC0C9A">
            <w:pPr>
              <w:widowControl w:val="0"/>
              <w:spacing w:before="40" w:after="40" w:line="240" w:lineRule="auto"/>
              <w:jc w:val="center"/>
              <w:rPr>
                <w:rFonts w:ascii="Times New Roman" w:hAnsi="Times New Roman" w:cs="Times New Roman"/>
                <w:sz w:val="24"/>
                <w:szCs w:val="24"/>
              </w:rPr>
            </w:pPr>
            <w:r w:rsidRPr="00192EEA">
              <w:rPr>
                <w:rFonts w:ascii="Times New Roman" w:hAnsi="Times New Roman" w:cs="Times New Roman"/>
                <w:sz w:val="24"/>
                <w:szCs w:val="24"/>
              </w:rPr>
              <w:t>0,04</w:t>
            </w:r>
          </w:p>
        </w:tc>
      </w:tr>
      <w:tr w:rsidR="00F11EC3" w:rsidRPr="004D302C" w:rsidTr="001E6ABB">
        <w:trPr>
          <w:trHeight w:val="284"/>
        </w:trPr>
        <w:tc>
          <w:tcPr>
            <w:tcW w:w="5580" w:type="dxa"/>
          </w:tcPr>
          <w:p w:rsidR="00F11EC3" w:rsidRPr="00192EEA" w:rsidRDefault="00F11EC3" w:rsidP="00DC0C9A">
            <w:pPr>
              <w:widowControl w:val="0"/>
              <w:spacing w:before="40" w:after="40" w:line="240" w:lineRule="auto"/>
              <w:jc w:val="both"/>
              <w:rPr>
                <w:rFonts w:ascii="Times New Roman" w:hAnsi="Times New Roman" w:cs="Times New Roman"/>
                <w:sz w:val="24"/>
                <w:szCs w:val="24"/>
              </w:rPr>
            </w:pPr>
            <w:r w:rsidRPr="00192EEA">
              <w:rPr>
                <w:rFonts w:ascii="Times New Roman" w:hAnsi="Times New Roman" w:cs="Times New Roman"/>
                <w:sz w:val="24"/>
                <w:szCs w:val="24"/>
              </w:rPr>
              <w:t>Полигоны</w:t>
            </w:r>
            <w:r w:rsidRPr="00192EEA">
              <w:rPr>
                <w:rFonts w:ascii="Times New Roman" w:hAnsi="Times New Roman" w:cs="Times New Roman"/>
                <w:sz w:val="24"/>
                <w:szCs w:val="24"/>
                <w:vertAlign w:val="superscript"/>
              </w:rPr>
              <w:t xml:space="preserve"> </w:t>
            </w:r>
            <w:r w:rsidRPr="00192EEA">
              <w:rPr>
                <w:rFonts w:ascii="Times New Roman" w:hAnsi="Times New Roman" w:cs="Times New Roman"/>
                <w:sz w:val="24"/>
                <w:szCs w:val="24"/>
              </w:rPr>
              <w:t>*</w:t>
            </w:r>
          </w:p>
        </w:tc>
        <w:tc>
          <w:tcPr>
            <w:tcW w:w="3918" w:type="dxa"/>
          </w:tcPr>
          <w:p w:rsidR="00F11EC3" w:rsidRPr="00192EEA" w:rsidRDefault="001E6ABB" w:rsidP="00DC0C9A">
            <w:pPr>
              <w:widowControl w:val="0"/>
              <w:spacing w:before="40" w:after="40" w:line="240" w:lineRule="auto"/>
              <w:jc w:val="center"/>
              <w:rPr>
                <w:rFonts w:ascii="Times New Roman" w:hAnsi="Times New Roman" w:cs="Times New Roman"/>
                <w:sz w:val="24"/>
                <w:szCs w:val="24"/>
              </w:rPr>
            </w:pPr>
            <w:r w:rsidRPr="00192EEA">
              <w:rPr>
                <w:rFonts w:ascii="Times New Roman" w:hAnsi="Times New Roman" w:cs="Times New Roman"/>
                <w:sz w:val="24"/>
                <w:szCs w:val="24"/>
              </w:rPr>
              <w:t>0,02-</w:t>
            </w:r>
            <w:r w:rsidR="00F11EC3" w:rsidRPr="00192EEA">
              <w:rPr>
                <w:rFonts w:ascii="Times New Roman" w:hAnsi="Times New Roman" w:cs="Times New Roman"/>
                <w:sz w:val="24"/>
                <w:szCs w:val="24"/>
              </w:rPr>
              <w:t>0,05</w:t>
            </w:r>
          </w:p>
        </w:tc>
      </w:tr>
      <w:tr w:rsidR="00F11EC3" w:rsidRPr="004D302C" w:rsidTr="001E6ABB">
        <w:trPr>
          <w:trHeight w:val="284"/>
        </w:trPr>
        <w:tc>
          <w:tcPr>
            <w:tcW w:w="5580" w:type="dxa"/>
          </w:tcPr>
          <w:p w:rsidR="00F11EC3" w:rsidRPr="00192EEA" w:rsidRDefault="00F11EC3" w:rsidP="00DC0C9A">
            <w:pPr>
              <w:widowControl w:val="0"/>
              <w:spacing w:before="40" w:after="40" w:line="240" w:lineRule="auto"/>
              <w:jc w:val="both"/>
              <w:rPr>
                <w:rFonts w:ascii="Times New Roman" w:hAnsi="Times New Roman" w:cs="Times New Roman"/>
                <w:sz w:val="24"/>
                <w:szCs w:val="24"/>
              </w:rPr>
            </w:pPr>
            <w:r w:rsidRPr="00192EEA">
              <w:rPr>
                <w:rFonts w:ascii="Times New Roman" w:hAnsi="Times New Roman" w:cs="Times New Roman"/>
                <w:sz w:val="24"/>
                <w:szCs w:val="24"/>
              </w:rPr>
              <w:t>Поля компостирования</w:t>
            </w:r>
          </w:p>
        </w:tc>
        <w:tc>
          <w:tcPr>
            <w:tcW w:w="3918" w:type="dxa"/>
          </w:tcPr>
          <w:p w:rsidR="00F11EC3" w:rsidRPr="00192EEA" w:rsidRDefault="001E6ABB" w:rsidP="00DC0C9A">
            <w:pPr>
              <w:widowControl w:val="0"/>
              <w:spacing w:before="40" w:after="40" w:line="240" w:lineRule="auto"/>
              <w:jc w:val="center"/>
              <w:rPr>
                <w:rFonts w:ascii="Times New Roman" w:hAnsi="Times New Roman" w:cs="Times New Roman"/>
                <w:sz w:val="24"/>
                <w:szCs w:val="24"/>
              </w:rPr>
            </w:pPr>
            <w:r w:rsidRPr="00192EEA">
              <w:rPr>
                <w:rFonts w:ascii="Times New Roman" w:hAnsi="Times New Roman" w:cs="Times New Roman"/>
                <w:sz w:val="24"/>
                <w:szCs w:val="24"/>
              </w:rPr>
              <w:t>0,5-</w:t>
            </w:r>
            <w:r w:rsidR="00F11EC3" w:rsidRPr="00192EEA">
              <w:rPr>
                <w:rFonts w:ascii="Times New Roman" w:hAnsi="Times New Roman" w:cs="Times New Roman"/>
                <w:sz w:val="24"/>
                <w:szCs w:val="24"/>
              </w:rPr>
              <w:t>1,0</w:t>
            </w:r>
          </w:p>
        </w:tc>
      </w:tr>
      <w:tr w:rsidR="00F11EC3" w:rsidRPr="004D302C" w:rsidTr="001E6ABB">
        <w:trPr>
          <w:trHeight w:val="284"/>
        </w:trPr>
        <w:tc>
          <w:tcPr>
            <w:tcW w:w="5580" w:type="dxa"/>
          </w:tcPr>
          <w:p w:rsidR="00F11EC3" w:rsidRPr="00192EEA" w:rsidRDefault="00F11EC3" w:rsidP="00DC0C9A">
            <w:pPr>
              <w:widowControl w:val="0"/>
              <w:spacing w:before="40" w:after="40" w:line="240" w:lineRule="auto"/>
              <w:jc w:val="both"/>
              <w:rPr>
                <w:rFonts w:ascii="Times New Roman" w:hAnsi="Times New Roman" w:cs="Times New Roman"/>
                <w:sz w:val="24"/>
                <w:szCs w:val="24"/>
              </w:rPr>
            </w:pPr>
            <w:r w:rsidRPr="00192EEA">
              <w:rPr>
                <w:rFonts w:ascii="Times New Roman" w:hAnsi="Times New Roman" w:cs="Times New Roman"/>
                <w:sz w:val="24"/>
                <w:szCs w:val="24"/>
              </w:rPr>
              <w:t>Поля ассенизации</w:t>
            </w:r>
          </w:p>
        </w:tc>
        <w:tc>
          <w:tcPr>
            <w:tcW w:w="3918" w:type="dxa"/>
          </w:tcPr>
          <w:p w:rsidR="00F11EC3" w:rsidRPr="00192EEA" w:rsidRDefault="001E6ABB" w:rsidP="00DC0C9A">
            <w:pPr>
              <w:widowControl w:val="0"/>
              <w:spacing w:before="40" w:after="40" w:line="240" w:lineRule="auto"/>
              <w:jc w:val="center"/>
              <w:rPr>
                <w:rFonts w:ascii="Times New Roman" w:hAnsi="Times New Roman" w:cs="Times New Roman"/>
                <w:sz w:val="24"/>
                <w:szCs w:val="24"/>
              </w:rPr>
            </w:pPr>
            <w:r w:rsidRPr="00192EEA">
              <w:rPr>
                <w:rFonts w:ascii="Times New Roman" w:hAnsi="Times New Roman" w:cs="Times New Roman"/>
                <w:sz w:val="24"/>
                <w:szCs w:val="24"/>
              </w:rPr>
              <w:t>2-</w:t>
            </w:r>
            <w:r w:rsidR="00F11EC3" w:rsidRPr="00192EEA">
              <w:rPr>
                <w:rFonts w:ascii="Times New Roman" w:hAnsi="Times New Roman" w:cs="Times New Roman"/>
                <w:sz w:val="24"/>
                <w:szCs w:val="24"/>
              </w:rPr>
              <w:t>4</w:t>
            </w:r>
          </w:p>
        </w:tc>
      </w:tr>
      <w:tr w:rsidR="00F11EC3" w:rsidRPr="004D302C" w:rsidTr="001E6ABB">
        <w:trPr>
          <w:trHeight w:val="284"/>
        </w:trPr>
        <w:tc>
          <w:tcPr>
            <w:tcW w:w="5580" w:type="dxa"/>
          </w:tcPr>
          <w:p w:rsidR="00F11EC3" w:rsidRPr="00192EEA" w:rsidRDefault="00F11EC3" w:rsidP="00DC0C9A">
            <w:pPr>
              <w:widowControl w:val="0"/>
              <w:spacing w:before="40" w:after="40" w:line="240" w:lineRule="auto"/>
              <w:jc w:val="both"/>
              <w:rPr>
                <w:rFonts w:ascii="Times New Roman" w:hAnsi="Times New Roman" w:cs="Times New Roman"/>
                <w:sz w:val="24"/>
                <w:szCs w:val="24"/>
              </w:rPr>
            </w:pPr>
            <w:r w:rsidRPr="00192EEA">
              <w:rPr>
                <w:rFonts w:ascii="Times New Roman" w:hAnsi="Times New Roman" w:cs="Times New Roman"/>
                <w:sz w:val="24"/>
                <w:szCs w:val="24"/>
              </w:rPr>
              <w:t>Сливные станции</w:t>
            </w:r>
          </w:p>
        </w:tc>
        <w:tc>
          <w:tcPr>
            <w:tcW w:w="3918" w:type="dxa"/>
          </w:tcPr>
          <w:p w:rsidR="00F11EC3" w:rsidRPr="00192EEA" w:rsidRDefault="00F11EC3" w:rsidP="00DC0C9A">
            <w:pPr>
              <w:widowControl w:val="0"/>
              <w:spacing w:before="40" w:after="40" w:line="240" w:lineRule="auto"/>
              <w:jc w:val="center"/>
              <w:rPr>
                <w:rFonts w:ascii="Times New Roman" w:hAnsi="Times New Roman" w:cs="Times New Roman"/>
                <w:sz w:val="24"/>
                <w:szCs w:val="24"/>
              </w:rPr>
            </w:pPr>
            <w:r w:rsidRPr="00192EEA">
              <w:rPr>
                <w:rFonts w:ascii="Times New Roman" w:hAnsi="Times New Roman" w:cs="Times New Roman"/>
                <w:sz w:val="24"/>
                <w:szCs w:val="24"/>
              </w:rPr>
              <w:t>0,2</w:t>
            </w:r>
          </w:p>
        </w:tc>
      </w:tr>
      <w:tr w:rsidR="00F11EC3" w:rsidRPr="004D302C" w:rsidTr="001E6ABB">
        <w:trPr>
          <w:trHeight w:val="284"/>
        </w:trPr>
        <w:tc>
          <w:tcPr>
            <w:tcW w:w="5580" w:type="dxa"/>
          </w:tcPr>
          <w:p w:rsidR="00F11EC3" w:rsidRPr="00192EEA" w:rsidRDefault="00F11EC3" w:rsidP="00DC0C9A">
            <w:pPr>
              <w:widowControl w:val="0"/>
              <w:spacing w:before="40" w:after="40" w:line="240" w:lineRule="auto"/>
              <w:jc w:val="both"/>
              <w:rPr>
                <w:rFonts w:ascii="Times New Roman" w:hAnsi="Times New Roman" w:cs="Times New Roman"/>
                <w:sz w:val="24"/>
                <w:szCs w:val="24"/>
              </w:rPr>
            </w:pPr>
            <w:r w:rsidRPr="00192EEA">
              <w:rPr>
                <w:rFonts w:ascii="Times New Roman" w:hAnsi="Times New Roman" w:cs="Times New Roman"/>
                <w:sz w:val="24"/>
                <w:szCs w:val="24"/>
              </w:rPr>
              <w:t>Мусороперегрузочные станции</w:t>
            </w:r>
          </w:p>
        </w:tc>
        <w:tc>
          <w:tcPr>
            <w:tcW w:w="3918" w:type="dxa"/>
          </w:tcPr>
          <w:p w:rsidR="00F11EC3" w:rsidRPr="00192EEA" w:rsidRDefault="00F11EC3" w:rsidP="00DC0C9A">
            <w:pPr>
              <w:widowControl w:val="0"/>
              <w:spacing w:before="40" w:after="40" w:line="240" w:lineRule="auto"/>
              <w:jc w:val="center"/>
              <w:rPr>
                <w:rFonts w:ascii="Times New Roman" w:hAnsi="Times New Roman" w:cs="Times New Roman"/>
                <w:sz w:val="24"/>
                <w:szCs w:val="24"/>
              </w:rPr>
            </w:pPr>
            <w:r w:rsidRPr="00192EEA">
              <w:rPr>
                <w:rFonts w:ascii="Times New Roman" w:hAnsi="Times New Roman" w:cs="Times New Roman"/>
                <w:sz w:val="24"/>
                <w:szCs w:val="24"/>
              </w:rPr>
              <w:t>0,04</w:t>
            </w:r>
          </w:p>
        </w:tc>
      </w:tr>
      <w:tr w:rsidR="00F11EC3" w:rsidRPr="004D302C" w:rsidTr="001E6ABB">
        <w:tc>
          <w:tcPr>
            <w:tcW w:w="5580" w:type="dxa"/>
            <w:tcBorders>
              <w:bottom w:val="single" w:sz="4" w:space="0" w:color="auto"/>
            </w:tcBorders>
          </w:tcPr>
          <w:p w:rsidR="00F11EC3" w:rsidRPr="00192EEA" w:rsidRDefault="00F11EC3" w:rsidP="00DC0C9A">
            <w:pPr>
              <w:widowControl w:val="0"/>
              <w:spacing w:before="40" w:after="40" w:line="240" w:lineRule="auto"/>
              <w:ind w:right="102"/>
              <w:jc w:val="both"/>
              <w:rPr>
                <w:rFonts w:ascii="Times New Roman" w:hAnsi="Times New Roman" w:cs="Times New Roman"/>
                <w:sz w:val="24"/>
                <w:szCs w:val="24"/>
              </w:rPr>
            </w:pPr>
            <w:r w:rsidRPr="00192EEA">
              <w:rPr>
                <w:rFonts w:ascii="Times New Roman" w:hAnsi="Times New Roman" w:cs="Times New Roman"/>
                <w:sz w:val="24"/>
                <w:szCs w:val="24"/>
              </w:rPr>
              <w:t>Поля складирования и захоронения обезвреженных осадков (по сухому веществу)</w:t>
            </w:r>
          </w:p>
        </w:tc>
        <w:tc>
          <w:tcPr>
            <w:tcW w:w="3918" w:type="dxa"/>
            <w:tcBorders>
              <w:bottom w:val="single" w:sz="4" w:space="0" w:color="auto"/>
            </w:tcBorders>
          </w:tcPr>
          <w:p w:rsidR="00F11EC3" w:rsidRPr="00192EEA" w:rsidRDefault="00F11EC3" w:rsidP="00DC0C9A">
            <w:pPr>
              <w:widowControl w:val="0"/>
              <w:spacing w:before="40" w:after="40" w:line="240" w:lineRule="auto"/>
              <w:jc w:val="center"/>
              <w:rPr>
                <w:rFonts w:ascii="Times New Roman" w:hAnsi="Times New Roman" w:cs="Times New Roman"/>
                <w:sz w:val="24"/>
                <w:szCs w:val="24"/>
              </w:rPr>
            </w:pPr>
            <w:r w:rsidRPr="00192EEA">
              <w:rPr>
                <w:rFonts w:ascii="Times New Roman" w:hAnsi="Times New Roman" w:cs="Times New Roman"/>
                <w:sz w:val="24"/>
                <w:szCs w:val="24"/>
              </w:rPr>
              <w:t>0,3</w:t>
            </w:r>
          </w:p>
        </w:tc>
      </w:tr>
    </w:tbl>
    <w:p w:rsidR="00F11EC3" w:rsidRPr="004D302C" w:rsidRDefault="00F11EC3" w:rsidP="00DC0C9A">
      <w:pPr>
        <w:widowControl w:val="0"/>
        <w:adjustRightInd w:val="0"/>
        <w:spacing w:line="240" w:lineRule="auto"/>
        <w:ind w:firstLine="709"/>
        <w:jc w:val="both"/>
        <w:rPr>
          <w:rFonts w:ascii="Times New Roman" w:hAnsi="Times New Roman" w:cs="Times New Roman"/>
          <w:color w:val="000000"/>
          <w:sz w:val="12"/>
          <w:szCs w:val="12"/>
        </w:rPr>
      </w:pPr>
    </w:p>
    <w:p w:rsidR="00F11EC3" w:rsidRPr="00192EEA" w:rsidRDefault="00F11EC3" w:rsidP="00DC0C9A">
      <w:pPr>
        <w:widowControl w:val="0"/>
        <w:adjustRightInd w:val="0"/>
        <w:spacing w:after="120" w:line="240" w:lineRule="auto"/>
        <w:ind w:firstLine="709"/>
        <w:jc w:val="both"/>
        <w:rPr>
          <w:rFonts w:ascii="Times New Roman" w:hAnsi="Times New Roman" w:cs="Times New Roman"/>
          <w:sz w:val="24"/>
          <w:szCs w:val="24"/>
        </w:rPr>
      </w:pPr>
      <w:r w:rsidRPr="004D302C">
        <w:rPr>
          <w:rFonts w:ascii="Times New Roman" w:hAnsi="Times New Roman" w:cs="Times New Roman"/>
        </w:rPr>
        <w:t xml:space="preserve">* </w:t>
      </w:r>
      <w:r w:rsidRPr="00192EEA">
        <w:rPr>
          <w:rFonts w:ascii="Times New Roman" w:hAnsi="Times New Roman" w:cs="Times New Roman"/>
          <w:sz w:val="24"/>
          <w:szCs w:val="24"/>
        </w:rPr>
        <w:t xml:space="preserve">Кроме полигонов по обезвреживанию и захоронению токсичных промышленных отходов, размещение которых следует принимать в соответствии с требованиями </w:t>
      </w:r>
      <w:r w:rsidRPr="00192EEA">
        <w:rPr>
          <w:rFonts w:ascii="Times New Roman" w:hAnsi="Times New Roman" w:cs="Times New Roman"/>
          <w:color w:val="000000"/>
          <w:sz w:val="24"/>
          <w:szCs w:val="24"/>
        </w:rPr>
        <w:t>раздела «Зоны специального назначения»</w:t>
      </w:r>
      <w:r w:rsidRPr="00192EEA">
        <w:rPr>
          <w:rFonts w:ascii="Times New Roman" w:hAnsi="Times New Roman" w:cs="Times New Roman"/>
          <w:sz w:val="24"/>
          <w:szCs w:val="24"/>
        </w:rPr>
        <w:t>.</w:t>
      </w:r>
    </w:p>
    <w:p w:rsidR="00F11EC3" w:rsidRPr="00192EEA" w:rsidRDefault="00F11EC3" w:rsidP="00415443">
      <w:pPr>
        <w:pStyle w:val="a3"/>
        <w:widowControl w:val="0"/>
        <w:numPr>
          <w:ilvl w:val="2"/>
          <w:numId w:val="34"/>
        </w:numPr>
        <w:spacing w:after="120" w:line="240" w:lineRule="auto"/>
        <w:ind w:left="0" w:firstLine="708"/>
        <w:contextualSpacing w:val="0"/>
        <w:jc w:val="both"/>
        <w:rPr>
          <w:rFonts w:ascii="Times New Roman" w:hAnsi="Times New Roman" w:cs="Times New Roman"/>
          <w:sz w:val="28"/>
          <w:szCs w:val="28"/>
        </w:rPr>
      </w:pPr>
      <w:r w:rsidRPr="00192EEA">
        <w:rPr>
          <w:rFonts w:ascii="Times New Roman" w:hAnsi="Times New Roman" w:cs="Times New Roman"/>
          <w:sz w:val="28"/>
          <w:szCs w:val="28"/>
        </w:rPr>
        <w:t>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F11EC3" w:rsidRPr="00EA0533" w:rsidRDefault="00F11EC3" w:rsidP="00415443">
      <w:pPr>
        <w:pStyle w:val="a3"/>
        <w:widowControl w:val="0"/>
        <w:numPr>
          <w:ilvl w:val="2"/>
          <w:numId w:val="34"/>
        </w:numPr>
        <w:spacing w:after="0" w:line="240" w:lineRule="auto"/>
        <w:ind w:left="0" w:firstLine="708"/>
        <w:contextualSpacing w:val="0"/>
        <w:jc w:val="both"/>
        <w:rPr>
          <w:rFonts w:ascii="Times New Roman" w:hAnsi="Times New Roman" w:cs="Times New Roman"/>
          <w:sz w:val="28"/>
          <w:szCs w:val="28"/>
        </w:rPr>
      </w:pPr>
      <w:r w:rsidRPr="00EA0533">
        <w:rPr>
          <w:rFonts w:ascii="Times New Roman" w:hAnsi="Times New Roman" w:cs="Times New Roman"/>
          <w:sz w:val="28"/>
          <w:szCs w:val="28"/>
        </w:rPr>
        <w:t>На территории рынков:</w:t>
      </w:r>
    </w:p>
    <w:p w:rsidR="00F11EC3" w:rsidRPr="001E6ABB" w:rsidRDefault="00F11EC3" w:rsidP="00DC0C9A">
      <w:pPr>
        <w:widowControl w:val="0"/>
        <w:numPr>
          <w:ilvl w:val="0"/>
          <w:numId w:val="2"/>
        </w:numPr>
        <w:spacing w:after="0" w:line="240" w:lineRule="auto"/>
        <w:jc w:val="both"/>
        <w:rPr>
          <w:rFonts w:ascii="Times New Roman" w:hAnsi="Times New Roman" w:cs="Times New Roman"/>
          <w:sz w:val="28"/>
          <w:szCs w:val="28"/>
        </w:rPr>
      </w:pPr>
      <w:r w:rsidRPr="001E6ABB">
        <w:rPr>
          <w:rFonts w:ascii="Times New Roman" w:hAnsi="Times New Roman" w:cs="Times New Roman"/>
          <w:sz w:val="28"/>
          <w:szCs w:val="28"/>
        </w:rPr>
        <w:t>должна быть организована уборка территорий, прилегающих к торговым павильонам в радиусе 5 м;</w:t>
      </w:r>
    </w:p>
    <w:p w:rsidR="00F11EC3" w:rsidRPr="001E6ABB" w:rsidRDefault="00F11EC3" w:rsidP="00DC0C9A">
      <w:pPr>
        <w:widowControl w:val="0"/>
        <w:numPr>
          <w:ilvl w:val="0"/>
          <w:numId w:val="2"/>
        </w:numPr>
        <w:spacing w:after="0" w:line="240" w:lineRule="auto"/>
        <w:jc w:val="both"/>
        <w:rPr>
          <w:rFonts w:ascii="Times New Roman" w:hAnsi="Times New Roman" w:cs="Times New Roman"/>
          <w:sz w:val="28"/>
          <w:szCs w:val="28"/>
        </w:rPr>
      </w:pPr>
      <w:r w:rsidRPr="001E6ABB">
        <w:rPr>
          <w:rFonts w:ascii="Times New Roman" w:hAnsi="Times New Roman" w:cs="Times New Roman"/>
          <w:sz w:val="28"/>
          <w:szCs w:val="28"/>
        </w:rPr>
        <w:t>хозяйственные площадки необходимо располагать на расстоянии не менее 30 м от мест торговли;</w:t>
      </w:r>
    </w:p>
    <w:p w:rsidR="00F11EC3" w:rsidRPr="001E6ABB" w:rsidRDefault="00F11EC3" w:rsidP="00DC0C9A">
      <w:pPr>
        <w:widowControl w:val="0"/>
        <w:numPr>
          <w:ilvl w:val="0"/>
          <w:numId w:val="2"/>
        </w:numPr>
        <w:spacing w:after="0" w:line="240" w:lineRule="auto"/>
        <w:jc w:val="both"/>
        <w:rPr>
          <w:rFonts w:ascii="Times New Roman" w:hAnsi="Times New Roman" w:cs="Times New Roman"/>
          <w:sz w:val="28"/>
          <w:szCs w:val="28"/>
        </w:rPr>
      </w:pPr>
      <w:r w:rsidRPr="001E6ABB">
        <w:rPr>
          <w:rFonts w:ascii="Times New Roman" w:hAnsi="Times New Roman" w:cs="Times New Roman"/>
          <w:sz w:val="28"/>
          <w:szCs w:val="28"/>
        </w:rPr>
        <w:t>урны располагаются из расчета не менее одной урны на 50 м</w:t>
      </w:r>
      <w:proofErr w:type="gramStart"/>
      <w:r w:rsidRPr="001E6ABB">
        <w:t>2</w:t>
      </w:r>
      <w:proofErr w:type="gramEnd"/>
      <w:r w:rsidRPr="001E6ABB">
        <w:rPr>
          <w:rFonts w:ascii="Times New Roman" w:hAnsi="Times New Roman" w:cs="Times New Roman"/>
          <w:sz w:val="28"/>
          <w:szCs w:val="28"/>
        </w:rPr>
        <w:t xml:space="preserve"> площади рынка, расстояние между ними вдоль линии торговых прилавков не должно превышать 10 м;</w:t>
      </w:r>
    </w:p>
    <w:p w:rsidR="00F11EC3" w:rsidRPr="001E6ABB" w:rsidRDefault="00F11EC3" w:rsidP="00DC0C9A">
      <w:pPr>
        <w:widowControl w:val="0"/>
        <w:numPr>
          <w:ilvl w:val="0"/>
          <w:numId w:val="2"/>
        </w:numPr>
        <w:spacing w:after="0" w:line="240" w:lineRule="auto"/>
        <w:jc w:val="both"/>
        <w:rPr>
          <w:rFonts w:ascii="Times New Roman" w:hAnsi="Times New Roman" w:cs="Times New Roman"/>
          <w:sz w:val="28"/>
          <w:szCs w:val="28"/>
        </w:rPr>
      </w:pPr>
      <w:r w:rsidRPr="001E6ABB">
        <w:rPr>
          <w:rFonts w:ascii="Times New Roman" w:hAnsi="Times New Roman" w:cs="Times New Roman"/>
          <w:sz w:val="28"/>
          <w:szCs w:val="28"/>
        </w:rPr>
        <w:t>мусоросборники вместимостью до 100 л располагаются из расчета не менее одного контейнера на 200 м</w:t>
      </w:r>
      <w:proofErr w:type="gramStart"/>
      <w:r w:rsidRPr="001E6ABB">
        <w:rPr>
          <w:rFonts w:ascii="Times New Roman" w:hAnsi="Times New Roman" w:cs="Times New Roman"/>
          <w:sz w:val="28"/>
          <w:szCs w:val="28"/>
        </w:rPr>
        <w:t>2</w:t>
      </w:r>
      <w:proofErr w:type="gramEnd"/>
      <w:r w:rsidRPr="001E6ABB">
        <w:rPr>
          <w:rFonts w:ascii="Times New Roman" w:hAnsi="Times New Roman" w:cs="Times New Roman"/>
          <w:sz w:val="28"/>
          <w:szCs w:val="28"/>
        </w:rPr>
        <w:t xml:space="preserve">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м3;</w:t>
      </w:r>
    </w:p>
    <w:p w:rsidR="00F11EC3" w:rsidRPr="001E6ABB" w:rsidRDefault="00F11EC3" w:rsidP="00DC0C9A">
      <w:pPr>
        <w:widowControl w:val="0"/>
        <w:numPr>
          <w:ilvl w:val="0"/>
          <w:numId w:val="2"/>
        </w:numPr>
        <w:spacing w:after="120" w:line="240" w:lineRule="auto"/>
        <w:jc w:val="both"/>
        <w:rPr>
          <w:rFonts w:ascii="Times New Roman" w:hAnsi="Times New Roman" w:cs="Times New Roman"/>
          <w:sz w:val="28"/>
          <w:szCs w:val="28"/>
        </w:rPr>
      </w:pPr>
      <w:r w:rsidRPr="001E6ABB">
        <w:rPr>
          <w:rFonts w:ascii="Times New Roman" w:hAnsi="Times New Roman" w:cs="Times New Roman"/>
          <w:sz w:val="28"/>
          <w:szCs w:val="28"/>
        </w:rP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F11EC3" w:rsidRPr="00192EEA" w:rsidRDefault="00F11EC3" w:rsidP="00415443">
      <w:pPr>
        <w:pStyle w:val="a3"/>
        <w:widowControl w:val="0"/>
        <w:numPr>
          <w:ilvl w:val="2"/>
          <w:numId w:val="34"/>
        </w:numPr>
        <w:spacing w:after="0" w:line="240" w:lineRule="auto"/>
        <w:ind w:left="0" w:firstLine="708"/>
        <w:contextualSpacing w:val="0"/>
        <w:jc w:val="both"/>
        <w:rPr>
          <w:rFonts w:ascii="Times New Roman" w:hAnsi="Times New Roman" w:cs="Times New Roman"/>
          <w:color w:val="000000"/>
          <w:sz w:val="28"/>
          <w:szCs w:val="28"/>
        </w:rPr>
      </w:pPr>
      <w:r w:rsidRPr="00192EEA">
        <w:rPr>
          <w:rFonts w:ascii="Times New Roman" w:hAnsi="Times New Roman" w:cs="Times New Roman"/>
          <w:color w:val="000000"/>
          <w:sz w:val="28"/>
          <w:szCs w:val="28"/>
        </w:rPr>
        <w:lastRenderedPageBreak/>
        <w:t>На территории парков:</w:t>
      </w:r>
    </w:p>
    <w:p w:rsidR="00F11EC3" w:rsidRPr="009C755C" w:rsidRDefault="00F11EC3" w:rsidP="00DC0C9A">
      <w:pPr>
        <w:widowControl w:val="0"/>
        <w:numPr>
          <w:ilvl w:val="0"/>
          <w:numId w:val="2"/>
        </w:numPr>
        <w:spacing w:after="0" w:line="240" w:lineRule="auto"/>
        <w:jc w:val="both"/>
        <w:rPr>
          <w:rFonts w:ascii="Times New Roman" w:hAnsi="Times New Roman" w:cs="Times New Roman"/>
          <w:sz w:val="28"/>
          <w:szCs w:val="28"/>
        </w:rPr>
      </w:pPr>
      <w:r w:rsidRPr="009C755C">
        <w:rPr>
          <w:rFonts w:ascii="Times New Roman" w:hAnsi="Times New Roman" w:cs="Times New Roman"/>
          <w:sz w:val="28"/>
          <w:szCs w:val="28"/>
        </w:rP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w:t>
      </w:r>
    </w:p>
    <w:p w:rsidR="00F11EC3" w:rsidRPr="009C755C" w:rsidRDefault="00F11EC3" w:rsidP="00DC0C9A">
      <w:pPr>
        <w:widowControl w:val="0"/>
        <w:numPr>
          <w:ilvl w:val="0"/>
          <w:numId w:val="2"/>
        </w:numPr>
        <w:spacing w:after="0" w:line="240" w:lineRule="auto"/>
        <w:jc w:val="both"/>
        <w:rPr>
          <w:rFonts w:ascii="Times New Roman" w:hAnsi="Times New Roman" w:cs="Times New Roman"/>
          <w:sz w:val="28"/>
          <w:szCs w:val="28"/>
        </w:rPr>
      </w:pPr>
      <w:r w:rsidRPr="009C755C">
        <w:rPr>
          <w:rFonts w:ascii="Times New Roman" w:hAnsi="Times New Roman" w:cs="Times New Roman"/>
          <w:sz w:val="28"/>
          <w:szCs w:val="28"/>
        </w:rPr>
        <w:t>урны располагаются из расчета одна урна на 800 м</w:t>
      </w:r>
      <w:proofErr w:type="gramStart"/>
      <w:r w:rsidRPr="009C755C">
        <w:t>2</w:t>
      </w:r>
      <w:proofErr w:type="gramEnd"/>
      <w:r w:rsidRPr="009C755C">
        <w:rPr>
          <w:rFonts w:ascii="Times New Roman" w:hAnsi="Times New Roman" w:cs="Times New Roman"/>
          <w:sz w:val="28"/>
          <w:szCs w:val="28"/>
        </w:rPr>
        <w:t xml:space="preserve"> площади парка. На главных аллеях расстояние между урнами не должно быть более 40 м. У каждого ларька, киоска (продовольственного, сувенирного, книжного и т. д.) необходимо устанавливать урну емкостью не менее 10 л;</w:t>
      </w:r>
    </w:p>
    <w:p w:rsidR="00F11EC3" w:rsidRPr="009C755C" w:rsidRDefault="00F11EC3" w:rsidP="00DC0C9A">
      <w:pPr>
        <w:widowControl w:val="0"/>
        <w:numPr>
          <w:ilvl w:val="0"/>
          <w:numId w:val="2"/>
        </w:numPr>
        <w:spacing w:after="0" w:line="240" w:lineRule="auto"/>
        <w:jc w:val="both"/>
        <w:rPr>
          <w:rFonts w:ascii="Times New Roman" w:hAnsi="Times New Roman" w:cs="Times New Roman"/>
          <w:sz w:val="28"/>
          <w:szCs w:val="28"/>
        </w:rPr>
      </w:pPr>
      <w:r w:rsidRPr="009C755C">
        <w:rPr>
          <w:rFonts w:ascii="Times New Roman" w:hAnsi="Times New Roman" w:cs="Times New Roman"/>
          <w:sz w:val="28"/>
          <w:szCs w:val="28"/>
        </w:rPr>
        <w:t>при определении числа контейнеров для хозяйственных площадок следует исходить из среднего накопления отходов за 3 дня;</w:t>
      </w:r>
    </w:p>
    <w:p w:rsidR="00F11EC3" w:rsidRPr="009C755C" w:rsidRDefault="00F11EC3" w:rsidP="00DC0C9A">
      <w:pPr>
        <w:widowControl w:val="0"/>
        <w:numPr>
          <w:ilvl w:val="0"/>
          <w:numId w:val="2"/>
        </w:numPr>
        <w:spacing w:after="120" w:line="240" w:lineRule="auto"/>
        <w:jc w:val="both"/>
        <w:rPr>
          <w:rFonts w:ascii="Times New Roman" w:hAnsi="Times New Roman" w:cs="Times New Roman"/>
          <w:sz w:val="28"/>
          <w:szCs w:val="28"/>
        </w:rPr>
      </w:pPr>
      <w:r w:rsidRPr="009C755C">
        <w:rPr>
          <w:rFonts w:ascii="Times New Roman" w:hAnsi="Times New Roman" w:cs="Times New Roman"/>
          <w:sz w:val="28"/>
          <w:szCs w:val="28"/>
        </w:rPr>
        <w:t>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rsidR="00F11EC3" w:rsidRPr="00192EEA" w:rsidRDefault="00192EEA" w:rsidP="00415443">
      <w:pPr>
        <w:pStyle w:val="a3"/>
        <w:widowControl w:val="0"/>
        <w:numPr>
          <w:ilvl w:val="2"/>
          <w:numId w:val="34"/>
        </w:numPr>
        <w:spacing w:after="120" w:line="240" w:lineRule="auto"/>
        <w:ind w:left="0" w:firstLine="708"/>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F11EC3" w:rsidRPr="00192EEA">
        <w:rPr>
          <w:rFonts w:ascii="Times New Roman" w:hAnsi="Times New Roman" w:cs="Times New Roman"/>
          <w:sz w:val="28"/>
          <w:szCs w:val="28"/>
        </w:rPr>
        <w:t>На</w:t>
      </w:r>
      <w:r w:rsidR="00F11EC3" w:rsidRPr="00192EEA">
        <w:rPr>
          <w:rFonts w:ascii="Times New Roman" w:hAnsi="Times New Roman" w:cs="Times New Roman"/>
          <w:bCs/>
          <w:color w:val="000000"/>
          <w:spacing w:val="-2"/>
          <w:sz w:val="28"/>
          <w:szCs w:val="28"/>
        </w:rPr>
        <w:t xml:space="preserve"> территории </w:t>
      </w:r>
      <w:r w:rsidR="00F11EC3" w:rsidRPr="00192EEA">
        <w:rPr>
          <w:rFonts w:ascii="Times New Roman" w:hAnsi="Times New Roman" w:cs="Times New Roman"/>
          <w:color w:val="000000"/>
          <w:spacing w:val="-2"/>
          <w:sz w:val="28"/>
          <w:szCs w:val="28"/>
        </w:rPr>
        <w:t>лечебно-профилактических учреждений хозяйственная</w:t>
      </w:r>
      <w:r w:rsidR="00F11EC3" w:rsidRPr="00192EEA">
        <w:rPr>
          <w:rFonts w:ascii="Times New Roman" w:hAnsi="Times New Roman" w:cs="Times New Roman"/>
          <w:color w:val="000000"/>
          <w:sz w:val="28"/>
          <w:szCs w:val="28"/>
        </w:rPr>
        <w:t xml:space="preserve"> площадка для установки контейнеров должна иметь размер не менее 40 м</w:t>
      </w:r>
      <w:proofErr w:type="gramStart"/>
      <w:r w:rsidR="00F11EC3" w:rsidRPr="00192EEA">
        <w:rPr>
          <w:rStyle w:val="grame"/>
          <w:rFonts w:ascii="Times New Roman" w:hAnsi="Times New Roman" w:cs="Times New Roman"/>
          <w:color w:val="000000"/>
          <w:sz w:val="28"/>
          <w:szCs w:val="28"/>
          <w:vertAlign w:val="superscript"/>
        </w:rPr>
        <w:t>2</w:t>
      </w:r>
      <w:proofErr w:type="gramEnd"/>
      <w:r w:rsidR="00F11EC3" w:rsidRPr="00192EEA">
        <w:rPr>
          <w:rFonts w:ascii="Times New Roman" w:hAnsi="Times New Roman" w:cs="Times New Roman"/>
          <w:color w:val="000000"/>
          <w:sz w:val="28"/>
          <w:szCs w:val="28"/>
        </w:rPr>
        <w:t xml:space="preserve"> и располагаться на расстоянии не ближе 25 м от лечебных корпусов и не менее 100 м от пищеблоков. </w:t>
      </w:r>
    </w:p>
    <w:p w:rsidR="00F11EC3" w:rsidRPr="00503274" w:rsidRDefault="00245780" w:rsidP="00503274">
      <w:pPr>
        <w:pStyle w:val="afc"/>
        <w:spacing w:before="120" w:after="120"/>
        <w:ind w:firstLine="708"/>
        <w:jc w:val="left"/>
        <w:rPr>
          <w:rFonts w:ascii="Times New Roman" w:hAnsi="Times New Roman"/>
        </w:rPr>
      </w:pPr>
      <w:r w:rsidRPr="00503274">
        <w:rPr>
          <w:rFonts w:ascii="Times New Roman" w:hAnsi="Times New Roman"/>
        </w:rPr>
        <w:t xml:space="preserve">17.5. </w:t>
      </w:r>
      <w:r w:rsidR="00F11EC3" w:rsidRPr="00503274">
        <w:rPr>
          <w:rFonts w:ascii="Times New Roman" w:hAnsi="Times New Roman"/>
        </w:rPr>
        <w:t>Теплоснабжение</w:t>
      </w:r>
    </w:p>
    <w:p w:rsidR="00F11EC3" w:rsidRPr="00192EEA" w:rsidRDefault="00EA0533"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17.5.1.</w:t>
      </w:r>
      <w:r w:rsidR="00192EEA">
        <w:rPr>
          <w:rFonts w:ascii="Times New Roman" w:hAnsi="Times New Roman" w:cs="Times New Roman"/>
          <w:sz w:val="28"/>
          <w:szCs w:val="28"/>
        </w:rPr>
        <w:t xml:space="preserve"> </w:t>
      </w:r>
      <w:r w:rsidR="00F11EC3" w:rsidRPr="00192EEA">
        <w:rPr>
          <w:rFonts w:ascii="Times New Roman" w:hAnsi="Times New Roman" w:cs="Times New Roman"/>
          <w:sz w:val="28"/>
          <w:szCs w:val="28"/>
        </w:rPr>
        <w:t>Проектирование и строительство новых, реконструкцию и развитие действующих систем теплоснабжения следует осуществлять в соответствии с утвержденными схемами теплоснабжения, разработанными в составе программы теплоснабжения Чеченской Республики, в целях обеспечения необходимого уровня теплоснабжения жилищно-коммунального хозяйства, промышленных и иных организаций.</w:t>
      </w:r>
    </w:p>
    <w:p w:rsidR="00F11EC3" w:rsidRPr="004D302C" w:rsidRDefault="00F11EC3" w:rsidP="00DC0C9A">
      <w:pPr>
        <w:widowControl w:val="0"/>
        <w:spacing w:after="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Теплоснабжение жилой и общественной застройки на территории городского округа следует предусматривать:</w:t>
      </w:r>
    </w:p>
    <w:p w:rsidR="00F11EC3" w:rsidRPr="004D302C" w:rsidRDefault="00F11EC3" w:rsidP="00DC0C9A">
      <w:pPr>
        <w:widowControl w:val="0"/>
        <w:numPr>
          <w:ilvl w:val="0"/>
          <w:numId w:val="2"/>
        </w:numPr>
        <w:spacing w:after="0" w:line="240" w:lineRule="auto"/>
        <w:jc w:val="both"/>
        <w:rPr>
          <w:rFonts w:ascii="Times New Roman" w:hAnsi="Times New Roman" w:cs="Times New Roman"/>
          <w:sz w:val="28"/>
          <w:szCs w:val="28"/>
        </w:rPr>
      </w:pPr>
      <w:proofErr w:type="gramStart"/>
      <w:r w:rsidRPr="004D302C">
        <w:rPr>
          <w:rFonts w:ascii="Times New Roman" w:hAnsi="Times New Roman" w:cs="Times New Roman"/>
          <w:sz w:val="28"/>
          <w:szCs w:val="28"/>
        </w:rPr>
        <w:t>централизованное</w:t>
      </w:r>
      <w:proofErr w:type="gramEnd"/>
      <w:r w:rsidRPr="004D302C">
        <w:rPr>
          <w:rFonts w:ascii="Times New Roman" w:hAnsi="Times New Roman" w:cs="Times New Roman"/>
          <w:sz w:val="28"/>
          <w:szCs w:val="28"/>
        </w:rPr>
        <w:t xml:space="preserve"> от ТЭЦ или районных котельных;</w:t>
      </w:r>
    </w:p>
    <w:p w:rsidR="00F11EC3" w:rsidRPr="004D302C" w:rsidRDefault="00F11EC3" w:rsidP="00DC0C9A">
      <w:pPr>
        <w:widowControl w:val="0"/>
        <w:numPr>
          <w:ilvl w:val="0"/>
          <w:numId w:val="2"/>
        </w:numPr>
        <w:spacing w:after="120" w:line="240" w:lineRule="auto"/>
        <w:jc w:val="both"/>
        <w:rPr>
          <w:rFonts w:ascii="Times New Roman" w:hAnsi="Times New Roman" w:cs="Times New Roman"/>
          <w:sz w:val="28"/>
          <w:szCs w:val="28"/>
        </w:rPr>
      </w:pPr>
      <w:proofErr w:type="gramStart"/>
      <w:r w:rsidRPr="004D302C">
        <w:rPr>
          <w:rFonts w:ascii="Times New Roman" w:hAnsi="Times New Roman" w:cs="Times New Roman"/>
          <w:sz w:val="28"/>
          <w:szCs w:val="28"/>
        </w:rPr>
        <w:t>децентрализованное</w:t>
      </w:r>
      <w:proofErr w:type="gramEnd"/>
      <w:r w:rsidRPr="004D302C">
        <w:rPr>
          <w:rFonts w:ascii="Times New Roman" w:hAnsi="Times New Roman" w:cs="Times New Roman"/>
          <w:sz w:val="28"/>
          <w:szCs w:val="28"/>
        </w:rPr>
        <w:t xml:space="preserve"> от автономных, </w:t>
      </w:r>
      <w:proofErr w:type="spellStart"/>
      <w:r w:rsidRPr="004D302C">
        <w:rPr>
          <w:rFonts w:ascii="Times New Roman" w:hAnsi="Times New Roman" w:cs="Times New Roman"/>
          <w:sz w:val="28"/>
          <w:szCs w:val="28"/>
        </w:rPr>
        <w:t>крышных</w:t>
      </w:r>
      <w:proofErr w:type="spellEnd"/>
      <w:r w:rsidRPr="004D302C">
        <w:rPr>
          <w:rFonts w:ascii="Times New Roman" w:hAnsi="Times New Roman" w:cs="Times New Roman"/>
          <w:sz w:val="28"/>
          <w:szCs w:val="28"/>
        </w:rPr>
        <w:t xml:space="preserve"> котельных, квартирных </w:t>
      </w:r>
      <w:proofErr w:type="spellStart"/>
      <w:r w:rsidRPr="004D302C">
        <w:rPr>
          <w:rFonts w:ascii="Times New Roman" w:hAnsi="Times New Roman" w:cs="Times New Roman"/>
          <w:sz w:val="28"/>
          <w:szCs w:val="28"/>
        </w:rPr>
        <w:t>теплогенераторов</w:t>
      </w:r>
      <w:proofErr w:type="spellEnd"/>
      <w:r w:rsidRPr="004D302C">
        <w:rPr>
          <w:rFonts w:ascii="Times New Roman" w:hAnsi="Times New Roman" w:cs="Times New Roman"/>
          <w:sz w:val="28"/>
          <w:szCs w:val="28"/>
        </w:rPr>
        <w:t>.</w:t>
      </w:r>
    </w:p>
    <w:p w:rsidR="00F11EC3" w:rsidRPr="004D302C" w:rsidRDefault="00F11EC3" w:rsidP="00DC0C9A">
      <w:pPr>
        <w:widowControl w:val="0"/>
        <w:spacing w:after="120" w:line="240" w:lineRule="auto"/>
        <w:ind w:firstLine="720"/>
        <w:jc w:val="both"/>
        <w:rPr>
          <w:rFonts w:ascii="Times New Roman" w:hAnsi="Times New Roman" w:cs="Times New Roman"/>
          <w:sz w:val="28"/>
          <w:szCs w:val="28"/>
        </w:rPr>
      </w:pPr>
      <w:r w:rsidRPr="004D302C">
        <w:rPr>
          <w:rFonts w:ascii="Times New Roman" w:hAnsi="Times New Roman" w:cs="Times New Roman"/>
          <w:sz w:val="28"/>
          <w:szCs w:val="28"/>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F11EC3" w:rsidRPr="004D302C" w:rsidRDefault="00F11EC3" w:rsidP="00DC0C9A">
      <w:pPr>
        <w:widowControl w:val="0"/>
        <w:spacing w:after="120" w:line="240" w:lineRule="auto"/>
        <w:ind w:firstLine="720"/>
        <w:jc w:val="both"/>
        <w:rPr>
          <w:rFonts w:ascii="Times New Roman" w:hAnsi="Times New Roman" w:cs="Times New Roman"/>
          <w:sz w:val="28"/>
          <w:szCs w:val="28"/>
        </w:rPr>
      </w:pPr>
      <w:r w:rsidRPr="004D302C">
        <w:rPr>
          <w:rFonts w:ascii="Times New Roman" w:hAnsi="Times New Roman" w:cs="Times New Roman"/>
          <w:sz w:val="28"/>
          <w:szCs w:val="28"/>
        </w:rPr>
        <w:t>При отсутствии схемы теплоснабжения на территориях одно-, двухэтажной жилой застройки с плотностью населения 40 чел/</w:t>
      </w:r>
      <w:proofErr w:type="gramStart"/>
      <w:r w:rsidRPr="004D302C">
        <w:rPr>
          <w:rFonts w:ascii="Times New Roman" w:hAnsi="Times New Roman" w:cs="Times New Roman"/>
          <w:sz w:val="28"/>
          <w:szCs w:val="28"/>
        </w:rPr>
        <w:t>га</w:t>
      </w:r>
      <w:proofErr w:type="gramEnd"/>
      <w:r w:rsidRPr="004D302C">
        <w:rPr>
          <w:rFonts w:ascii="Times New Roman" w:hAnsi="Times New Roman" w:cs="Times New Roman"/>
          <w:sz w:val="28"/>
          <w:szCs w:val="28"/>
        </w:rPr>
        <w:t xml:space="preserve"> и выше системы централизованного теплоснабжения допускается предусматривать от котельных на группу жилых и общественных зданий.</w:t>
      </w:r>
    </w:p>
    <w:p w:rsidR="00F11EC3" w:rsidRPr="004D302C" w:rsidRDefault="00F11EC3"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F11EC3" w:rsidRPr="004D302C" w:rsidRDefault="00F11EC3" w:rsidP="00DC0C9A">
      <w:pPr>
        <w:widowControl w:val="0"/>
        <w:spacing w:after="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Принятая к разработке в проекте схема теплоснабжения должна </w:t>
      </w:r>
      <w:r w:rsidRPr="004D302C">
        <w:rPr>
          <w:rFonts w:ascii="Times New Roman" w:hAnsi="Times New Roman" w:cs="Times New Roman"/>
          <w:sz w:val="28"/>
          <w:szCs w:val="28"/>
        </w:rPr>
        <w:lastRenderedPageBreak/>
        <w:t>обеспечивать:</w:t>
      </w:r>
    </w:p>
    <w:p w:rsidR="00F11EC3" w:rsidRPr="004D302C" w:rsidRDefault="00F11EC3" w:rsidP="00DC0C9A">
      <w:pPr>
        <w:widowControl w:val="0"/>
        <w:numPr>
          <w:ilvl w:val="0"/>
          <w:numId w:val="2"/>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 xml:space="preserve">нормативный уровень </w:t>
      </w:r>
      <w:proofErr w:type="spellStart"/>
      <w:r w:rsidRPr="004D302C">
        <w:rPr>
          <w:rFonts w:ascii="Times New Roman" w:hAnsi="Times New Roman" w:cs="Times New Roman"/>
          <w:sz w:val="28"/>
          <w:szCs w:val="28"/>
        </w:rPr>
        <w:t>теплоэнергосбережения</w:t>
      </w:r>
      <w:proofErr w:type="spellEnd"/>
      <w:r w:rsidRPr="004D302C">
        <w:rPr>
          <w:rFonts w:ascii="Times New Roman" w:hAnsi="Times New Roman" w:cs="Times New Roman"/>
          <w:sz w:val="28"/>
          <w:szCs w:val="28"/>
        </w:rPr>
        <w:t>;</w:t>
      </w:r>
    </w:p>
    <w:p w:rsidR="00F11EC3" w:rsidRPr="004D302C" w:rsidRDefault="00F11EC3" w:rsidP="00DC0C9A">
      <w:pPr>
        <w:widowControl w:val="0"/>
        <w:numPr>
          <w:ilvl w:val="0"/>
          <w:numId w:val="2"/>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нормативный уровень надежности согласно требованиям</w:t>
      </w:r>
      <w:r w:rsidR="00192EEA">
        <w:rPr>
          <w:rFonts w:ascii="Times New Roman" w:hAnsi="Times New Roman" w:cs="Times New Roman"/>
          <w:sz w:val="28"/>
          <w:szCs w:val="28"/>
        </w:rPr>
        <w:t xml:space="preserve"> </w:t>
      </w:r>
      <w:r w:rsidRPr="004D302C">
        <w:rPr>
          <w:rFonts w:ascii="Times New Roman" w:hAnsi="Times New Roman" w:cs="Times New Roman"/>
          <w:sz w:val="28"/>
          <w:szCs w:val="28"/>
        </w:rPr>
        <w:t>"СП 124.13330.2012. Свод правил. Тепловые сети. Актуализированная редакция СНиП 41-02-2003".</w:t>
      </w:r>
    </w:p>
    <w:p w:rsidR="00F11EC3" w:rsidRPr="00192EEA" w:rsidRDefault="00192EEA" w:rsidP="00415443">
      <w:pPr>
        <w:pStyle w:val="a3"/>
        <w:widowControl w:val="0"/>
        <w:numPr>
          <w:ilvl w:val="2"/>
          <w:numId w:val="35"/>
        </w:numPr>
        <w:spacing w:after="120" w:line="240" w:lineRule="auto"/>
        <w:ind w:left="0" w:firstLine="708"/>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F11EC3" w:rsidRPr="00192EEA">
        <w:rPr>
          <w:rFonts w:ascii="Times New Roman" w:hAnsi="Times New Roman" w:cs="Times New Roman"/>
          <w:sz w:val="28"/>
          <w:szCs w:val="28"/>
        </w:rPr>
        <w:t xml:space="preserve">Размещение централизованных источников теплоснабжения на территории городского округа производится, как правило, в коммунально-складских и производственных зонах, по возможности в центре тепловых нагрузок. </w:t>
      </w:r>
    </w:p>
    <w:p w:rsidR="00F11EC3" w:rsidRPr="009C755C" w:rsidRDefault="00F11EC3" w:rsidP="00DC0C9A">
      <w:pPr>
        <w:widowControl w:val="0"/>
        <w:spacing w:after="120" w:line="240" w:lineRule="auto"/>
        <w:ind w:firstLine="720"/>
        <w:jc w:val="both"/>
        <w:rPr>
          <w:rFonts w:ascii="Times New Roman" w:hAnsi="Times New Roman" w:cs="Times New Roman"/>
          <w:sz w:val="28"/>
          <w:szCs w:val="28"/>
        </w:rPr>
      </w:pPr>
      <w:r w:rsidRPr="009C755C">
        <w:rPr>
          <w:rFonts w:ascii="Times New Roman" w:hAnsi="Times New Roman" w:cs="Times New Roman"/>
          <w:sz w:val="28"/>
          <w:szCs w:val="28"/>
        </w:rPr>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"СП 124.13330.2012. Свод правил. Тепловые сети. Актуализированная редакция СНиП 41-02-2003, "СП 42.13330.2011. Свод правил. Градостроительство. Планировка и застройка городских и сельских поселений. Актуализированная редакция СНиП 2.07.01-89*",</w:t>
      </w:r>
      <w:r w:rsidR="00660205" w:rsidRPr="009C755C">
        <w:rPr>
          <w:rFonts w:ascii="Times New Roman" w:hAnsi="Times New Roman" w:cs="Times New Roman"/>
          <w:sz w:val="28"/>
          <w:szCs w:val="28"/>
        </w:rPr>
        <w:t xml:space="preserve"> </w:t>
      </w:r>
      <w:r w:rsidRPr="009C755C">
        <w:rPr>
          <w:rFonts w:ascii="Times New Roman" w:hAnsi="Times New Roman" w:cs="Times New Roman"/>
          <w:sz w:val="28"/>
          <w:szCs w:val="28"/>
        </w:rPr>
        <w:t xml:space="preserve">"СП 60.13330.2012. Свод правил. Отопление, вентиляция и кондиционирование воздуха. Актуализированная редакция СНиП 41-01-2003". </w:t>
      </w:r>
    </w:p>
    <w:p w:rsidR="00F11EC3" w:rsidRPr="009C755C" w:rsidRDefault="00F11EC3" w:rsidP="00DC0C9A">
      <w:pPr>
        <w:widowControl w:val="0"/>
        <w:spacing w:after="120" w:line="240" w:lineRule="auto"/>
        <w:ind w:firstLine="709"/>
        <w:jc w:val="both"/>
        <w:rPr>
          <w:rFonts w:ascii="Times New Roman" w:hAnsi="Times New Roman" w:cs="Times New Roman"/>
          <w:sz w:val="28"/>
          <w:szCs w:val="28"/>
        </w:rPr>
      </w:pPr>
      <w:r w:rsidRPr="009C755C">
        <w:rPr>
          <w:rFonts w:ascii="Times New Roman" w:hAnsi="Times New Roman" w:cs="Times New Roman"/>
          <w:sz w:val="28"/>
          <w:szCs w:val="28"/>
        </w:rPr>
        <w:t>Для жилой застройки и нежилых зон следует применять раздельные тепловые сети, идущие непосредственно от источника теплоснабжения.</w:t>
      </w:r>
    </w:p>
    <w:p w:rsidR="00F307D9" w:rsidRPr="00EA0533" w:rsidRDefault="00EA0533"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17.5.3.</w:t>
      </w:r>
      <w:r w:rsidR="00204ECA" w:rsidRPr="00EA0533">
        <w:rPr>
          <w:rFonts w:ascii="Times New Roman" w:hAnsi="Times New Roman" w:cs="Times New Roman"/>
          <w:sz w:val="28"/>
          <w:szCs w:val="28"/>
        </w:rPr>
        <w:t xml:space="preserve"> </w:t>
      </w:r>
      <w:r w:rsidR="00F11EC3" w:rsidRPr="00EA0533">
        <w:rPr>
          <w:rFonts w:ascii="Times New Roman" w:hAnsi="Times New Roman" w:cs="Times New Roman"/>
          <w:sz w:val="28"/>
          <w:szCs w:val="28"/>
        </w:rPr>
        <w:t>Размеры санитарно-защитных зон от источников теплоснабжения устанавливаются</w:t>
      </w:r>
      <w:r w:rsidR="00F307D9" w:rsidRPr="00EA0533">
        <w:rPr>
          <w:rFonts w:ascii="Times New Roman" w:hAnsi="Times New Roman" w:cs="Times New Roman"/>
          <w:sz w:val="28"/>
          <w:szCs w:val="28"/>
        </w:rPr>
        <w:t xml:space="preserve"> в соответствии с требованиями </w:t>
      </w:r>
      <w:hyperlink r:id="rId16" w:history="1">
        <w:r w:rsidR="00F307D9" w:rsidRPr="00EA0533">
          <w:rPr>
            <w:rFonts w:ascii="Times New Roman" w:hAnsi="Times New Roman" w:cs="Times New Roman"/>
            <w:sz w:val="28"/>
            <w:szCs w:val="28"/>
          </w:rPr>
          <w:t>СанПиН 2.2.1/2.1.1.1200-03</w:t>
        </w:r>
      </w:hyperlink>
      <w:r w:rsidR="00F307D9" w:rsidRPr="00EA0533">
        <w:rPr>
          <w:rFonts w:ascii="Times New Roman" w:hAnsi="Times New Roman" w:cs="Times New Roman"/>
          <w:sz w:val="28"/>
          <w:szCs w:val="28"/>
        </w:rPr>
        <w:t xml:space="preserve"> "Санитарно-защитные зоны и санитарная классификация предприятий, сооружений и иных объектов".</w:t>
      </w:r>
    </w:p>
    <w:p w:rsidR="00F11EC3" w:rsidRPr="004D302C" w:rsidRDefault="00F11EC3" w:rsidP="00DC0C9A">
      <w:pPr>
        <w:widowControl w:val="0"/>
        <w:spacing w:after="120" w:line="240" w:lineRule="auto"/>
        <w:ind w:firstLine="720"/>
        <w:jc w:val="both"/>
        <w:rPr>
          <w:rFonts w:ascii="Times New Roman" w:hAnsi="Times New Roman" w:cs="Times New Roman"/>
          <w:sz w:val="28"/>
          <w:szCs w:val="28"/>
        </w:rPr>
      </w:pPr>
      <w:r w:rsidRPr="004D302C">
        <w:rPr>
          <w:rFonts w:ascii="Times New Roman" w:hAnsi="Times New Roman" w:cs="Times New Roman"/>
          <w:sz w:val="28"/>
          <w:szCs w:val="28"/>
        </w:rPr>
        <w:t>Не допускается размещение:</w:t>
      </w:r>
    </w:p>
    <w:p w:rsidR="00F11EC3" w:rsidRPr="004D302C" w:rsidRDefault="00F11EC3" w:rsidP="00DC0C9A">
      <w:pPr>
        <w:widowControl w:val="0"/>
        <w:numPr>
          <w:ilvl w:val="0"/>
          <w:numId w:val="2"/>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котельных, встроенных в многоквартирные жилые здания;</w:t>
      </w:r>
    </w:p>
    <w:p w:rsidR="00F11EC3" w:rsidRPr="004D302C" w:rsidRDefault="00F11EC3" w:rsidP="00DC0C9A">
      <w:pPr>
        <w:widowControl w:val="0"/>
        <w:numPr>
          <w:ilvl w:val="0"/>
          <w:numId w:val="2"/>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F11EC3" w:rsidRPr="004D302C" w:rsidRDefault="00F11EC3" w:rsidP="00DC0C9A">
      <w:pPr>
        <w:widowControl w:val="0"/>
        <w:numPr>
          <w:ilvl w:val="0"/>
          <w:numId w:val="2"/>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F11EC3" w:rsidRPr="00EA0533" w:rsidRDefault="00EA0533"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17.5.4.</w:t>
      </w:r>
      <w:r w:rsidR="00204ECA" w:rsidRPr="00EA0533">
        <w:rPr>
          <w:rFonts w:ascii="Times New Roman" w:hAnsi="Times New Roman" w:cs="Times New Roman"/>
          <w:sz w:val="28"/>
          <w:szCs w:val="28"/>
        </w:rPr>
        <w:t xml:space="preserve"> </w:t>
      </w:r>
      <w:r w:rsidR="00F11EC3" w:rsidRPr="00EA0533">
        <w:rPr>
          <w:rFonts w:ascii="Times New Roman" w:hAnsi="Times New Roman" w:cs="Times New Roman"/>
          <w:sz w:val="28"/>
          <w:szCs w:val="28"/>
        </w:rPr>
        <w:t>Земельные участки для размещения котельных выбираются в соответствии со схемой теплоснабжения, проектами планировки городского округа, генеральными планами предприятий.</w:t>
      </w:r>
    </w:p>
    <w:p w:rsidR="00F11EC3" w:rsidRPr="00E166CD" w:rsidRDefault="00F11EC3" w:rsidP="00DC0C9A">
      <w:pPr>
        <w:widowControl w:val="0"/>
        <w:spacing w:after="120" w:line="240" w:lineRule="auto"/>
        <w:ind w:firstLine="720"/>
        <w:jc w:val="both"/>
        <w:rPr>
          <w:rFonts w:ascii="Times New Roman" w:hAnsi="Times New Roman" w:cs="Times New Roman"/>
          <w:sz w:val="28"/>
          <w:szCs w:val="28"/>
          <w:highlight w:val="cyan"/>
        </w:rPr>
      </w:pPr>
      <w:r w:rsidRPr="004D302C">
        <w:rPr>
          <w:rFonts w:ascii="Times New Roman" w:hAnsi="Times New Roman" w:cs="Times New Roman"/>
          <w:sz w:val="28"/>
          <w:szCs w:val="28"/>
        </w:rPr>
        <w:t xml:space="preserve">Размеры земельных участков для отдельно стоящих котельных, размещаемых в районах жилой застройки, следует принимать по </w:t>
      </w:r>
      <w:r w:rsidRPr="00E166CD">
        <w:rPr>
          <w:rFonts w:ascii="Times New Roman" w:hAnsi="Times New Roman" w:cs="Times New Roman"/>
          <w:sz w:val="28"/>
          <w:szCs w:val="28"/>
          <w:highlight w:val="cyan"/>
        </w:rPr>
        <w:t xml:space="preserve">таблице </w:t>
      </w:r>
      <w:r w:rsidR="00E166CD" w:rsidRPr="00E166CD">
        <w:rPr>
          <w:rFonts w:ascii="Times New Roman" w:hAnsi="Times New Roman" w:cs="Times New Roman"/>
          <w:sz w:val="28"/>
          <w:szCs w:val="28"/>
          <w:highlight w:val="cyan"/>
        </w:rPr>
        <w:t>29</w:t>
      </w:r>
      <w:r w:rsidRPr="00E166CD">
        <w:rPr>
          <w:rFonts w:ascii="Times New Roman" w:hAnsi="Times New Roman" w:cs="Times New Roman"/>
          <w:sz w:val="28"/>
          <w:szCs w:val="28"/>
          <w:highlight w:val="cyan"/>
        </w:rPr>
        <w:t>.</w:t>
      </w:r>
    </w:p>
    <w:p w:rsidR="00E166CD" w:rsidRDefault="00E166CD" w:rsidP="00DC0C9A">
      <w:pPr>
        <w:widowControl w:val="0"/>
        <w:spacing w:after="120" w:line="240" w:lineRule="auto"/>
        <w:ind w:left="7776"/>
        <w:jc w:val="right"/>
        <w:rPr>
          <w:rFonts w:ascii="Times New Roman" w:hAnsi="Times New Roman" w:cs="Times New Roman"/>
          <w:sz w:val="28"/>
          <w:szCs w:val="28"/>
          <w:highlight w:val="cyan"/>
        </w:rPr>
      </w:pPr>
    </w:p>
    <w:p w:rsidR="00F11EC3" w:rsidRPr="004D302C" w:rsidRDefault="00F11EC3" w:rsidP="00DC0C9A">
      <w:pPr>
        <w:widowControl w:val="0"/>
        <w:spacing w:after="120" w:line="240" w:lineRule="auto"/>
        <w:ind w:left="7776"/>
        <w:jc w:val="right"/>
        <w:rPr>
          <w:rFonts w:ascii="Times New Roman" w:hAnsi="Times New Roman" w:cs="Times New Roman"/>
          <w:sz w:val="28"/>
          <w:szCs w:val="28"/>
        </w:rPr>
      </w:pPr>
      <w:r w:rsidRPr="00E166CD">
        <w:rPr>
          <w:rFonts w:ascii="Times New Roman" w:hAnsi="Times New Roman" w:cs="Times New Roman"/>
          <w:sz w:val="28"/>
          <w:szCs w:val="28"/>
          <w:highlight w:val="cyan"/>
        </w:rPr>
        <w:lastRenderedPageBreak/>
        <w:t xml:space="preserve">Таблица </w:t>
      </w:r>
      <w:r w:rsidR="00E166CD" w:rsidRPr="00E166CD">
        <w:rPr>
          <w:rFonts w:ascii="Times New Roman" w:hAnsi="Times New Roman" w:cs="Times New Roman"/>
          <w:sz w:val="28"/>
          <w:szCs w:val="28"/>
          <w:highlight w:val="cyan"/>
        </w:rPr>
        <w:t>29</w:t>
      </w: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111"/>
        <w:gridCol w:w="2410"/>
        <w:gridCol w:w="2835"/>
      </w:tblGrid>
      <w:tr w:rsidR="00F11EC3" w:rsidRPr="00204ECA" w:rsidTr="008545EA">
        <w:tc>
          <w:tcPr>
            <w:tcW w:w="4111" w:type="dxa"/>
            <w:vMerge w:val="restart"/>
            <w:vAlign w:val="center"/>
          </w:tcPr>
          <w:p w:rsidR="00F11EC3" w:rsidRPr="00204ECA" w:rsidRDefault="00F11EC3" w:rsidP="00DC0C9A">
            <w:pPr>
              <w:widowControl w:val="0"/>
              <w:spacing w:before="40" w:after="40" w:line="240" w:lineRule="auto"/>
              <w:ind w:left="-40"/>
              <w:jc w:val="center"/>
              <w:rPr>
                <w:rFonts w:ascii="Times New Roman" w:hAnsi="Times New Roman" w:cs="Times New Roman"/>
                <w:sz w:val="24"/>
                <w:szCs w:val="24"/>
              </w:rPr>
            </w:pPr>
            <w:proofErr w:type="spellStart"/>
            <w:r w:rsidRPr="00204ECA">
              <w:rPr>
                <w:rFonts w:ascii="Times New Roman" w:hAnsi="Times New Roman" w:cs="Times New Roman"/>
                <w:sz w:val="24"/>
                <w:szCs w:val="24"/>
              </w:rPr>
              <w:t>Теплопроизводительность</w:t>
            </w:r>
            <w:proofErr w:type="spellEnd"/>
            <w:r w:rsidRPr="00204ECA">
              <w:rPr>
                <w:rFonts w:ascii="Times New Roman" w:hAnsi="Times New Roman" w:cs="Times New Roman"/>
                <w:sz w:val="24"/>
                <w:szCs w:val="24"/>
              </w:rPr>
              <w:t xml:space="preserve"> котельных, Гкал/</w:t>
            </w:r>
            <w:proofErr w:type="gramStart"/>
            <w:r w:rsidRPr="00204ECA">
              <w:rPr>
                <w:rFonts w:ascii="Times New Roman" w:hAnsi="Times New Roman" w:cs="Times New Roman"/>
                <w:sz w:val="24"/>
                <w:szCs w:val="24"/>
              </w:rPr>
              <w:t>ч</w:t>
            </w:r>
            <w:proofErr w:type="gramEnd"/>
            <w:r w:rsidRPr="00204ECA">
              <w:rPr>
                <w:rFonts w:ascii="Times New Roman" w:hAnsi="Times New Roman" w:cs="Times New Roman"/>
                <w:sz w:val="24"/>
                <w:szCs w:val="24"/>
              </w:rPr>
              <w:t xml:space="preserve"> (МВт)</w:t>
            </w:r>
          </w:p>
        </w:tc>
        <w:tc>
          <w:tcPr>
            <w:tcW w:w="5245" w:type="dxa"/>
            <w:gridSpan w:val="2"/>
            <w:vAlign w:val="center"/>
          </w:tcPr>
          <w:p w:rsidR="00F11EC3" w:rsidRPr="00204ECA" w:rsidRDefault="00F11EC3" w:rsidP="00DC0C9A">
            <w:pPr>
              <w:widowControl w:val="0"/>
              <w:spacing w:before="40" w:after="40" w:line="240" w:lineRule="auto"/>
              <w:jc w:val="center"/>
              <w:rPr>
                <w:rFonts w:ascii="Times New Roman" w:hAnsi="Times New Roman" w:cs="Times New Roman"/>
                <w:sz w:val="24"/>
                <w:szCs w:val="24"/>
              </w:rPr>
            </w:pPr>
            <w:r w:rsidRPr="00204ECA">
              <w:rPr>
                <w:rFonts w:ascii="Times New Roman" w:hAnsi="Times New Roman" w:cs="Times New Roman"/>
                <w:sz w:val="24"/>
                <w:szCs w:val="24"/>
              </w:rPr>
              <w:t xml:space="preserve">Размеры земельных участков, </w:t>
            </w:r>
            <w:proofErr w:type="gramStart"/>
            <w:r w:rsidRPr="00204ECA">
              <w:rPr>
                <w:rFonts w:ascii="Times New Roman" w:hAnsi="Times New Roman" w:cs="Times New Roman"/>
                <w:sz w:val="24"/>
                <w:szCs w:val="24"/>
              </w:rPr>
              <w:t>га</w:t>
            </w:r>
            <w:proofErr w:type="gramEnd"/>
            <w:r w:rsidRPr="00204ECA">
              <w:rPr>
                <w:rFonts w:ascii="Times New Roman" w:hAnsi="Times New Roman" w:cs="Times New Roman"/>
                <w:sz w:val="24"/>
                <w:szCs w:val="24"/>
              </w:rPr>
              <w:t>, котельных, работающих</w:t>
            </w:r>
          </w:p>
        </w:tc>
      </w:tr>
      <w:tr w:rsidR="00F11EC3" w:rsidRPr="00204ECA" w:rsidTr="008545EA">
        <w:trPr>
          <w:trHeight w:val="312"/>
        </w:trPr>
        <w:tc>
          <w:tcPr>
            <w:tcW w:w="4111" w:type="dxa"/>
            <w:vMerge/>
            <w:vAlign w:val="center"/>
          </w:tcPr>
          <w:p w:rsidR="00F11EC3" w:rsidRPr="00204ECA" w:rsidRDefault="00F11EC3" w:rsidP="00DC0C9A">
            <w:pPr>
              <w:widowControl w:val="0"/>
              <w:spacing w:before="40" w:after="40" w:line="240" w:lineRule="auto"/>
              <w:jc w:val="both"/>
              <w:rPr>
                <w:rFonts w:ascii="Times New Roman" w:hAnsi="Times New Roman" w:cs="Times New Roman"/>
                <w:sz w:val="24"/>
                <w:szCs w:val="24"/>
              </w:rPr>
            </w:pPr>
          </w:p>
        </w:tc>
        <w:tc>
          <w:tcPr>
            <w:tcW w:w="2410" w:type="dxa"/>
            <w:vAlign w:val="center"/>
          </w:tcPr>
          <w:p w:rsidR="00F11EC3" w:rsidRPr="00204ECA" w:rsidRDefault="00F11EC3" w:rsidP="00DC0C9A">
            <w:pPr>
              <w:widowControl w:val="0"/>
              <w:spacing w:before="40" w:after="40" w:line="240" w:lineRule="auto"/>
              <w:jc w:val="both"/>
              <w:rPr>
                <w:rFonts w:ascii="Times New Roman" w:hAnsi="Times New Roman" w:cs="Times New Roman"/>
                <w:sz w:val="24"/>
                <w:szCs w:val="24"/>
              </w:rPr>
            </w:pPr>
            <w:r w:rsidRPr="00204ECA">
              <w:rPr>
                <w:rFonts w:ascii="Times New Roman" w:hAnsi="Times New Roman" w:cs="Times New Roman"/>
                <w:sz w:val="24"/>
                <w:szCs w:val="24"/>
              </w:rPr>
              <w:t>на твердом топливе</w:t>
            </w:r>
          </w:p>
        </w:tc>
        <w:tc>
          <w:tcPr>
            <w:tcW w:w="2835" w:type="dxa"/>
            <w:vAlign w:val="center"/>
          </w:tcPr>
          <w:p w:rsidR="00F11EC3" w:rsidRPr="00204ECA" w:rsidRDefault="00F11EC3" w:rsidP="00DC0C9A">
            <w:pPr>
              <w:widowControl w:val="0"/>
              <w:spacing w:before="40" w:after="40" w:line="240" w:lineRule="auto"/>
              <w:jc w:val="both"/>
              <w:rPr>
                <w:rFonts w:ascii="Times New Roman" w:hAnsi="Times New Roman" w:cs="Times New Roman"/>
                <w:sz w:val="24"/>
                <w:szCs w:val="24"/>
              </w:rPr>
            </w:pPr>
            <w:r w:rsidRPr="00204ECA">
              <w:rPr>
                <w:rFonts w:ascii="Times New Roman" w:hAnsi="Times New Roman" w:cs="Times New Roman"/>
                <w:sz w:val="24"/>
                <w:szCs w:val="24"/>
              </w:rPr>
              <w:t xml:space="preserve">на </w:t>
            </w:r>
            <w:proofErr w:type="spellStart"/>
            <w:r w:rsidRPr="00204ECA">
              <w:rPr>
                <w:rFonts w:ascii="Times New Roman" w:hAnsi="Times New Roman" w:cs="Times New Roman"/>
                <w:sz w:val="24"/>
                <w:szCs w:val="24"/>
              </w:rPr>
              <w:t>газомазутном</w:t>
            </w:r>
            <w:proofErr w:type="spellEnd"/>
            <w:r w:rsidRPr="00204ECA">
              <w:rPr>
                <w:rFonts w:ascii="Times New Roman" w:hAnsi="Times New Roman" w:cs="Times New Roman"/>
                <w:sz w:val="24"/>
                <w:szCs w:val="24"/>
              </w:rPr>
              <w:t xml:space="preserve"> топливе</w:t>
            </w:r>
          </w:p>
        </w:tc>
      </w:tr>
      <w:tr w:rsidR="00F11EC3" w:rsidRPr="00204ECA" w:rsidTr="008545EA">
        <w:trPr>
          <w:trHeight w:val="295"/>
        </w:trPr>
        <w:tc>
          <w:tcPr>
            <w:tcW w:w="4111" w:type="dxa"/>
          </w:tcPr>
          <w:p w:rsidR="00F11EC3" w:rsidRPr="00204ECA" w:rsidRDefault="00F11EC3" w:rsidP="00DC0C9A">
            <w:pPr>
              <w:widowControl w:val="0"/>
              <w:spacing w:before="40" w:after="40" w:line="240" w:lineRule="auto"/>
              <w:ind w:left="57"/>
              <w:jc w:val="both"/>
              <w:rPr>
                <w:rFonts w:ascii="Times New Roman" w:hAnsi="Times New Roman" w:cs="Times New Roman"/>
                <w:sz w:val="24"/>
                <w:szCs w:val="24"/>
              </w:rPr>
            </w:pPr>
            <w:r w:rsidRPr="00204ECA">
              <w:rPr>
                <w:rFonts w:ascii="Times New Roman" w:hAnsi="Times New Roman" w:cs="Times New Roman"/>
                <w:sz w:val="24"/>
                <w:szCs w:val="24"/>
              </w:rPr>
              <w:t>до 5</w:t>
            </w:r>
          </w:p>
        </w:tc>
        <w:tc>
          <w:tcPr>
            <w:tcW w:w="2410" w:type="dxa"/>
          </w:tcPr>
          <w:p w:rsidR="00F11EC3" w:rsidRPr="00204ECA" w:rsidRDefault="00F11EC3" w:rsidP="00DC0C9A">
            <w:pPr>
              <w:widowControl w:val="0"/>
              <w:spacing w:before="40" w:after="40" w:line="240" w:lineRule="auto"/>
              <w:jc w:val="center"/>
              <w:rPr>
                <w:rFonts w:ascii="Times New Roman" w:hAnsi="Times New Roman" w:cs="Times New Roman"/>
                <w:sz w:val="24"/>
                <w:szCs w:val="24"/>
              </w:rPr>
            </w:pPr>
            <w:r w:rsidRPr="00204ECA">
              <w:rPr>
                <w:rFonts w:ascii="Times New Roman" w:hAnsi="Times New Roman" w:cs="Times New Roman"/>
                <w:sz w:val="24"/>
                <w:szCs w:val="24"/>
              </w:rPr>
              <w:t>0,7</w:t>
            </w:r>
          </w:p>
        </w:tc>
        <w:tc>
          <w:tcPr>
            <w:tcW w:w="2835" w:type="dxa"/>
          </w:tcPr>
          <w:p w:rsidR="00F11EC3" w:rsidRPr="00204ECA" w:rsidRDefault="00F11EC3" w:rsidP="00DC0C9A">
            <w:pPr>
              <w:widowControl w:val="0"/>
              <w:spacing w:before="40" w:after="40" w:line="240" w:lineRule="auto"/>
              <w:jc w:val="center"/>
              <w:rPr>
                <w:rFonts w:ascii="Times New Roman" w:hAnsi="Times New Roman" w:cs="Times New Roman"/>
                <w:sz w:val="24"/>
                <w:szCs w:val="24"/>
              </w:rPr>
            </w:pPr>
            <w:r w:rsidRPr="00204ECA">
              <w:rPr>
                <w:rFonts w:ascii="Times New Roman" w:hAnsi="Times New Roman" w:cs="Times New Roman"/>
                <w:sz w:val="24"/>
                <w:szCs w:val="24"/>
              </w:rPr>
              <w:t>0,7</w:t>
            </w:r>
          </w:p>
        </w:tc>
      </w:tr>
      <w:tr w:rsidR="00F11EC3" w:rsidRPr="00204ECA" w:rsidTr="008545EA">
        <w:trPr>
          <w:trHeight w:val="295"/>
        </w:trPr>
        <w:tc>
          <w:tcPr>
            <w:tcW w:w="4111" w:type="dxa"/>
          </w:tcPr>
          <w:p w:rsidR="00F11EC3" w:rsidRPr="00204ECA" w:rsidRDefault="00F11EC3" w:rsidP="00DC0C9A">
            <w:pPr>
              <w:widowControl w:val="0"/>
              <w:spacing w:before="40" w:after="40" w:line="240" w:lineRule="auto"/>
              <w:ind w:left="57"/>
              <w:jc w:val="both"/>
              <w:rPr>
                <w:rFonts w:ascii="Times New Roman" w:hAnsi="Times New Roman" w:cs="Times New Roman"/>
                <w:sz w:val="24"/>
                <w:szCs w:val="24"/>
              </w:rPr>
            </w:pPr>
            <w:r w:rsidRPr="00204ECA">
              <w:rPr>
                <w:rFonts w:ascii="Times New Roman" w:hAnsi="Times New Roman" w:cs="Times New Roman"/>
                <w:sz w:val="24"/>
                <w:szCs w:val="24"/>
              </w:rPr>
              <w:t>от 5 до 10 (от 6 до 12)</w:t>
            </w:r>
          </w:p>
        </w:tc>
        <w:tc>
          <w:tcPr>
            <w:tcW w:w="2410" w:type="dxa"/>
          </w:tcPr>
          <w:p w:rsidR="00F11EC3" w:rsidRPr="00204ECA" w:rsidRDefault="00F11EC3" w:rsidP="00DC0C9A">
            <w:pPr>
              <w:widowControl w:val="0"/>
              <w:spacing w:before="40" w:after="40" w:line="240" w:lineRule="auto"/>
              <w:jc w:val="center"/>
              <w:rPr>
                <w:rFonts w:ascii="Times New Roman" w:hAnsi="Times New Roman" w:cs="Times New Roman"/>
                <w:sz w:val="24"/>
                <w:szCs w:val="24"/>
              </w:rPr>
            </w:pPr>
            <w:r w:rsidRPr="00204ECA">
              <w:rPr>
                <w:rFonts w:ascii="Times New Roman" w:hAnsi="Times New Roman" w:cs="Times New Roman"/>
                <w:sz w:val="24"/>
                <w:szCs w:val="24"/>
              </w:rPr>
              <w:t>1,0</w:t>
            </w:r>
          </w:p>
        </w:tc>
        <w:tc>
          <w:tcPr>
            <w:tcW w:w="2835" w:type="dxa"/>
          </w:tcPr>
          <w:p w:rsidR="00F11EC3" w:rsidRPr="00204ECA" w:rsidRDefault="00F11EC3" w:rsidP="00DC0C9A">
            <w:pPr>
              <w:widowControl w:val="0"/>
              <w:spacing w:before="40" w:after="40" w:line="240" w:lineRule="auto"/>
              <w:jc w:val="center"/>
              <w:rPr>
                <w:rFonts w:ascii="Times New Roman" w:hAnsi="Times New Roman" w:cs="Times New Roman"/>
                <w:sz w:val="24"/>
                <w:szCs w:val="24"/>
              </w:rPr>
            </w:pPr>
            <w:r w:rsidRPr="00204ECA">
              <w:rPr>
                <w:rFonts w:ascii="Times New Roman" w:hAnsi="Times New Roman" w:cs="Times New Roman"/>
                <w:sz w:val="24"/>
                <w:szCs w:val="24"/>
              </w:rPr>
              <w:t>1,0</w:t>
            </w:r>
          </w:p>
        </w:tc>
      </w:tr>
      <w:tr w:rsidR="00F11EC3" w:rsidRPr="00204ECA" w:rsidTr="008545EA">
        <w:trPr>
          <w:trHeight w:val="295"/>
        </w:trPr>
        <w:tc>
          <w:tcPr>
            <w:tcW w:w="4111" w:type="dxa"/>
          </w:tcPr>
          <w:p w:rsidR="00F11EC3" w:rsidRPr="00204ECA" w:rsidRDefault="00F11EC3" w:rsidP="00DC0C9A">
            <w:pPr>
              <w:widowControl w:val="0"/>
              <w:spacing w:before="40" w:after="40" w:line="240" w:lineRule="auto"/>
              <w:ind w:left="57"/>
              <w:jc w:val="both"/>
              <w:rPr>
                <w:rFonts w:ascii="Times New Roman" w:hAnsi="Times New Roman" w:cs="Times New Roman"/>
                <w:sz w:val="24"/>
                <w:szCs w:val="24"/>
              </w:rPr>
            </w:pPr>
            <w:r w:rsidRPr="00204ECA">
              <w:rPr>
                <w:rFonts w:ascii="Times New Roman" w:hAnsi="Times New Roman" w:cs="Times New Roman"/>
                <w:sz w:val="24"/>
                <w:szCs w:val="24"/>
              </w:rPr>
              <w:t>от 10 до 50 (от 12 до 58)</w:t>
            </w:r>
          </w:p>
        </w:tc>
        <w:tc>
          <w:tcPr>
            <w:tcW w:w="2410" w:type="dxa"/>
          </w:tcPr>
          <w:p w:rsidR="00F11EC3" w:rsidRPr="00204ECA" w:rsidRDefault="00F11EC3" w:rsidP="00DC0C9A">
            <w:pPr>
              <w:widowControl w:val="0"/>
              <w:spacing w:before="40" w:after="40" w:line="240" w:lineRule="auto"/>
              <w:jc w:val="center"/>
              <w:rPr>
                <w:rFonts w:ascii="Times New Roman" w:hAnsi="Times New Roman" w:cs="Times New Roman"/>
                <w:sz w:val="24"/>
                <w:szCs w:val="24"/>
              </w:rPr>
            </w:pPr>
            <w:r w:rsidRPr="00204ECA">
              <w:rPr>
                <w:rFonts w:ascii="Times New Roman" w:hAnsi="Times New Roman" w:cs="Times New Roman"/>
                <w:sz w:val="24"/>
                <w:szCs w:val="24"/>
              </w:rPr>
              <w:t>2,0</w:t>
            </w:r>
          </w:p>
        </w:tc>
        <w:tc>
          <w:tcPr>
            <w:tcW w:w="2835" w:type="dxa"/>
          </w:tcPr>
          <w:p w:rsidR="00F11EC3" w:rsidRPr="00204ECA" w:rsidRDefault="00F11EC3" w:rsidP="00DC0C9A">
            <w:pPr>
              <w:widowControl w:val="0"/>
              <w:spacing w:before="40" w:after="40" w:line="240" w:lineRule="auto"/>
              <w:jc w:val="center"/>
              <w:rPr>
                <w:rFonts w:ascii="Times New Roman" w:hAnsi="Times New Roman" w:cs="Times New Roman"/>
                <w:sz w:val="24"/>
                <w:szCs w:val="24"/>
              </w:rPr>
            </w:pPr>
            <w:r w:rsidRPr="00204ECA">
              <w:rPr>
                <w:rFonts w:ascii="Times New Roman" w:hAnsi="Times New Roman" w:cs="Times New Roman"/>
                <w:sz w:val="24"/>
                <w:szCs w:val="24"/>
              </w:rPr>
              <w:t>1,5</w:t>
            </w:r>
          </w:p>
        </w:tc>
      </w:tr>
      <w:tr w:rsidR="00F11EC3" w:rsidRPr="00204ECA" w:rsidTr="008545EA">
        <w:trPr>
          <w:trHeight w:val="295"/>
        </w:trPr>
        <w:tc>
          <w:tcPr>
            <w:tcW w:w="4111" w:type="dxa"/>
          </w:tcPr>
          <w:p w:rsidR="00F11EC3" w:rsidRPr="00204ECA" w:rsidRDefault="00F11EC3" w:rsidP="00DC0C9A">
            <w:pPr>
              <w:widowControl w:val="0"/>
              <w:spacing w:before="40" w:after="40" w:line="240" w:lineRule="auto"/>
              <w:ind w:left="57"/>
              <w:jc w:val="both"/>
              <w:rPr>
                <w:rFonts w:ascii="Times New Roman" w:hAnsi="Times New Roman" w:cs="Times New Roman"/>
                <w:sz w:val="24"/>
                <w:szCs w:val="24"/>
              </w:rPr>
            </w:pPr>
            <w:r w:rsidRPr="00204ECA">
              <w:rPr>
                <w:rFonts w:ascii="Times New Roman" w:hAnsi="Times New Roman" w:cs="Times New Roman"/>
                <w:sz w:val="24"/>
                <w:szCs w:val="24"/>
              </w:rPr>
              <w:t>от 50 до 100 (от 58 до 116)</w:t>
            </w:r>
          </w:p>
        </w:tc>
        <w:tc>
          <w:tcPr>
            <w:tcW w:w="2410" w:type="dxa"/>
          </w:tcPr>
          <w:p w:rsidR="00F11EC3" w:rsidRPr="00204ECA" w:rsidRDefault="00F11EC3" w:rsidP="00DC0C9A">
            <w:pPr>
              <w:widowControl w:val="0"/>
              <w:spacing w:before="40" w:after="40" w:line="240" w:lineRule="auto"/>
              <w:jc w:val="center"/>
              <w:rPr>
                <w:rFonts w:ascii="Times New Roman" w:hAnsi="Times New Roman" w:cs="Times New Roman"/>
                <w:sz w:val="24"/>
                <w:szCs w:val="24"/>
              </w:rPr>
            </w:pPr>
            <w:r w:rsidRPr="00204ECA">
              <w:rPr>
                <w:rFonts w:ascii="Times New Roman" w:hAnsi="Times New Roman" w:cs="Times New Roman"/>
                <w:sz w:val="24"/>
                <w:szCs w:val="24"/>
              </w:rPr>
              <w:t>3,0</w:t>
            </w:r>
          </w:p>
        </w:tc>
        <w:tc>
          <w:tcPr>
            <w:tcW w:w="2835" w:type="dxa"/>
          </w:tcPr>
          <w:p w:rsidR="00F11EC3" w:rsidRPr="00204ECA" w:rsidRDefault="00F11EC3" w:rsidP="00DC0C9A">
            <w:pPr>
              <w:widowControl w:val="0"/>
              <w:spacing w:before="40" w:after="40" w:line="240" w:lineRule="auto"/>
              <w:jc w:val="center"/>
              <w:rPr>
                <w:rFonts w:ascii="Times New Roman" w:hAnsi="Times New Roman" w:cs="Times New Roman"/>
                <w:sz w:val="24"/>
                <w:szCs w:val="24"/>
              </w:rPr>
            </w:pPr>
            <w:r w:rsidRPr="00204ECA">
              <w:rPr>
                <w:rFonts w:ascii="Times New Roman" w:hAnsi="Times New Roman" w:cs="Times New Roman"/>
                <w:sz w:val="24"/>
                <w:szCs w:val="24"/>
              </w:rPr>
              <w:t>2,5</w:t>
            </w:r>
          </w:p>
        </w:tc>
      </w:tr>
      <w:tr w:rsidR="00F11EC3" w:rsidRPr="00204ECA" w:rsidTr="008545EA">
        <w:trPr>
          <w:trHeight w:val="295"/>
        </w:trPr>
        <w:tc>
          <w:tcPr>
            <w:tcW w:w="4111" w:type="dxa"/>
          </w:tcPr>
          <w:p w:rsidR="00F11EC3" w:rsidRPr="00204ECA" w:rsidRDefault="00F11EC3" w:rsidP="00DC0C9A">
            <w:pPr>
              <w:widowControl w:val="0"/>
              <w:spacing w:before="40" w:after="40" w:line="240" w:lineRule="auto"/>
              <w:ind w:left="57"/>
              <w:jc w:val="both"/>
              <w:rPr>
                <w:rFonts w:ascii="Times New Roman" w:hAnsi="Times New Roman" w:cs="Times New Roman"/>
                <w:sz w:val="24"/>
                <w:szCs w:val="24"/>
              </w:rPr>
            </w:pPr>
            <w:r w:rsidRPr="00204ECA">
              <w:rPr>
                <w:rFonts w:ascii="Times New Roman" w:hAnsi="Times New Roman" w:cs="Times New Roman"/>
                <w:sz w:val="24"/>
                <w:szCs w:val="24"/>
              </w:rPr>
              <w:t>от 100 до 200 (от 116  233)</w:t>
            </w:r>
          </w:p>
        </w:tc>
        <w:tc>
          <w:tcPr>
            <w:tcW w:w="2410" w:type="dxa"/>
          </w:tcPr>
          <w:p w:rsidR="00F11EC3" w:rsidRPr="00204ECA" w:rsidRDefault="00F11EC3" w:rsidP="00DC0C9A">
            <w:pPr>
              <w:widowControl w:val="0"/>
              <w:spacing w:before="40" w:after="40" w:line="240" w:lineRule="auto"/>
              <w:jc w:val="center"/>
              <w:rPr>
                <w:rFonts w:ascii="Times New Roman" w:hAnsi="Times New Roman" w:cs="Times New Roman"/>
                <w:sz w:val="24"/>
                <w:szCs w:val="24"/>
              </w:rPr>
            </w:pPr>
            <w:r w:rsidRPr="00204ECA">
              <w:rPr>
                <w:rFonts w:ascii="Times New Roman" w:hAnsi="Times New Roman" w:cs="Times New Roman"/>
                <w:sz w:val="24"/>
                <w:szCs w:val="24"/>
              </w:rPr>
              <w:t>3,7</w:t>
            </w:r>
          </w:p>
        </w:tc>
        <w:tc>
          <w:tcPr>
            <w:tcW w:w="2835" w:type="dxa"/>
          </w:tcPr>
          <w:p w:rsidR="00F11EC3" w:rsidRPr="00204ECA" w:rsidRDefault="00F11EC3" w:rsidP="00DC0C9A">
            <w:pPr>
              <w:widowControl w:val="0"/>
              <w:spacing w:before="40" w:after="40" w:line="240" w:lineRule="auto"/>
              <w:jc w:val="center"/>
              <w:rPr>
                <w:rFonts w:ascii="Times New Roman" w:hAnsi="Times New Roman" w:cs="Times New Roman"/>
                <w:sz w:val="24"/>
                <w:szCs w:val="24"/>
              </w:rPr>
            </w:pPr>
            <w:r w:rsidRPr="00204ECA">
              <w:rPr>
                <w:rFonts w:ascii="Times New Roman" w:hAnsi="Times New Roman" w:cs="Times New Roman"/>
                <w:sz w:val="24"/>
                <w:szCs w:val="24"/>
              </w:rPr>
              <w:t>3,0</w:t>
            </w:r>
          </w:p>
        </w:tc>
      </w:tr>
      <w:tr w:rsidR="00F11EC3" w:rsidRPr="00204ECA" w:rsidTr="008545EA">
        <w:trPr>
          <w:trHeight w:val="295"/>
        </w:trPr>
        <w:tc>
          <w:tcPr>
            <w:tcW w:w="4111" w:type="dxa"/>
          </w:tcPr>
          <w:p w:rsidR="00F11EC3" w:rsidRPr="00204ECA" w:rsidRDefault="00F11EC3" w:rsidP="00DC0C9A">
            <w:pPr>
              <w:widowControl w:val="0"/>
              <w:spacing w:before="40" w:after="40" w:line="240" w:lineRule="auto"/>
              <w:ind w:left="57"/>
              <w:jc w:val="both"/>
              <w:rPr>
                <w:rFonts w:ascii="Times New Roman" w:hAnsi="Times New Roman" w:cs="Times New Roman"/>
                <w:sz w:val="24"/>
                <w:szCs w:val="24"/>
              </w:rPr>
            </w:pPr>
            <w:r w:rsidRPr="00204ECA">
              <w:rPr>
                <w:rFonts w:ascii="Times New Roman" w:hAnsi="Times New Roman" w:cs="Times New Roman"/>
                <w:sz w:val="24"/>
                <w:szCs w:val="24"/>
              </w:rPr>
              <w:t>от 200 до 400 (от 233  466)</w:t>
            </w:r>
          </w:p>
        </w:tc>
        <w:tc>
          <w:tcPr>
            <w:tcW w:w="2410" w:type="dxa"/>
          </w:tcPr>
          <w:p w:rsidR="00F11EC3" w:rsidRPr="00204ECA" w:rsidRDefault="00F11EC3" w:rsidP="00DC0C9A">
            <w:pPr>
              <w:widowControl w:val="0"/>
              <w:spacing w:before="40" w:after="40" w:line="240" w:lineRule="auto"/>
              <w:jc w:val="center"/>
              <w:rPr>
                <w:rFonts w:ascii="Times New Roman" w:hAnsi="Times New Roman" w:cs="Times New Roman"/>
                <w:sz w:val="24"/>
                <w:szCs w:val="24"/>
              </w:rPr>
            </w:pPr>
            <w:r w:rsidRPr="00204ECA">
              <w:rPr>
                <w:rFonts w:ascii="Times New Roman" w:hAnsi="Times New Roman" w:cs="Times New Roman"/>
                <w:sz w:val="24"/>
                <w:szCs w:val="24"/>
              </w:rPr>
              <w:t>4,3</w:t>
            </w:r>
          </w:p>
        </w:tc>
        <w:tc>
          <w:tcPr>
            <w:tcW w:w="2835" w:type="dxa"/>
          </w:tcPr>
          <w:p w:rsidR="00F11EC3" w:rsidRPr="00204ECA" w:rsidRDefault="00F11EC3" w:rsidP="00DC0C9A">
            <w:pPr>
              <w:widowControl w:val="0"/>
              <w:spacing w:before="40" w:after="40" w:line="240" w:lineRule="auto"/>
              <w:jc w:val="center"/>
              <w:rPr>
                <w:rFonts w:ascii="Times New Roman" w:hAnsi="Times New Roman" w:cs="Times New Roman"/>
                <w:sz w:val="24"/>
                <w:szCs w:val="24"/>
              </w:rPr>
            </w:pPr>
            <w:r w:rsidRPr="00204ECA">
              <w:rPr>
                <w:rFonts w:ascii="Times New Roman" w:hAnsi="Times New Roman" w:cs="Times New Roman"/>
                <w:sz w:val="24"/>
                <w:szCs w:val="24"/>
              </w:rPr>
              <w:t>3,5</w:t>
            </w:r>
          </w:p>
        </w:tc>
      </w:tr>
    </w:tbl>
    <w:p w:rsidR="00F11EC3" w:rsidRPr="00204ECA" w:rsidRDefault="00F11EC3" w:rsidP="00DC0C9A">
      <w:pPr>
        <w:widowControl w:val="0"/>
        <w:spacing w:line="240" w:lineRule="auto"/>
        <w:ind w:firstLine="709"/>
        <w:jc w:val="both"/>
        <w:rPr>
          <w:rFonts w:ascii="Times New Roman" w:hAnsi="Times New Roman" w:cs="Times New Roman"/>
          <w:spacing w:val="20"/>
          <w:sz w:val="24"/>
          <w:szCs w:val="24"/>
        </w:rPr>
      </w:pPr>
    </w:p>
    <w:p w:rsidR="00F11EC3" w:rsidRPr="00204ECA" w:rsidRDefault="00F11EC3" w:rsidP="00DC0C9A">
      <w:pPr>
        <w:widowControl w:val="0"/>
        <w:spacing w:after="0" w:line="240" w:lineRule="auto"/>
        <w:ind w:firstLine="709"/>
        <w:jc w:val="both"/>
        <w:rPr>
          <w:rFonts w:ascii="Times New Roman" w:hAnsi="Times New Roman" w:cs="Times New Roman"/>
          <w:i/>
          <w:spacing w:val="40"/>
          <w:sz w:val="24"/>
          <w:szCs w:val="24"/>
        </w:rPr>
      </w:pPr>
      <w:r w:rsidRPr="00204ECA">
        <w:rPr>
          <w:rFonts w:ascii="Times New Roman" w:hAnsi="Times New Roman" w:cs="Times New Roman"/>
          <w:i/>
          <w:spacing w:val="40"/>
          <w:sz w:val="24"/>
          <w:szCs w:val="24"/>
        </w:rPr>
        <w:t>Примечания:</w:t>
      </w:r>
    </w:p>
    <w:p w:rsidR="00F11EC3" w:rsidRPr="00204ECA" w:rsidRDefault="00F11EC3" w:rsidP="00DC0C9A">
      <w:pPr>
        <w:widowControl w:val="0"/>
        <w:spacing w:after="0" w:line="240" w:lineRule="auto"/>
        <w:ind w:firstLine="709"/>
        <w:jc w:val="both"/>
        <w:rPr>
          <w:rFonts w:ascii="Times New Roman" w:hAnsi="Times New Roman" w:cs="Times New Roman"/>
          <w:sz w:val="24"/>
          <w:szCs w:val="24"/>
        </w:rPr>
      </w:pPr>
      <w:r w:rsidRPr="00204ECA">
        <w:rPr>
          <w:rFonts w:ascii="Times New Roman" w:hAnsi="Times New Roman" w:cs="Times New Roman"/>
          <w:sz w:val="24"/>
          <w:szCs w:val="24"/>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204ECA">
        <w:rPr>
          <w:rFonts w:ascii="Times New Roman" w:hAnsi="Times New Roman" w:cs="Times New Roman"/>
          <w:sz w:val="24"/>
          <w:szCs w:val="24"/>
        </w:rPr>
        <w:t>водоразбором</w:t>
      </w:r>
      <w:proofErr w:type="spellEnd"/>
      <w:r w:rsidRPr="00204ECA">
        <w:rPr>
          <w:rFonts w:ascii="Times New Roman" w:hAnsi="Times New Roman" w:cs="Times New Roman"/>
          <w:sz w:val="24"/>
          <w:szCs w:val="24"/>
        </w:rPr>
        <w:t>, а также котельных, доставка топлива которым предусматривается по железной дороге, следует увеличивать на 20 %.</w:t>
      </w:r>
    </w:p>
    <w:p w:rsidR="00F11EC3" w:rsidRPr="00204ECA" w:rsidRDefault="00F11EC3" w:rsidP="00DC0C9A">
      <w:pPr>
        <w:widowControl w:val="0"/>
        <w:spacing w:after="120" w:line="240" w:lineRule="auto"/>
        <w:ind w:firstLine="709"/>
        <w:jc w:val="both"/>
        <w:rPr>
          <w:rFonts w:ascii="Times New Roman" w:hAnsi="Times New Roman" w:cs="Times New Roman"/>
          <w:spacing w:val="-2"/>
          <w:sz w:val="24"/>
          <w:szCs w:val="24"/>
        </w:rPr>
      </w:pPr>
      <w:r w:rsidRPr="00204ECA">
        <w:rPr>
          <w:rFonts w:ascii="Times New Roman" w:hAnsi="Times New Roman" w:cs="Times New Roman"/>
          <w:spacing w:val="-2"/>
          <w:sz w:val="24"/>
          <w:szCs w:val="24"/>
        </w:rPr>
        <w:t xml:space="preserve">2 Размещение </w:t>
      </w:r>
      <w:proofErr w:type="spellStart"/>
      <w:r w:rsidRPr="00204ECA">
        <w:rPr>
          <w:rFonts w:ascii="Times New Roman" w:hAnsi="Times New Roman" w:cs="Times New Roman"/>
          <w:spacing w:val="-2"/>
          <w:sz w:val="24"/>
          <w:szCs w:val="24"/>
        </w:rPr>
        <w:t>золошлакоотвалов</w:t>
      </w:r>
      <w:proofErr w:type="spellEnd"/>
      <w:r w:rsidRPr="00204ECA">
        <w:rPr>
          <w:rFonts w:ascii="Times New Roman" w:hAnsi="Times New Roman" w:cs="Times New Roman"/>
          <w:spacing w:val="-2"/>
          <w:sz w:val="24"/>
          <w:szCs w:val="24"/>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204ECA">
        <w:rPr>
          <w:rFonts w:ascii="Times New Roman" w:hAnsi="Times New Roman" w:cs="Times New Roman"/>
          <w:spacing w:val="-2"/>
          <w:sz w:val="24"/>
          <w:szCs w:val="24"/>
        </w:rPr>
        <w:t>золошлакоотвалов</w:t>
      </w:r>
      <w:proofErr w:type="spellEnd"/>
      <w:r w:rsidRPr="00204ECA">
        <w:rPr>
          <w:rFonts w:ascii="Times New Roman" w:hAnsi="Times New Roman" w:cs="Times New Roman"/>
          <w:spacing w:val="-2"/>
          <w:sz w:val="24"/>
          <w:szCs w:val="24"/>
        </w:rPr>
        <w:t xml:space="preserve"> и размеры площадок для них должны соответствовать требованиям </w:t>
      </w:r>
      <w:r w:rsidRPr="00204ECA">
        <w:rPr>
          <w:rFonts w:ascii="Times New Roman" w:hAnsi="Times New Roman" w:cs="Times New Roman"/>
          <w:color w:val="000000"/>
          <w:spacing w:val="-2"/>
          <w:sz w:val="24"/>
          <w:szCs w:val="24"/>
        </w:rPr>
        <w:t>СНиП 41-02-2003</w:t>
      </w:r>
      <w:r w:rsidRPr="00204ECA">
        <w:rPr>
          <w:rFonts w:ascii="Times New Roman" w:hAnsi="Times New Roman" w:cs="Times New Roman"/>
          <w:spacing w:val="-2"/>
          <w:sz w:val="24"/>
          <w:szCs w:val="24"/>
        </w:rPr>
        <w:t>.</w:t>
      </w:r>
    </w:p>
    <w:p w:rsidR="00F11EC3" w:rsidRPr="00EA0533" w:rsidRDefault="00EA0533"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17.5.5.</w:t>
      </w:r>
      <w:r w:rsidR="00204ECA" w:rsidRPr="00EA0533">
        <w:rPr>
          <w:rFonts w:ascii="Times New Roman" w:hAnsi="Times New Roman" w:cs="Times New Roman"/>
          <w:sz w:val="28"/>
          <w:szCs w:val="28"/>
        </w:rPr>
        <w:t xml:space="preserve"> </w:t>
      </w:r>
      <w:r w:rsidR="00F11EC3" w:rsidRPr="00EA0533">
        <w:rPr>
          <w:rFonts w:ascii="Times New Roman" w:hAnsi="Times New Roman" w:cs="Times New Roman"/>
          <w:sz w:val="28"/>
          <w:szCs w:val="28"/>
        </w:rPr>
        <w:t xml:space="preserve">Трассы и способы прокладки тепловых сетей следует предусматривать в соответствии со "СНиП II-89-80*. Генеральные планы промышленных предприятий", "СП 124.13330.2012. Свод правил. Тепловые сети. Актуализированная редакция СНиП 41-02-2003", "СП 42.13330.2011. Свод правил. Градостроительство. Планировка и застройка городских и сельских поселений. Актуализированная редакция СНиП 2.07.01-89*", "ВСН 11-94. Ведомственные строительные нормы по проектированию и </w:t>
      </w:r>
      <w:proofErr w:type="spellStart"/>
      <w:r w:rsidR="00F11EC3" w:rsidRPr="00EA0533">
        <w:rPr>
          <w:rFonts w:ascii="Times New Roman" w:hAnsi="Times New Roman" w:cs="Times New Roman"/>
          <w:sz w:val="28"/>
          <w:szCs w:val="28"/>
        </w:rPr>
        <w:t>бесканальной</w:t>
      </w:r>
      <w:proofErr w:type="spellEnd"/>
      <w:r w:rsidR="00F11EC3" w:rsidRPr="00EA0533">
        <w:rPr>
          <w:rFonts w:ascii="Times New Roman" w:hAnsi="Times New Roman" w:cs="Times New Roman"/>
          <w:sz w:val="28"/>
          <w:szCs w:val="28"/>
        </w:rPr>
        <w:t xml:space="preserve"> прокладке внутриквартальных тепловых сетей из труб с индустриальной теплоизоляцией из </w:t>
      </w:r>
      <w:proofErr w:type="spellStart"/>
      <w:r w:rsidR="00F11EC3" w:rsidRPr="00EA0533">
        <w:rPr>
          <w:rFonts w:ascii="Times New Roman" w:hAnsi="Times New Roman" w:cs="Times New Roman"/>
          <w:sz w:val="28"/>
          <w:szCs w:val="28"/>
        </w:rPr>
        <w:t>пенополиуретана</w:t>
      </w:r>
      <w:proofErr w:type="spellEnd"/>
      <w:r w:rsidR="00F11EC3" w:rsidRPr="00EA0533">
        <w:rPr>
          <w:rFonts w:ascii="Times New Roman" w:hAnsi="Times New Roman" w:cs="Times New Roman"/>
          <w:sz w:val="28"/>
          <w:szCs w:val="28"/>
        </w:rPr>
        <w:t xml:space="preserve"> в полиэтиленовой оболочке". </w:t>
      </w:r>
    </w:p>
    <w:p w:rsidR="00F11EC3" w:rsidRPr="00EA0533" w:rsidRDefault="00EA0533"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17.5.6.</w:t>
      </w:r>
      <w:r w:rsidR="00F11EC3" w:rsidRPr="00EA0533">
        <w:rPr>
          <w:rFonts w:ascii="Times New Roman" w:hAnsi="Times New Roman" w:cs="Times New Roman"/>
          <w:sz w:val="28"/>
          <w:szCs w:val="28"/>
        </w:rPr>
        <w:t>Размещение тепловых сетей производится в соответствии с требованиями раздела «Размещение инженерных сетей».</w:t>
      </w:r>
    </w:p>
    <w:p w:rsidR="00F11EC3" w:rsidRPr="00503274" w:rsidRDefault="00245780" w:rsidP="00503274">
      <w:pPr>
        <w:pStyle w:val="afc"/>
        <w:spacing w:before="120" w:after="120"/>
        <w:ind w:firstLine="708"/>
        <w:jc w:val="left"/>
        <w:rPr>
          <w:rFonts w:ascii="Times New Roman" w:hAnsi="Times New Roman"/>
        </w:rPr>
      </w:pPr>
      <w:r w:rsidRPr="00503274">
        <w:rPr>
          <w:rFonts w:ascii="Times New Roman" w:hAnsi="Times New Roman"/>
        </w:rPr>
        <w:t xml:space="preserve">17.6. </w:t>
      </w:r>
      <w:r w:rsidR="00F11EC3" w:rsidRPr="00503274">
        <w:rPr>
          <w:rFonts w:ascii="Times New Roman" w:hAnsi="Times New Roman"/>
        </w:rPr>
        <w:t>Газоснабжение</w:t>
      </w:r>
    </w:p>
    <w:p w:rsidR="00F11EC3" w:rsidRPr="00204ECA" w:rsidRDefault="00B2347D"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17.6.1.</w:t>
      </w:r>
      <w:r w:rsidR="001D4525">
        <w:rPr>
          <w:rFonts w:ascii="Times New Roman" w:hAnsi="Times New Roman" w:cs="Times New Roman"/>
          <w:sz w:val="28"/>
          <w:szCs w:val="28"/>
        </w:rPr>
        <w:t xml:space="preserve"> </w:t>
      </w:r>
      <w:r w:rsidR="00F11EC3" w:rsidRPr="00204ECA">
        <w:rPr>
          <w:rFonts w:ascii="Times New Roman" w:hAnsi="Times New Roman" w:cs="Times New Roman"/>
          <w:sz w:val="28"/>
          <w:szCs w:val="28"/>
        </w:rPr>
        <w:t>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Чеченской Республики, в целях обеспечения предусматриваемого программой уровня газификации жилищно-коммунального хозяйства, промышленных и иных организаций.</w:t>
      </w:r>
    </w:p>
    <w:p w:rsidR="00F11EC3" w:rsidRPr="00204ECA" w:rsidRDefault="00B2347D"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17.6.2.</w:t>
      </w:r>
      <w:r w:rsidR="001D4525">
        <w:rPr>
          <w:rFonts w:ascii="Times New Roman" w:hAnsi="Times New Roman" w:cs="Times New Roman"/>
          <w:sz w:val="28"/>
          <w:szCs w:val="28"/>
        </w:rPr>
        <w:t xml:space="preserve"> </w:t>
      </w:r>
      <w:r w:rsidR="00F11EC3" w:rsidRPr="00204ECA">
        <w:rPr>
          <w:rFonts w:ascii="Times New Roman" w:hAnsi="Times New Roman" w:cs="Times New Roman"/>
          <w:sz w:val="28"/>
          <w:szCs w:val="28"/>
        </w:rPr>
        <w:t>Газораспределительная система должна обеспечивать подачу газа потребителям в необходимом объеме и требуемых параметров.</w:t>
      </w:r>
    </w:p>
    <w:p w:rsidR="00F11EC3" w:rsidRPr="008545EA" w:rsidRDefault="00B2347D"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17.6.3.</w:t>
      </w:r>
      <w:r w:rsidR="001D4525">
        <w:rPr>
          <w:rFonts w:ascii="Times New Roman" w:hAnsi="Times New Roman" w:cs="Times New Roman"/>
          <w:sz w:val="28"/>
          <w:szCs w:val="28"/>
        </w:rPr>
        <w:t xml:space="preserve"> </w:t>
      </w:r>
      <w:r w:rsidR="00F11EC3" w:rsidRPr="008545EA">
        <w:rPr>
          <w:rFonts w:ascii="Times New Roman" w:hAnsi="Times New Roman" w:cs="Times New Roman"/>
          <w:sz w:val="28"/>
          <w:szCs w:val="28"/>
        </w:rPr>
        <w:t>В районах со сложными геологическими условиями должны учитываться специальные требования "СП 116.13330.2012.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r w:rsidR="00F11EC3" w:rsidRPr="00B2347D">
        <w:rPr>
          <w:rFonts w:ascii="Times New Roman" w:hAnsi="Times New Roman" w:cs="Times New Roman"/>
          <w:sz w:val="28"/>
          <w:szCs w:val="28"/>
        </w:rPr>
        <w:t>,</w:t>
      </w:r>
      <w:r w:rsidR="00F11EC3" w:rsidRPr="008545EA">
        <w:rPr>
          <w:rFonts w:ascii="Times New Roman" w:hAnsi="Times New Roman" w:cs="Times New Roman"/>
          <w:sz w:val="28"/>
          <w:szCs w:val="28"/>
        </w:rPr>
        <w:t xml:space="preserve"> "СП 21.13330.2012. Свод правил. Здания и сооружения на подрабатываемых территориях и </w:t>
      </w:r>
      <w:proofErr w:type="spellStart"/>
      <w:r w:rsidR="00F11EC3" w:rsidRPr="008545EA">
        <w:rPr>
          <w:rFonts w:ascii="Times New Roman" w:hAnsi="Times New Roman" w:cs="Times New Roman"/>
          <w:sz w:val="28"/>
          <w:szCs w:val="28"/>
        </w:rPr>
        <w:t>просадочных</w:t>
      </w:r>
      <w:proofErr w:type="spellEnd"/>
      <w:r w:rsidR="00F11EC3" w:rsidRPr="008545EA">
        <w:rPr>
          <w:rFonts w:ascii="Times New Roman" w:hAnsi="Times New Roman" w:cs="Times New Roman"/>
          <w:sz w:val="28"/>
          <w:szCs w:val="28"/>
        </w:rPr>
        <w:t xml:space="preserve"> грунтах. Актуализированная редакция СНиП 2.01.09-91".</w:t>
      </w:r>
    </w:p>
    <w:p w:rsidR="00F11EC3" w:rsidRPr="00204ECA" w:rsidRDefault="00B2347D"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17.6.4.</w:t>
      </w:r>
      <w:r w:rsidR="001D4525">
        <w:rPr>
          <w:rFonts w:ascii="Times New Roman" w:hAnsi="Times New Roman" w:cs="Times New Roman"/>
          <w:sz w:val="28"/>
          <w:szCs w:val="28"/>
        </w:rPr>
        <w:t xml:space="preserve"> </w:t>
      </w:r>
      <w:r w:rsidR="00F11EC3" w:rsidRPr="00204ECA">
        <w:rPr>
          <w:rFonts w:ascii="Times New Roman" w:hAnsi="Times New Roman" w:cs="Times New Roman"/>
          <w:sz w:val="28"/>
          <w:szCs w:val="28"/>
        </w:rPr>
        <w:t xml:space="preserve">При восстановлении (реконструкции) изношенных подземных стальных газопроводов </w:t>
      </w:r>
      <w:proofErr w:type="gramStart"/>
      <w:r w:rsidR="00F11EC3" w:rsidRPr="00204ECA">
        <w:rPr>
          <w:rFonts w:ascii="Times New Roman" w:hAnsi="Times New Roman" w:cs="Times New Roman"/>
          <w:sz w:val="28"/>
          <w:szCs w:val="28"/>
        </w:rPr>
        <w:t>вне</w:t>
      </w:r>
      <w:proofErr w:type="gramEnd"/>
      <w:r w:rsidR="00F11EC3" w:rsidRPr="00204ECA">
        <w:rPr>
          <w:rFonts w:ascii="Times New Roman" w:hAnsi="Times New Roman" w:cs="Times New Roman"/>
          <w:sz w:val="28"/>
          <w:szCs w:val="28"/>
        </w:rPr>
        <w:t xml:space="preserve"> и </w:t>
      </w:r>
      <w:proofErr w:type="gramStart"/>
      <w:r w:rsidR="00F11EC3" w:rsidRPr="00204ECA">
        <w:rPr>
          <w:rFonts w:ascii="Times New Roman" w:hAnsi="Times New Roman" w:cs="Times New Roman"/>
          <w:sz w:val="28"/>
          <w:szCs w:val="28"/>
        </w:rPr>
        <w:t>на</w:t>
      </w:r>
      <w:proofErr w:type="gramEnd"/>
      <w:r w:rsidR="00F11EC3" w:rsidRPr="00204ECA">
        <w:rPr>
          <w:rFonts w:ascii="Times New Roman" w:hAnsi="Times New Roman" w:cs="Times New Roman"/>
          <w:sz w:val="28"/>
          <w:szCs w:val="28"/>
        </w:rPr>
        <w:t xml:space="preserve"> территории городск</w:t>
      </w:r>
      <w:r w:rsidR="00F307D9" w:rsidRPr="00204ECA">
        <w:rPr>
          <w:rFonts w:ascii="Times New Roman" w:hAnsi="Times New Roman" w:cs="Times New Roman"/>
          <w:sz w:val="28"/>
          <w:szCs w:val="28"/>
        </w:rPr>
        <w:t>ого</w:t>
      </w:r>
      <w:r w:rsidR="00F11EC3" w:rsidRPr="00204ECA">
        <w:rPr>
          <w:rFonts w:ascii="Times New Roman" w:hAnsi="Times New Roman" w:cs="Times New Roman"/>
          <w:sz w:val="28"/>
          <w:szCs w:val="28"/>
        </w:rPr>
        <w:t xml:space="preserve"> округ</w:t>
      </w:r>
      <w:r w:rsidR="00F307D9" w:rsidRPr="00204ECA">
        <w:rPr>
          <w:rFonts w:ascii="Times New Roman" w:hAnsi="Times New Roman" w:cs="Times New Roman"/>
          <w:sz w:val="28"/>
          <w:szCs w:val="28"/>
        </w:rPr>
        <w:t>а</w:t>
      </w:r>
      <w:r w:rsidR="00F11EC3" w:rsidRPr="00204ECA">
        <w:rPr>
          <w:rFonts w:ascii="Times New Roman" w:hAnsi="Times New Roman" w:cs="Times New Roman"/>
          <w:sz w:val="28"/>
          <w:szCs w:val="28"/>
        </w:rPr>
        <w:t>, следует руководствоваться требованиями "СП 62.13330.2011. Свод правил. Газораспределительные системы. Актуализированная редакция СНиП 42-01-2002".</w:t>
      </w:r>
    </w:p>
    <w:p w:rsidR="00F11EC3" w:rsidRPr="00204ECA" w:rsidRDefault="00B2347D"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17.6.5. </w:t>
      </w:r>
      <w:r w:rsidR="001D4525">
        <w:rPr>
          <w:rFonts w:ascii="Times New Roman" w:hAnsi="Times New Roman" w:cs="Times New Roman"/>
          <w:sz w:val="28"/>
          <w:szCs w:val="28"/>
        </w:rPr>
        <w:t xml:space="preserve"> </w:t>
      </w:r>
      <w:r w:rsidR="00F11EC3" w:rsidRPr="00204ECA">
        <w:rPr>
          <w:rFonts w:ascii="Times New Roman" w:hAnsi="Times New Roman" w:cs="Times New Roman"/>
          <w:sz w:val="28"/>
          <w:szCs w:val="28"/>
        </w:rPr>
        <w:t>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F11EC3" w:rsidRPr="00204ECA" w:rsidRDefault="00B2347D"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17.6.6.</w:t>
      </w:r>
      <w:r w:rsidR="001D4525">
        <w:rPr>
          <w:rFonts w:ascii="Times New Roman" w:hAnsi="Times New Roman" w:cs="Times New Roman"/>
          <w:sz w:val="28"/>
          <w:szCs w:val="28"/>
        </w:rPr>
        <w:t xml:space="preserve"> </w:t>
      </w:r>
      <w:r w:rsidR="00F11EC3" w:rsidRPr="00204ECA">
        <w:rPr>
          <w:rFonts w:ascii="Times New Roman" w:hAnsi="Times New Roman" w:cs="Times New Roman"/>
          <w:sz w:val="28"/>
          <w:szCs w:val="28"/>
        </w:rPr>
        <w:t>Размещение магистральных газопроводов по территории городского округа не допускается.</w:t>
      </w:r>
    </w:p>
    <w:p w:rsidR="00F11EC3" w:rsidRPr="00B2347D" w:rsidRDefault="00B2347D"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17.6.7.</w:t>
      </w:r>
      <w:r w:rsidR="001D4525" w:rsidRPr="00B2347D">
        <w:rPr>
          <w:rFonts w:ascii="Times New Roman" w:hAnsi="Times New Roman" w:cs="Times New Roman"/>
          <w:sz w:val="28"/>
          <w:szCs w:val="28"/>
        </w:rPr>
        <w:t xml:space="preserve"> </w:t>
      </w:r>
      <w:r w:rsidR="00F11EC3" w:rsidRPr="00B2347D">
        <w:rPr>
          <w:rFonts w:ascii="Times New Roman" w:hAnsi="Times New Roman" w:cs="Times New Roman"/>
          <w:sz w:val="28"/>
          <w:szCs w:val="28"/>
        </w:rPr>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F11EC3" w:rsidRPr="008545EA" w:rsidRDefault="00F11EC3" w:rsidP="00DC0C9A">
      <w:pPr>
        <w:pStyle w:val="a3"/>
        <w:widowControl w:val="0"/>
        <w:spacing w:after="120" w:line="240" w:lineRule="auto"/>
        <w:ind w:left="0" w:firstLine="709"/>
        <w:contextualSpacing w:val="0"/>
        <w:jc w:val="both"/>
        <w:rPr>
          <w:rFonts w:ascii="Times New Roman" w:hAnsi="Times New Roman" w:cs="Times New Roman"/>
          <w:sz w:val="28"/>
          <w:szCs w:val="28"/>
        </w:rPr>
      </w:pPr>
      <w:r w:rsidRPr="008545EA">
        <w:rPr>
          <w:rFonts w:ascii="Times New Roman" w:hAnsi="Times New Roman" w:cs="Times New Roman"/>
          <w:sz w:val="28"/>
          <w:szCs w:val="28"/>
        </w:rPr>
        <w:t>Запрещается прокладка газопроводов всех давлений по стенам, над и под помещениями категорий</w:t>
      </w:r>
      <w:proofErr w:type="gramStart"/>
      <w:r w:rsidRPr="008545EA">
        <w:rPr>
          <w:rFonts w:ascii="Times New Roman" w:hAnsi="Times New Roman" w:cs="Times New Roman"/>
          <w:sz w:val="28"/>
          <w:szCs w:val="28"/>
        </w:rPr>
        <w:t xml:space="preserve"> А</w:t>
      </w:r>
      <w:proofErr w:type="gramEnd"/>
      <w:r w:rsidRPr="008545EA">
        <w:rPr>
          <w:rFonts w:ascii="Times New Roman" w:hAnsi="Times New Roman" w:cs="Times New Roman"/>
          <w:sz w:val="28"/>
          <w:szCs w:val="28"/>
        </w:rPr>
        <w:t xml:space="preserve"> и Б (раздел «Противопожарные требования»), за исключением зданий ГРП.</w:t>
      </w:r>
    </w:p>
    <w:p w:rsidR="00F11EC3" w:rsidRPr="00B2347D" w:rsidRDefault="00B2347D"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17.6.8.</w:t>
      </w:r>
      <w:r w:rsidR="001D4525" w:rsidRPr="00B2347D">
        <w:rPr>
          <w:rFonts w:ascii="Times New Roman" w:hAnsi="Times New Roman" w:cs="Times New Roman"/>
          <w:sz w:val="28"/>
          <w:szCs w:val="28"/>
        </w:rPr>
        <w:t xml:space="preserve"> </w:t>
      </w:r>
      <w:r w:rsidR="00F11EC3" w:rsidRPr="00B2347D">
        <w:rPr>
          <w:rFonts w:ascii="Times New Roman" w:hAnsi="Times New Roman" w:cs="Times New Roman"/>
          <w:sz w:val="28"/>
          <w:szCs w:val="28"/>
        </w:rPr>
        <w:t xml:space="preserve">Газораспределительные станции (ГРС) и газонаполнительные станции (ГНС) должны размещаться за пределами </w:t>
      </w:r>
      <w:r w:rsidR="00660205" w:rsidRPr="00B2347D">
        <w:rPr>
          <w:rFonts w:ascii="Times New Roman" w:hAnsi="Times New Roman" w:cs="Times New Roman"/>
          <w:sz w:val="28"/>
          <w:szCs w:val="28"/>
        </w:rPr>
        <w:t>городского округа</w:t>
      </w:r>
      <w:r w:rsidR="00F11EC3" w:rsidRPr="00B2347D">
        <w:rPr>
          <w:rFonts w:ascii="Times New Roman" w:hAnsi="Times New Roman" w:cs="Times New Roman"/>
          <w:sz w:val="28"/>
          <w:szCs w:val="28"/>
        </w:rPr>
        <w:t>, а также их резервных территорий.</w:t>
      </w:r>
    </w:p>
    <w:p w:rsidR="00F11EC3" w:rsidRPr="00B2347D" w:rsidRDefault="00B2347D"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17.6.9.</w:t>
      </w:r>
      <w:r w:rsidR="001D4525" w:rsidRPr="00B2347D">
        <w:rPr>
          <w:rFonts w:ascii="Times New Roman" w:hAnsi="Times New Roman" w:cs="Times New Roman"/>
          <w:sz w:val="28"/>
          <w:szCs w:val="28"/>
        </w:rPr>
        <w:t xml:space="preserve"> </w:t>
      </w:r>
      <w:r w:rsidR="00F11EC3" w:rsidRPr="00B2347D">
        <w:rPr>
          <w:rFonts w:ascii="Times New Roman" w:hAnsi="Times New Roman" w:cs="Times New Roman"/>
          <w:sz w:val="28"/>
          <w:szCs w:val="28"/>
        </w:rPr>
        <w:t xml:space="preserve">Газонаполнительные пункты (ГНП), располагаемые в границах </w:t>
      </w:r>
      <w:r w:rsidR="00660205" w:rsidRPr="00B2347D">
        <w:rPr>
          <w:rFonts w:ascii="Times New Roman" w:hAnsi="Times New Roman" w:cs="Times New Roman"/>
          <w:sz w:val="28"/>
          <w:szCs w:val="28"/>
        </w:rPr>
        <w:t>городского округа</w:t>
      </w:r>
      <w:r w:rsidR="00F11EC3" w:rsidRPr="00B2347D">
        <w:rPr>
          <w:rFonts w:ascii="Times New Roman" w:hAnsi="Times New Roman" w:cs="Times New Roman"/>
          <w:sz w:val="28"/>
          <w:szCs w:val="28"/>
        </w:rPr>
        <w:t xml:space="preserve">, необходимо размещать с подветренной стороны (для ветров преобладающего направления) </w:t>
      </w:r>
      <w:r w:rsidR="00BB60E3" w:rsidRPr="00B2347D">
        <w:rPr>
          <w:rFonts w:ascii="Times New Roman" w:hAnsi="Times New Roman" w:cs="Times New Roman"/>
          <w:sz w:val="28"/>
          <w:szCs w:val="28"/>
        </w:rPr>
        <w:t>по отношению к жилой застройке.</w:t>
      </w:r>
    </w:p>
    <w:p w:rsidR="00F11EC3" w:rsidRPr="001D4525" w:rsidRDefault="00B2347D"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17.6.10.</w:t>
      </w:r>
      <w:r w:rsidR="001D4525">
        <w:rPr>
          <w:rFonts w:ascii="Times New Roman" w:hAnsi="Times New Roman" w:cs="Times New Roman"/>
          <w:sz w:val="28"/>
          <w:szCs w:val="28"/>
        </w:rPr>
        <w:t xml:space="preserve"> </w:t>
      </w:r>
      <w:r w:rsidR="00F11EC3" w:rsidRPr="001D4525">
        <w:rPr>
          <w:rFonts w:ascii="Times New Roman" w:hAnsi="Times New Roman" w:cs="Times New Roman"/>
          <w:sz w:val="28"/>
          <w:szCs w:val="28"/>
        </w:rPr>
        <w:t>На территории городского округа техническая зона газопровода высокого давления составляет 20 м (по 10 м в каждую сторону от оси газопровода).</w:t>
      </w:r>
    </w:p>
    <w:p w:rsidR="00F11EC3" w:rsidRPr="001D4525" w:rsidRDefault="00B2347D"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17.6.11.</w:t>
      </w:r>
      <w:r w:rsidR="001D4525">
        <w:rPr>
          <w:rFonts w:ascii="Times New Roman" w:hAnsi="Times New Roman" w:cs="Times New Roman"/>
          <w:sz w:val="28"/>
          <w:szCs w:val="28"/>
        </w:rPr>
        <w:t xml:space="preserve"> </w:t>
      </w:r>
      <w:r w:rsidR="00F11EC3" w:rsidRPr="001D4525">
        <w:rPr>
          <w:rFonts w:ascii="Times New Roman" w:hAnsi="Times New Roman" w:cs="Times New Roman"/>
          <w:sz w:val="28"/>
          <w:szCs w:val="28"/>
        </w:rPr>
        <w:t xml:space="preserve">Отдельно стоящие газорегуляторные пункты в населенных пунктах городского округа должны располагаться на расстояниях от зданий и сооружений не менее приведенных в </w:t>
      </w:r>
      <w:r w:rsidR="00F11EC3" w:rsidRPr="00E166CD">
        <w:rPr>
          <w:rFonts w:ascii="Times New Roman" w:hAnsi="Times New Roman" w:cs="Times New Roman"/>
          <w:sz w:val="28"/>
          <w:szCs w:val="28"/>
          <w:highlight w:val="cyan"/>
        </w:rPr>
        <w:t>таблице 3</w:t>
      </w:r>
      <w:r w:rsidR="00E166CD" w:rsidRPr="00E166CD">
        <w:rPr>
          <w:rFonts w:ascii="Times New Roman" w:hAnsi="Times New Roman" w:cs="Times New Roman"/>
          <w:sz w:val="28"/>
          <w:szCs w:val="28"/>
          <w:highlight w:val="cyan"/>
        </w:rPr>
        <w:t>0</w:t>
      </w:r>
      <w:r w:rsidR="00F11EC3" w:rsidRPr="00110AA7">
        <w:rPr>
          <w:rFonts w:ascii="Times New Roman" w:hAnsi="Times New Roman" w:cs="Times New Roman"/>
          <w:sz w:val="28"/>
          <w:szCs w:val="28"/>
          <w:highlight w:val="yellow"/>
        </w:rPr>
        <w:t xml:space="preserve">, </w:t>
      </w:r>
      <w:r w:rsidR="00F11EC3" w:rsidRPr="00110AA7">
        <w:rPr>
          <w:rFonts w:ascii="Times New Roman" w:hAnsi="Times New Roman" w:cs="Times New Roman"/>
          <w:sz w:val="28"/>
          <w:szCs w:val="28"/>
        </w:rPr>
        <w:t>а на территории промышленных предприятий - согласно требованиям "СНиП II-89-80</w:t>
      </w:r>
      <w:r w:rsidR="00F11EC3" w:rsidRPr="001D4525">
        <w:rPr>
          <w:rFonts w:ascii="Times New Roman" w:hAnsi="Times New Roman" w:cs="Times New Roman"/>
          <w:sz w:val="28"/>
          <w:szCs w:val="28"/>
        </w:rPr>
        <w:t>*. Генеральные планы промышленных предприятий".</w:t>
      </w:r>
    </w:p>
    <w:p w:rsidR="00F11EC3" w:rsidRPr="001D4525" w:rsidRDefault="00B2347D"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17.6.12.</w:t>
      </w:r>
      <w:r w:rsidR="001D4525">
        <w:rPr>
          <w:rFonts w:ascii="Times New Roman" w:hAnsi="Times New Roman" w:cs="Times New Roman"/>
          <w:sz w:val="28"/>
          <w:szCs w:val="28"/>
        </w:rPr>
        <w:t xml:space="preserve"> </w:t>
      </w:r>
      <w:r w:rsidR="00F11EC3" w:rsidRPr="001D4525">
        <w:rPr>
          <w:rFonts w:ascii="Times New Roman" w:hAnsi="Times New Roman" w:cs="Times New Roman"/>
          <w:sz w:val="28"/>
          <w:szCs w:val="28"/>
        </w:rPr>
        <w:t xml:space="preserve">В стесненных условиях разрешается уменьшение на 30 % </w:t>
      </w:r>
      <w:r w:rsidR="00F11EC3" w:rsidRPr="001D4525">
        <w:rPr>
          <w:rFonts w:ascii="Times New Roman" w:hAnsi="Times New Roman" w:cs="Times New Roman"/>
          <w:sz w:val="28"/>
          <w:szCs w:val="28"/>
        </w:rPr>
        <w:lastRenderedPageBreak/>
        <w:t>расстояний от зданий и сооружений до газорегуляторных пунктов пропускной способностью до 10000 м</w:t>
      </w:r>
      <w:r w:rsidR="00F11EC3" w:rsidRPr="00B2347D">
        <w:rPr>
          <w:rFonts w:ascii="Times New Roman" w:hAnsi="Times New Roman" w:cs="Times New Roman"/>
          <w:sz w:val="28"/>
          <w:szCs w:val="28"/>
        </w:rPr>
        <w:t>3</w:t>
      </w:r>
      <w:r w:rsidR="00F11EC3" w:rsidRPr="001D4525">
        <w:rPr>
          <w:rFonts w:ascii="Times New Roman" w:hAnsi="Times New Roman" w:cs="Times New Roman"/>
          <w:sz w:val="28"/>
          <w:szCs w:val="28"/>
        </w:rPr>
        <w:t>/ч. </w:t>
      </w:r>
    </w:p>
    <w:p w:rsidR="00F11EC3" w:rsidRPr="008545EA" w:rsidRDefault="00F11EC3" w:rsidP="00DC0C9A">
      <w:pPr>
        <w:pStyle w:val="a5"/>
        <w:widowControl w:val="0"/>
        <w:spacing w:before="0" w:beforeAutospacing="0" w:after="120" w:afterAutospacing="0"/>
        <w:ind w:left="7787"/>
        <w:jc w:val="both"/>
        <w:rPr>
          <w:sz w:val="28"/>
          <w:szCs w:val="28"/>
        </w:rPr>
      </w:pPr>
      <w:r w:rsidRPr="00E166CD">
        <w:rPr>
          <w:iCs/>
          <w:sz w:val="28"/>
          <w:szCs w:val="28"/>
          <w:highlight w:val="cyan"/>
        </w:rPr>
        <w:t xml:space="preserve">Таблица </w:t>
      </w:r>
      <w:r w:rsidR="00E166CD" w:rsidRPr="00E166CD">
        <w:rPr>
          <w:iCs/>
          <w:sz w:val="28"/>
          <w:szCs w:val="28"/>
          <w:highlight w:val="cyan"/>
        </w:rPr>
        <w:t>30</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tblPr>
      <w:tblGrid>
        <w:gridCol w:w="1702"/>
        <w:gridCol w:w="1306"/>
        <w:gridCol w:w="2602"/>
        <w:gridCol w:w="1883"/>
        <w:gridCol w:w="1892"/>
      </w:tblGrid>
      <w:tr w:rsidR="00F11EC3" w:rsidRPr="001D4525" w:rsidTr="0050261A">
        <w:tc>
          <w:tcPr>
            <w:tcW w:w="0" w:type="auto"/>
            <w:vMerge w:val="restart"/>
            <w:tcBorders>
              <w:top w:val="single" w:sz="4" w:space="0" w:color="auto"/>
              <w:left w:val="single" w:sz="4" w:space="0" w:color="auto"/>
              <w:right w:val="single" w:sz="4" w:space="0" w:color="auto"/>
            </w:tcBorders>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Давление газа на вводе в ГРП, ГРПБ, ШРП, МПа</w:t>
            </w:r>
          </w:p>
        </w:tc>
        <w:tc>
          <w:tcPr>
            <w:tcW w:w="4094" w:type="pct"/>
            <w:gridSpan w:val="4"/>
            <w:tcBorders>
              <w:top w:val="single" w:sz="4" w:space="0" w:color="auto"/>
              <w:left w:val="single" w:sz="4" w:space="0" w:color="auto"/>
              <w:bottom w:val="single" w:sz="4" w:space="0" w:color="auto"/>
              <w:right w:val="single" w:sz="4" w:space="0" w:color="auto"/>
            </w:tcBorders>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 xml:space="preserve">Расстояния в свету от отдельно </w:t>
            </w:r>
            <w:proofErr w:type="gramStart"/>
            <w:r w:rsidRPr="001D4525">
              <w:rPr>
                <w:rFonts w:ascii="Times New Roman" w:hAnsi="Times New Roman" w:cs="Times New Roman"/>
                <w:sz w:val="24"/>
                <w:szCs w:val="24"/>
              </w:rPr>
              <w:t>стоящих</w:t>
            </w:r>
            <w:proofErr w:type="gramEnd"/>
            <w:r w:rsidRPr="001D4525">
              <w:rPr>
                <w:rFonts w:ascii="Times New Roman" w:hAnsi="Times New Roman" w:cs="Times New Roman"/>
                <w:sz w:val="24"/>
                <w:szCs w:val="24"/>
              </w:rPr>
              <w:t xml:space="preserve"> ГРП, ГРПБ и отдельно стоящих ШРП по горизонтали, м, до</w:t>
            </w:r>
          </w:p>
        </w:tc>
      </w:tr>
      <w:tr w:rsidR="00F11EC3" w:rsidRPr="001D4525" w:rsidTr="0050261A">
        <w:trPr>
          <w:trHeight w:val="505"/>
        </w:trPr>
        <w:tc>
          <w:tcPr>
            <w:tcW w:w="0" w:type="auto"/>
            <w:vMerge/>
            <w:tcBorders>
              <w:left w:val="single" w:sz="4" w:space="0" w:color="auto"/>
              <w:bottom w:val="single" w:sz="4" w:space="0" w:color="auto"/>
              <w:right w:val="single" w:sz="4" w:space="0" w:color="auto"/>
            </w:tcBorders>
            <w:vAlign w:val="center"/>
          </w:tcPr>
          <w:p w:rsidR="00F11EC3" w:rsidRPr="001D4525" w:rsidRDefault="00F11EC3" w:rsidP="00DC0C9A">
            <w:pPr>
              <w:widowControl w:val="0"/>
              <w:spacing w:before="40" w:after="40" w:line="240" w:lineRule="auto"/>
              <w:jc w:val="both"/>
              <w:rPr>
                <w:rFonts w:ascii="Times New Roman" w:hAnsi="Times New Roman" w:cs="Times New Roman"/>
                <w:sz w:val="24"/>
                <w:szCs w:val="24"/>
              </w:rPr>
            </w:pPr>
          </w:p>
        </w:tc>
        <w:tc>
          <w:tcPr>
            <w:tcW w:w="696" w:type="pct"/>
            <w:tcBorders>
              <w:top w:val="nil"/>
              <w:left w:val="nil"/>
              <w:bottom w:val="single" w:sz="4" w:space="0" w:color="auto"/>
              <w:right w:val="single" w:sz="4" w:space="0" w:color="auto"/>
            </w:tcBorders>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зданий и сооружений</w:t>
            </w:r>
          </w:p>
        </w:tc>
        <w:tc>
          <w:tcPr>
            <w:tcW w:w="0" w:type="auto"/>
            <w:tcBorders>
              <w:top w:val="nil"/>
              <w:left w:val="nil"/>
              <w:bottom w:val="single" w:sz="4" w:space="0" w:color="auto"/>
              <w:right w:val="single" w:sz="4" w:space="0" w:color="auto"/>
            </w:tcBorders>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железнодорожных путей (до ближайшего рельса)</w:t>
            </w:r>
          </w:p>
        </w:tc>
        <w:tc>
          <w:tcPr>
            <w:tcW w:w="0" w:type="auto"/>
            <w:tcBorders>
              <w:top w:val="nil"/>
              <w:left w:val="nil"/>
              <w:bottom w:val="single" w:sz="4" w:space="0" w:color="auto"/>
              <w:right w:val="single" w:sz="4" w:space="0" w:color="auto"/>
            </w:tcBorders>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автомобильных дорог (до обочины)</w:t>
            </w:r>
          </w:p>
        </w:tc>
        <w:tc>
          <w:tcPr>
            <w:tcW w:w="1008" w:type="pct"/>
            <w:tcBorders>
              <w:top w:val="nil"/>
              <w:left w:val="nil"/>
              <w:bottom w:val="single" w:sz="4" w:space="0" w:color="auto"/>
              <w:right w:val="single" w:sz="4" w:space="0" w:color="auto"/>
            </w:tcBorders>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воздушных линий электропередачи</w:t>
            </w:r>
          </w:p>
        </w:tc>
      </w:tr>
      <w:tr w:rsidR="00F11EC3" w:rsidRPr="001D4525" w:rsidTr="0050261A">
        <w:tc>
          <w:tcPr>
            <w:tcW w:w="0" w:type="auto"/>
            <w:tcBorders>
              <w:top w:val="nil"/>
              <w:left w:val="single" w:sz="4" w:space="0" w:color="auto"/>
              <w:bottom w:val="single" w:sz="4" w:space="0" w:color="auto"/>
              <w:right w:val="single" w:sz="4" w:space="0" w:color="auto"/>
            </w:tcBorders>
          </w:tcPr>
          <w:p w:rsidR="00F11EC3" w:rsidRPr="001D4525" w:rsidRDefault="00F11EC3" w:rsidP="00DC0C9A">
            <w:pPr>
              <w:widowControl w:val="0"/>
              <w:spacing w:before="40" w:after="40" w:line="240" w:lineRule="auto"/>
              <w:ind w:left="57"/>
              <w:jc w:val="both"/>
              <w:rPr>
                <w:rFonts w:ascii="Times New Roman" w:hAnsi="Times New Roman" w:cs="Times New Roman"/>
                <w:sz w:val="24"/>
                <w:szCs w:val="24"/>
              </w:rPr>
            </w:pPr>
            <w:r w:rsidRPr="001D4525">
              <w:rPr>
                <w:rFonts w:ascii="Times New Roman" w:hAnsi="Times New Roman" w:cs="Times New Roman"/>
                <w:sz w:val="24"/>
                <w:szCs w:val="24"/>
              </w:rPr>
              <w:t xml:space="preserve">До 0,6 </w:t>
            </w:r>
          </w:p>
        </w:tc>
        <w:tc>
          <w:tcPr>
            <w:tcW w:w="696" w:type="pct"/>
            <w:tcBorders>
              <w:top w:val="nil"/>
              <w:left w:val="nil"/>
              <w:bottom w:val="single" w:sz="4" w:space="0" w:color="auto"/>
              <w:right w:val="single" w:sz="4" w:space="0" w:color="auto"/>
            </w:tcBorders>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10</w:t>
            </w:r>
          </w:p>
        </w:tc>
        <w:tc>
          <w:tcPr>
            <w:tcW w:w="0" w:type="auto"/>
            <w:tcBorders>
              <w:top w:val="nil"/>
              <w:left w:val="nil"/>
              <w:bottom w:val="single" w:sz="4" w:space="0" w:color="auto"/>
              <w:right w:val="single" w:sz="4" w:space="0" w:color="auto"/>
            </w:tcBorders>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10</w:t>
            </w:r>
          </w:p>
        </w:tc>
        <w:tc>
          <w:tcPr>
            <w:tcW w:w="0" w:type="auto"/>
            <w:tcBorders>
              <w:top w:val="nil"/>
              <w:left w:val="nil"/>
              <w:bottom w:val="single" w:sz="4" w:space="0" w:color="auto"/>
              <w:right w:val="single" w:sz="4" w:space="0" w:color="auto"/>
            </w:tcBorders>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5</w:t>
            </w:r>
          </w:p>
        </w:tc>
        <w:tc>
          <w:tcPr>
            <w:tcW w:w="1008" w:type="pct"/>
            <w:vMerge w:val="restart"/>
            <w:tcBorders>
              <w:top w:val="nil"/>
              <w:left w:val="nil"/>
              <w:right w:val="single" w:sz="4" w:space="0" w:color="auto"/>
            </w:tcBorders>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не менее 1,5 высоты опоры</w:t>
            </w:r>
          </w:p>
        </w:tc>
      </w:tr>
      <w:tr w:rsidR="00F11EC3" w:rsidRPr="001D4525" w:rsidTr="0050261A">
        <w:tc>
          <w:tcPr>
            <w:tcW w:w="0" w:type="auto"/>
            <w:tcBorders>
              <w:top w:val="nil"/>
              <w:left w:val="single" w:sz="4" w:space="0" w:color="auto"/>
              <w:bottom w:val="single" w:sz="4" w:space="0" w:color="auto"/>
              <w:right w:val="single" w:sz="4" w:space="0" w:color="auto"/>
            </w:tcBorders>
          </w:tcPr>
          <w:p w:rsidR="00F11EC3" w:rsidRPr="001D4525" w:rsidRDefault="00F11EC3" w:rsidP="00DC0C9A">
            <w:pPr>
              <w:widowControl w:val="0"/>
              <w:spacing w:before="40" w:after="40" w:line="240" w:lineRule="auto"/>
              <w:ind w:left="57"/>
              <w:jc w:val="both"/>
              <w:rPr>
                <w:rFonts w:ascii="Times New Roman" w:hAnsi="Times New Roman" w:cs="Times New Roman"/>
                <w:sz w:val="24"/>
                <w:szCs w:val="24"/>
              </w:rPr>
            </w:pPr>
            <w:r w:rsidRPr="001D4525">
              <w:rPr>
                <w:rFonts w:ascii="Times New Roman" w:hAnsi="Times New Roman" w:cs="Times New Roman"/>
                <w:sz w:val="24"/>
                <w:szCs w:val="24"/>
              </w:rPr>
              <w:t xml:space="preserve">Свыше 0,6 до 1,2 </w:t>
            </w:r>
          </w:p>
        </w:tc>
        <w:tc>
          <w:tcPr>
            <w:tcW w:w="696" w:type="pct"/>
            <w:tcBorders>
              <w:top w:val="nil"/>
              <w:left w:val="nil"/>
              <w:bottom w:val="single" w:sz="4" w:space="0" w:color="auto"/>
              <w:right w:val="single" w:sz="4" w:space="0" w:color="auto"/>
            </w:tcBorders>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15</w:t>
            </w:r>
          </w:p>
        </w:tc>
        <w:tc>
          <w:tcPr>
            <w:tcW w:w="0" w:type="auto"/>
            <w:tcBorders>
              <w:top w:val="nil"/>
              <w:left w:val="nil"/>
              <w:bottom w:val="single" w:sz="4" w:space="0" w:color="auto"/>
              <w:right w:val="single" w:sz="4" w:space="0" w:color="auto"/>
            </w:tcBorders>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15</w:t>
            </w:r>
          </w:p>
        </w:tc>
        <w:tc>
          <w:tcPr>
            <w:tcW w:w="0" w:type="auto"/>
            <w:tcBorders>
              <w:top w:val="nil"/>
              <w:left w:val="nil"/>
              <w:bottom w:val="single" w:sz="4" w:space="0" w:color="auto"/>
              <w:right w:val="single" w:sz="4" w:space="0" w:color="auto"/>
            </w:tcBorders>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8</w:t>
            </w:r>
          </w:p>
        </w:tc>
        <w:tc>
          <w:tcPr>
            <w:tcW w:w="1008" w:type="pct"/>
            <w:vMerge/>
            <w:tcBorders>
              <w:left w:val="nil"/>
              <w:bottom w:val="single" w:sz="4" w:space="0" w:color="auto"/>
              <w:right w:val="single" w:sz="4" w:space="0" w:color="auto"/>
            </w:tcBorders>
          </w:tcPr>
          <w:p w:rsidR="00F11EC3" w:rsidRPr="001D4525" w:rsidRDefault="00F11EC3" w:rsidP="00DC0C9A">
            <w:pPr>
              <w:widowControl w:val="0"/>
              <w:spacing w:before="40" w:after="40" w:line="240" w:lineRule="auto"/>
              <w:jc w:val="both"/>
              <w:rPr>
                <w:rFonts w:ascii="Times New Roman" w:hAnsi="Times New Roman" w:cs="Times New Roman"/>
                <w:sz w:val="24"/>
                <w:szCs w:val="24"/>
              </w:rPr>
            </w:pPr>
          </w:p>
        </w:tc>
      </w:tr>
    </w:tbl>
    <w:p w:rsidR="00F11EC3" w:rsidRPr="001D4525" w:rsidRDefault="00F11EC3" w:rsidP="00DC0C9A">
      <w:pPr>
        <w:widowControl w:val="0"/>
        <w:spacing w:after="120" w:line="240" w:lineRule="auto"/>
        <w:jc w:val="both"/>
        <w:rPr>
          <w:rFonts w:ascii="Times New Roman" w:hAnsi="Times New Roman" w:cs="Times New Roman"/>
          <w:i/>
          <w:spacing w:val="40"/>
          <w:sz w:val="24"/>
          <w:szCs w:val="24"/>
        </w:rPr>
      </w:pPr>
    </w:p>
    <w:p w:rsidR="00F11EC3" w:rsidRPr="001D4525" w:rsidRDefault="00F11EC3" w:rsidP="00DC0C9A">
      <w:pPr>
        <w:widowControl w:val="0"/>
        <w:spacing w:after="120" w:line="240" w:lineRule="auto"/>
        <w:ind w:firstLine="709"/>
        <w:jc w:val="both"/>
        <w:rPr>
          <w:rFonts w:ascii="Times New Roman" w:hAnsi="Times New Roman" w:cs="Times New Roman"/>
          <w:i/>
          <w:spacing w:val="40"/>
          <w:sz w:val="24"/>
          <w:szCs w:val="24"/>
        </w:rPr>
      </w:pPr>
      <w:r w:rsidRPr="001D4525">
        <w:rPr>
          <w:rFonts w:ascii="Times New Roman" w:hAnsi="Times New Roman" w:cs="Times New Roman"/>
          <w:i/>
          <w:spacing w:val="40"/>
          <w:sz w:val="24"/>
          <w:szCs w:val="24"/>
        </w:rPr>
        <w:t xml:space="preserve">Примечания: </w:t>
      </w:r>
    </w:p>
    <w:p w:rsidR="00F11EC3" w:rsidRPr="001D4525" w:rsidRDefault="00F11EC3" w:rsidP="00DC0C9A">
      <w:pPr>
        <w:widowControl w:val="0"/>
        <w:spacing w:after="0" w:line="240" w:lineRule="auto"/>
        <w:ind w:firstLine="709"/>
        <w:jc w:val="both"/>
        <w:rPr>
          <w:rFonts w:ascii="Times New Roman" w:hAnsi="Times New Roman" w:cs="Times New Roman"/>
          <w:sz w:val="24"/>
          <w:szCs w:val="24"/>
        </w:rPr>
      </w:pPr>
      <w:r w:rsidRPr="001D4525">
        <w:rPr>
          <w:rFonts w:ascii="Times New Roman" w:hAnsi="Times New Roman" w:cs="Times New Roman"/>
          <w:sz w:val="24"/>
          <w:szCs w:val="24"/>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F11EC3" w:rsidRPr="001D4525" w:rsidRDefault="00F11EC3" w:rsidP="00DC0C9A">
      <w:pPr>
        <w:widowControl w:val="0"/>
        <w:spacing w:after="0" w:line="240" w:lineRule="auto"/>
        <w:ind w:firstLine="709"/>
        <w:jc w:val="both"/>
        <w:rPr>
          <w:rFonts w:ascii="Times New Roman" w:hAnsi="Times New Roman" w:cs="Times New Roman"/>
          <w:sz w:val="24"/>
          <w:szCs w:val="24"/>
        </w:rPr>
      </w:pPr>
      <w:r w:rsidRPr="001D4525">
        <w:rPr>
          <w:rFonts w:ascii="Times New Roman" w:hAnsi="Times New Roman" w:cs="Times New Roman"/>
          <w:sz w:val="24"/>
          <w:szCs w:val="24"/>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F11EC3" w:rsidRPr="001D4525" w:rsidRDefault="00F11EC3" w:rsidP="00503274">
      <w:pPr>
        <w:widowControl w:val="0"/>
        <w:spacing w:after="240" w:line="240" w:lineRule="auto"/>
        <w:ind w:firstLine="709"/>
        <w:jc w:val="both"/>
        <w:rPr>
          <w:rFonts w:ascii="Times New Roman" w:hAnsi="Times New Roman" w:cs="Times New Roman"/>
          <w:b/>
          <w:sz w:val="24"/>
          <w:szCs w:val="24"/>
        </w:rPr>
      </w:pPr>
      <w:r w:rsidRPr="001D4525">
        <w:rPr>
          <w:rFonts w:ascii="Times New Roman" w:hAnsi="Times New Roman" w:cs="Times New Roman"/>
          <w:sz w:val="24"/>
          <w:szCs w:val="24"/>
        </w:rPr>
        <w:t xml:space="preserve">3 Расстояние от отдельно стоящего ШРП при давлении газа на вводе до 0,3 МПа до зданий и сооружений не нормируется. </w:t>
      </w:r>
    </w:p>
    <w:p w:rsidR="00F11EC3" w:rsidRPr="00503274" w:rsidRDefault="00245780" w:rsidP="00503274">
      <w:pPr>
        <w:pStyle w:val="afc"/>
        <w:spacing w:before="120" w:after="120"/>
        <w:ind w:firstLine="708"/>
        <w:jc w:val="left"/>
        <w:rPr>
          <w:rFonts w:ascii="Times New Roman" w:hAnsi="Times New Roman"/>
        </w:rPr>
      </w:pPr>
      <w:r w:rsidRPr="00503274">
        <w:rPr>
          <w:rFonts w:ascii="Times New Roman" w:hAnsi="Times New Roman"/>
        </w:rPr>
        <w:t xml:space="preserve">17.7. </w:t>
      </w:r>
      <w:r w:rsidR="001D4525" w:rsidRPr="00503274">
        <w:rPr>
          <w:rFonts w:ascii="Times New Roman" w:hAnsi="Times New Roman"/>
        </w:rPr>
        <w:t xml:space="preserve"> </w:t>
      </w:r>
      <w:r w:rsidR="00F11EC3" w:rsidRPr="00503274">
        <w:rPr>
          <w:rFonts w:ascii="Times New Roman" w:hAnsi="Times New Roman"/>
        </w:rPr>
        <w:t>Электроснабжение</w:t>
      </w:r>
    </w:p>
    <w:p w:rsidR="00F11EC3" w:rsidRPr="001D4525" w:rsidRDefault="0022535E"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pacing w:val="-1"/>
          <w:sz w:val="28"/>
          <w:szCs w:val="28"/>
        </w:rPr>
        <w:t>17.7.1.</w:t>
      </w:r>
      <w:r w:rsidR="001D4525">
        <w:rPr>
          <w:rFonts w:ascii="Times New Roman" w:hAnsi="Times New Roman" w:cs="Times New Roman"/>
          <w:spacing w:val="-1"/>
          <w:sz w:val="28"/>
          <w:szCs w:val="28"/>
        </w:rPr>
        <w:t xml:space="preserve"> </w:t>
      </w:r>
      <w:r w:rsidR="00F11EC3" w:rsidRPr="001D4525">
        <w:rPr>
          <w:rFonts w:ascii="Times New Roman" w:hAnsi="Times New Roman" w:cs="Times New Roman"/>
          <w:spacing w:val="-1"/>
          <w:sz w:val="28"/>
          <w:szCs w:val="28"/>
        </w:rPr>
        <w:t xml:space="preserve">При проектировании электроснабжения </w:t>
      </w:r>
      <w:r w:rsidR="00F11EC3" w:rsidRPr="001D4525">
        <w:rPr>
          <w:rFonts w:ascii="Times New Roman" w:hAnsi="Times New Roman" w:cs="Times New Roman"/>
          <w:sz w:val="28"/>
          <w:szCs w:val="28"/>
        </w:rPr>
        <w:t xml:space="preserve">городского округа определение электрической нагрузки на </w:t>
      </w:r>
      <w:proofErr w:type="spellStart"/>
      <w:r w:rsidR="00F11EC3" w:rsidRPr="001D4525">
        <w:rPr>
          <w:rFonts w:ascii="Times New Roman" w:hAnsi="Times New Roman" w:cs="Times New Roman"/>
          <w:sz w:val="28"/>
          <w:szCs w:val="28"/>
        </w:rPr>
        <w:t>электроисточники</w:t>
      </w:r>
      <w:proofErr w:type="spellEnd"/>
      <w:r w:rsidR="00F11EC3" w:rsidRPr="001D4525">
        <w:rPr>
          <w:rFonts w:ascii="Times New Roman" w:hAnsi="Times New Roman" w:cs="Times New Roman"/>
          <w:sz w:val="28"/>
          <w:szCs w:val="28"/>
        </w:rPr>
        <w:t xml:space="preserve"> следует производить в соответствии с требованиями РД 34.20.185-94 "Инструкция по проектированию городских электрических сетей" и СП 31-110-2003 "Проектирование и монтаж энергоустановок жилых и общественных зданий".</w:t>
      </w:r>
    </w:p>
    <w:p w:rsidR="00F11EC3" w:rsidRPr="00E166CD" w:rsidRDefault="00F11EC3" w:rsidP="00DC0C9A">
      <w:pPr>
        <w:widowControl w:val="0"/>
        <w:spacing w:after="120" w:line="240" w:lineRule="auto"/>
        <w:ind w:firstLine="709"/>
        <w:jc w:val="both"/>
        <w:rPr>
          <w:rFonts w:ascii="Times New Roman" w:hAnsi="Times New Roman" w:cs="Times New Roman"/>
          <w:sz w:val="28"/>
          <w:szCs w:val="28"/>
          <w:highlight w:val="cyan"/>
        </w:rPr>
      </w:pPr>
      <w:r w:rsidRPr="004D302C">
        <w:rPr>
          <w:rFonts w:ascii="Times New Roman" w:hAnsi="Times New Roman" w:cs="Times New Roman"/>
          <w:sz w:val="28"/>
          <w:szCs w:val="28"/>
        </w:rPr>
        <w:t xml:space="preserve">Укрупненные показатели электропотребления в городском округе допускается принимать в соответствии с </w:t>
      </w:r>
      <w:r w:rsidR="00E166CD">
        <w:rPr>
          <w:rFonts w:ascii="Times New Roman" w:hAnsi="Times New Roman" w:cs="Times New Roman"/>
          <w:sz w:val="28"/>
          <w:szCs w:val="28"/>
          <w:highlight w:val="cyan"/>
        </w:rPr>
        <w:t>т</w:t>
      </w:r>
      <w:r w:rsidR="004B7B5B" w:rsidRPr="00E166CD">
        <w:rPr>
          <w:rFonts w:ascii="Times New Roman" w:hAnsi="Times New Roman" w:cs="Times New Roman"/>
          <w:sz w:val="28"/>
          <w:szCs w:val="28"/>
          <w:highlight w:val="cyan"/>
        </w:rPr>
        <w:t>аблиц</w:t>
      </w:r>
      <w:r w:rsidR="00BB60E3" w:rsidRPr="00E166CD">
        <w:rPr>
          <w:rFonts w:ascii="Times New Roman" w:hAnsi="Times New Roman" w:cs="Times New Roman"/>
          <w:sz w:val="28"/>
          <w:szCs w:val="28"/>
          <w:highlight w:val="cyan"/>
        </w:rPr>
        <w:t>ами</w:t>
      </w:r>
      <w:r w:rsidR="004B7B5B" w:rsidRPr="00E166CD">
        <w:rPr>
          <w:rFonts w:ascii="Times New Roman" w:hAnsi="Times New Roman" w:cs="Times New Roman"/>
          <w:sz w:val="28"/>
          <w:szCs w:val="28"/>
          <w:highlight w:val="cyan"/>
        </w:rPr>
        <w:t xml:space="preserve"> .</w:t>
      </w:r>
      <w:r w:rsidR="001D4525" w:rsidRPr="00E166CD">
        <w:rPr>
          <w:rFonts w:ascii="Times New Roman" w:hAnsi="Times New Roman" w:cs="Times New Roman"/>
          <w:sz w:val="28"/>
          <w:szCs w:val="28"/>
          <w:highlight w:val="cyan"/>
        </w:rPr>
        <w:t xml:space="preserve"> 3</w:t>
      </w:r>
      <w:r w:rsidR="00E166CD" w:rsidRPr="00E166CD">
        <w:rPr>
          <w:rFonts w:ascii="Times New Roman" w:hAnsi="Times New Roman" w:cs="Times New Roman"/>
          <w:sz w:val="28"/>
          <w:szCs w:val="28"/>
          <w:highlight w:val="cyan"/>
        </w:rPr>
        <w:t>1</w:t>
      </w:r>
      <w:r w:rsidR="001D4525" w:rsidRPr="00E166CD">
        <w:rPr>
          <w:rFonts w:ascii="Times New Roman" w:hAnsi="Times New Roman" w:cs="Times New Roman"/>
          <w:sz w:val="28"/>
          <w:szCs w:val="28"/>
          <w:highlight w:val="cyan"/>
        </w:rPr>
        <w:t>,3</w:t>
      </w:r>
      <w:r w:rsidR="00E166CD" w:rsidRPr="00E166CD">
        <w:rPr>
          <w:rFonts w:ascii="Times New Roman" w:hAnsi="Times New Roman" w:cs="Times New Roman"/>
          <w:sz w:val="28"/>
          <w:szCs w:val="28"/>
          <w:highlight w:val="cyan"/>
        </w:rPr>
        <w:t>2</w:t>
      </w:r>
      <w:r w:rsidR="001D4525" w:rsidRPr="00E166CD">
        <w:rPr>
          <w:rFonts w:ascii="Times New Roman" w:hAnsi="Times New Roman" w:cs="Times New Roman"/>
          <w:sz w:val="28"/>
          <w:szCs w:val="28"/>
          <w:highlight w:val="cyan"/>
        </w:rPr>
        <w:t>.</w:t>
      </w:r>
    </w:p>
    <w:p w:rsidR="004B7B5B" w:rsidRDefault="001D4525" w:rsidP="00DC0C9A">
      <w:pPr>
        <w:pStyle w:val="a5"/>
        <w:widowControl w:val="0"/>
        <w:spacing w:before="0" w:beforeAutospacing="0" w:after="120" w:afterAutospacing="0"/>
        <w:ind w:left="7787"/>
        <w:jc w:val="both"/>
        <w:rPr>
          <w:iCs/>
          <w:sz w:val="28"/>
          <w:szCs w:val="28"/>
        </w:rPr>
      </w:pPr>
      <w:r w:rsidRPr="00E166CD">
        <w:rPr>
          <w:iCs/>
          <w:sz w:val="28"/>
          <w:szCs w:val="28"/>
          <w:highlight w:val="cyan"/>
        </w:rPr>
        <w:t xml:space="preserve">Таблица </w:t>
      </w:r>
      <w:r w:rsidR="00E166CD" w:rsidRPr="00E166CD">
        <w:rPr>
          <w:iCs/>
          <w:sz w:val="28"/>
          <w:szCs w:val="28"/>
          <w:highlight w:val="cyan"/>
        </w:rPr>
        <w:t>31</w:t>
      </w:r>
    </w:p>
    <w:p w:rsidR="001D4525" w:rsidRPr="001D4525" w:rsidRDefault="001D4525" w:rsidP="00DC0C9A">
      <w:pPr>
        <w:spacing w:after="120" w:line="240" w:lineRule="auto"/>
        <w:jc w:val="center"/>
        <w:rPr>
          <w:rFonts w:ascii="Times New Roman" w:eastAsia="Times New Roman" w:hAnsi="Times New Roman" w:cs="Times New Roman"/>
          <w:b/>
          <w:sz w:val="24"/>
          <w:szCs w:val="24"/>
          <w:lang w:eastAsia="ru-RU"/>
        </w:rPr>
      </w:pPr>
      <w:r w:rsidRPr="004D302C">
        <w:rPr>
          <w:rFonts w:ascii="Times New Roman" w:eastAsia="Times New Roman" w:hAnsi="Times New Roman" w:cs="Times New Roman"/>
          <w:b/>
          <w:sz w:val="24"/>
          <w:szCs w:val="24"/>
          <w:lang w:val="en-US" w:eastAsia="ru-RU"/>
        </w:rPr>
        <w:t>I</w:t>
      </w:r>
      <w:r w:rsidRPr="004D302C">
        <w:rPr>
          <w:rFonts w:ascii="Times New Roman" w:eastAsia="Times New Roman" w:hAnsi="Times New Roman" w:cs="Times New Roman"/>
          <w:b/>
          <w:sz w:val="24"/>
          <w:szCs w:val="24"/>
          <w:lang w:eastAsia="ru-RU"/>
        </w:rPr>
        <w:t xml:space="preserve"> Укрупненны</w:t>
      </w:r>
      <w:r>
        <w:rPr>
          <w:rFonts w:ascii="Times New Roman" w:eastAsia="Times New Roman" w:hAnsi="Times New Roman" w:cs="Times New Roman"/>
          <w:b/>
          <w:sz w:val="24"/>
          <w:szCs w:val="24"/>
          <w:lang w:eastAsia="ru-RU"/>
        </w:rPr>
        <w:t>е показатели электропотребления</w:t>
      </w:r>
    </w:p>
    <w:tbl>
      <w:tblPr>
        <w:tblW w:w="9609" w:type="dxa"/>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82"/>
        <w:gridCol w:w="2381"/>
        <w:gridCol w:w="2946"/>
      </w:tblGrid>
      <w:tr w:rsidR="004B7B5B" w:rsidRPr="008545EA" w:rsidTr="008545EA">
        <w:trPr>
          <w:jc w:val="center"/>
        </w:trPr>
        <w:tc>
          <w:tcPr>
            <w:tcW w:w="4282" w:type="dxa"/>
            <w:vAlign w:val="center"/>
          </w:tcPr>
          <w:p w:rsidR="004B7B5B" w:rsidRPr="008545EA" w:rsidRDefault="004B7B5B" w:rsidP="00DC0C9A">
            <w:pPr>
              <w:overflowPunct w:val="0"/>
              <w:autoSpaceDE w:val="0"/>
              <w:autoSpaceDN w:val="0"/>
              <w:adjustRightInd w:val="0"/>
              <w:spacing w:before="40" w:after="40" w:line="240" w:lineRule="auto"/>
              <w:jc w:val="center"/>
              <w:rPr>
                <w:rFonts w:ascii="Times New Roman" w:eastAsia="Times New Roman" w:hAnsi="Times New Roman" w:cs="Times New Roman"/>
                <w:sz w:val="24"/>
                <w:szCs w:val="24"/>
                <w:lang w:eastAsia="ru-RU"/>
              </w:rPr>
            </w:pPr>
            <w:r w:rsidRPr="008545EA">
              <w:rPr>
                <w:rFonts w:ascii="Times New Roman" w:eastAsia="Times New Roman" w:hAnsi="Times New Roman" w:cs="Times New Roman"/>
                <w:sz w:val="24"/>
                <w:szCs w:val="24"/>
                <w:lang w:eastAsia="ru-RU"/>
              </w:rPr>
              <w:t xml:space="preserve">Вид благоустройства </w:t>
            </w:r>
          </w:p>
        </w:tc>
        <w:tc>
          <w:tcPr>
            <w:tcW w:w="2381" w:type="dxa"/>
            <w:vAlign w:val="center"/>
          </w:tcPr>
          <w:p w:rsidR="004B7B5B" w:rsidRPr="008545EA" w:rsidRDefault="004B7B5B" w:rsidP="00DC0C9A">
            <w:pPr>
              <w:overflowPunct w:val="0"/>
              <w:autoSpaceDE w:val="0"/>
              <w:autoSpaceDN w:val="0"/>
              <w:adjustRightInd w:val="0"/>
              <w:spacing w:before="40" w:after="40" w:line="240" w:lineRule="auto"/>
              <w:ind w:left="-57" w:right="-57"/>
              <w:jc w:val="center"/>
              <w:rPr>
                <w:rFonts w:ascii="Times New Roman" w:eastAsia="Times New Roman" w:hAnsi="Times New Roman" w:cs="Times New Roman"/>
                <w:spacing w:val="-2"/>
                <w:sz w:val="24"/>
                <w:szCs w:val="24"/>
                <w:lang w:eastAsia="ru-RU"/>
              </w:rPr>
            </w:pPr>
            <w:r w:rsidRPr="008545EA">
              <w:rPr>
                <w:rFonts w:ascii="Times New Roman" w:eastAsia="Times New Roman" w:hAnsi="Times New Roman" w:cs="Times New Roman"/>
                <w:spacing w:val="-4"/>
                <w:sz w:val="24"/>
                <w:szCs w:val="24"/>
                <w:lang w:eastAsia="ru-RU"/>
              </w:rPr>
              <w:t>Электропотребление</w:t>
            </w:r>
            <w:r w:rsidRPr="008545EA">
              <w:rPr>
                <w:rFonts w:ascii="Times New Roman" w:eastAsia="Times New Roman" w:hAnsi="Times New Roman" w:cs="Times New Roman"/>
                <w:spacing w:val="-2"/>
                <w:sz w:val="24"/>
                <w:szCs w:val="24"/>
                <w:lang w:eastAsia="ru-RU"/>
              </w:rPr>
              <w:t>, кВт</w:t>
            </w:r>
            <w:r w:rsidRPr="008545EA">
              <w:rPr>
                <w:rFonts w:ascii="Times New Roman" w:eastAsia="Times New Roman" w:hAnsi="Times New Roman" w:cs="Times New Roman"/>
                <w:spacing w:val="-2"/>
                <w:sz w:val="24"/>
                <w:szCs w:val="24"/>
                <w:lang w:eastAsia="ru-RU"/>
              </w:rPr>
              <w:sym w:font="Symbol" w:char="00D7"/>
            </w:r>
            <w:proofErr w:type="gramStart"/>
            <w:r w:rsidRPr="008545EA">
              <w:rPr>
                <w:rFonts w:ascii="Times New Roman" w:eastAsia="Times New Roman" w:hAnsi="Times New Roman" w:cs="Times New Roman"/>
                <w:spacing w:val="-2"/>
                <w:sz w:val="24"/>
                <w:szCs w:val="24"/>
                <w:lang w:eastAsia="ru-RU"/>
              </w:rPr>
              <w:t>ч</w:t>
            </w:r>
            <w:proofErr w:type="gramEnd"/>
            <w:r w:rsidRPr="008545EA">
              <w:rPr>
                <w:rFonts w:ascii="Times New Roman" w:eastAsia="Times New Roman" w:hAnsi="Times New Roman" w:cs="Times New Roman"/>
                <w:spacing w:val="-2"/>
                <w:sz w:val="24"/>
                <w:szCs w:val="24"/>
                <w:lang w:eastAsia="ru-RU"/>
              </w:rPr>
              <w:t>/год на 1 чел.</w:t>
            </w:r>
          </w:p>
        </w:tc>
        <w:tc>
          <w:tcPr>
            <w:tcW w:w="2946" w:type="dxa"/>
            <w:vAlign w:val="center"/>
          </w:tcPr>
          <w:p w:rsidR="004B7B5B" w:rsidRPr="008545EA" w:rsidRDefault="004B7B5B" w:rsidP="00DC0C9A">
            <w:pPr>
              <w:overflowPunct w:val="0"/>
              <w:autoSpaceDE w:val="0"/>
              <w:autoSpaceDN w:val="0"/>
              <w:adjustRightInd w:val="0"/>
              <w:spacing w:before="40" w:after="40" w:line="240" w:lineRule="auto"/>
              <w:ind w:left="-57" w:right="-57"/>
              <w:jc w:val="center"/>
              <w:rPr>
                <w:rFonts w:ascii="Times New Roman" w:eastAsia="Times New Roman" w:hAnsi="Times New Roman" w:cs="Times New Roman"/>
                <w:spacing w:val="-3"/>
                <w:sz w:val="24"/>
                <w:szCs w:val="24"/>
                <w:lang w:eastAsia="ru-RU"/>
              </w:rPr>
            </w:pPr>
            <w:r w:rsidRPr="008545EA">
              <w:rPr>
                <w:rFonts w:ascii="Times New Roman" w:eastAsia="Times New Roman" w:hAnsi="Times New Roman" w:cs="Times New Roman"/>
                <w:spacing w:val="-3"/>
                <w:sz w:val="24"/>
                <w:szCs w:val="24"/>
                <w:lang w:eastAsia="ru-RU"/>
              </w:rPr>
              <w:t xml:space="preserve">Использование максимума электрической нагрузки, </w:t>
            </w:r>
            <w:proofErr w:type="gramStart"/>
            <w:r w:rsidRPr="008545EA">
              <w:rPr>
                <w:rFonts w:ascii="Times New Roman" w:eastAsia="Times New Roman" w:hAnsi="Times New Roman" w:cs="Times New Roman"/>
                <w:spacing w:val="-3"/>
                <w:sz w:val="24"/>
                <w:szCs w:val="24"/>
                <w:lang w:eastAsia="ru-RU"/>
              </w:rPr>
              <w:t>ч</w:t>
            </w:r>
            <w:proofErr w:type="gramEnd"/>
            <w:r w:rsidRPr="008545EA">
              <w:rPr>
                <w:rFonts w:ascii="Times New Roman" w:eastAsia="Times New Roman" w:hAnsi="Times New Roman" w:cs="Times New Roman"/>
                <w:spacing w:val="-3"/>
                <w:sz w:val="24"/>
                <w:szCs w:val="24"/>
                <w:lang w:eastAsia="ru-RU"/>
              </w:rPr>
              <w:t>/год</w:t>
            </w:r>
          </w:p>
        </w:tc>
      </w:tr>
      <w:tr w:rsidR="004B7B5B" w:rsidRPr="004D302C" w:rsidTr="008545EA">
        <w:trPr>
          <w:jc w:val="center"/>
        </w:trPr>
        <w:tc>
          <w:tcPr>
            <w:tcW w:w="4282" w:type="dxa"/>
            <w:tcBorders>
              <w:bottom w:val="nil"/>
            </w:tcBorders>
          </w:tcPr>
          <w:p w:rsidR="004B7B5B" w:rsidRPr="004D302C" w:rsidRDefault="004B7B5B" w:rsidP="00DC0C9A">
            <w:pPr>
              <w:overflowPunct w:val="0"/>
              <w:autoSpaceDE w:val="0"/>
              <w:autoSpaceDN w:val="0"/>
              <w:adjustRightInd w:val="0"/>
              <w:spacing w:before="40" w:after="40" w:line="240" w:lineRule="auto"/>
              <w:rPr>
                <w:rFonts w:ascii="Times New Roman" w:eastAsia="Times New Roman" w:hAnsi="Times New Roman" w:cs="Times New Roman"/>
                <w:sz w:val="24"/>
                <w:szCs w:val="24"/>
                <w:lang w:eastAsia="ru-RU"/>
              </w:rPr>
            </w:pPr>
            <w:r w:rsidRPr="004D302C">
              <w:rPr>
                <w:rFonts w:ascii="Times New Roman" w:eastAsia="Times New Roman" w:hAnsi="Times New Roman" w:cs="Times New Roman"/>
                <w:spacing w:val="-3"/>
                <w:sz w:val="24"/>
                <w:szCs w:val="24"/>
                <w:lang w:eastAsia="ru-RU"/>
              </w:rPr>
              <w:t>Городские населенные пункты</w:t>
            </w:r>
            <w:r w:rsidRPr="004D302C">
              <w:rPr>
                <w:rFonts w:ascii="Times New Roman" w:eastAsia="Times New Roman" w:hAnsi="Times New Roman" w:cs="Times New Roman"/>
                <w:sz w:val="24"/>
                <w:szCs w:val="24"/>
                <w:lang w:eastAsia="ru-RU"/>
              </w:rPr>
              <w:t>, оборудованные стационарными электроплитами (100 % охвата):</w:t>
            </w:r>
          </w:p>
        </w:tc>
        <w:tc>
          <w:tcPr>
            <w:tcW w:w="2381" w:type="dxa"/>
            <w:tcBorders>
              <w:bottom w:val="nil"/>
            </w:tcBorders>
          </w:tcPr>
          <w:p w:rsidR="004B7B5B" w:rsidRPr="004D302C" w:rsidRDefault="004B7B5B" w:rsidP="00DC0C9A">
            <w:pPr>
              <w:overflowPunct w:val="0"/>
              <w:autoSpaceDE w:val="0"/>
              <w:autoSpaceDN w:val="0"/>
              <w:adjustRightInd w:val="0"/>
              <w:spacing w:before="40" w:after="40" w:line="240" w:lineRule="auto"/>
              <w:jc w:val="center"/>
              <w:rPr>
                <w:rFonts w:ascii="Times New Roman" w:eastAsia="Times New Roman" w:hAnsi="Times New Roman" w:cs="Times New Roman"/>
                <w:sz w:val="24"/>
                <w:szCs w:val="24"/>
                <w:lang w:eastAsia="ru-RU"/>
              </w:rPr>
            </w:pPr>
          </w:p>
        </w:tc>
        <w:tc>
          <w:tcPr>
            <w:tcW w:w="2946" w:type="dxa"/>
            <w:tcBorders>
              <w:bottom w:val="nil"/>
            </w:tcBorders>
          </w:tcPr>
          <w:p w:rsidR="004B7B5B" w:rsidRPr="004D302C" w:rsidRDefault="004B7B5B" w:rsidP="00DC0C9A">
            <w:pPr>
              <w:overflowPunct w:val="0"/>
              <w:autoSpaceDE w:val="0"/>
              <w:autoSpaceDN w:val="0"/>
              <w:adjustRightInd w:val="0"/>
              <w:spacing w:before="40" w:after="40" w:line="240" w:lineRule="auto"/>
              <w:jc w:val="center"/>
              <w:rPr>
                <w:rFonts w:ascii="Times New Roman" w:eastAsia="Times New Roman" w:hAnsi="Times New Roman" w:cs="Times New Roman"/>
                <w:sz w:val="24"/>
                <w:szCs w:val="24"/>
                <w:lang w:eastAsia="ru-RU"/>
              </w:rPr>
            </w:pPr>
          </w:p>
        </w:tc>
      </w:tr>
      <w:tr w:rsidR="004B7B5B" w:rsidRPr="004D302C" w:rsidTr="008545EA">
        <w:trPr>
          <w:trHeight w:val="284"/>
          <w:jc w:val="center"/>
        </w:trPr>
        <w:tc>
          <w:tcPr>
            <w:tcW w:w="4282" w:type="dxa"/>
            <w:tcBorders>
              <w:top w:val="nil"/>
              <w:bottom w:val="nil"/>
            </w:tcBorders>
          </w:tcPr>
          <w:p w:rsidR="004B7B5B" w:rsidRPr="004D302C" w:rsidRDefault="004B7B5B" w:rsidP="00DC0C9A">
            <w:pPr>
              <w:overflowPunct w:val="0"/>
              <w:autoSpaceDE w:val="0"/>
              <w:autoSpaceDN w:val="0"/>
              <w:adjustRightInd w:val="0"/>
              <w:spacing w:before="40" w:after="40" w:line="240" w:lineRule="auto"/>
              <w:ind w:left="170"/>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без кондиционеров</w:t>
            </w:r>
          </w:p>
        </w:tc>
        <w:tc>
          <w:tcPr>
            <w:tcW w:w="2381" w:type="dxa"/>
            <w:tcBorders>
              <w:top w:val="nil"/>
              <w:bottom w:val="nil"/>
            </w:tcBorders>
          </w:tcPr>
          <w:p w:rsidR="004B7B5B" w:rsidRPr="004D302C" w:rsidRDefault="004B7B5B" w:rsidP="00DC0C9A">
            <w:pPr>
              <w:overflowPunct w:val="0"/>
              <w:autoSpaceDE w:val="0"/>
              <w:autoSpaceDN w:val="0"/>
              <w:adjustRightInd w:val="0"/>
              <w:spacing w:before="40" w:after="40" w:line="240" w:lineRule="auto"/>
              <w:jc w:val="center"/>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2100</w:t>
            </w:r>
          </w:p>
        </w:tc>
        <w:tc>
          <w:tcPr>
            <w:tcW w:w="2946" w:type="dxa"/>
            <w:tcBorders>
              <w:top w:val="nil"/>
              <w:bottom w:val="nil"/>
            </w:tcBorders>
          </w:tcPr>
          <w:p w:rsidR="004B7B5B" w:rsidRPr="004D302C" w:rsidRDefault="004B7B5B" w:rsidP="00DC0C9A">
            <w:pPr>
              <w:overflowPunct w:val="0"/>
              <w:autoSpaceDE w:val="0"/>
              <w:autoSpaceDN w:val="0"/>
              <w:adjustRightInd w:val="0"/>
              <w:spacing w:before="40" w:after="40" w:line="240" w:lineRule="auto"/>
              <w:jc w:val="center"/>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5300</w:t>
            </w:r>
          </w:p>
        </w:tc>
      </w:tr>
      <w:tr w:rsidR="004B7B5B" w:rsidRPr="004D302C" w:rsidTr="008545EA">
        <w:trPr>
          <w:trHeight w:val="284"/>
          <w:jc w:val="center"/>
        </w:trPr>
        <w:tc>
          <w:tcPr>
            <w:tcW w:w="4282" w:type="dxa"/>
            <w:tcBorders>
              <w:top w:val="nil"/>
            </w:tcBorders>
          </w:tcPr>
          <w:p w:rsidR="004B7B5B" w:rsidRPr="004D302C" w:rsidRDefault="004B7B5B" w:rsidP="00DC0C9A">
            <w:pPr>
              <w:overflowPunct w:val="0"/>
              <w:autoSpaceDE w:val="0"/>
              <w:autoSpaceDN w:val="0"/>
              <w:adjustRightInd w:val="0"/>
              <w:spacing w:before="40" w:after="40" w:line="240" w:lineRule="auto"/>
              <w:ind w:left="170"/>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с кондиционерами</w:t>
            </w:r>
          </w:p>
        </w:tc>
        <w:tc>
          <w:tcPr>
            <w:tcW w:w="2381" w:type="dxa"/>
            <w:tcBorders>
              <w:top w:val="nil"/>
            </w:tcBorders>
          </w:tcPr>
          <w:p w:rsidR="004B7B5B" w:rsidRPr="004D302C" w:rsidRDefault="004B7B5B" w:rsidP="00DC0C9A">
            <w:pPr>
              <w:overflowPunct w:val="0"/>
              <w:autoSpaceDE w:val="0"/>
              <w:autoSpaceDN w:val="0"/>
              <w:adjustRightInd w:val="0"/>
              <w:spacing w:before="40" w:after="40" w:line="240" w:lineRule="auto"/>
              <w:jc w:val="center"/>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2400</w:t>
            </w:r>
          </w:p>
        </w:tc>
        <w:tc>
          <w:tcPr>
            <w:tcW w:w="2946" w:type="dxa"/>
            <w:tcBorders>
              <w:top w:val="nil"/>
            </w:tcBorders>
          </w:tcPr>
          <w:p w:rsidR="004B7B5B" w:rsidRPr="004D302C" w:rsidRDefault="004B7B5B" w:rsidP="00DC0C9A">
            <w:pPr>
              <w:overflowPunct w:val="0"/>
              <w:autoSpaceDE w:val="0"/>
              <w:autoSpaceDN w:val="0"/>
              <w:adjustRightInd w:val="0"/>
              <w:spacing w:before="40" w:after="40" w:line="240" w:lineRule="auto"/>
              <w:jc w:val="center"/>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5800</w:t>
            </w:r>
          </w:p>
        </w:tc>
      </w:tr>
    </w:tbl>
    <w:p w:rsidR="004B7B5B" w:rsidRPr="004D302C" w:rsidRDefault="004B7B5B" w:rsidP="00DC0C9A">
      <w:pPr>
        <w:spacing w:after="0" w:line="240" w:lineRule="auto"/>
        <w:rPr>
          <w:rFonts w:ascii="Times New Roman" w:eastAsia="Times New Roman" w:hAnsi="Times New Roman" w:cs="Times New Roman"/>
          <w:sz w:val="24"/>
          <w:szCs w:val="24"/>
          <w:lang w:eastAsia="ru-RU"/>
        </w:rPr>
      </w:pPr>
    </w:p>
    <w:p w:rsidR="00503274" w:rsidRDefault="00503274">
      <w:pPr>
        <w:rPr>
          <w:rFonts w:ascii="Times New Roman" w:eastAsia="Times New Roman" w:hAnsi="Times New Roman" w:cs="Times New Roman"/>
          <w:iCs/>
          <w:sz w:val="28"/>
          <w:szCs w:val="28"/>
          <w:lang w:eastAsia="ru-RU"/>
        </w:rPr>
      </w:pPr>
      <w:r>
        <w:rPr>
          <w:iCs/>
          <w:sz w:val="28"/>
          <w:szCs w:val="28"/>
        </w:rPr>
        <w:br w:type="page"/>
      </w:r>
    </w:p>
    <w:p w:rsidR="004B7B5B" w:rsidRDefault="001D4525" w:rsidP="00DC0C9A">
      <w:pPr>
        <w:pStyle w:val="a5"/>
        <w:widowControl w:val="0"/>
        <w:spacing w:before="0" w:beforeAutospacing="0" w:after="120" w:afterAutospacing="0"/>
        <w:ind w:left="7787"/>
        <w:jc w:val="both"/>
        <w:rPr>
          <w:iCs/>
          <w:sz w:val="28"/>
          <w:szCs w:val="28"/>
        </w:rPr>
      </w:pPr>
      <w:r w:rsidRPr="00E166CD">
        <w:rPr>
          <w:iCs/>
          <w:sz w:val="28"/>
          <w:szCs w:val="28"/>
          <w:highlight w:val="cyan"/>
        </w:rPr>
        <w:lastRenderedPageBreak/>
        <w:t>Таблица 3</w:t>
      </w:r>
      <w:r w:rsidR="00E166CD" w:rsidRPr="00E166CD">
        <w:rPr>
          <w:iCs/>
          <w:sz w:val="28"/>
          <w:szCs w:val="28"/>
          <w:highlight w:val="cyan"/>
        </w:rPr>
        <w:t>2</w:t>
      </w:r>
    </w:p>
    <w:p w:rsidR="001D4525" w:rsidRPr="001D4525" w:rsidRDefault="001D4525" w:rsidP="00DC0C9A">
      <w:pPr>
        <w:spacing w:after="120" w:line="240" w:lineRule="auto"/>
        <w:jc w:val="center"/>
        <w:rPr>
          <w:rFonts w:ascii="Times New Roman" w:eastAsia="Times New Roman" w:hAnsi="Times New Roman" w:cs="Times New Roman"/>
          <w:b/>
          <w:sz w:val="24"/>
          <w:szCs w:val="24"/>
          <w:lang w:eastAsia="ru-RU"/>
        </w:rPr>
      </w:pPr>
      <w:r w:rsidRPr="004D302C">
        <w:rPr>
          <w:rFonts w:ascii="Times New Roman" w:eastAsia="Times New Roman" w:hAnsi="Times New Roman" w:cs="Times New Roman"/>
          <w:b/>
          <w:sz w:val="24"/>
          <w:szCs w:val="24"/>
          <w:lang w:val="en-US" w:eastAsia="ru-RU"/>
        </w:rPr>
        <w:t>II</w:t>
      </w:r>
      <w:r w:rsidRPr="004D302C">
        <w:rPr>
          <w:rFonts w:ascii="Times New Roman" w:eastAsia="Times New Roman" w:hAnsi="Times New Roman" w:cs="Times New Roman"/>
          <w:b/>
          <w:sz w:val="24"/>
          <w:szCs w:val="24"/>
          <w:lang w:eastAsia="ru-RU"/>
        </w:rPr>
        <w:t xml:space="preserve"> Удельный расход электроэнергии к</w:t>
      </w:r>
      <w:r>
        <w:rPr>
          <w:rFonts w:ascii="Times New Roman" w:eastAsia="Times New Roman" w:hAnsi="Times New Roman" w:cs="Times New Roman"/>
          <w:b/>
          <w:sz w:val="24"/>
          <w:szCs w:val="24"/>
          <w:lang w:eastAsia="ru-RU"/>
        </w:rPr>
        <w:t>оммунально-бытовых потребителей</w:t>
      </w:r>
    </w:p>
    <w:tbl>
      <w:tblPr>
        <w:tblW w:w="9760" w:type="dxa"/>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9"/>
        <w:gridCol w:w="3455"/>
        <w:gridCol w:w="3626"/>
      </w:tblGrid>
      <w:tr w:rsidR="004B7B5B" w:rsidRPr="008545EA" w:rsidTr="008545EA">
        <w:trPr>
          <w:trHeight w:val="312"/>
          <w:jc w:val="center"/>
        </w:trPr>
        <w:tc>
          <w:tcPr>
            <w:tcW w:w="2679" w:type="dxa"/>
            <w:vMerge w:val="restart"/>
            <w:vAlign w:val="center"/>
          </w:tcPr>
          <w:p w:rsidR="004B7B5B" w:rsidRPr="008545EA" w:rsidRDefault="004B7B5B" w:rsidP="00DC0C9A">
            <w:pPr>
              <w:spacing w:before="40" w:after="40" w:line="240" w:lineRule="auto"/>
              <w:jc w:val="center"/>
              <w:rPr>
                <w:rFonts w:ascii="Times New Roman" w:eastAsia="Times New Roman" w:hAnsi="Times New Roman" w:cs="Times New Roman"/>
                <w:sz w:val="24"/>
                <w:szCs w:val="24"/>
                <w:lang w:eastAsia="ru-RU"/>
              </w:rPr>
            </w:pPr>
            <w:r w:rsidRPr="008545EA">
              <w:rPr>
                <w:rFonts w:ascii="Times New Roman" w:eastAsia="Times New Roman" w:hAnsi="Times New Roman" w:cs="Times New Roman"/>
                <w:sz w:val="24"/>
                <w:szCs w:val="24"/>
                <w:lang w:eastAsia="ru-RU"/>
              </w:rPr>
              <w:t>Категории муниципальных образований</w:t>
            </w:r>
          </w:p>
        </w:tc>
        <w:tc>
          <w:tcPr>
            <w:tcW w:w="7081" w:type="dxa"/>
            <w:gridSpan w:val="2"/>
            <w:vAlign w:val="center"/>
          </w:tcPr>
          <w:p w:rsidR="004B7B5B" w:rsidRPr="008545EA" w:rsidRDefault="004B7B5B" w:rsidP="00DC0C9A">
            <w:pPr>
              <w:spacing w:before="40" w:after="40" w:line="240" w:lineRule="auto"/>
              <w:jc w:val="center"/>
              <w:rPr>
                <w:rFonts w:ascii="Times New Roman" w:eastAsia="Times New Roman" w:hAnsi="Times New Roman" w:cs="Times New Roman"/>
                <w:sz w:val="24"/>
                <w:szCs w:val="24"/>
                <w:lang w:eastAsia="ru-RU"/>
              </w:rPr>
            </w:pPr>
            <w:r w:rsidRPr="008545EA">
              <w:rPr>
                <w:rFonts w:ascii="Times New Roman" w:eastAsia="Times New Roman" w:hAnsi="Times New Roman" w:cs="Times New Roman"/>
                <w:sz w:val="24"/>
                <w:szCs w:val="24"/>
                <w:lang w:eastAsia="ru-RU"/>
              </w:rPr>
              <w:t>Муниципальные образования</w:t>
            </w:r>
          </w:p>
        </w:tc>
      </w:tr>
      <w:tr w:rsidR="004B7B5B" w:rsidRPr="004D302C" w:rsidTr="008545EA">
        <w:trPr>
          <w:jc w:val="center"/>
        </w:trPr>
        <w:tc>
          <w:tcPr>
            <w:tcW w:w="2679" w:type="dxa"/>
            <w:vMerge/>
          </w:tcPr>
          <w:p w:rsidR="004B7B5B" w:rsidRPr="004D302C" w:rsidRDefault="004B7B5B" w:rsidP="00DC0C9A">
            <w:pPr>
              <w:spacing w:before="40" w:after="40" w:line="240" w:lineRule="auto"/>
              <w:jc w:val="center"/>
              <w:rPr>
                <w:rFonts w:ascii="Times New Roman" w:eastAsia="Times New Roman" w:hAnsi="Times New Roman" w:cs="Times New Roman"/>
                <w:sz w:val="24"/>
                <w:szCs w:val="24"/>
                <w:lang w:eastAsia="ru-RU"/>
              </w:rPr>
            </w:pPr>
          </w:p>
        </w:tc>
        <w:tc>
          <w:tcPr>
            <w:tcW w:w="3455" w:type="dxa"/>
          </w:tcPr>
          <w:p w:rsidR="004B7B5B" w:rsidRPr="004D302C" w:rsidRDefault="004B7B5B" w:rsidP="00DC0C9A">
            <w:pPr>
              <w:spacing w:before="40" w:after="40" w:line="240" w:lineRule="auto"/>
              <w:ind w:left="-57" w:right="-57"/>
              <w:jc w:val="center"/>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без стационарных электроплит, кВт</w:t>
            </w:r>
            <w:r w:rsidRPr="004D302C">
              <w:rPr>
                <w:rFonts w:ascii="Times New Roman" w:eastAsia="Times New Roman" w:hAnsi="Times New Roman" w:cs="Times New Roman"/>
                <w:sz w:val="24"/>
                <w:szCs w:val="24"/>
                <w:lang w:eastAsia="ru-RU"/>
              </w:rPr>
              <w:sym w:font="Symbol" w:char="F0D7"/>
            </w:r>
            <w:proofErr w:type="gramStart"/>
            <w:r w:rsidRPr="004D302C">
              <w:rPr>
                <w:rFonts w:ascii="Times New Roman" w:eastAsia="Times New Roman" w:hAnsi="Times New Roman" w:cs="Times New Roman"/>
                <w:sz w:val="24"/>
                <w:szCs w:val="24"/>
                <w:lang w:eastAsia="ru-RU"/>
              </w:rPr>
              <w:t>ч</w:t>
            </w:r>
            <w:proofErr w:type="gramEnd"/>
            <w:r w:rsidRPr="004D302C">
              <w:rPr>
                <w:rFonts w:ascii="Times New Roman" w:eastAsia="Times New Roman" w:hAnsi="Times New Roman" w:cs="Times New Roman"/>
                <w:sz w:val="24"/>
                <w:szCs w:val="24"/>
                <w:lang w:eastAsia="ru-RU"/>
              </w:rPr>
              <w:t>/чел. в год</w:t>
            </w:r>
          </w:p>
        </w:tc>
        <w:tc>
          <w:tcPr>
            <w:tcW w:w="3626" w:type="dxa"/>
          </w:tcPr>
          <w:p w:rsidR="004B7B5B" w:rsidRPr="004D302C" w:rsidRDefault="004B7B5B" w:rsidP="00DC0C9A">
            <w:pPr>
              <w:spacing w:before="40" w:after="40" w:line="240" w:lineRule="auto"/>
              <w:ind w:left="-57" w:right="-57"/>
              <w:jc w:val="center"/>
              <w:rPr>
                <w:rFonts w:ascii="Times New Roman" w:eastAsia="Times New Roman" w:hAnsi="Times New Roman" w:cs="Times New Roman"/>
                <w:sz w:val="24"/>
                <w:szCs w:val="24"/>
                <w:lang w:eastAsia="ru-RU"/>
              </w:rPr>
            </w:pPr>
            <w:r w:rsidRPr="004D302C">
              <w:rPr>
                <w:rFonts w:ascii="Times New Roman" w:eastAsia="Times New Roman" w:hAnsi="Times New Roman" w:cs="Times New Roman"/>
                <w:spacing w:val="-2"/>
                <w:sz w:val="24"/>
                <w:szCs w:val="24"/>
                <w:lang w:eastAsia="ru-RU"/>
              </w:rPr>
              <w:t>со стационарными электроплитами,</w:t>
            </w:r>
            <w:r w:rsidRPr="004D302C">
              <w:rPr>
                <w:rFonts w:ascii="Times New Roman" w:eastAsia="Times New Roman" w:hAnsi="Times New Roman" w:cs="Times New Roman"/>
                <w:sz w:val="24"/>
                <w:szCs w:val="24"/>
                <w:lang w:eastAsia="ru-RU"/>
              </w:rPr>
              <w:t xml:space="preserve"> кВт</w:t>
            </w:r>
            <w:r w:rsidRPr="004D302C">
              <w:rPr>
                <w:rFonts w:ascii="Times New Roman" w:eastAsia="Times New Roman" w:hAnsi="Times New Roman" w:cs="Times New Roman"/>
                <w:sz w:val="24"/>
                <w:szCs w:val="24"/>
                <w:lang w:eastAsia="ru-RU"/>
              </w:rPr>
              <w:sym w:font="Symbol" w:char="F0D7"/>
            </w:r>
            <w:proofErr w:type="gramStart"/>
            <w:r w:rsidRPr="004D302C">
              <w:rPr>
                <w:rFonts w:ascii="Times New Roman" w:eastAsia="Times New Roman" w:hAnsi="Times New Roman" w:cs="Times New Roman"/>
                <w:sz w:val="24"/>
                <w:szCs w:val="24"/>
                <w:lang w:eastAsia="ru-RU"/>
              </w:rPr>
              <w:t>ч</w:t>
            </w:r>
            <w:proofErr w:type="gramEnd"/>
            <w:r w:rsidRPr="004D302C">
              <w:rPr>
                <w:rFonts w:ascii="Times New Roman" w:eastAsia="Times New Roman" w:hAnsi="Times New Roman" w:cs="Times New Roman"/>
                <w:sz w:val="24"/>
                <w:szCs w:val="24"/>
                <w:lang w:eastAsia="ru-RU"/>
              </w:rPr>
              <w:t>/чел. в год</w:t>
            </w:r>
          </w:p>
        </w:tc>
      </w:tr>
      <w:tr w:rsidR="004B7B5B" w:rsidRPr="004D302C" w:rsidTr="008545EA">
        <w:trPr>
          <w:jc w:val="center"/>
        </w:trPr>
        <w:tc>
          <w:tcPr>
            <w:tcW w:w="2679" w:type="dxa"/>
          </w:tcPr>
          <w:p w:rsidR="004B7B5B" w:rsidRPr="004D302C" w:rsidRDefault="004B7B5B" w:rsidP="00DC0C9A">
            <w:pPr>
              <w:spacing w:before="40" w:after="40" w:line="240" w:lineRule="auto"/>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Крупные</w:t>
            </w:r>
          </w:p>
        </w:tc>
        <w:tc>
          <w:tcPr>
            <w:tcW w:w="3455" w:type="dxa"/>
          </w:tcPr>
          <w:p w:rsidR="004B7B5B" w:rsidRPr="004D302C" w:rsidRDefault="004B7B5B" w:rsidP="00DC0C9A">
            <w:pPr>
              <w:spacing w:before="40" w:after="40" w:line="240" w:lineRule="auto"/>
              <w:ind w:left="-57" w:right="-57"/>
              <w:jc w:val="center"/>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1870</w:t>
            </w:r>
          </w:p>
        </w:tc>
        <w:tc>
          <w:tcPr>
            <w:tcW w:w="3626" w:type="dxa"/>
          </w:tcPr>
          <w:p w:rsidR="004B7B5B" w:rsidRPr="004D302C" w:rsidRDefault="004B7B5B" w:rsidP="00DC0C9A">
            <w:pPr>
              <w:spacing w:before="40" w:after="40" w:line="240" w:lineRule="auto"/>
              <w:ind w:left="-57" w:right="-57"/>
              <w:jc w:val="center"/>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2310</w:t>
            </w:r>
          </w:p>
        </w:tc>
      </w:tr>
    </w:tbl>
    <w:p w:rsidR="004B7B5B" w:rsidRPr="004D302C" w:rsidRDefault="004B7B5B" w:rsidP="00DC0C9A">
      <w:pPr>
        <w:spacing w:after="0" w:line="240" w:lineRule="auto"/>
        <w:ind w:firstLine="720"/>
        <w:jc w:val="both"/>
        <w:rPr>
          <w:rFonts w:ascii="Times New Roman" w:eastAsia="Times New Roman" w:hAnsi="Times New Roman" w:cs="Times New Roman"/>
          <w:sz w:val="24"/>
          <w:szCs w:val="24"/>
          <w:lang w:eastAsia="ru-RU"/>
        </w:rPr>
      </w:pPr>
    </w:p>
    <w:p w:rsidR="004B7B5B" w:rsidRPr="004D302C" w:rsidRDefault="004B7B5B" w:rsidP="00DC0C9A">
      <w:pPr>
        <w:spacing w:after="0" w:line="240" w:lineRule="auto"/>
        <w:ind w:firstLine="720"/>
        <w:jc w:val="both"/>
        <w:rPr>
          <w:rFonts w:ascii="Times New Roman" w:eastAsia="Times New Roman" w:hAnsi="Times New Roman" w:cs="Times New Roman"/>
          <w:i/>
          <w:spacing w:val="40"/>
          <w:sz w:val="24"/>
          <w:szCs w:val="24"/>
          <w:lang w:eastAsia="ru-RU"/>
        </w:rPr>
      </w:pPr>
      <w:r w:rsidRPr="004D302C">
        <w:rPr>
          <w:rFonts w:ascii="Times New Roman" w:eastAsia="Times New Roman" w:hAnsi="Times New Roman" w:cs="Times New Roman"/>
          <w:i/>
          <w:spacing w:val="40"/>
          <w:sz w:val="24"/>
          <w:szCs w:val="24"/>
          <w:lang w:eastAsia="ru-RU"/>
        </w:rPr>
        <w:t>Примечания:</w:t>
      </w:r>
    </w:p>
    <w:p w:rsidR="004B7B5B" w:rsidRPr="004D302C" w:rsidRDefault="004B7B5B" w:rsidP="00DC0C9A">
      <w:pPr>
        <w:spacing w:after="0" w:line="240" w:lineRule="auto"/>
        <w:ind w:firstLine="720"/>
        <w:jc w:val="both"/>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канализации и теплоснабжения.</w:t>
      </w:r>
    </w:p>
    <w:p w:rsidR="004B7B5B" w:rsidRPr="004D302C" w:rsidRDefault="004B7B5B" w:rsidP="00DC0C9A">
      <w:pPr>
        <w:spacing w:after="0" w:line="240" w:lineRule="auto"/>
        <w:ind w:firstLine="720"/>
        <w:jc w:val="both"/>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2</w:t>
      </w:r>
      <w:proofErr w:type="gramStart"/>
      <w:r w:rsidRPr="004D302C">
        <w:rPr>
          <w:rFonts w:ascii="Times New Roman" w:eastAsia="Times New Roman" w:hAnsi="Times New Roman" w:cs="Times New Roman"/>
          <w:sz w:val="24"/>
          <w:szCs w:val="24"/>
          <w:lang w:eastAsia="ru-RU"/>
        </w:rPr>
        <w:t xml:space="preserve"> П</w:t>
      </w:r>
      <w:proofErr w:type="gramEnd"/>
      <w:r w:rsidRPr="004D302C">
        <w:rPr>
          <w:rFonts w:ascii="Times New Roman" w:eastAsia="Times New Roman" w:hAnsi="Times New Roman" w:cs="Times New Roman"/>
          <w:sz w:val="24"/>
          <w:szCs w:val="24"/>
          <w:lang w:eastAsia="ru-RU"/>
        </w:rPr>
        <w:t>ри использовании в жилом фонде бытовых кондиционеров воздуха к показателям таблицы вводятся следующие коэффициенты:</w:t>
      </w:r>
    </w:p>
    <w:p w:rsidR="004B7B5B" w:rsidRPr="004D302C" w:rsidRDefault="004B7B5B" w:rsidP="00DC0C9A">
      <w:pPr>
        <w:spacing w:after="0" w:line="240" w:lineRule="auto"/>
        <w:ind w:firstLine="720"/>
        <w:jc w:val="both"/>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 для больших муниципальных образований – 1,18;</w:t>
      </w:r>
    </w:p>
    <w:p w:rsidR="004B7B5B" w:rsidRPr="004D302C" w:rsidRDefault="004B7B5B" w:rsidP="00DC0C9A">
      <w:pPr>
        <w:spacing w:after="120" w:line="240" w:lineRule="auto"/>
        <w:ind w:firstLine="720"/>
        <w:jc w:val="both"/>
        <w:rPr>
          <w:rFonts w:ascii="Times New Roman" w:eastAsia="Times New Roman" w:hAnsi="Times New Roman" w:cs="Times New Roman"/>
          <w:sz w:val="24"/>
          <w:szCs w:val="24"/>
          <w:lang w:eastAsia="ru-RU"/>
        </w:rPr>
      </w:pPr>
      <w:r w:rsidRPr="004D302C">
        <w:rPr>
          <w:rFonts w:ascii="Times New Roman" w:eastAsia="Times New Roman" w:hAnsi="Times New Roman" w:cs="Times New Roman"/>
          <w:sz w:val="24"/>
          <w:szCs w:val="24"/>
          <w:lang w:eastAsia="ru-RU"/>
        </w:rPr>
        <w:t>- для малых муниципальных образований – 1,10.</w:t>
      </w:r>
    </w:p>
    <w:p w:rsidR="00F11EC3" w:rsidRPr="004D302C" w:rsidRDefault="00F11EC3"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Для предварительных расчетов укрупненные показатели удельной </w:t>
      </w:r>
      <w:r w:rsidRPr="000A138A">
        <w:rPr>
          <w:rFonts w:ascii="Times New Roman" w:hAnsi="Times New Roman" w:cs="Times New Roman"/>
          <w:sz w:val="28"/>
          <w:szCs w:val="28"/>
        </w:rPr>
        <w:t>расчетной нагрузки селитебной территории допускается принимать по</w:t>
      </w:r>
      <w:r w:rsidRPr="001D4525">
        <w:rPr>
          <w:rFonts w:ascii="Times New Roman" w:hAnsi="Times New Roman" w:cs="Times New Roman"/>
          <w:sz w:val="28"/>
          <w:szCs w:val="28"/>
        </w:rPr>
        <w:t xml:space="preserve"> Региональны</w:t>
      </w:r>
      <w:r w:rsidR="001D4525" w:rsidRPr="001D4525">
        <w:rPr>
          <w:rFonts w:ascii="Times New Roman" w:hAnsi="Times New Roman" w:cs="Times New Roman"/>
          <w:sz w:val="28"/>
          <w:szCs w:val="28"/>
        </w:rPr>
        <w:t>м</w:t>
      </w:r>
      <w:r w:rsidRPr="001D4525">
        <w:rPr>
          <w:rFonts w:ascii="Times New Roman" w:hAnsi="Times New Roman" w:cs="Times New Roman"/>
          <w:sz w:val="28"/>
          <w:szCs w:val="28"/>
        </w:rPr>
        <w:t xml:space="preserve"> норматив</w:t>
      </w:r>
      <w:r w:rsidR="001D4525" w:rsidRPr="001D4525">
        <w:rPr>
          <w:rFonts w:ascii="Times New Roman" w:hAnsi="Times New Roman" w:cs="Times New Roman"/>
          <w:sz w:val="28"/>
          <w:szCs w:val="28"/>
        </w:rPr>
        <w:t>ам</w:t>
      </w:r>
      <w:r w:rsidRPr="001D4525">
        <w:rPr>
          <w:rFonts w:ascii="Times New Roman" w:hAnsi="Times New Roman" w:cs="Times New Roman"/>
          <w:sz w:val="28"/>
          <w:szCs w:val="28"/>
        </w:rPr>
        <w:t xml:space="preserve"> градостроительного проектирования Чеченской Республики.</w:t>
      </w:r>
    </w:p>
    <w:p w:rsidR="00F11EC3" w:rsidRPr="0022535E" w:rsidRDefault="0022535E"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17.7.2.</w:t>
      </w:r>
      <w:r w:rsidR="001D4525" w:rsidRPr="0022535E">
        <w:rPr>
          <w:rFonts w:ascii="Times New Roman" w:hAnsi="Times New Roman" w:cs="Times New Roman"/>
          <w:sz w:val="28"/>
          <w:szCs w:val="28"/>
        </w:rPr>
        <w:t xml:space="preserve"> </w:t>
      </w:r>
      <w:r w:rsidR="00F11EC3" w:rsidRPr="0022535E">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F11EC3" w:rsidRPr="004D302C" w:rsidRDefault="00F11EC3"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F11EC3" w:rsidRPr="004D302C" w:rsidRDefault="00F11EC3" w:rsidP="00DC0C9A">
      <w:pPr>
        <w:widowControl w:val="0"/>
        <w:spacing w:after="12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F11EC3" w:rsidRPr="004D302C" w:rsidRDefault="00F11EC3" w:rsidP="00DC0C9A">
      <w:pPr>
        <w:widowControl w:val="0"/>
        <w:spacing w:after="120" w:line="240" w:lineRule="auto"/>
        <w:ind w:firstLine="720"/>
        <w:jc w:val="both"/>
        <w:rPr>
          <w:rFonts w:ascii="Times New Roman" w:hAnsi="Times New Roman" w:cs="Times New Roman"/>
          <w:sz w:val="28"/>
          <w:szCs w:val="28"/>
        </w:rPr>
      </w:pPr>
      <w:r w:rsidRPr="004D302C">
        <w:rPr>
          <w:rFonts w:ascii="Times New Roman" w:hAnsi="Times New Roman" w:cs="Times New Roman"/>
          <w:color w:val="000000"/>
          <w:sz w:val="28"/>
          <w:szCs w:val="28"/>
        </w:rPr>
        <w:t>Расстояния от подстанций и распределительных пунктов до жилых, общественных и производственных зданий и сооружений следует принимать в соответствии со СНиП II-89-80*</w:t>
      </w:r>
      <w:r w:rsidRPr="004D302C">
        <w:rPr>
          <w:rFonts w:ascii="Times New Roman" w:hAnsi="Times New Roman" w:cs="Times New Roman"/>
        </w:rPr>
        <w:t xml:space="preserve"> "</w:t>
      </w:r>
      <w:r w:rsidRPr="004D302C">
        <w:rPr>
          <w:rFonts w:ascii="Times New Roman" w:hAnsi="Times New Roman" w:cs="Times New Roman"/>
          <w:color w:val="000000"/>
          <w:sz w:val="28"/>
          <w:szCs w:val="28"/>
        </w:rPr>
        <w:t>Генеральные планы промышленных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w:t>
      </w:r>
    </w:p>
    <w:p w:rsidR="001D4525" w:rsidRPr="001D4525" w:rsidRDefault="00245780" w:rsidP="00503274">
      <w:pPr>
        <w:pStyle w:val="afc"/>
        <w:spacing w:before="120" w:after="120"/>
        <w:ind w:firstLine="708"/>
        <w:jc w:val="left"/>
      </w:pPr>
      <w:r w:rsidRPr="00503274">
        <w:rPr>
          <w:rFonts w:ascii="Times New Roman" w:hAnsi="Times New Roman"/>
        </w:rPr>
        <w:t xml:space="preserve">17.8. </w:t>
      </w:r>
      <w:r w:rsidR="00F11EC3" w:rsidRPr="00503274">
        <w:rPr>
          <w:rFonts w:ascii="Times New Roman" w:hAnsi="Times New Roman"/>
        </w:rPr>
        <w:t>Объекты связи</w:t>
      </w:r>
    </w:p>
    <w:p w:rsidR="00F11EC3" w:rsidRPr="001D4525" w:rsidRDefault="0022535E"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17.8.1.</w:t>
      </w:r>
      <w:r w:rsidR="001D4525">
        <w:rPr>
          <w:rFonts w:ascii="Times New Roman" w:hAnsi="Times New Roman" w:cs="Times New Roman"/>
          <w:sz w:val="28"/>
          <w:szCs w:val="28"/>
        </w:rPr>
        <w:t xml:space="preserve"> </w:t>
      </w:r>
      <w:r w:rsidR="001D4525" w:rsidRPr="001D4525">
        <w:rPr>
          <w:rFonts w:ascii="Times New Roman" w:hAnsi="Times New Roman" w:cs="Times New Roman"/>
          <w:sz w:val="28"/>
          <w:szCs w:val="28"/>
        </w:rPr>
        <w:t>Р</w:t>
      </w:r>
      <w:r w:rsidR="00F11EC3" w:rsidRPr="001D4525">
        <w:rPr>
          <w:rFonts w:ascii="Times New Roman" w:hAnsi="Times New Roman" w:cs="Times New Roman"/>
          <w:sz w:val="28"/>
          <w:szCs w:val="28"/>
        </w:rPr>
        <w:t>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F11EC3" w:rsidRPr="00E166CD" w:rsidRDefault="0022535E" w:rsidP="00DC0C9A">
      <w:pPr>
        <w:pStyle w:val="a3"/>
        <w:widowControl w:val="0"/>
        <w:spacing w:after="120" w:line="240" w:lineRule="auto"/>
        <w:ind w:left="0" w:firstLine="709"/>
        <w:contextualSpacing w:val="0"/>
        <w:jc w:val="both"/>
        <w:rPr>
          <w:rFonts w:ascii="Times New Roman" w:hAnsi="Times New Roman" w:cs="Times New Roman"/>
          <w:sz w:val="28"/>
          <w:szCs w:val="28"/>
          <w:highlight w:val="cyan"/>
        </w:rPr>
      </w:pPr>
      <w:r>
        <w:rPr>
          <w:rFonts w:ascii="Times New Roman" w:hAnsi="Times New Roman" w:cs="Times New Roman"/>
          <w:sz w:val="28"/>
          <w:szCs w:val="28"/>
        </w:rPr>
        <w:t>17.8.2.</w:t>
      </w:r>
      <w:r w:rsidR="001D4525">
        <w:rPr>
          <w:rFonts w:ascii="Times New Roman" w:hAnsi="Times New Roman" w:cs="Times New Roman"/>
          <w:sz w:val="28"/>
          <w:szCs w:val="28"/>
        </w:rPr>
        <w:t xml:space="preserve"> </w:t>
      </w:r>
      <w:r w:rsidR="00F11EC3" w:rsidRPr="001D4525">
        <w:rPr>
          <w:rFonts w:ascii="Times New Roman" w:hAnsi="Times New Roman" w:cs="Times New Roman"/>
          <w:sz w:val="28"/>
          <w:szCs w:val="28"/>
        </w:rPr>
        <w:t xml:space="preserve">Расчет обеспеченности жителей городского населенного пункта </w:t>
      </w:r>
      <w:r w:rsidR="00F11EC3" w:rsidRPr="001D4525">
        <w:rPr>
          <w:rFonts w:ascii="Times New Roman" w:hAnsi="Times New Roman" w:cs="Times New Roman"/>
          <w:sz w:val="28"/>
          <w:szCs w:val="28"/>
        </w:rPr>
        <w:lastRenderedPageBreak/>
        <w:t xml:space="preserve">объектами связи производится по </w:t>
      </w:r>
      <w:r w:rsidR="00F11EC3" w:rsidRPr="00E166CD">
        <w:rPr>
          <w:rFonts w:ascii="Times New Roman" w:hAnsi="Times New Roman" w:cs="Times New Roman"/>
          <w:sz w:val="28"/>
          <w:szCs w:val="28"/>
          <w:highlight w:val="cyan"/>
        </w:rPr>
        <w:t>таблице 3</w:t>
      </w:r>
      <w:r w:rsidR="00E166CD" w:rsidRPr="00E166CD">
        <w:rPr>
          <w:rFonts w:ascii="Times New Roman" w:hAnsi="Times New Roman" w:cs="Times New Roman"/>
          <w:sz w:val="28"/>
          <w:szCs w:val="28"/>
          <w:highlight w:val="cyan"/>
        </w:rPr>
        <w:t>3</w:t>
      </w:r>
      <w:r w:rsidR="00F11EC3" w:rsidRPr="00E166CD">
        <w:rPr>
          <w:rFonts w:ascii="Times New Roman" w:hAnsi="Times New Roman" w:cs="Times New Roman"/>
          <w:sz w:val="28"/>
          <w:szCs w:val="28"/>
          <w:highlight w:val="cyan"/>
        </w:rPr>
        <w:t xml:space="preserve">. </w:t>
      </w:r>
    </w:p>
    <w:p w:rsidR="00F11EC3" w:rsidRPr="004D302C" w:rsidRDefault="00F11EC3" w:rsidP="00DC0C9A">
      <w:pPr>
        <w:widowControl w:val="0"/>
        <w:spacing w:after="120" w:line="240" w:lineRule="auto"/>
        <w:ind w:left="7787"/>
        <w:jc w:val="right"/>
        <w:rPr>
          <w:rFonts w:ascii="Times New Roman" w:hAnsi="Times New Roman" w:cs="Times New Roman"/>
          <w:sz w:val="28"/>
          <w:szCs w:val="28"/>
        </w:rPr>
      </w:pPr>
      <w:r w:rsidRPr="00E166CD">
        <w:rPr>
          <w:rFonts w:ascii="Times New Roman" w:hAnsi="Times New Roman" w:cs="Times New Roman"/>
          <w:sz w:val="28"/>
          <w:szCs w:val="28"/>
          <w:highlight w:val="cyan"/>
        </w:rPr>
        <w:t>Таблица 3</w:t>
      </w:r>
      <w:r w:rsidR="00E166CD" w:rsidRPr="00E166CD">
        <w:rPr>
          <w:rFonts w:ascii="Times New Roman" w:hAnsi="Times New Roman" w:cs="Times New Roman"/>
          <w:sz w:val="28"/>
          <w:szCs w:val="28"/>
          <w:highlight w:val="cyan"/>
        </w:rPr>
        <w:t>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2269"/>
        <w:gridCol w:w="1418"/>
        <w:gridCol w:w="1842"/>
      </w:tblGrid>
      <w:tr w:rsidR="00F11EC3" w:rsidRPr="008545EA" w:rsidTr="00895A51">
        <w:trPr>
          <w:tblHeader/>
        </w:trPr>
        <w:tc>
          <w:tcPr>
            <w:tcW w:w="2122"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Наименование объектов</w:t>
            </w:r>
          </w:p>
        </w:tc>
        <w:tc>
          <w:tcPr>
            <w:tcW w:w="1181"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Единица измерения</w:t>
            </w:r>
          </w:p>
        </w:tc>
        <w:tc>
          <w:tcPr>
            <w:tcW w:w="738" w:type="pct"/>
            <w:vAlign w:val="center"/>
          </w:tcPr>
          <w:p w:rsidR="00F11EC3" w:rsidRPr="001D4525" w:rsidRDefault="00F11EC3" w:rsidP="00DC0C9A">
            <w:pPr>
              <w:widowControl w:val="0"/>
              <w:spacing w:before="40" w:after="40" w:line="240" w:lineRule="auto"/>
              <w:ind w:left="-57" w:right="-57"/>
              <w:jc w:val="center"/>
              <w:rPr>
                <w:rFonts w:ascii="Times New Roman" w:hAnsi="Times New Roman" w:cs="Times New Roman"/>
                <w:sz w:val="24"/>
                <w:szCs w:val="24"/>
              </w:rPr>
            </w:pPr>
            <w:r w:rsidRPr="001D4525">
              <w:rPr>
                <w:rFonts w:ascii="Times New Roman" w:hAnsi="Times New Roman" w:cs="Times New Roman"/>
                <w:sz w:val="24"/>
                <w:szCs w:val="24"/>
              </w:rPr>
              <w:t>Расчетные показатели</w:t>
            </w:r>
          </w:p>
        </w:tc>
        <w:tc>
          <w:tcPr>
            <w:tcW w:w="959" w:type="pct"/>
            <w:vAlign w:val="center"/>
          </w:tcPr>
          <w:p w:rsidR="00F11EC3" w:rsidRPr="001D4525" w:rsidRDefault="00F11EC3" w:rsidP="00DC0C9A">
            <w:pPr>
              <w:widowControl w:val="0"/>
              <w:spacing w:before="40" w:after="40" w:line="240" w:lineRule="auto"/>
              <w:ind w:left="-57" w:right="-57"/>
              <w:jc w:val="center"/>
              <w:rPr>
                <w:rFonts w:ascii="Times New Roman" w:hAnsi="Times New Roman" w:cs="Times New Roman"/>
                <w:sz w:val="24"/>
                <w:szCs w:val="24"/>
              </w:rPr>
            </w:pPr>
            <w:r w:rsidRPr="001D4525">
              <w:rPr>
                <w:rFonts w:ascii="Times New Roman" w:hAnsi="Times New Roman" w:cs="Times New Roman"/>
                <w:sz w:val="24"/>
                <w:szCs w:val="24"/>
              </w:rPr>
              <w:t>Площадь участка на единицу измерения</w:t>
            </w:r>
          </w:p>
        </w:tc>
      </w:tr>
      <w:tr w:rsidR="00F11EC3" w:rsidRPr="004D302C" w:rsidTr="00895A51">
        <w:tc>
          <w:tcPr>
            <w:tcW w:w="2122" w:type="pct"/>
            <w:vAlign w:val="center"/>
          </w:tcPr>
          <w:p w:rsidR="00F11EC3" w:rsidRPr="001D4525" w:rsidRDefault="00F11EC3" w:rsidP="00DC0C9A">
            <w:pPr>
              <w:widowControl w:val="0"/>
              <w:spacing w:before="40" w:after="40" w:line="240" w:lineRule="auto"/>
              <w:rPr>
                <w:rFonts w:ascii="Times New Roman" w:hAnsi="Times New Roman" w:cs="Times New Roman"/>
                <w:sz w:val="24"/>
                <w:szCs w:val="24"/>
              </w:rPr>
            </w:pPr>
            <w:r w:rsidRPr="001D4525">
              <w:rPr>
                <w:rFonts w:ascii="Times New Roman" w:hAnsi="Times New Roman" w:cs="Times New Roman"/>
                <w:sz w:val="24"/>
                <w:szCs w:val="24"/>
              </w:rPr>
              <w:t xml:space="preserve">Отделение почтовой связи (на микрорайон) </w:t>
            </w:r>
          </w:p>
        </w:tc>
        <w:tc>
          <w:tcPr>
            <w:tcW w:w="1181" w:type="pct"/>
            <w:vAlign w:val="center"/>
          </w:tcPr>
          <w:p w:rsidR="00F11EC3" w:rsidRPr="001D4525" w:rsidRDefault="00F11EC3" w:rsidP="00DC0C9A">
            <w:pPr>
              <w:widowControl w:val="0"/>
              <w:spacing w:before="40" w:after="40" w:line="240" w:lineRule="auto"/>
              <w:ind w:left="-57" w:right="-57"/>
              <w:jc w:val="center"/>
              <w:rPr>
                <w:rFonts w:ascii="Times New Roman" w:hAnsi="Times New Roman" w:cs="Times New Roman"/>
                <w:sz w:val="24"/>
                <w:szCs w:val="24"/>
              </w:rPr>
            </w:pPr>
            <w:r w:rsidRPr="001D4525">
              <w:rPr>
                <w:rFonts w:ascii="Times New Roman" w:hAnsi="Times New Roman" w:cs="Times New Roman"/>
                <w:sz w:val="24"/>
                <w:szCs w:val="24"/>
              </w:rPr>
              <w:t>объект на 8 - 25 тысяч жителей</w:t>
            </w:r>
          </w:p>
        </w:tc>
        <w:tc>
          <w:tcPr>
            <w:tcW w:w="738" w:type="pct"/>
            <w:vAlign w:val="center"/>
          </w:tcPr>
          <w:p w:rsidR="00F11EC3" w:rsidRPr="001D4525" w:rsidRDefault="00F11EC3" w:rsidP="00DC0C9A">
            <w:pPr>
              <w:widowControl w:val="0"/>
              <w:spacing w:before="40" w:after="40" w:line="240" w:lineRule="auto"/>
              <w:ind w:left="-57" w:right="-57"/>
              <w:jc w:val="center"/>
              <w:rPr>
                <w:rFonts w:ascii="Times New Roman" w:hAnsi="Times New Roman" w:cs="Times New Roman"/>
                <w:sz w:val="24"/>
                <w:szCs w:val="24"/>
              </w:rPr>
            </w:pPr>
            <w:r w:rsidRPr="001D4525">
              <w:rPr>
                <w:rFonts w:ascii="Times New Roman" w:hAnsi="Times New Roman" w:cs="Times New Roman"/>
                <w:sz w:val="24"/>
                <w:szCs w:val="24"/>
              </w:rPr>
              <w:t>1 на микрорайон</w:t>
            </w:r>
          </w:p>
        </w:tc>
        <w:tc>
          <w:tcPr>
            <w:tcW w:w="959" w:type="pct"/>
            <w:vAlign w:val="center"/>
          </w:tcPr>
          <w:p w:rsidR="00F11EC3" w:rsidRPr="001D4525" w:rsidRDefault="008545EA"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600-</w:t>
            </w:r>
            <w:r w:rsidR="00F11EC3" w:rsidRPr="001D4525">
              <w:rPr>
                <w:rFonts w:ascii="Times New Roman" w:hAnsi="Times New Roman" w:cs="Times New Roman"/>
                <w:sz w:val="24"/>
                <w:szCs w:val="24"/>
              </w:rPr>
              <w:t>1000 м</w:t>
            </w:r>
            <w:proofErr w:type="gramStart"/>
            <w:r w:rsidR="00F11EC3" w:rsidRPr="001D4525">
              <w:rPr>
                <w:rFonts w:ascii="Times New Roman" w:hAnsi="Times New Roman" w:cs="Times New Roman"/>
                <w:sz w:val="24"/>
                <w:szCs w:val="24"/>
                <w:vertAlign w:val="superscript"/>
              </w:rPr>
              <w:t>2</w:t>
            </w:r>
            <w:proofErr w:type="gramEnd"/>
          </w:p>
        </w:tc>
      </w:tr>
      <w:tr w:rsidR="00F11EC3" w:rsidRPr="004D302C" w:rsidTr="00895A51">
        <w:tc>
          <w:tcPr>
            <w:tcW w:w="2122" w:type="pct"/>
            <w:vAlign w:val="center"/>
          </w:tcPr>
          <w:p w:rsidR="00F11EC3" w:rsidRPr="001D4525" w:rsidRDefault="00F11EC3" w:rsidP="00DC0C9A">
            <w:pPr>
              <w:widowControl w:val="0"/>
              <w:spacing w:before="40" w:after="40" w:line="240" w:lineRule="auto"/>
              <w:rPr>
                <w:rFonts w:ascii="Times New Roman" w:hAnsi="Times New Roman" w:cs="Times New Roman"/>
                <w:sz w:val="24"/>
                <w:szCs w:val="24"/>
              </w:rPr>
            </w:pPr>
            <w:r w:rsidRPr="001D4525">
              <w:rPr>
                <w:rFonts w:ascii="Times New Roman" w:hAnsi="Times New Roman" w:cs="Times New Roman"/>
                <w:sz w:val="24"/>
                <w:szCs w:val="24"/>
              </w:rPr>
              <w:t xml:space="preserve">Межрайонный почтамт </w:t>
            </w:r>
          </w:p>
        </w:tc>
        <w:tc>
          <w:tcPr>
            <w:tcW w:w="1181" w:type="pct"/>
            <w:vAlign w:val="center"/>
          </w:tcPr>
          <w:p w:rsidR="00F11EC3" w:rsidRPr="001D4525" w:rsidRDefault="00F11EC3" w:rsidP="00DC0C9A">
            <w:pPr>
              <w:widowControl w:val="0"/>
              <w:spacing w:before="40" w:after="40" w:line="240" w:lineRule="auto"/>
              <w:ind w:left="-57" w:right="-57"/>
              <w:jc w:val="center"/>
              <w:rPr>
                <w:rFonts w:ascii="Times New Roman" w:hAnsi="Times New Roman" w:cs="Times New Roman"/>
                <w:sz w:val="24"/>
                <w:szCs w:val="24"/>
              </w:rPr>
            </w:pPr>
            <w:r w:rsidRPr="001D4525">
              <w:rPr>
                <w:rFonts w:ascii="Times New Roman" w:hAnsi="Times New Roman" w:cs="Times New Roman"/>
                <w:sz w:val="24"/>
                <w:szCs w:val="24"/>
              </w:rPr>
              <w:t>объект на 50 - 70 опорных станций</w:t>
            </w:r>
          </w:p>
        </w:tc>
        <w:tc>
          <w:tcPr>
            <w:tcW w:w="738"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по расчету</w:t>
            </w:r>
          </w:p>
        </w:tc>
        <w:tc>
          <w:tcPr>
            <w:tcW w:w="959" w:type="pct"/>
            <w:vAlign w:val="center"/>
          </w:tcPr>
          <w:p w:rsidR="00F11EC3" w:rsidRPr="001D4525" w:rsidRDefault="008545EA"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0,6-</w:t>
            </w:r>
            <w:r w:rsidR="00F11EC3" w:rsidRPr="001D4525">
              <w:rPr>
                <w:rFonts w:ascii="Times New Roman" w:hAnsi="Times New Roman" w:cs="Times New Roman"/>
                <w:sz w:val="24"/>
                <w:szCs w:val="24"/>
              </w:rPr>
              <w:t>1 га</w:t>
            </w:r>
          </w:p>
        </w:tc>
      </w:tr>
      <w:tr w:rsidR="00F11EC3" w:rsidRPr="004D302C" w:rsidTr="00895A51">
        <w:tc>
          <w:tcPr>
            <w:tcW w:w="2122" w:type="pct"/>
            <w:vAlign w:val="center"/>
          </w:tcPr>
          <w:p w:rsidR="00F11EC3" w:rsidRPr="001D4525" w:rsidRDefault="00F11EC3" w:rsidP="00DC0C9A">
            <w:pPr>
              <w:widowControl w:val="0"/>
              <w:spacing w:before="40" w:after="40" w:line="240" w:lineRule="auto"/>
              <w:rPr>
                <w:rFonts w:ascii="Times New Roman" w:hAnsi="Times New Roman" w:cs="Times New Roman"/>
                <w:sz w:val="24"/>
                <w:szCs w:val="24"/>
              </w:rPr>
            </w:pPr>
            <w:r w:rsidRPr="001D4525">
              <w:rPr>
                <w:rFonts w:ascii="Times New Roman" w:hAnsi="Times New Roman" w:cs="Times New Roman"/>
                <w:sz w:val="24"/>
                <w:szCs w:val="24"/>
              </w:rPr>
              <w:t xml:space="preserve">АТС (из расчета 600 номеров на 1000 жителей) </w:t>
            </w:r>
          </w:p>
        </w:tc>
        <w:tc>
          <w:tcPr>
            <w:tcW w:w="1181" w:type="pct"/>
            <w:vAlign w:val="center"/>
          </w:tcPr>
          <w:p w:rsidR="00F11EC3" w:rsidRPr="001D4525" w:rsidRDefault="00F11EC3" w:rsidP="00DC0C9A">
            <w:pPr>
              <w:widowControl w:val="0"/>
              <w:spacing w:before="40" w:after="40" w:line="240" w:lineRule="auto"/>
              <w:ind w:left="-57" w:right="-57"/>
              <w:jc w:val="center"/>
              <w:rPr>
                <w:rFonts w:ascii="Times New Roman" w:hAnsi="Times New Roman" w:cs="Times New Roman"/>
                <w:sz w:val="24"/>
                <w:szCs w:val="24"/>
              </w:rPr>
            </w:pPr>
            <w:r w:rsidRPr="001D4525">
              <w:rPr>
                <w:rFonts w:ascii="Times New Roman" w:hAnsi="Times New Roman" w:cs="Times New Roman"/>
                <w:sz w:val="24"/>
                <w:szCs w:val="24"/>
              </w:rPr>
              <w:t>объект на 10 - 40 тысяч номеров</w:t>
            </w:r>
          </w:p>
        </w:tc>
        <w:tc>
          <w:tcPr>
            <w:tcW w:w="738"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по расчету</w:t>
            </w:r>
          </w:p>
        </w:tc>
        <w:tc>
          <w:tcPr>
            <w:tcW w:w="959"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0,25 га на объект</w:t>
            </w:r>
          </w:p>
        </w:tc>
      </w:tr>
      <w:tr w:rsidR="00F11EC3" w:rsidRPr="004D302C" w:rsidTr="00895A51">
        <w:tc>
          <w:tcPr>
            <w:tcW w:w="2122" w:type="pct"/>
            <w:vAlign w:val="center"/>
          </w:tcPr>
          <w:p w:rsidR="00F11EC3" w:rsidRPr="001D4525" w:rsidRDefault="00F11EC3" w:rsidP="00DC0C9A">
            <w:pPr>
              <w:widowControl w:val="0"/>
              <w:spacing w:before="40" w:after="40" w:line="240" w:lineRule="auto"/>
              <w:rPr>
                <w:rFonts w:ascii="Times New Roman" w:hAnsi="Times New Roman" w:cs="Times New Roman"/>
                <w:spacing w:val="-2"/>
                <w:sz w:val="24"/>
                <w:szCs w:val="24"/>
              </w:rPr>
            </w:pPr>
            <w:r w:rsidRPr="001D4525">
              <w:rPr>
                <w:rFonts w:ascii="Times New Roman" w:hAnsi="Times New Roman" w:cs="Times New Roman"/>
                <w:spacing w:val="-2"/>
                <w:sz w:val="24"/>
                <w:szCs w:val="24"/>
              </w:rPr>
              <w:t xml:space="preserve">Узловая АТС (из расчета 1 узел на 10 АТС) </w:t>
            </w:r>
          </w:p>
        </w:tc>
        <w:tc>
          <w:tcPr>
            <w:tcW w:w="1181" w:type="pct"/>
            <w:vAlign w:val="center"/>
          </w:tcPr>
          <w:p w:rsidR="00F11EC3" w:rsidRPr="001D4525" w:rsidRDefault="00F11EC3" w:rsidP="00DC0C9A">
            <w:pPr>
              <w:widowControl w:val="0"/>
              <w:spacing w:before="40" w:after="40" w:line="240" w:lineRule="auto"/>
              <w:ind w:left="-57" w:right="-57"/>
              <w:jc w:val="center"/>
              <w:rPr>
                <w:rFonts w:ascii="Times New Roman" w:hAnsi="Times New Roman" w:cs="Times New Roman"/>
                <w:sz w:val="24"/>
                <w:szCs w:val="24"/>
              </w:rPr>
            </w:pPr>
            <w:r w:rsidRPr="001D4525">
              <w:rPr>
                <w:rFonts w:ascii="Times New Roman" w:hAnsi="Times New Roman" w:cs="Times New Roman"/>
                <w:sz w:val="24"/>
                <w:szCs w:val="24"/>
              </w:rPr>
              <w:t>объект</w:t>
            </w:r>
          </w:p>
        </w:tc>
        <w:tc>
          <w:tcPr>
            <w:tcW w:w="738"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по расчету</w:t>
            </w:r>
          </w:p>
        </w:tc>
        <w:tc>
          <w:tcPr>
            <w:tcW w:w="959"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0,3 га на объект</w:t>
            </w:r>
          </w:p>
        </w:tc>
      </w:tr>
      <w:tr w:rsidR="00F11EC3" w:rsidRPr="004D302C" w:rsidTr="00895A51">
        <w:tc>
          <w:tcPr>
            <w:tcW w:w="2122" w:type="pct"/>
            <w:vAlign w:val="center"/>
          </w:tcPr>
          <w:p w:rsidR="00F11EC3" w:rsidRPr="001D4525" w:rsidRDefault="00F11EC3" w:rsidP="00DC0C9A">
            <w:pPr>
              <w:widowControl w:val="0"/>
              <w:spacing w:before="40" w:after="40" w:line="240" w:lineRule="auto"/>
              <w:rPr>
                <w:rFonts w:ascii="Times New Roman" w:hAnsi="Times New Roman" w:cs="Times New Roman"/>
                <w:sz w:val="24"/>
                <w:szCs w:val="24"/>
              </w:rPr>
            </w:pPr>
            <w:r w:rsidRPr="001D4525">
              <w:rPr>
                <w:rFonts w:ascii="Times New Roman" w:hAnsi="Times New Roman" w:cs="Times New Roman"/>
                <w:sz w:val="24"/>
                <w:szCs w:val="24"/>
              </w:rPr>
              <w:t xml:space="preserve">Концентратор </w:t>
            </w:r>
          </w:p>
        </w:tc>
        <w:tc>
          <w:tcPr>
            <w:tcW w:w="1181" w:type="pct"/>
            <w:vAlign w:val="center"/>
          </w:tcPr>
          <w:p w:rsidR="00F11EC3" w:rsidRPr="001D4525" w:rsidRDefault="00F11EC3" w:rsidP="00DC0C9A">
            <w:pPr>
              <w:widowControl w:val="0"/>
              <w:spacing w:before="40" w:after="40" w:line="240" w:lineRule="auto"/>
              <w:ind w:left="-57" w:right="-57"/>
              <w:jc w:val="center"/>
              <w:rPr>
                <w:rFonts w:ascii="Times New Roman" w:hAnsi="Times New Roman" w:cs="Times New Roman"/>
                <w:sz w:val="24"/>
                <w:szCs w:val="24"/>
              </w:rPr>
            </w:pPr>
            <w:r w:rsidRPr="001D4525">
              <w:rPr>
                <w:rFonts w:ascii="Times New Roman" w:hAnsi="Times New Roman" w:cs="Times New Roman"/>
                <w:sz w:val="24"/>
                <w:szCs w:val="24"/>
              </w:rPr>
              <w:t>объект на 1,0 - 5,0 тысяч номеров</w:t>
            </w:r>
          </w:p>
        </w:tc>
        <w:tc>
          <w:tcPr>
            <w:tcW w:w="738"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по расчету</w:t>
            </w:r>
          </w:p>
        </w:tc>
        <w:tc>
          <w:tcPr>
            <w:tcW w:w="959" w:type="pct"/>
            <w:vAlign w:val="center"/>
          </w:tcPr>
          <w:p w:rsidR="00F11EC3" w:rsidRPr="001D4525" w:rsidRDefault="008545EA"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40-</w:t>
            </w:r>
            <w:r w:rsidR="00F11EC3" w:rsidRPr="001D4525">
              <w:rPr>
                <w:rFonts w:ascii="Times New Roman" w:hAnsi="Times New Roman" w:cs="Times New Roman"/>
                <w:sz w:val="24"/>
                <w:szCs w:val="24"/>
              </w:rPr>
              <w:t>100 м</w:t>
            </w:r>
            <w:proofErr w:type="gramStart"/>
            <w:r w:rsidR="00F11EC3" w:rsidRPr="001D4525">
              <w:rPr>
                <w:rFonts w:ascii="Times New Roman" w:hAnsi="Times New Roman" w:cs="Times New Roman"/>
                <w:sz w:val="24"/>
                <w:szCs w:val="24"/>
                <w:vertAlign w:val="superscript"/>
              </w:rPr>
              <w:t>2</w:t>
            </w:r>
            <w:proofErr w:type="gramEnd"/>
          </w:p>
        </w:tc>
      </w:tr>
      <w:tr w:rsidR="00F11EC3" w:rsidRPr="004D302C" w:rsidTr="00895A51">
        <w:trPr>
          <w:trHeight w:val="520"/>
        </w:trPr>
        <w:tc>
          <w:tcPr>
            <w:tcW w:w="2122" w:type="pct"/>
            <w:vAlign w:val="center"/>
          </w:tcPr>
          <w:p w:rsidR="00F11EC3" w:rsidRPr="001D4525" w:rsidRDefault="00F11EC3" w:rsidP="00DC0C9A">
            <w:pPr>
              <w:widowControl w:val="0"/>
              <w:spacing w:before="40" w:after="40" w:line="240" w:lineRule="auto"/>
              <w:rPr>
                <w:rFonts w:ascii="Times New Roman" w:hAnsi="Times New Roman" w:cs="Times New Roman"/>
                <w:sz w:val="24"/>
                <w:szCs w:val="24"/>
              </w:rPr>
            </w:pPr>
            <w:r w:rsidRPr="001D4525">
              <w:rPr>
                <w:rFonts w:ascii="Times New Roman" w:hAnsi="Times New Roman" w:cs="Times New Roman"/>
                <w:sz w:val="24"/>
                <w:szCs w:val="24"/>
              </w:rPr>
              <w:t>Опорно-усилительная станция (из расчета 60-120 тыс. абонентов)</w:t>
            </w:r>
          </w:p>
        </w:tc>
        <w:tc>
          <w:tcPr>
            <w:tcW w:w="1181" w:type="pct"/>
            <w:vAlign w:val="center"/>
          </w:tcPr>
          <w:p w:rsidR="00F11EC3" w:rsidRPr="001D4525" w:rsidRDefault="00F11EC3" w:rsidP="00DC0C9A">
            <w:pPr>
              <w:widowControl w:val="0"/>
              <w:spacing w:before="40" w:after="40" w:line="240" w:lineRule="auto"/>
              <w:ind w:left="-57" w:right="-57"/>
              <w:jc w:val="center"/>
              <w:rPr>
                <w:rFonts w:ascii="Times New Roman" w:hAnsi="Times New Roman" w:cs="Times New Roman"/>
                <w:sz w:val="24"/>
                <w:szCs w:val="24"/>
              </w:rPr>
            </w:pPr>
            <w:r w:rsidRPr="001D4525">
              <w:rPr>
                <w:rFonts w:ascii="Times New Roman" w:hAnsi="Times New Roman" w:cs="Times New Roman"/>
                <w:sz w:val="24"/>
                <w:szCs w:val="24"/>
              </w:rPr>
              <w:t>объект</w:t>
            </w:r>
          </w:p>
        </w:tc>
        <w:tc>
          <w:tcPr>
            <w:tcW w:w="738"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по расчету</w:t>
            </w:r>
          </w:p>
        </w:tc>
        <w:tc>
          <w:tcPr>
            <w:tcW w:w="959" w:type="pct"/>
            <w:vAlign w:val="center"/>
          </w:tcPr>
          <w:p w:rsidR="00F11EC3" w:rsidRPr="001D4525" w:rsidRDefault="008545EA"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0,1-</w:t>
            </w:r>
            <w:r w:rsidR="00F11EC3" w:rsidRPr="001D4525">
              <w:rPr>
                <w:rFonts w:ascii="Times New Roman" w:hAnsi="Times New Roman" w:cs="Times New Roman"/>
                <w:sz w:val="24"/>
                <w:szCs w:val="24"/>
              </w:rPr>
              <w:t>0,15 га на объект</w:t>
            </w:r>
          </w:p>
        </w:tc>
      </w:tr>
      <w:tr w:rsidR="00F11EC3" w:rsidRPr="004D302C" w:rsidTr="00895A51">
        <w:tc>
          <w:tcPr>
            <w:tcW w:w="2122" w:type="pct"/>
            <w:vAlign w:val="center"/>
          </w:tcPr>
          <w:p w:rsidR="00F11EC3" w:rsidRPr="001D4525" w:rsidRDefault="00F11EC3" w:rsidP="00DC0C9A">
            <w:pPr>
              <w:widowControl w:val="0"/>
              <w:spacing w:before="40" w:after="40" w:line="240" w:lineRule="auto"/>
              <w:rPr>
                <w:rFonts w:ascii="Times New Roman" w:hAnsi="Times New Roman" w:cs="Times New Roman"/>
                <w:sz w:val="24"/>
                <w:szCs w:val="24"/>
              </w:rPr>
            </w:pPr>
            <w:r w:rsidRPr="001D4525">
              <w:rPr>
                <w:rFonts w:ascii="Times New Roman" w:hAnsi="Times New Roman" w:cs="Times New Roman"/>
                <w:sz w:val="24"/>
                <w:szCs w:val="24"/>
              </w:rPr>
              <w:t xml:space="preserve">Блок станция проводного вещания (из расчета 30-60 тыс. абонентов) </w:t>
            </w:r>
          </w:p>
        </w:tc>
        <w:tc>
          <w:tcPr>
            <w:tcW w:w="1181" w:type="pct"/>
            <w:vAlign w:val="center"/>
          </w:tcPr>
          <w:p w:rsidR="00F11EC3" w:rsidRPr="001D4525" w:rsidRDefault="00F11EC3" w:rsidP="00DC0C9A">
            <w:pPr>
              <w:widowControl w:val="0"/>
              <w:spacing w:before="40" w:after="40" w:line="240" w:lineRule="auto"/>
              <w:ind w:left="-57" w:right="-57"/>
              <w:jc w:val="center"/>
              <w:rPr>
                <w:rFonts w:ascii="Times New Roman" w:hAnsi="Times New Roman" w:cs="Times New Roman"/>
                <w:sz w:val="24"/>
                <w:szCs w:val="24"/>
              </w:rPr>
            </w:pPr>
            <w:r w:rsidRPr="001D4525">
              <w:rPr>
                <w:rFonts w:ascii="Times New Roman" w:hAnsi="Times New Roman" w:cs="Times New Roman"/>
                <w:sz w:val="24"/>
                <w:szCs w:val="24"/>
              </w:rPr>
              <w:t>объект</w:t>
            </w:r>
          </w:p>
        </w:tc>
        <w:tc>
          <w:tcPr>
            <w:tcW w:w="738"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по расчету</w:t>
            </w:r>
          </w:p>
        </w:tc>
        <w:tc>
          <w:tcPr>
            <w:tcW w:w="959" w:type="pct"/>
            <w:vAlign w:val="center"/>
          </w:tcPr>
          <w:p w:rsidR="00F11EC3" w:rsidRPr="001D4525" w:rsidRDefault="008545EA"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0,05-</w:t>
            </w:r>
            <w:r w:rsidR="00F11EC3" w:rsidRPr="001D4525">
              <w:rPr>
                <w:rFonts w:ascii="Times New Roman" w:hAnsi="Times New Roman" w:cs="Times New Roman"/>
                <w:sz w:val="24"/>
                <w:szCs w:val="24"/>
              </w:rPr>
              <w:t>0,1 га на объект</w:t>
            </w:r>
          </w:p>
        </w:tc>
      </w:tr>
      <w:tr w:rsidR="00F11EC3" w:rsidRPr="004D302C" w:rsidTr="00895A51">
        <w:trPr>
          <w:trHeight w:val="520"/>
        </w:trPr>
        <w:tc>
          <w:tcPr>
            <w:tcW w:w="2122" w:type="pct"/>
            <w:vAlign w:val="center"/>
          </w:tcPr>
          <w:p w:rsidR="00F11EC3" w:rsidRPr="001D4525" w:rsidRDefault="00F11EC3" w:rsidP="00DC0C9A">
            <w:pPr>
              <w:widowControl w:val="0"/>
              <w:spacing w:before="40" w:after="40" w:line="240" w:lineRule="auto"/>
              <w:rPr>
                <w:rFonts w:ascii="Times New Roman" w:hAnsi="Times New Roman" w:cs="Times New Roman"/>
                <w:sz w:val="24"/>
                <w:szCs w:val="24"/>
              </w:rPr>
            </w:pPr>
            <w:r w:rsidRPr="001D4525">
              <w:rPr>
                <w:rFonts w:ascii="Times New Roman" w:hAnsi="Times New Roman" w:cs="Times New Roman"/>
                <w:sz w:val="24"/>
                <w:szCs w:val="24"/>
              </w:rPr>
              <w:t>Звуковые трансформаторные подстанции (из расчета на 10-12 тысяч абонентов)</w:t>
            </w:r>
          </w:p>
        </w:tc>
        <w:tc>
          <w:tcPr>
            <w:tcW w:w="1181" w:type="pct"/>
            <w:vAlign w:val="center"/>
          </w:tcPr>
          <w:p w:rsidR="00F11EC3" w:rsidRPr="001D4525" w:rsidRDefault="00F11EC3" w:rsidP="00DC0C9A">
            <w:pPr>
              <w:widowControl w:val="0"/>
              <w:spacing w:before="40" w:after="40" w:line="240" w:lineRule="auto"/>
              <w:ind w:left="-57" w:right="-57"/>
              <w:jc w:val="center"/>
              <w:rPr>
                <w:rFonts w:ascii="Times New Roman" w:hAnsi="Times New Roman" w:cs="Times New Roman"/>
                <w:sz w:val="24"/>
                <w:szCs w:val="24"/>
              </w:rPr>
            </w:pPr>
            <w:r w:rsidRPr="001D4525">
              <w:rPr>
                <w:rFonts w:ascii="Times New Roman" w:hAnsi="Times New Roman" w:cs="Times New Roman"/>
                <w:sz w:val="24"/>
                <w:szCs w:val="24"/>
              </w:rPr>
              <w:t>объект</w:t>
            </w:r>
          </w:p>
        </w:tc>
        <w:tc>
          <w:tcPr>
            <w:tcW w:w="738"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1</w:t>
            </w:r>
          </w:p>
        </w:tc>
        <w:tc>
          <w:tcPr>
            <w:tcW w:w="959" w:type="pct"/>
            <w:vAlign w:val="center"/>
          </w:tcPr>
          <w:p w:rsidR="00F11EC3" w:rsidRPr="001D4525" w:rsidRDefault="008545EA"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50-</w:t>
            </w:r>
            <w:r w:rsidR="00F11EC3" w:rsidRPr="001D4525">
              <w:rPr>
                <w:rFonts w:ascii="Times New Roman" w:hAnsi="Times New Roman" w:cs="Times New Roman"/>
                <w:sz w:val="24"/>
                <w:szCs w:val="24"/>
              </w:rPr>
              <w:t>70 м</w:t>
            </w:r>
            <w:proofErr w:type="gramStart"/>
            <w:r w:rsidR="00F11EC3" w:rsidRPr="001D4525">
              <w:rPr>
                <w:rFonts w:ascii="Times New Roman" w:hAnsi="Times New Roman" w:cs="Times New Roman"/>
                <w:sz w:val="24"/>
                <w:szCs w:val="24"/>
                <w:vertAlign w:val="superscript"/>
              </w:rPr>
              <w:t>2</w:t>
            </w:r>
            <w:proofErr w:type="gramEnd"/>
            <w:r w:rsidR="00F11EC3" w:rsidRPr="001D4525">
              <w:rPr>
                <w:rFonts w:ascii="Times New Roman" w:hAnsi="Times New Roman" w:cs="Times New Roman"/>
                <w:sz w:val="24"/>
                <w:szCs w:val="24"/>
              </w:rPr>
              <w:t xml:space="preserve"> на объект</w:t>
            </w:r>
          </w:p>
        </w:tc>
      </w:tr>
      <w:tr w:rsidR="00F11EC3" w:rsidRPr="004D302C" w:rsidTr="00895A51">
        <w:tc>
          <w:tcPr>
            <w:tcW w:w="2122" w:type="pct"/>
            <w:vAlign w:val="center"/>
          </w:tcPr>
          <w:p w:rsidR="00F11EC3" w:rsidRPr="001D4525" w:rsidRDefault="00F11EC3" w:rsidP="00DC0C9A">
            <w:pPr>
              <w:widowControl w:val="0"/>
              <w:spacing w:before="40" w:after="40" w:line="240" w:lineRule="auto"/>
              <w:rPr>
                <w:rFonts w:ascii="Times New Roman" w:hAnsi="Times New Roman" w:cs="Times New Roman"/>
                <w:sz w:val="24"/>
                <w:szCs w:val="24"/>
              </w:rPr>
            </w:pPr>
            <w:r w:rsidRPr="001D4525">
              <w:rPr>
                <w:rFonts w:ascii="Times New Roman" w:hAnsi="Times New Roman" w:cs="Times New Roman"/>
                <w:sz w:val="24"/>
                <w:szCs w:val="24"/>
              </w:rPr>
              <w:t xml:space="preserve">Технический центр кабельного телевидения </w:t>
            </w:r>
          </w:p>
        </w:tc>
        <w:tc>
          <w:tcPr>
            <w:tcW w:w="1181" w:type="pct"/>
            <w:vAlign w:val="center"/>
          </w:tcPr>
          <w:p w:rsidR="00F11EC3" w:rsidRPr="001D4525" w:rsidRDefault="00F11EC3" w:rsidP="00DC0C9A">
            <w:pPr>
              <w:widowControl w:val="0"/>
              <w:spacing w:before="40" w:after="40" w:line="240" w:lineRule="auto"/>
              <w:ind w:left="-57" w:right="-57"/>
              <w:jc w:val="center"/>
              <w:rPr>
                <w:rFonts w:ascii="Times New Roman" w:hAnsi="Times New Roman" w:cs="Times New Roman"/>
                <w:sz w:val="24"/>
                <w:szCs w:val="24"/>
              </w:rPr>
            </w:pPr>
            <w:r w:rsidRPr="001D4525">
              <w:rPr>
                <w:rFonts w:ascii="Times New Roman" w:hAnsi="Times New Roman" w:cs="Times New Roman"/>
                <w:sz w:val="24"/>
                <w:szCs w:val="24"/>
              </w:rPr>
              <w:t>объект</w:t>
            </w:r>
          </w:p>
        </w:tc>
        <w:tc>
          <w:tcPr>
            <w:tcW w:w="738"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1 на жилой район</w:t>
            </w:r>
          </w:p>
        </w:tc>
        <w:tc>
          <w:tcPr>
            <w:tcW w:w="959" w:type="pct"/>
            <w:vAlign w:val="center"/>
          </w:tcPr>
          <w:p w:rsidR="00F11EC3" w:rsidRPr="001D4525" w:rsidRDefault="008545EA"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0,3-</w:t>
            </w:r>
            <w:r w:rsidR="00F11EC3" w:rsidRPr="001D4525">
              <w:rPr>
                <w:rFonts w:ascii="Times New Roman" w:hAnsi="Times New Roman" w:cs="Times New Roman"/>
                <w:sz w:val="24"/>
                <w:szCs w:val="24"/>
              </w:rPr>
              <w:t>0,5 га на объект</w:t>
            </w:r>
          </w:p>
        </w:tc>
      </w:tr>
      <w:tr w:rsidR="00F11EC3" w:rsidRPr="004D302C" w:rsidTr="00895A51">
        <w:trPr>
          <w:trHeight w:val="340"/>
        </w:trPr>
        <w:tc>
          <w:tcPr>
            <w:tcW w:w="5000" w:type="pct"/>
            <w:gridSpan w:val="4"/>
            <w:vAlign w:val="center"/>
          </w:tcPr>
          <w:p w:rsidR="00F11EC3" w:rsidRPr="001D4525" w:rsidRDefault="00F11EC3" w:rsidP="00DC0C9A">
            <w:pPr>
              <w:widowControl w:val="0"/>
              <w:spacing w:before="40" w:after="40" w:line="240" w:lineRule="auto"/>
              <w:ind w:left="-57" w:right="-57"/>
              <w:jc w:val="center"/>
              <w:rPr>
                <w:rFonts w:ascii="Times New Roman" w:hAnsi="Times New Roman" w:cs="Times New Roman"/>
                <w:b/>
                <w:spacing w:val="-4"/>
                <w:sz w:val="24"/>
                <w:szCs w:val="24"/>
              </w:rPr>
            </w:pPr>
            <w:r w:rsidRPr="001D4525">
              <w:rPr>
                <w:rFonts w:ascii="Times New Roman" w:hAnsi="Times New Roman" w:cs="Times New Roman"/>
                <w:b/>
                <w:spacing w:val="-4"/>
                <w:sz w:val="24"/>
                <w:szCs w:val="24"/>
              </w:rPr>
              <w:t>Объекты коммунального хозяйства по обслуживанию инженерных коммуникаций (общих коллекторов)</w:t>
            </w:r>
          </w:p>
        </w:tc>
      </w:tr>
      <w:tr w:rsidR="00F11EC3" w:rsidRPr="004D302C" w:rsidTr="00895A51">
        <w:tc>
          <w:tcPr>
            <w:tcW w:w="2122" w:type="pct"/>
          </w:tcPr>
          <w:p w:rsidR="00F11EC3" w:rsidRPr="001D4525" w:rsidRDefault="00F11EC3" w:rsidP="00DC0C9A">
            <w:pPr>
              <w:widowControl w:val="0"/>
              <w:spacing w:before="40" w:after="40" w:line="240" w:lineRule="auto"/>
              <w:rPr>
                <w:rFonts w:ascii="Times New Roman" w:hAnsi="Times New Roman" w:cs="Times New Roman"/>
                <w:spacing w:val="-2"/>
                <w:sz w:val="24"/>
                <w:szCs w:val="24"/>
              </w:rPr>
            </w:pPr>
            <w:r w:rsidRPr="001D4525">
              <w:rPr>
                <w:rFonts w:ascii="Times New Roman" w:hAnsi="Times New Roman" w:cs="Times New Roman"/>
                <w:spacing w:val="-2"/>
                <w:sz w:val="24"/>
                <w:szCs w:val="24"/>
              </w:rPr>
              <w:t>Диспетчерский пункт (из расчета 1 объект на 5 км городских коллекторов)</w:t>
            </w:r>
          </w:p>
        </w:tc>
        <w:tc>
          <w:tcPr>
            <w:tcW w:w="1181"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1-эт. объект</w:t>
            </w:r>
          </w:p>
        </w:tc>
        <w:tc>
          <w:tcPr>
            <w:tcW w:w="738"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по расчету</w:t>
            </w:r>
          </w:p>
        </w:tc>
        <w:tc>
          <w:tcPr>
            <w:tcW w:w="959"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120 м</w:t>
            </w:r>
            <w:proofErr w:type="gramStart"/>
            <w:r w:rsidRPr="001D4525">
              <w:rPr>
                <w:rFonts w:ascii="Times New Roman" w:hAnsi="Times New Roman" w:cs="Times New Roman"/>
                <w:sz w:val="24"/>
                <w:szCs w:val="24"/>
                <w:vertAlign w:val="superscript"/>
              </w:rPr>
              <w:t>2</w:t>
            </w:r>
            <w:proofErr w:type="gramEnd"/>
          </w:p>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(0,04-0,05 га)</w:t>
            </w:r>
          </w:p>
        </w:tc>
      </w:tr>
      <w:tr w:rsidR="00F11EC3" w:rsidRPr="004D302C" w:rsidTr="00895A51">
        <w:tc>
          <w:tcPr>
            <w:tcW w:w="2122" w:type="pct"/>
          </w:tcPr>
          <w:p w:rsidR="00F11EC3" w:rsidRPr="001D4525" w:rsidRDefault="00F11EC3" w:rsidP="00DC0C9A">
            <w:pPr>
              <w:widowControl w:val="0"/>
              <w:spacing w:before="40" w:after="40" w:line="240" w:lineRule="auto"/>
              <w:rPr>
                <w:rFonts w:ascii="Times New Roman" w:hAnsi="Times New Roman" w:cs="Times New Roman"/>
                <w:spacing w:val="-2"/>
                <w:sz w:val="24"/>
                <w:szCs w:val="24"/>
              </w:rPr>
            </w:pPr>
            <w:r w:rsidRPr="001D4525">
              <w:rPr>
                <w:rFonts w:ascii="Times New Roman" w:hAnsi="Times New Roman" w:cs="Times New Roman"/>
                <w:spacing w:val="-2"/>
                <w:sz w:val="24"/>
                <w:szCs w:val="24"/>
              </w:rPr>
              <w:t>Центральный диспетчерский пункт (из расчета 1 объект на каждые 50 км коммуникационных коллекторов)</w:t>
            </w:r>
          </w:p>
        </w:tc>
        <w:tc>
          <w:tcPr>
            <w:tcW w:w="1181"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 xml:space="preserve">1-2 </w:t>
            </w:r>
            <w:proofErr w:type="spellStart"/>
            <w:r w:rsidRPr="001D4525">
              <w:rPr>
                <w:rFonts w:ascii="Times New Roman" w:hAnsi="Times New Roman" w:cs="Times New Roman"/>
                <w:sz w:val="24"/>
                <w:szCs w:val="24"/>
              </w:rPr>
              <w:t>эт</w:t>
            </w:r>
            <w:proofErr w:type="spellEnd"/>
            <w:r w:rsidRPr="001D4525">
              <w:rPr>
                <w:rFonts w:ascii="Times New Roman" w:hAnsi="Times New Roman" w:cs="Times New Roman"/>
                <w:sz w:val="24"/>
                <w:szCs w:val="24"/>
              </w:rPr>
              <w:t>. объект</w:t>
            </w:r>
          </w:p>
        </w:tc>
        <w:tc>
          <w:tcPr>
            <w:tcW w:w="738"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по расчету</w:t>
            </w:r>
          </w:p>
        </w:tc>
        <w:tc>
          <w:tcPr>
            <w:tcW w:w="959"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350 м</w:t>
            </w:r>
            <w:proofErr w:type="gramStart"/>
            <w:r w:rsidRPr="001D4525">
              <w:rPr>
                <w:rFonts w:ascii="Times New Roman" w:hAnsi="Times New Roman" w:cs="Times New Roman"/>
                <w:sz w:val="24"/>
                <w:szCs w:val="24"/>
                <w:vertAlign w:val="superscript"/>
              </w:rPr>
              <w:t>2</w:t>
            </w:r>
            <w:proofErr w:type="gramEnd"/>
          </w:p>
          <w:p w:rsidR="00F11EC3" w:rsidRPr="001D4525" w:rsidRDefault="008545EA"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(0,1-</w:t>
            </w:r>
            <w:r w:rsidR="00F11EC3" w:rsidRPr="001D4525">
              <w:rPr>
                <w:rFonts w:ascii="Times New Roman" w:hAnsi="Times New Roman" w:cs="Times New Roman"/>
                <w:sz w:val="24"/>
                <w:szCs w:val="24"/>
              </w:rPr>
              <w:t>0,2 га)</w:t>
            </w:r>
          </w:p>
        </w:tc>
      </w:tr>
      <w:tr w:rsidR="00F11EC3" w:rsidRPr="004D302C" w:rsidTr="00895A51">
        <w:tc>
          <w:tcPr>
            <w:tcW w:w="2122" w:type="pct"/>
          </w:tcPr>
          <w:p w:rsidR="00F11EC3" w:rsidRPr="001D4525" w:rsidRDefault="00F11EC3" w:rsidP="00DC0C9A">
            <w:pPr>
              <w:widowControl w:val="0"/>
              <w:spacing w:before="40" w:after="40" w:line="240" w:lineRule="auto"/>
              <w:ind w:right="-57"/>
              <w:rPr>
                <w:rFonts w:ascii="Times New Roman" w:hAnsi="Times New Roman" w:cs="Times New Roman"/>
                <w:spacing w:val="-2"/>
                <w:sz w:val="24"/>
                <w:szCs w:val="24"/>
              </w:rPr>
            </w:pPr>
            <w:r w:rsidRPr="001D4525">
              <w:rPr>
                <w:rFonts w:ascii="Times New Roman" w:hAnsi="Times New Roman" w:cs="Times New Roman"/>
                <w:spacing w:val="-2"/>
                <w:sz w:val="24"/>
                <w:szCs w:val="24"/>
              </w:rPr>
              <w:t>Ремонтно-производственная база (из расчета 1 объект на каждые 100 км городских коллекторов)</w:t>
            </w:r>
          </w:p>
        </w:tc>
        <w:tc>
          <w:tcPr>
            <w:tcW w:w="1181" w:type="pct"/>
            <w:vAlign w:val="center"/>
          </w:tcPr>
          <w:p w:rsidR="00F11EC3" w:rsidRPr="001D4525" w:rsidRDefault="00F11EC3" w:rsidP="00DC0C9A">
            <w:pPr>
              <w:widowControl w:val="0"/>
              <w:spacing w:before="40" w:after="40" w:line="240" w:lineRule="auto"/>
              <w:ind w:left="-109" w:right="-107"/>
              <w:jc w:val="center"/>
              <w:rPr>
                <w:rFonts w:ascii="Times New Roman" w:hAnsi="Times New Roman" w:cs="Times New Roman"/>
                <w:sz w:val="24"/>
                <w:szCs w:val="24"/>
              </w:rPr>
            </w:pPr>
            <w:r w:rsidRPr="001D4525">
              <w:rPr>
                <w:rFonts w:ascii="Times New Roman" w:hAnsi="Times New Roman" w:cs="Times New Roman"/>
                <w:sz w:val="24"/>
                <w:szCs w:val="24"/>
              </w:rPr>
              <w:t>Этажность объекта по проекту</w:t>
            </w:r>
          </w:p>
        </w:tc>
        <w:tc>
          <w:tcPr>
            <w:tcW w:w="738"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по расчету</w:t>
            </w:r>
          </w:p>
        </w:tc>
        <w:tc>
          <w:tcPr>
            <w:tcW w:w="959"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1500 м</w:t>
            </w:r>
            <w:proofErr w:type="gramStart"/>
            <w:r w:rsidRPr="001D4525">
              <w:rPr>
                <w:rFonts w:ascii="Times New Roman" w:hAnsi="Times New Roman" w:cs="Times New Roman"/>
                <w:sz w:val="24"/>
                <w:szCs w:val="24"/>
                <w:vertAlign w:val="superscript"/>
              </w:rPr>
              <w:t>2</w:t>
            </w:r>
            <w:proofErr w:type="gramEnd"/>
          </w:p>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(1,0 га на объект)</w:t>
            </w:r>
          </w:p>
        </w:tc>
      </w:tr>
      <w:tr w:rsidR="00F11EC3" w:rsidRPr="004D302C" w:rsidTr="00895A51">
        <w:tc>
          <w:tcPr>
            <w:tcW w:w="2122" w:type="pct"/>
          </w:tcPr>
          <w:p w:rsidR="00F11EC3" w:rsidRPr="001D4525" w:rsidRDefault="00F11EC3" w:rsidP="00DC0C9A">
            <w:pPr>
              <w:widowControl w:val="0"/>
              <w:spacing w:before="40" w:after="40" w:line="240" w:lineRule="auto"/>
              <w:ind w:right="-57"/>
              <w:rPr>
                <w:rFonts w:ascii="Times New Roman" w:hAnsi="Times New Roman" w:cs="Times New Roman"/>
                <w:spacing w:val="-4"/>
                <w:sz w:val="24"/>
                <w:szCs w:val="24"/>
              </w:rPr>
            </w:pPr>
            <w:r w:rsidRPr="001D4525">
              <w:rPr>
                <w:rFonts w:ascii="Times New Roman" w:hAnsi="Times New Roman" w:cs="Times New Roman"/>
                <w:spacing w:val="-4"/>
                <w:sz w:val="24"/>
                <w:szCs w:val="24"/>
              </w:rPr>
              <w:t>Диспетчерский пункт (из расчета 1 объект на 1,5-6 км внутриквартальных коллекторов)</w:t>
            </w:r>
          </w:p>
        </w:tc>
        <w:tc>
          <w:tcPr>
            <w:tcW w:w="1181"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1-эт. объект</w:t>
            </w:r>
          </w:p>
        </w:tc>
        <w:tc>
          <w:tcPr>
            <w:tcW w:w="738"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по расчету</w:t>
            </w:r>
          </w:p>
        </w:tc>
        <w:tc>
          <w:tcPr>
            <w:tcW w:w="959"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100 м</w:t>
            </w:r>
            <w:proofErr w:type="gramStart"/>
            <w:r w:rsidRPr="001D4525">
              <w:rPr>
                <w:rFonts w:ascii="Times New Roman" w:hAnsi="Times New Roman" w:cs="Times New Roman"/>
                <w:sz w:val="24"/>
                <w:szCs w:val="24"/>
                <w:vertAlign w:val="superscript"/>
              </w:rPr>
              <w:t>2</w:t>
            </w:r>
            <w:proofErr w:type="gramEnd"/>
          </w:p>
          <w:p w:rsidR="00F11EC3" w:rsidRPr="001D4525" w:rsidRDefault="008545EA"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(0,04-</w:t>
            </w:r>
            <w:r w:rsidR="00F11EC3" w:rsidRPr="001D4525">
              <w:rPr>
                <w:rFonts w:ascii="Times New Roman" w:hAnsi="Times New Roman" w:cs="Times New Roman"/>
                <w:sz w:val="24"/>
                <w:szCs w:val="24"/>
              </w:rPr>
              <w:t>0,05 га)</w:t>
            </w:r>
          </w:p>
        </w:tc>
      </w:tr>
      <w:tr w:rsidR="00F11EC3" w:rsidRPr="004D302C" w:rsidTr="00895A51">
        <w:tc>
          <w:tcPr>
            <w:tcW w:w="2122" w:type="pct"/>
          </w:tcPr>
          <w:p w:rsidR="00F11EC3" w:rsidRPr="001D4525" w:rsidRDefault="00F11EC3" w:rsidP="00DC0C9A">
            <w:pPr>
              <w:widowControl w:val="0"/>
              <w:spacing w:before="40" w:after="40" w:line="240" w:lineRule="auto"/>
              <w:ind w:right="-102"/>
              <w:rPr>
                <w:rFonts w:ascii="Times New Roman" w:hAnsi="Times New Roman" w:cs="Times New Roman"/>
                <w:spacing w:val="-2"/>
                <w:sz w:val="24"/>
                <w:szCs w:val="24"/>
              </w:rPr>
            </w:pPr>
            <w:r w:rsidRPr="001D4525">
              <w:rPr>
                <w:rFonts w:ascii="Times New Roman" w:hAnsi="Times New Roman" w:cs="Times New Roman"/>
                <w:spacing w:val="-2"/>
                <w:sz w:val="24"/>
                <w:szCs w:val="24"/>
              </w:rPr>
              <w:t>Производственное помещение для обслуживания внутриквартирных коллекторов (из расчета 1 объект на каждый административный округ)</w:t>
            </w:r>
          </w:p>
        </w:tc>
        <w:tc>
          <w:tcPr>
            <w:tcW w:w="1181"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объект</w:t>
            </w:r>
          </w:p>
        </w:tc>
        <w:tc>
          <w:tcPr>
            <w:tcW w:w="738"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по расчету</w:t>
            </w:r>
          </w:p>
        </w:tc>
        <w:tc>
          <w:tcPr>
            <w:tcW w:w="959" w:type="pct"/>
            <w:vAlign w:val="center"/>
          </w:tcPr>
          <w:p w:rsidR="00F11EC3" w:rsidRPr="001D4525" w:rsidRDefault="00F11EC3"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500-700 м</w:t>
            </w:r>
            <w:proofErr w:type="gramStart"/>
            <w:r w:rsidRPr="001D4525">
              <w:rPr>
                <w:rFonts w:ascii="Times New Roman" w:hAnsi="Times New Roman" w:cs="Times New Roman"/>
                <w:sz w:val="24"/>
                <w:szCs w:val="24"/>
                <w:vertAlign w:val="superscript"/>
              </w:rPr>
              <w:t>2</w:t>
            </w:r>
            <w:proofErr w:type="gramEnd"/>
          </w:p>
          <w:p w:rsidR="00F11EC3" w:rsidRPr="001D4525" w:rsidRDefault="008545EA" w:rsidP="00DC0C9A">
            <w:pPr>
              <w:widowControl w:val="0"/>
              <w:spacing w:before="40" w:after="40" w:line="240" w:lineRule="auto"/>
              <w:jc w:val="center"/>
              <w:rPr>
                <w:rFonts w:ascii="Times New Roman" w:hAnsi="Times New Roman" w:cs="Times New Roman"/>
                <w:sz w:val="24"/>
                <w:szCs w:val="24"/>
              </w:rPr>
            </w:pPr>
            <w:r w:rsidRPr="001D4525">
              <w:rPr>
                <w:rFonts w:ascii="Times New Roman" w:hAnsi="Times New Roman" w:cs="Times New Roman"/>
                <w:sz w:val="24"/>
                <w:szCs w:val="24"/>
              </w:rPr>
              <w:t>(0,25-</w:t>
            </w:r>
            <w:r w:rsidR="00F11EC3" w:rsidRPr="001D4525">
              <w:rPr>
                <w:rFonts w:ascii="Times New Roman" w:hAnsi="Times New Roman" w:cs="Times New Roman"/>
                <w:sz w:val="24"/>
                <w:szCs w:val="24"/>
              </w:rPr>
              <w:t>0,3 га)</w:t>
            </w:r>
          </w:p>
        </w:tc>
      </w:tr>
    </w:tbl>
    <w:p w:rsidR="00F11EC3" w:rsidRPr="004D302C" w:rsidRDefault="00F11EC3" w:rsidP="00DC0C9A">
      <w:pPr>
        <w:widowControl w:val="0"/>
        <w:spacing w:line="240" w:lineRule="auto"/>
        <w:ind w:firstLine="709"/>
        <w:jc w:val="both"/>
        <w:rPr>
          <w:rFonts w:ascii="Times New Roman" w:hAnsi="Times New Roman" w:cs="Times New Roman"/>
          <w:sz w:val="28"/>
          <w:szCs w:val="28"/>
        </w:rPr>
      </w:pPr>
    </w:p>
    <w:p w:rsidR="00F11EC3" w:rsidRPr="00E166CD" w:rsidRDefault="00F11EC3" w:rsidP="00415443">
      <w:pPr>
        <w:pStyle w:val="a3"/>
        <w:widowControl w:val="0"/>
        <w:numPr>
          <w:ilvl w:val="2"/>
          <w:numId w:val="36"/>
        </w:numPr>
        <w:spacing w:after="0" w:line="240" w:lineRule="auto"/>
        <w:ind w:left="0" w:firstLine="709"/>
        <w:contextualSpacing w:val="0"/>
        <w:jc w:val="both"/>
        <w:rPr>
          <w:rFonts w:ascii="Times New Roman" w:hAnsi="Times New Roman" w:cs="Times New Roman"/>
          <w:sz w:val="28"/>
          <w:szCs w:val="28"/>
          <w:highlight w:val="cyan"/>
        </w:rPr>
      </w:pPr>
      <w:r w:rsidRPr="0022535E">
        <w:rPr>
          <w:rFonts w:ascii="Times New Roman" w:hAnsi="Times New Roman" w:cs="Times New Roman"/>
          <w:sz w:val="28"/>
          <w:szCs w:val="28"/>
        </w:rPr>
        <w:lastRenderedPageBreak/>
        <w:t xml:space="preserve">Размеры земельных участков для сооружений связи устанавливаются по </w:t>
      </w:r>
      <w:r w:rsidRPr="00E166CD">
        <w:rPr>
          <w:rFonts w:ascii="Times New Roman" w:hAnsi="Times New Roman" w:cs="Times New Roman"/>
          <w:sz w:val="28"/>
          <w:szCs w:val="28"/>
          <w:highlight w:val="cyan"/>
        </w:rPr>
        <w:t>таблице 3</w:t>
      </w:r>
      <w:r w:rsidR="00E166CD" w:rsidRPr="00E166CD">
        <w:rPr>
          <w:rFonts w:ascii="Times New Roman" w:hAnsi="Times New Roman" w:cs="Times New Roman"/>
          <w:sz w:val="28"/>
          <w:szCs w:val="28"/>
          <w:highlight w:val="cyan"/>
        </w:rPr>
        <w:t>4</w:t>
      </w:r>
      <w:r w:rsidRPr="00E166CD">
        <w:rPr>
          <w:rFonts w:ascii="Times New Roman" w:hAnsi="Times New Roman" w:cs="Times New Roman"/>
          <w:sz w:val="28"/>
          <w:szCs w:val="28"/>
          <w:highlight w:val="cyan"/>
        </w:rPr>
        <w:t>.</w:t>
      </w:r>
    </w:p>
    <w:p w:rsidR="00F11EC3" w:rsidRPr="004D302C" w:rsidRDefault="00F11EC3" w:rsidP="00DC0C9A">
      <w:pPr>
        <w:widowControl w:val="0"/>
        <w:spacing w:line="240" w:lineRule="auto"/>
        <w:jc w:val="right"/>
        <w:rPr>
          <w:rFonts w:ascii="Times New Roman" w:hAnsi="Times New Roman" w:cs="Times New Roman"/>
          <w:sz w:val="28"/>
          <w:szCs w:val="28"/>
        </w:rPr>
      </w:pPr>
      <w:r w:rsidRPr="00E166CD">
        <w:rPr>
          <w:rFonts w:ascii="Times New Roman" w:hAnsi="Times New Roman" w:cs="Times New Roman"/>
          <w:sz w:val="28"/>
          <w:szCs w:val="28"/>
          <w:highlight w:val="cyan"/>
        </w:rPr>
        <w:t>Таблица 3</w:t>
      </w:r>
      <w:r w:rsidR="00E166CD" w:rsidRPr="00E166CD">
        <w:rPr>
          <w:rFonts w:ascii="Times New Roman" w:hAnsi="Times New Roman" w:cs="Times New Roman"/>
          <w:sz w:val="28"/>
          <w:szCs w:val="28"/>
          <w:highlight w:val="cyan"/>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68"/>
        <w:gridCol w:w="2303"/>
      </w:tblGrid>
      <w:tr w:rsidR="00F11EC3" w:rsidRPr="008545EA" w:rsidTr="001D4525">
        <w:trPr>
          <w:trHeight w:val="401"/>
          <w:tblHeader/>
        </w:trPr>
        <w:tc>
          <w:tcPr>
            <w:tcW w:w="3797" w:type="pct"/>
            <w:vAlign w:val="center"/>
          </w:tcPr>
          <w:p w:rsidR="00F11EC3" w:rsidRPr="001D4525" w:rsidRDefault="00F11EC3" w:rsidP="00DC0C9A">
            <w:pPr>
              <w:pStyle w:val="a5"/>
              <w:widowControl w:val="0"/>
              <w:spacing w:before="40" w:beforeAutospacing="0" w:after="40" w:afterAutospacing="0"/>
              <w:jc w:val="center"/>
            </w:pPr>
            <w:r w:rsidRPr="001D4525">
              <w:t>Сооружения связи</w:t>
            </w:r>
          </w:p>
        </w:tc>
        <w:tc>
          <w:tcPr>
            <w:tcW w:w="1203" w:type="pct"/>
            <w:vAlign w:val="center"/>
          </w:tcPr>
          <w:p w:rsidR="00F11EC3" w:rsidRPr="001D4525" w:rsidRDefault="00F11EC3" w:rsidP="00DC0C9A">
            <w:pPr>
              <w:pStyle w:val="a5"/>
              <w:widowControl w:val="0"/>
              <w:spacing w:before="40" w:beforeAutospacing="0" w:after="40" w:afterAutospacing="0"/>
              <w:ind w:left="-57" w:right="-57"/>
              <w:jc w:val="center"/>
              <w:rPr>
                <w:spacing w:val="-4"/>
              </w:rPr>
            </w:pPr>
            <w:r w:rsidRPr="001D4525">
              <w:rPr>
                <w:spacing w:val="-4"/>
              </w:rPr>
              <w:t xml:space="preserve">Размеры земельных участков, </w:t>
            </w:r>
            <w:proofErr w:type="gramStart"/>
            <w:r w:rsidRPr="001D4525">
              <w:rPr>
                <w:spacing w:val="-4"/>
              </w:rPr>
              <w:t>га</w:t>
            </w:r>
            <w:proofErr w:type="gramEnd"/>
          </w:p>
        </w:tc>
      </w:tr>
      <w:tr w:rsidR="00F11EC3" w:rsidRPr="004D302C" w:rsidTr="00895A51">
        <w:trPr>
          <w:trHeight w:val="340"/>
        </w:trPr>
        <w:tc>
          <w:tcPr>
            <w:tcW w:w="5000" w:type="pct"/>
            <w:gridSpan w:val="2"/>
            <w:vAlign w:val="center"/>
          </w:tcPr>
          <w:p w:rsidR="00F11EC3" w:rsidRPr="001D4525" w:rsidRDefault="00F11EC3" w:rsidP="00DC0C9A">
            <w:pPr>
              <w:pStyle w:val="a5"/>
              <w:widowControl w:val="0"/>
              <w:spacing w:before="40" w:beforeAutospacing="0" w:after="40" w:afterAutospacing="0"/>
              <w:jc w:val="both"/>
            </w:pPr>
            <w:r w:rsidRPr="001D4525">
              <w:rPr>
                <w:b/>
              </w:rPr>
              <w:t>Кабельные линии</w:t>
            </w:r>
          </w:p>
        </w:tc>
      </w:tr>
      <w:tr w:rsidR="00F11EC3" w:rsidRPr="004D302C" w:rsidTr="00895A51">
        <w:tc>
          <w:tcPr>
            <w:tcW w:w="3797" w:type="pct"/>
          </w:tcPr>
          <w:p w:rsidR="00F11EC3" w:rsidRPr="001D4525" w:rsidRDefault="00F11EC3" w:rsidP="00DC0C9A">
            <w:pPr>
              <w:pStyle w:val="a5"/>
              <w:widowControl w:val="0"/>
              <w:spacing w:before="40" w:beforeAutospacing="0" w:after="40" w:afterAutospacing="0"/>
              <w:jc w:val="both"/>
            </w:pPr>
            <w:r w:rsidRPr="001D4525">
              <w:t>Необслуживаемые усилительные пункты в металлических цистернах:</w:t>
            </w:r>
          </w:p>
        </w:tc>
        <w:tc>
          <w:tcPr>
            <w:tcW w:w="1203" w:type="pct"/>
          </w:tcPr>
          <w:p w:rsidR="00F11EC3" w:rsidRPr="001D4525" w:rsidRDefault="00F11EC3" w:rsidP="00DC0C9A">
            <w:pPr>
              <w:pStyle w:val="a5"/>
              <w:widowControl w:val="0"/>
              <w:spacing w:before="40" w:beforeAutospacing="0" w:after="40" w:afterAutospacing="0"/>
              <w:jc w:val="both"/>
            </w:pPr>
          </w:p>
        </w:tc>
      </w:tr>
      <w:tr w:rsidR="00F11EC3" w:rsidRPr="004D302C" w:rsidTr="00895A51">
        <w:tc>
          <w:tcPr>
            <w:tcW w:w="3797" w:type="pct"/>
          </w:tcPr>
          <w:p w:rsidR="00F11EC3" w:rsidRPr="001D4525" w:rsidRDefault="00F11EC3" w:rsidP="00DC0C9A">
            <w:pPr>
              <w:pStyle w:val="a5"/>
              <w:widowControl w:val="0"/>
              <w:spacing w:before="40" w:beforeAutospacing="0" w:after="40" w:afterAutospacing="0"/>
              <w:jc w:val="both"/>
            </w:pPr>
            <w:r w:rsidRPr="001D4525">
              <w:t>при уровне грунтовых вод на глубине до 0,4 м</w:t>
            </w:r>
          </w:p>
        </w:tc>
        <w:tc>
          <w:tcPr>
            <w:tcW w:w="1203" w:type="pct"/>
          </w:tcPr>
          <w:p w:rsidR="00F11EC3" w:rsidRPr="001D4525" w:rsidRDefault="00F11EC3" w:rsidP="00DC0C9A">
            <w:pPr>
              <w:pStyle w:val="a5"/>
              <w:widowControl w:val="0"/>
              <w:spacing w:before="40" w:beforeAutospacing="0" w:after="40" w:afterAutospacing="0"/>
              <w:jc w:val="center"/>
            </w:pPr>
            <w:r w:rsidRPr="001D4525">
              <w:t>0,021</w:t>
            </w:r>
          </w:p>
        </w:tc>
      </w:tr>
      <w:tr w:rsidR="00F11EC3" w:rsidRPr="004D302C" w:rsidTr="00895A51">
        <w:tc>
          <w:tcPr>
            <w:tcW w:w="3797" w:type="pct"/>
          </w:tcPr>
          <w:p w:rsidR="00F11EC3" w:rsidRPr="001D4525" w:rsidRDefault="00F11EC3" w:rsidP="00DC0C9A">
            <w:pPr>
              <w:pStyle w:val="a5"/>
              <w:widowControl w:val="0"/>
              <w:spacing w:before="40" w:beforeAutospacing="0" w:after="40" w:afterAutospacing="0"/>
              <w:jc w:val="both"/>
            </w:pPr>
            <w:r w:rsidRPr="001D4525">
              <w:t>то же, на глубине от 0,4 до 1,3 м</w:t>
            </w:r>
          </w:p>
        </w:tc>
        <w:tc>
          <w:tcPr>
            <w:tcW w:w="1203" w:type="pct"/>
          </w:tcPr>
          <w:p w:rsidR="00F11EC3" w:rsidRPr="001D4525" w:rsidRDefault="00F11EC3" w:rsidP="00DC0C9A">
            <w:pPr>
              <w:pStyle w:val="a5"/>
              <w:widowControl w:val="0"/>
              <w:spacing w:before="40" w:beforeAutospacing="0" w:after="40" w:afterAutospacing="0"/>
              <w:jc w:val="center"/>
            </w:pPr>
            <w:r w:rsidRPr="001D4525">
              <w:t>0,013</w:t>
            </w:r>
          </w:p>
        </w:tc>
      </w:tr>
      <w:tr w:rsidR="00F11EC3" w:rsidRPr="004D302C" w:rsidTr="00895A51">
        <w:tc>
          <w:tcPr>
            <w:tcW w:w="3797" w:type="pct"/>
          </w:tcPr>
          <w:p w:rsidR="00F11EC3" w:rsidRPr="001D4525" w:rsidRDefault="00F11EC3" w:rsidP="00DC0C9A">
            <w:pPr>
              <w:pStyle w:val="a5"/>
              <w:widowControl w:val="0"/>
              <w:spacing w:before="40" w:beforeAutospacing="0" w:after="40" w:afterAutospacing="0"/>
              <w:jc w:val="both"/>
            </w:pPr>
            <w:r w:rsidRPr="001D4525">
              <w:t>тоже, на глубине более 1,3 м</w:t>
            </w:r>
          </w:p>
        </w:tc>
        <w:tc>
          <w:tcPr>
            <w:tcW w:w="1203" w:type="pct"/>
          </w:tcPr>
          <w:p w:rsidR="00F11EC3" w:rsidRPr="001D4525" w:rsidRDefault="00F11EC3" w:rsidP="00DC0C9A">
            <w:pPr>
              <w:pStyle w:val="a5"/>
              <w:widowControl w:val="0"/>
              <w:spacing w:before="40" w:beforeAutospacing="0" w:after="40" w:afterAutospacing="0"/>
              <w:jc w:val="center"/>
            </w:pPr>
            <w:r w:rsidRPr="001D4525">
              <w:t>0,006</w:t>
            </w:r>
          </w:p>
        </w:tc>
      </w:tr>
      <w:tr w:rsidR="00F11EC3" w:rsidRPr="004D302C" w:rsidTr="0050261A">
        <w:tc>
          <w:tcPr>
            <w:tcW w:w="3797" w:type="pct"/>
          </w:tcPr>
          <w:p w:rsidR="00F11EC3" w:rsidRPr="001D4525" w:rsidRDefault="00F11EC3" w:rsidP="00DC0C9A">
            <w:pPr>
              <w:pStyle w:val="a5"/>
              <w:widowControl w:val="0"/>
              <w:spacing w:before="40" w:beforeAutospacing="0" w:after="40" w:afterAutospacing="0"/>
              <w:jc w:val="both"/>
            </w:pPr>
            <w:r w:rsidRPr="001D4525">
              <w:t>Необслуживаемые усилительные пункты в контейнерах</w:t>
            </w:r>
          </w:p>
        </w:tc>
        <w:tc>
          <w:tcPr>
            <w:tcW w:w="1203" w:type="pct"/>
          </w:tcPr>
          <w:p w:rsidR="00F11EC3" w:rsidRPr="001D4525" w:rsidRDefault="00F11EC3" w:rsidP="00DC0C9A">
            <w:pPr>
              <w:pStyle w:val="a5"/>
              <w:widowControl w:val="0"/>
              <w:spacing w:before="40" w:beforeAutospacing="0" w:after="40" w:afterAutospacing="0"/>
              <w:jc w:val="center"/>
            </w:pPr>
            <w:r w:rsidRPr="001D4525">
              <w:t>0,001</w:t>
            </w:r>
          </w:p>
        </w:tc>
      </w:tr>
      <w:tr w:rsidR="00F11EC3" w:rsidRPr="004D302C" w:rsidTr="0050261A">
        <w:tc>
          <w:tcPr>
            <w:tcW w:w="3797" w:type="pct"/>
          </w:tcPr>
          <w:p w:rsidR="00F11EC3" w:rsidRPr="001D4525" w:rsidRDefault="00F11EC3" w:rsidP="00DC0C9A">
            <w:pPr>
              <w:pStyle w:val="a5"/>
              <w:widowControl w:val="0"/>
              <w:spacing w:before="40" w:beforeAutospacing="0" w:after="40" w:afterAutospacing="0"/>
              <w:jc w:val="both"/>
            </w:pPr>
            <w:r w:rsidRPr="001D4525">
              <w:t>Обслуживаемые усилительные пункты и сетевые узлы выделения</w:t>
            </w:r>
          </w:p>
        </w:tc>
        <w:tc>
          <w:tcPr>
            <w:tcW w:w="1203" w:type="pct"/>
          </w:tcPr>
          <w:p w:rsidR="00F11EC3" w:rsidRPr="001D4525" w:rsidRDefault="00F11EC3" w:rsidP="00DC0C9A">
            <w:pPr>
              <w:pStyle w:val="a5"/>
              <w:widowControl w:val="0"/>
              <w:spacing w:before="40" w:beforeAutospacing="0" w:after="40" w:afterAutospacing="0"/>
              <w:jc w:val="center"/>
            </w:pPr>
            <w:r w:rsidRPr="001D4525">
              <w:t>0,29</w:t>
            </w:r>
          </w:p>
        </w:tc>
      </w:tr>
      <w:tr w:rsidR="00F11EC3" w:rsidRPr="004D302C" w:rsidTr="0050261A">
        <w:tc>
          <w:tcPr>
            <w:tcW w:w="3797" w:type="pct"/>
          </w:tcPr>
          <w:p w:rsidR="00F11EC3" w:rsidRPr="001D4525" w:rsidRDefault="00F11EC3" w:rsidP="00DC0C9A">
            <w:pPr>
              <w:pStyle w:val="a5"/>
              <w:widowControl w:val="0"/>
              <w:spacing w:before="40" w:beforeAutospacing="0" w:after="40" w:afterAutospacing="0"/>
              <w:jc w:val="both"/>
            </w:pPr>
            <w:r w:rsidRPr="001D4525">
              <w:t>Вспомогательные осевые узлы выделения</w:t>
            </w:r>
          </w:p>
        </w:tc>
        <w:tc>
          <w:tcPr>
            <w:tcW w:w="1203" w:type="pct"/>
          </w:tcPr>
          <w:p w:rsidR="00F11EC3" w:rsidRPr="001D4525" w:rsidRDefault="00F11EC3" w:rsidP="00DC0C9A">
            <w:pPr>
              <w:pStyle w:val="a5"/>
              <w:widowControl w:val="0"/>
              <w:spacing w:before="40" w:beforeAutospacing="0" w:after="40" w:afterAutospacing="0"/>
              <w:jc w:val="center"/>
            </w:pPr>
            <w:r w:rsidRPr="001D4525">
              <w:t>1,55</w:t>
            </w:r>
          </w:p>
        </w:tc>
      </w:tr>
      <w:tr w:rsidR="00F11EC3" w:rsidRPr="004D302C" w:rsidTr="00895A51">
        <w:tc>
          <w:tcPr>
            <w:tcW w:w="3797" w:type="pct"/>
          </w:tcPr>
          <w:p w:rsidR="00F11EC3" w:rsidRPr="001D4525" w:rsidRDefault="00F11EC3" w:rsidP="00DC0C9A">
            <w:pPr>
              <w:pStyle w:val="a5"/>
              <w:widowControl w:val="0"/>
              <w:spacing w:before="40" w:beforeAutospacing="0" w:after="40" w:afterAutospacing="0"/>
              <w:jc w:val="both"/>
            </w:pPr>
            <w:r w:rsidRPr="001D4525">
              <w:t xml:space="preserve">Сетевые узлы управления и коммутации с заглубленными зданиями площадью, </w:t>
            </w:r>
            <w:proofErr w:type="gramStart"/>
            <w:r w:rsidRPr="001D4525">
              <w:t>м</w:t>
            </w:r>
            <w:proofErr w:type="gramEnd"/>
            <w:r w:rsidRPr="001D4525">
              <w:rPr>
                <w:vertAlign w:val="superscript"/>
              </w:rPr>
              <w:t xml:space="preserve"> 2</w:t>
            </w:r>
            <w:r w:rsidRPr="001D4525">
              <w:t>:</w:t>
            </w:r>
          </w:p>
        </w:tc>
        <w:tc>
          <w:tcPr>
            <w:tcW w:w="1203" w:type="pct"/>
          </w:tcPr>
          <w:p w:rsidR="00F11EC3" w:rsidRPr="001D4525" w:rsidRDefault="00F11EC3" w:rsidP="00DC0C9A">
            <w:pPr>
              <w:pStyle w:val="a5"/>
              <w:widowControl w:val="0"/>
              <w:spacing w:before="40" w:beforeAutospacing="0" w:after="40" w:afterAutospacing="0"/>
              <w:jc w:val="center"/>
            </w:pPr>
          </w:p>
        </w:tc>
      </w:tr>
      <w:tr w:rsidR="00F11EC3" w:rsidRPr="004D302C" w:rsidTr="00895A51">
        <w:tc>
          <w:tcPr>
            <w:tcW w:w="3797" w:type="pct"/>
          </w:tcPr>
          <w:p w:rsidR="00F11EC3" w:rsidRPr="001D4525" w:rsidRDefault="00F11EC3" w:rsidP="00895A51">
            <w:pPr>
              <w:pStyle w:val="a5"/>
              <w:widowControl w:val="0"/>
              <w:spacing w:before="40" w:beforeAutospacing="0" w:after="40" w:afterAutospacing="0"/>
              <w:ind w:firstLine="284"/>
              <w:jc w:val="center"/>
            </w:pPr>
            <w:r w:rsidRPr="001D4525">
              <w:t>3000</w:t>
            </w:r>
          </w:p>
        </w:tc>
        <w:tc>
          <w:tcPr>
            <w:tcW w:w="1203" w:type="pct"/>
          </w:tcPr>
          <w:p w:rsidR="00F11EC3" w:rsidRPr="001D4525" w:rsidRDefault="00F11EC3" w:rsidP="00DC0C9A">
            <w:pPr>
              <w:pStyle w:val="a5"/>
              <w:widowControl w:val="0"/>
              <w:spacing w:before="40" w:beforeAutospacing="0" w:after="40" w:afterAutospacing="0"/>
              <w:jc w:val="center"/>
            </w:pPr>
            <w:r w:rsidRPr="001D4525">
              <w:t>1,98</w:t>
            </w:r>
          </w:p>
        </w:tc>
      </w:tr>
      <w:tr w:rsidR="00F11EC3" w:rsidRPr="004D302C" w:rsidTr="00895A51">
        <w:tc>
          <w:tcPr>
            <w:tcW w:w="3797" w:type="pct"/>
          </w:tcPr>
          <w:p w:rsidR="00F11EC3" w:rsidRPr="001D4525" w:rsidRDefault="00F11EC3" w:rsidP="00895A51">
            <w:pPr>
              <w:pStyle w:val="a5"/>
              <w:widowControl w:val="0"/>
              <w:spacing w:before="40" w:beforeAutospacing="0" w:after="40" w:afterAutospacing="0"/>
              <w:ind w:firstLine="284"/>
              <w:jc w:val="center"/>
            </w:pPr>
            <w:r w:rsidRPr="001D4525">
              <w:t>6000</w:t>
            </w:r>
          </w:p>
        </w:tc>
        <w:tc>
          <w:tcPr>
            <w:tcW w:w="1203" w:type="pct"/>
          </w:tcPr>
          <w:p w:rsidR="00F11EC3" w:rsidRPr="001D4525" w:rsidRDefault="00F11EC3" w:rsidP="00DC0C9A">
            <w:pPr>
              <w:pStyle w:val="a5"/>
              <w:widowControl w:val="0"/>
              <w:spacing w:before="40" w:beforeAutospacing="0" w:after="40" w:afterAutospacing="0"/>
              <w:jc w:val="center"/>
            </w:pPr>
            <w:r w:rsidRPr="001D4525">
              <w:t>3,00</w:t>
            </w:r>
          </w:p>
        </w:tc>
      </w:tr>
      <w:tr w:rsidR="00F11EC3" w:rsidRPr="004D302C" w:rsidTr="00895A51">
        <w:tc>
          <w:tcPr>
            <w:tcW w:w="3797" w:type="pct"/>
          </w:tcPr>
          <w:p w:rsidR="00F11EC3" w:rsidRPr="001D4525" w:rsidRDefault="00F11EC3" w:rsidP="00895A51">
            <w:pPr>
              <w:pStyle w:val="a5"/>
              <w:widowControl w:val="0"/>
              <w:spacing w:before="40" w:beforeAutospacing="0" w:after="40" w:afterAutospacing="0"/>
              <w:ind w:firstLine="284"/>
              <w:jc w:val="center"/>
            </w:pPr>
            <w:r w:rsidRPr="001D4525">
              <w:t>9000</w:t>
            </w:r>
          </w:p>
        </w:tc>
        <w:tc>
          <w:tcPr>
            <w:tcW w:w="1203" w:type="pct"/>
          </w:tcPr>
          <w:p w:rsidR="00F11EC3" w:rsidRPr="001D4525" w:rsidRDefault="00F11EC3" w:rsidP="00DC0C9A">
            <w:pPr>
              <w:pStyle w:val="a5"/>
              <w:widowControl w:val="0"/>
              <w:spacing w:before="40" w:beforeAutospacing="0" w:after="40" w:afterAutospacing="0"/>
              <w:jc w:val="center"/>
            </w:pPr>
            <w:r w:rsidRPr="001D4525">
              <w:t>4,10</w:t>
            </w:r>
          </w:p>
        </w:tc>
      </w:tr>
      <w:tr w:rsidR="00F11EC3" w:rsidRPr="004D302C" w:rsidTr="0050261A">
        <w:tc>
          <w:tcPr>
            <w:tcW w:w="3797" w:type="pct"/>
          </w:tcPr>
          <w:p w:rsidR="00F11EC3" w:rsidRPr="001D4525" w:rsidRDefault="00F11EC3" w:rsidP="00DC0C9A">
            <w:pPr>
              <w:pStyle w:val="a5"/>
              <w:widowControl w:val="0"/>
              <w:spacing w:before="40" w:beforeAutospacing="0" w:after="40" w:afterAutospacing="0"/>
              <w:jc w:val="both"/>
            </w:pPr>
            <w:r w:rsidRPr="001D4525">
              <w:t>Технические службы кабельных участков</w:t>
            </w:r>
          </w:p>
        </w:tc>
        <w:tc>
          <w:tcPr>
            <w:tcW w:w="1203" w:type="pct"/>
          </w:tcPr>
          <w:p w:rsidR="00F11EC3" w:rsidRPr="001D4525" w:rsidRDefault="00F11EC3" w:rsidP="00DC0C9A">
            <w:pPr>
              <w:pStyle w:val="a5"/>
              <w:widowControl w:val="0"/>
              <w:spacing w:before="40" w:beforeAutospacing="0" w:after="40" w:afterAutospacing="0"/>
              <w:jc w:val="center"/>
            </w:pPr>
            <w:r w:rsidRPr="001D4525">
              <w:t>0,15</w:t>
            </w:r>
          </w:p>
        </w:tc>
      </w:tr>
      <w:tr w:rsidR="00F11EC3" w:rsidRPr="004D302C" w:rsidTr="0050261A">
        <w:tc>
          <w:tcPr>
            <w:tcW w:w="3797" w:type="pct"/>
          </w:tcPr>
          <w:p w:rsidR="00F11EC3" w:rsidRPr="001D4525" w:rsidRDefault="00F11EC3" w:rsidP="00DC0C9A">
            <w:pPr>
              <w:pStyle w:val="a5"/>
              <w:widowControl w:val="0"/>
              <w:spacing w:before="40" w:beforeAutospacing="0" w:after="40" w:afterAutospacing="0"/>
              <w:jc w:val="both"/>
            </w:pPr>
            <w:r w:rsidRPr="001D4525">
              <w:t>Службы районов технической эксплуатации кабельных и радиорелейных магистралей</w:t>
            </w:r>
          </w:p>
        </w:tc>
        <w:tc>
          <w:tcPr>
            <w:tcW w:w="1203" w:type="pct"/>
          </w:tcPr>
          <w:p w:rsidR="00F11EC3" w:rsidRPr="001D4525" w:rsidRDefault="00F11EC3" w:rsidP="00DC0C9A">
            <w:pPr>
              <w:pStyle w:val="a5"/>
              <w:widowControl w:val="0"/>
              <w:spacing w:before="40" w:beforeAutospacing="0" w:after="40" w:afterAutospacing="0"/>
              <w:jc w:val="center"/>
            </w:pPr>
            <w:r w:rsidRPr="001D4525">
              <w:t>0,37</w:t>
            </w:r>
          </w:p>
        </w:tc>
      </w:tr>
      <w:tr w:rsidR="00F11EC3" w:rsidRPr="004D302C" w:rsidTr="0050261A">
        <w:trPr>
          <w:trHeight w:val="340"/>
        </w:trPr>
        <w:tc>
          <w:tcPr>
            <w:tcW w:w="5000" w:type="pct"/>
            <w:gridSpan w:val="2"/>
            <w:vAlign w:val="center"/>
          </w:tcPr>
          <w:p w:rsidR="00F11EC3" w:rsidRPr="001D4525" w:rsidRDefault="00F11EC3" w:rsidP="00DC0C9A">
            <w:pPr>
              <w:pStyle w:val="a5"/>
              <w:widowControl w:val="0"/>
              <w:spacing w:before="40" w:beforeAutospacing="0" w:after="40" w:afterAutospacing="0"/>
              <w:jc w:val="both"/>
            </w:pPr>
            <w:r w:rsidRPr="001D4525">
              <w:rPr>
                <w:b/>
              </w:rPr>
              <w:t>Воздушные линии</w:t>
            </w:r>
          </w:p>
        </w:tc>
      </w:tr>
      <w:tr w:rsidR="00F11EC3" w:rsidRPr="004D302C" w:rsidTr="0050261A">
        <w:tc>
          <w:tcPr>
            <w:tcW w:w="3797" w:type="pct"/>
          </w:tcPr>
          <w:p w:rsidR="00F11EC3" w:rsidRPr="001D4525" w:rsidRDefault="00F11EC3" w:rsidP="00DC0C9A">
            <w:pPr>
              <w:pStyle w:val="a5"/>
              <w:widowControl w:val="0"/>
              <w:spacing w:before="40" w:beforeAutospacing="0" w:after="40" w:afterAutospacing="0"/>
              <w:jc w:val="both"/>
            </w:pPr>
            <w:r w:rsidRPr="001D4525">
              <w:t>Основные усилительные пункты</w:t>
            </w:r>
          </w:p>
        </w:tc>
        <w:tc>
          <w:tcPr>
            <w:tcW w:w="1203" w:type="pct"/>
          </w:tcPr>
          <w:p w:rsidR="00F11EC3" w:rsidRPr="001D4525" w:rsidRDefault="00F11EC3" w:rsidP="00DC0C9A">
            <w:pPr>
              <w:pStyle w:val="a5"/>
              <w:widowControl w:val="0"/>
              <w:spacing w:before="40" w:beforeAutospacing="0" w:after="40" w:afterAutospacing="0"/>
              <w:jc w:val="center"/>
            </w:pPr>
            <w:r w:rsidRPr="001D4525">
              <w:t>0,29</w:t>
            </w:r>
          </w:p>
        </w:tc>
      </w:tr>
      <w:tr w:rsidR="00F11EC3" w:rsidRPr="004D302C" w:rsidTr="0050261A">
        <w:tc>
          <w:tcPr>
            <w:tcW w:w="3797" w:type="pct"/>
          </w:tcPr>
          <w:p w:rsidR="00F11EC3" w:rsidRPr="001D4525" w:rsidRDefault="00F11EC3" w:rsidP="00DC0C9A">
            <w:pPr>
              <w:pStyle w:val="a5"/>
              <w:widowControl w:val="0"/>
              <w:spacing w:before="40" w:beforeAutospacing="0" w:after="40" w:afterAutospacing="0"/>
              <w:jc w:val="both"/>
            </w:pPr>
            <w:r w:rsidRPr="001D4525">
              <w:t>Дополнительные усилительные пункты</w:t>
            </w:r>
          </w:p>
        </w:tc>
        <w:tc>
          <w:tcPr>
            <w:tcW w:w="1203" w:type="pct"/>
          </w:tcPr>
          <w:p w:rsidR="00F11EC3" w:rsidRPr="001D4525" w:rsidRDefault="00F11EC3" w:rsidP="00DC0C9A">
            <w:pPr>
              <w:pStyle w:val="a5"/>
              <w:widowControl w:val="0"/>
              <w:spacing w:before="40" w:beforeAutospacing="0" w:after="40" w:afterAutospacing="0"/>
              <w:jc w:val="center"/>
            </w:pPr>
            <w:r w:rsidRPr="001D4525">
              <w:t>0,06</w:t>
            </w:r>
          </w:p>
        </w:tc>
      </w:tr>
      <w:tr w:rsidR="00F11EC3" w:rsidRPr="004D302C" w:rsidTr="0050261A">
        <w:tc>
          <w:tcPr>
            <w:tcW w:w="3797" w:type="pct"/>
          </w:tcPr>
          <w:p w:rsidR="00F11EC3" w:rsidRPr="001D4525" w:rsidRDefault="00F11EC3" w:rsidP="00DC0C9A">
            <w:pPr>
              <w:pStyle w:val="a5"/>
              <w:widowControl w:val="0"/>
              <w:spacing w:before="40" w:beforeAutospacing="0" w:after="40" w:afterAutospacing="0"/>
              <w:jc w:val="both"/>
            </w:pPr>
            <w:r w:rsidRPr="001D4525">
              <w:t>Вспомогательные усилительные пункты (со служебной жилой площадью)</w:t>
            </w:r>
          </w:p>
        </w:tc>
        <w:tc>
          <w:tcPr>
            <w:tcW w:w="1203" w:type="pct"/>
          </w:tcPr>
          <w:p w:rsidR="00F11EC3" w:rsidRPr="001D4525" w:rsidRDefault="00F11EC3" w:rsidP="00DC0C9A">
            <w:pPr>
              <w:pStyle w:val="a5"/>
              <w:widowControl w:val="0"/>
              <w:spacing w:before="40" w:beforeAutospacing="0" w:after="40" w:afterAutospacing="0"/>
              <w:ind w:left="-57" w:right="-57"/>
              <w:jc w:val="both"/>
              <w:rPr>
                <w:spacing w:val="-4"/>
              </w:rPr>
            </w:pPr>
            <w:r w:rsidRPr="001D4525">
              <w:rPr>
                <w:spacing w:val="-4"/>
              </w:rPr>
              <w:t>по заданию на проектирование</w:t>
            </w:r>
          </w:p>
        </w:tc>
      </w:tr>
      <w:tr w:rsidR="00F11EC3" w:rsidRPr="004D302C" w:rsidTr="00895A51">
        <w:trPr>
          <w:trHeight w:val="340"/>
        </w:trPr>
        <w:tc>
          <w:tcPr>
            <w:tcW w:w="5000" w:type="pct"/>
            <w:gridSpan w:val="2"/>
            <w:vAlign w:val="center"/>
          </w:tcPr>
          <w:p w:rsidR="00F11EC3" w:rsidRPr="001D4525" w:rsidRDefault="00F11EC3" w:rsidP="00DC0C9A">
            <w:pPr>
              <w:pStyle w:val="a5"/>
              <w:widowControl w:val="0"/>
              <w:spacing w:before="40" w:beforeAutospacing="0" w:after="40" w:afterAutospacing="0"/>
              <w:jc w:val="both"/>
            </w:pPr>
            <w:r w:rsidRPr="001D4525">
              <w:br w:type="page"/>
            </w:r>
            <w:r w:rsidRPr="001D4525">
              <w:rPr>
                <w:b/>
              </w:rPr>
              <w:t>Радиорелейные линии</w:t>
            </w:r>
          </w:p>
        </w:tc>
      </w:tr>
      <w:tr w:rsidR="00F11EC3" w:rsidRPr="004D302C" w:rsidTr="00895A51">
        <w:tc>
          <w:tcPr>
            <w:tcW w:w="3797" w:type="pct"/>
          </w:tcPr>
          <w:p w:rsidR="00F11EC3" w:rsidRPr="001D4525" w:rsidRDefault="00F11EC3" w:rsidP="00DC0C9A">
            <w:pPr>
              <w:pStyle w:val="a5"/>
              <w:widowControl w:val="0"/>
              <w:spacing w:before="40" w:beforeAutospacing="0" w:after="40" w:afterAutospacing="0"/>
              <w:jc w:val="both"/>
            </w:pPr>
            <w:r w:rsidRPr="001D4525">
              <w:t xml:space="preserve">Узловые радиорелейные станции с мачтой или башней высотой, </w:t>
            </w:r>
            <w:proofErr w:type="gramStart"/>
            <w:r w:rsidRPr="001D4525">
              <w:t>м</w:t>
            </w:r>
            <w:proofErr w:type="gramEnd"/>
            <w:r w:rsidRPr="001D4525">
              <w:t>:</w:t>
            </w:r>
          </w:p>
        </w:tc>
        <w:tc>
          <w:tcPr>
            <w:tcW w:w="1203" w:type="pct"/>
          </w:tcPr>
          <w:p w:rsidR="00F11EC3" w:rsidRPr="001D4525" w:rsidRDefault="00F11EC3" w:rsidP="00DC0C9A">
            <w:pPr>
              <w:pStyle w:val="a5"/>
              <w:widowControl w:val="0"/>
              <w:spacing w:before="40" w:beforeAutospacing="0" w:after="40" w:afterAutospacing="0"/>
              <w:jc w:val="both"/>
            </w:pPr>
          </w:p>
        </w:tc>
      </w:tr>
      <w:tr w:rsidR="00F11EC3" w:rsidRPr="004D302C" w:rsidTr="00895A51">
        <w:tc>
          <w:tcPr>
            <w:tcW w:w="3797" w:type="pct"/>
          </w:tcPr>
          <w:p w:rsidR="00F11EC3" w:rsidRPr="001D4525" w:rsidRDefault="00F11EC3" w:rsidP="00895A51">
            <w:pPr>
              <w:pStyle w:val="a5"/>
              <w:widowControl w:val="0"/>
              <w:spacing w:before="40" w:beforeAutospacing="0" w:after="40" w:afterAutospacing="0"/>
              <w:ind w:firstLine="284"/>
              <w:jc w:val="center"/>
            </w:pPr>
            <w:r w:rsidRPr="001D4525">
              <w:t>40</w:t>
            </w:r>
          </w:p>
        </w:tc>
        <w:tc>
          <w:tcPr>
            <w:tcW w:w="1203" w:type="pct"/>
          </w:tcPr>
          <w:p w:rsidR="00F11EC3" w:rsidRPr="001D4525" w:rsidRDefault="00F11EC3" w:rsidP="00DC0C9A">
            <w:pPr>
              <w:pStyle w:val="a5"/>
              <w:widowControl w:val="0"/>
              <w:spacing w:before="40" w:beforeAutospacing="0" w:after="40" w:afterAutospacing="0"/>
              <w:jc w:val="center"/>
            </w:pPr>
            <w:r w:rsidRPr="001D4525">
              <w:t>0,80/0,30</w:t>
            </w:r>
          </w:p>
        </w:tc>
      </w:tr>
      <w:tr w:rsidR="00F11EC3" w:rsidRPr="004D302C" w:rsidTr="00895A51">
        <w:tc>
          <w:tcPr>
            <w:tcW w:w="3797" w:type="pct"/>
          </w:tcPr>
          <w:p w:rsidR="00F11EC3" w:rsidRPr="001D4525" w:rsidRDefault="00F11EC3" w:rsidP="00895A51">
            <w:pPr>
              <w:pStyle w:val="a5"/>
              <w:widowControl w:val="0"/>
              <w:spacing w:before="40" w:beforeAutospacing="0" w:after="40" w:afterAutospacing="0"/>
              <w:ind w:firstLine="284"/>
              <w:jc w:val="center"/>
            </w:pPr>
            <w:r w:rsidRPr="001D4525">
              <w:t>50</w:t>
            </w:r>
          </w:p>
        </w:tc>
        <w:tc>
          <w:tcPr>
            <w:tcW w:w="1203" w:type="pct"/>
          </w:tcPr>
          <w:p w:rsidR="00F11EC3" w:rsidRPr="001D4525" w:rsidRDefault="00F11EC3" w:rsidP="00DC0C9A">
            <w:pPr>
              <w:pStyle w:val="a5"/>
              <w:widowControl w:val="0"/>
              <w:spacing w:before="40" w:beforeAutospacing="0" w:after="40" w:afterAutospacing="0"/>
              <w:jc w:val="center"/>
            </w:pPr>
            <w:r w:rsidRPr="001D4525">
              <w:t>1,00/0,40</w:t>
            </w:r>
          </w:p>
        </w:tc>
      </w:tr>
      <w:tr w:rsidR="00F11EC3" w:rsidRPr="004D302C" w:rsidTr="00895A51">
        <w:tc>
          <w:tcPr>
            <w:tcW w:w="3797" w:type="pct"/>
          </w:tcPr>
          <w:p w:rsidR="00F11EC3" w:rsidRPr="001D4525" w:rsidRDefault="00F11EC3" w:rsidP="00895A51">
            <w:pPr>
              <w:pStyle w:val="a5"/>
              <w:widowControl w:val="0"/>
              <w:spacing w:before="40" w:beforeAutospacing="0" w:after="40" w:afterAutospacing="0"/>
              <w:ind w:firstLine="284"/>
              <w:jc w:val="center"/>
            </w:pPr>
            <w:r w:rsidRPr="001D4525">
              <w:t>60</w:t>
            </w:r>
          </w:p>
        </w:tc>
        <w:tc>
          <w:tcPr>
            <w:tcW w:w="1203" w:type="pct"/>
          </w:tcPr>
          <w:p w:rsidR="00F11EC3" w:rsidRPr="001D4525" w:rsidRDefault="00F11EC3" w:rsidP="00DC0C9A">
            <w:pPr>
              <w:pStyle w:val="a5"/>
              <w:widowControl w:val="0"/>
              <w:spacing w:before="40" w:beforeAutospacing="0" w:after="40" w:afterAutospacing="0"/>
              <w:jc w:val="center"/>
            </w:pPr>
            <w:r w:rsidRPr="001D4525">
              <w:t>1,10/0,45</w:t>
            </w:r>
          </w:p>
        </w:tc>
      </w:tr>
      <w:tr w:rsidR="00F11EC3" w:rsidRPr="004D302C" w:rsidTr="00895A51">
        <w:tc>
          <w:tcPr>
            <w:tcW w:w="3797" w:type="pct"/>
          </w:tcPr>
          <w:p w:rsidR="00F11EC3" w:rsidRPr="001D4525" w:rsidRDefault="00F11EC3" w:rsidP="00895A51">
            <w:pPr>
              <w:pStyle w:val="a5"/>
              <w:widowControl w:val="0"/>
              <w:spacing w:before="40" w:beforeAutospacing="0" w:after="40" w:afterAutospacing="0"/>
              <w:ind w:firstLine="284"/>
              <w:jc w:val="center"/>
            </w:pPr>
            <w:r w:rsidRPr="001D4525">
              <w:t>70</w:t>
            </w:r>
          </w:p>
        </w:tc>
        <w:tc>
          <w:tcPr>
            <w:tcW w:w="1203" w:type="pct"/>
          </w:tcPr>
          <w:p w:rsidR="00F11EC3" w:rsidRPr="001D4525" w:rsidRDefault="00F11EC3" w:rsidP="00DC0C9A">
            <w:pPr>
              <w:pStyle w:val="a5"/>
              <w:widowControl w:val="0"/>
              <w:spacing w:before="40" w:beforeAutospacing="0" w:after="40" w:afterAutospacing="0"/>
              <w:jc w:val="center"/>
            </w:pPr>
            <w:r w:rsidRPr="001D4525">
              <w:t>1,30/0,50</w:t>
            </w:r>
          </w:p>
        </w:tc>
      </w:tr>
      <w:tr w:rsidR="00F11EC3" w:rsidRPr="004D302C" w:rsidTr="00895A51">
        <w:tc>
          <w:tcPr>
            <w:tcW w:w="3797" w:type="pct"/>
          </w:tcPr>
          <w:p w:rsidR="00F11EC3" w:rsidRPr="001D4525" w:rsidRDefault="00F11EC3" w:rsidP="00895A51">
            <w:pPr>
              <w:pStyle w:val="a5"/>
              <w:widowControl w:val="0"/>
              <w:spacing w:before="40" w:beforeAutospacing="0" w:after="40" w:afterAutospacing="0"/>
              <w:ind w:firstLine="284"/>
              <w:jc w:val="center"/>
            </w:pPr>
            <w:r w:rsidRPr="001D4525">
              <w:t>80</w:t>
            </w:r>
          </w:p>
        </w:tc>
        <w:tc>
          <w:tcPr>
            <w:tcW w:w="1203" w:type="pct"/>
          </w:tcPr>
          <w:p w:rsidR="00F11EC3" w:rsidRPr="001D4525" w:rsidRDefault="00F11EC3" w:rsidP="00DC0C9A">
            <w:pPr>
              <w:pStyle w:val="a5"/>
              <w:widowControl w:val="0"/>
              <w:spacing w:before="40" w:beforeAutospacing="0" w:after="40" w:afterAutospacing="0"/>
              <w:jc w:val="center"/>
            </w:pPr>
            <w:r w:rsidRPr="001D4525">
              <w:t>1,40/0,55</w:t>
            </w:r>
          </w:p>
        </w:tc>
      </w:tr>
      <w:tr w:rsidR="00F11EC3" w:rsidRPr="004D302C" w:rsidTr="00895A51">
        <w:tc>
          <w:tcPr>
            <w:tcW w:w="3797" w:type="pct"/>
          </w:tcPr>
          <w:p w:rsidR="00F11EC3" w:rsidRPr="001D4525" w:rsidRDefault="00F11EC3" w:rsidP="00895A51">
            <w:pPr>
              <w:pStyle w:val="a5"/>
              <w:widowControl w:val="0"/>
              <w:spacing w:before="40" w:beforeAutospacing="0" w:after="40" w:afterAutospacing="0"/>
              <w:ind w:firstLine="284"/>
              <w:jc w:val="center"/>
            </w:pPr>
            <w:r w:rsidRPr="001D4525">
              <w:t>90</w:t>
            </w:r>
          </w:p>
        </w:tc>
        <w:tc>
          <w:tcPr>
            <w:tcW w:w="1203" w:type="pct"/>
          </w:tcPr>
          <w:p w:rsidR="00F11EC3" w:rsidRPr="001D4525" w:rsidRDefault="00F11EC3" w:rsidP="00DC0C9A">
            <w:pPr>
              <w:pStyle w:val="a5"/>
              <w:widowControl w:val="0"/>
              <w:spacing w:before="40" w:beforeAutospacing="0" w:after="40" w:afterAutospacing="0"/>
              <w:jc w:val="center"/>
            </w:pPr>
            <w:r w:rsidRPr="001D4525">
              <w:t>1,50/0,60</w:t>
            </w:r>
          </w:p>
        </w:tc>
      </w:tr>
      <w:tr w:rsidR="00F11EC3" w:rsidRPr="004D302C" w:rsidTr="00895A51">
        <w:tc>
          <w:tcPr>
            <w:tcW w:w="3797" w:type="pct"/>
          </w:tcPr>
          <w:p w:rsidR="00F11EC3" w:rsidRPr="001D4525" w:rsidRDefault="00F11EC3" w:rsidP="00895A51">
            <w:pPr>
              <w:pStyle w:val="a5"/>
              <w:widowControl w:val="0"/>
              <w:spacing w:before="40" w:beforeAutospacing="0" w:after="40" w:afterAutospacing="0"/>
              <w:ind w:firstLine="284"/>
              <w:jc w:val="center"/>
            </w:pPr>
            <w:r w:rsidRPr="001D4525">
              <w:t>100</w:t>
            </w:r>
          </w:p>
        </w:tc>
        <w:tc>
          <w:tcPr>
            <w:tcW w:w="1203" w:type="pct"/>
          </w:tcPr>
          <w:p w:rsidR="00F11EC3" w:rsidRPr="001D4525" w:rsidRDefault="00F11EC3" w:rsidP="00DC0C9A">
            <w:pPr>
              <w:pStyle w:val="a5"/>
              <w:widowControl w:val="0"/>
              <w:spacing w:before="40" w:beforeAutospacing="0" w:after="40" w:afterAutospacing="0"/>
              <w:jc w:val="center"/>
            </w:pPr>
            <w:r w:rsidRPr="001D4525">
              <w:t>1,65/0,70</w:t>
            </w:r>
          </w:p>
        </w:tc>
      </w:tr>
      <w:tr w:rsidR="00F11EC3" w:rsidRPr="004D302C" w:rsidTr="00895A51">
        <w:tc>
          <w:tcPr>
            <w:tcW w:w="3797" w:type="pct"/>
          </w:tcPr>
          <w:p w:rsidR="00F11EC3" w:rsidRPr="001D4525" w:rsidRDefault="00F11EC3" w:rsidP="00895A51">
            <w:pPr>
              <w:pStyle w:val="a5"/>
              <w:widowControl w:val="0"/>
              <w:spacing w:before="40" w:beforeAutospacing="0" w:after="40" w:afterAutospacing="0"/>
              <w:ind w:firstLine="284"/>
              <w:jc w:val="center"/>
            </w:pPr>
            <w:r w:rsidRPr="001D4525">
              <w:t>110</w:t>
            </w:r>
          </w:p>
        </w:tc>
        <w:tc>
          <w:tcPr>
            <w:tcW w:w="1203" w:type="pct"/>
          </w:tcPr>
          <w:p w:rsidR="00F11EC3" w:rsidRPr="001D4525" w:rsidRDefault="00F11EC3" w:rsidP="00DC0C9A">
            <w:pPr>
              <w:pStyle w:val="a5"/>
              <w:widowControl w:val="0"/>
              <w:spacing w:before="40" w:beforeAutospacing="0" w:after="40" w:afterAutospacing="0"/>
              <w:jc w:val="center"/>
            </w:pPr>
            <w:r w:rsidRPr="001D4525">
              <w:t>1,90/0,80</w:t>
            </w:r>
          </w:p>
        </w:tc>
      </w:tr>
      <w:tr w:rsidR="00F11EC3" w:rsidRPr="004D302C" w:rsidTr="00895A51">
        <w:tc>
          <w:tcPr>
            <w:tcW w:w="3797" w:type="pct"/>
          </w:tcPr>
          <w:p w:rsidR="00F11EC3" w:rsidRPr="001D4525" w:rsidRDefault="00F11EC3" w:rsidP="00895A51">
            <w:pPr>
              <w:pStyle w:val="a5"/>
              <w:widowControl w:val="0"/>
              <w:spacing w:before="40" w:beforeAutospacing="0" w:after="40" w:afterAutospacing="0"/>
              <w:ind w:firstLine="284"/>
              <w:jc w:val="center"/>
            </w:pPr>
            <w:r w:rsidRPr="001D4525">
              <w:t>120</w:t>
            </w:r>
          </w:p>
        </w:tc>
        <w:tc>
          <w:tcPr>
            <w:tcW w:w="1203" w:type="pct"/>
          </w:tcPr>
          <w:p w:rsidR="00F11EC3" w:rsidRPr="001D4525" w:rsidRDefault="00F11EC3" w:rsidP="00DC0C9A">
            <w:pPr>
              <w:pStyle w:val="a5"/>
              <w:widowControl w:val="0"/>
              <w:spacing w:before="40" w:beforeAutospacing="0" w:after="40" w:afterAutospacing="0"/>
              <w:jc w:val="center"/>
            </w:pPr>
            <w:r w:rsidRPr="001D4525">
              <w:t>2,10/0,90</w:t>
            </w:r>
          </w:p>
        </w:tc>
      </w:tr>
      <w:tr w:rsidR="00F11EC3" w:rsidRPr="004D302C" w:rsidTr="00895A51">
        <w:tc>
          <w:tcPr>
            <w:tcW w:w="3797" w:type="pct"/>
          </w:tcPr>
          <w:p w:rsidR="00F11EC3" w:rsidRPr="001D4525" w:rsidRDefault="00F11EC3" w:rsidP="00DC0C9A">
            <w:pPr>
              <w:pStyle w:val="a5"/>
              <w:widowControl w:val="0"/>
              <w:spacing w:before="40" w:beforeAutospacing="0" w:after="40" w:afterAutospacing="0"/>
              <w:jc w:val="both"/>
              <w:rPr>
                <w:spacing w:val="-4"/>
              </w:rPr>
            </w:pPr>
            <w:r w:rsidRPr="001D4525">
              <w:rPr>
                <w:spacing w:val="-4"/>
              </w:rPr>
              <w:t xml:space="preserve">Промежуточные радиорелейные станции с мачтой или башней высотой, </w:t>
            </w:r>
            <w:proofErr w:type="gramStart"/>
            <w:r w:rsidRPr="001D4525">
              <w:rPr>
                <w:spacing w:val="-4"/>
              </w:rPr>
              <w:t>м</w:t>
            </w:r>
            <w:proofErr w:type="gramEnd"/>
            <w:r w:rsidRPr="001D4525">
              <w:rPr>
                <w:spacing w:val="-4"/>
              </w:rPr>
              <w:t>:</w:t>
            </w:r>
          </w:p>
        </w:tc>
        <w:tc>
          <w:tcPr>
            <w:tcW w:w="1203" w:type="pct"/>
          </w:tcPr>
          <w:p w:rsidR="00F11EC3" w:rsidRPr="001D4525" w:rsidRDefault="00F11EC3" w:rsidP="00DC0C9A">
            <w:pPr>
              <w:pStyle w:val="a5"/>
              <w:widowControl w:val="0"/>
              <w:spacing w:before="40" w:beforeAutospacing="0" w:after="40" w:afterAutospacing="0"/>
              <w:jc w:val="both"/>
            </w:pPr>
          </w:p>
        </w:tc>
      </w:tr>
      <w:tr w:rsidR="00F11EC3" w:rsidRPr="004D302C" w:rsidTr="00895A51">
        <w:tc>
          <w:tcPr>
            <w:tcW w:w="3797" w:type="pct"/>
          </w:tcPr>
          <w:p w:rsidR="00F11EC3" w:rsidRPr="001D4525" w:rsidRDefault="00F11EC3" w:rsidP="00895A51">
            <w:pPr>
              <w:pStyle w:val="a5"/>
              <w:widowControl w:val="0"/>
              <w:spacing w:before="40" w:beforeAutospacing="0" w:after="40" w:afterAutospacing="0"/>
              <w:ind w:firstLine="284"/>
              <w:jc w:val="center"/>
            </w:pPr>
            <w:r w:rsidRPr="001D4525">
              <w:lastRenderedPageBreak/>
              <w:t>30</w:t>
            </w:r>
          </w:p>
        </w:tc>
        <w:tc>
          <w:tcPr>
            <w:tcW w:w="1203" w:type="pct"/>
          </w:tcPr>
          <w:p w:rsidR="00F11EC3" w:rsidRPr="001D4525" w:rsidRDefault="00F11EC3" w:rsidP="00DC0C9A">
            <w:pPr>
              <w:pStyle w:val="a5"/>
              <w:widowControl w:val="0"/>
              <w:spacing w:before="40" w:beforeAutospacing="0" w:after="40" w:afterAutospacing="0"/>
              <w:jc w:val="center"/>
            </w:pPr>
            <w:r w:rsidRPr="001D4525">
              <w:t>0,80/0,40</w:t>
            </w:r>
          </w:p>
        </w:tc>
      </w:tr>
      <w:tr w:rsidR="00F11EC3" w:rsidRPr="004D302C" w:rsidTr="00895A51">
        <w:tc>
          <w:tcPr>
            <w:tcW w:w="3797" w:type="pct"/>
          </w:tcPr>
          <w:p w:rsidR="00F11EC3" w:rsidRPr="001D4525" w:rsidRDefault="00F11EC3" w:rsidP="00895A51">
            <w:pPr>
              <w:pStyle w:val="a5"/>
              <w:widowControl w:val="0"/>
              <w:spacing w:before="40" w:beforeAutospacing="0" w:after="40" w:afterAutospacing="0"/>
              <w:ind w:firstLine="284"/>
              <w:jc w:val="center"/>
            </w:pPr>
            <w:r w:rsidRPr="001D4525">
              <w:t>40</w:t>
            </w:r>
          </w:p>
        </w:tc>
        <w:tc>
          <w:tcPr>
            <w:tcW w:w="1203" w:type="pct"/>
          </w:tcPr>
          <w:p w:rsidR="00F11EC3" w:rsidRPr="001D4525" w:rsidRDefault="00F11EC3" w:rsidP="00DC0C9A">
            <w:pPr>
              <w:pStyle w:val="a5"/>
              <w:widowControl w:val="0"/>
              <w:spacing w:before="40" w:beforeAutospacing="0" w:after="40" w:afterAutospacing="0"/>
              <w:jc w:val="center"/>
            </w:pPr>
            <w:r w:rsidRPr="001D4525">
              <w:t>0,85/0,45</w:t>
            </w:r>
          </w:p>
        </w:tc>
      </w:tr>
      <w:tr w:rsidR="00F11EC3" w:rsidRPr="004D302C" w:rsidTr="00895A51">
        <w:tc>
          <w:tcPr>
            <w:tcW w:w="3797" w:type="pct"/>
          </w:tcPr>
          <w:p w:rsidR="00F11EC3" w:rsidRPr="001D4525" w:rsidRDefault="00F11EC3" w:rsidP="00895A51">
            <w:pPr>
              <w:pStyle w:val="a5"/>
              <w:widowControl w:val="0"/>
              <w:spacing w:before="40" w:beforeAutospacing="0" w:after="40" w:afterAutospacing="0"/>
              <w:ind w:firstLine="284"/>
              <w:jc w:val="center"/>
            </w:pPr>
            <w:r w:rsidRPr="001D4525">
              <w:t>50</w:t>
            </w:r>
          </w:p>
        </w:tc>
        <w:tc>
          <w:tcPr>
            <w:tcW w:w="1203" w:type="pct"/>
          </w:tcPr>
          <w:p w:rsidR="00F11EC3" w:rsidRPr="001D4525" w:rsidRDefault="00F11EC3" w:rsidP="00DC0C9A">
            <w:pPr>
              <w:pStyle w:val="a5"/>
              <w:widowControl w:val="0"/>
              <w:spacing w:before="40" w:beforeAutospacing="0" w:after="40" w:afterAutospacing="0"/>
              <w:jc w:val="center"/>
            </w:pPr>
            <w:r w:rsidRPr="001D4525">
              <w:t>1,00/0,50</w:t>
            </w:r>
          </w:p>
        </w:tc>
      </w:tr>
      <w:tr w:rsidR="00F11EC3" w:rsidRPr="004D302C" w:rsidTr="00895A51">
        <w:tc>
          <w:tcPr>
            <w:tcW w:w="3797" w:type="pct"/>
          </w:tcPr>
          <w:p w:rsidR="00F11EC3" w:rsidRPr="001D4525" w:rsidRDefault="00F11EC3" w:rsidP="00895A51">
            <w:pPr>
              <w:pStyle w:val="a5"/>
              <w:widowControl w:val="0"/>
              <w:spacing w:before="40" w:beforeAutospacing="0" w:after="40" w:afterAutospacing="0"/>
              <w:ind w:firstLine="284"/>
              <w:jc w:val="center"/>
            </w:pPr>
            <w:r w:rsidRPr="001D4525">
              <w:t>60</w:t>
            </w:r>
          </w:p>
        </w:tc>
        <w:tc>
          <w:tcPr>
            <w:tcW w:w="1203" w:type="pct"/>
          </w:tcPr>
          <w:p w:rsidR="00F11EC3" w:rsidRPr="001D4525" w:rsidRDefault="00F11EC3" w:rsidP="00DC0C9A">
            <w:pPr>
              <w:pStyle w:val="a5"/>
              <w:widowControl w:val="0"/>
              <w:spacing w:before="40" w:beforeAutospacing="0" w:after="40" w:afterAutospacing="0"/>
              <w:jc w:val="center"/>
            </w:pPr>
            <w:r w:rsidRPr="001D4525">
              <w:t>1,10/0,55</w:t>
            </w:r>
          </w:p>
        </w:tc>
      </w:tr>
      <w:tr w:rsidR="00F11EC3" w:rsidRPr="004D302C" w:rsidTr="00895A51">
        <w:tc>
          <w:tcPr>
            <w:tcW w:w="3797" w:type="pct"/>
          </w:tcPr>
          <w:p w:rsidR="00F11EC3" w:rsidRPr="001D4525" w:rsidRDefault="00F11EC3" w:rsidP="00895A51">
            <w:pPr>
              <w:pStyle w:val="a5"/>
              <w:widowControl w:val="0"/>
              <w:spacing w:before="40" w:beforeAutospacing="0" w:after="40" w:afterAutospacing="0"/>
              <w:ind w:firstLine="284"/>
              <w:jc w:val="center"/>
            </w:pPr>
            <w:r w:rsidRPr="001D4525">
              <w:t>70</w:t>
            </w:r>
          </w:p>
        </w:tc>
        <w:tc>
          <w:tcPr>
            <w:tcW w:w="1203" w:type="pct"/>
          </w:tcPr>
          <w:p w:rsidR="00F11EC3" w:rsidRPr="001D4525" w:rsidRDefault="00F11EC3" w:rsidP="00DC0C9A">
            <w:pPr>
              <w:pStyle w:val="a5"/>
              <w:widowControl w:val="0"/>
              <w:spacing w:before="40" w:beforeAutospacing="0" w:after="40" w:afterAutospacing="0"/>
              <w:jc w:val="center"/>
            </w:pPr>
            <w:r w:rsidRPr="001D4525">
              <w:t>1,30/0,60</w:t>
            </w:r>
          </w:p>
        </w:tc>
      </w:tr>
      <w:tr w:rsidR="00F11EC3" w:rsidRPr="004D302C" w:rsidTr="00895A51">
        <w:tc>
          <w:tcPr>
            <w:tcW w:w="3797" w:type="pct"/>
          </w:tcPr>
          <w:p w:rsidR="00F11EC3" w:rsidRPr="001D4525" w:rsidRDefault="00F11EC3" w:rsidP="00895A51">
            <w:pPr>
              <w:pStyle w:val="a5"/>
              <w:widowControl w:val="0"/>
              <w:spacing w:before="40" w:beforeAutospacing="0" w:after="40" w:afterAutospacing="0"/>
              <w:ind w:firstLine="284"/>
              <w:jc w:val="center"/>
            </w:pPr>
            <w:r w:rsidRPr="001D4525">
              <w:t>80</w:t>
            </w:r>
          </w:p>
        </w:tc>
        <w:tc>
          <w:tcPr>
            <w:tcW w:w="1203" w:type="pct"/>
          </w:tcPr>
          <w:p w:rsidR="00F11EC3" w:rsidRPr="001D4525" w:rsidRDefault="00F11EC3" w:rsidP="00DC0C9A">
            <w:pPr>
              <w:pStyle w:val="a5"/>
              <w:widowControl w:val="0"/>
              <w:spacing w:before="40" w:beforeAutospacing="0" w:after="40" w:afterAutospacing="0"/>
              <w:jc w:val="center"/>
            </w:pPr>
            <w:r w:rsidRPr="001D4525">
              <w:t>1,40/0,65</w:t>
            </w:r>
          </w:p>
        </w:tc>
      </w:tr>
      <w:tr w:rsidR="00F11EC3" w:rsidRPr="004D302C" w:rsidTr="00895A51">
        <w:tc>
          <w:tcPr>
            <w:tcW w:w="3797" w:type="pct"/>
          </w:tcPr>
          <w:p w:rsidR="00F11EC3" w:rsidRPr="001D4525" w:rsidRDefault="00F11EC3" w:rsidP="00895A51">
            <w:pPr>
              <w:pStyle w:val="a5"/>
              <w:widowControl w:val="0"/>
              <w:spacing w:before="40" w:beforeAutospacing="0" w:after="40" w:afterAutospacing="0"/>
              <w:ind w:firstLine="284"/>
              <w:jc w:val="center"/>
            </w:pPr>
            <w:r w:rsidRPr="001D4525">
              <w:t>90</w:t>
            </w:r>
          </w:p>
        </w:tc>
        <w:tc>
          <w:tcPr>
            <w:tcW w:w="1203" w:type="pct"/>
          </w:tcPr>
          <w:p w:rsidR="00F11EC3" w:rsidRPr="001D4525" w:rsidRDefault="00F11EC3" w:rsidP="00DC0C9A">
            <w:pPr>
              <w:pStyle w:val="a5"/>
              <w:widowControl w:val="0"/>
              <w:spacing w:before="40" w:beforeAutospacing="0" w:after="40" w:afterAutospacing="0"/>
              <w:jc w:val="center"/>
            </w:pPr>
            <w:r w:rsidRPr="001D4525">
              <w:t>1,50/0,70</w:t>
            </w:r>
          </w:p>
        </w:tc>
      </w:tr>
      <w:tr w:rsidR="00F11EC3" w:rsidRPr="004D302C" w:rsidTr="00895A51">
        <w:tc>
          <w:tcPr>
            <w:tcW w:w="3797" w:type="pct"/>
          </w:tcPr>
          <w:p w:rsidR="00F11EC3" w:rsidRPr="001D4525" w:rsidRDefault="00F11EC3" w:rsidP="00895A51">
            <w:pPr>
              <w:pStyle w:val="a5"/>
              <w:widowControl w:val="0"/>
              <w:spacing w:before="40" w:beforeAutospacing="0" w:after="40" w:afterAutospacing="0"/>
              <w:ind w:firstLine="284"/>
              <w:jc w:val="center"/>
            </w:pPr>
            <w:r w:rsidRPr="001D4525">
              <w:t>100</w:t>
            </w:r>
          </w:p>
        </w:tc>
        <w:tc>
          <w:tcPr>
            <w:tcW w:w="1203" w:type="pct"/>
          </w:tcPr>
          <w:p w:rsidR="00F11EC3" w:rsidRPr="001D4525" w:rsidRDefault="00F11EC3" w:rsidP="00DC0C9A">
            <w:pPr>
              <w:pStyle w:val="a5"/>
              <w:widowControl w:val="0"/>
              <w:spacing w:before="40" w:beforeAutospacing="0" w:after="40" w:afterAutospacing="0"/>
              <w:jc w:val="center"/>
            </w:pPr>
            <w:r w:rsidRPr="001D4525">
              <w:t>1,65/0,80</w:t>
            </w:r>
          </w:p>
        </w:tc>
      </w:tr>
      <w:tr w:rsidR="00F11EC3" w:rsidRPr="004D302C" w:rsidTr="00895A51">
        <w:tc>
          <w:tcPr>
            <w:tcW w:w="3797" w:type="pct"/>
          </w:tcPr>
          <w:p w:rsidR="00F11EC3" w:rsidRPr="001D4525" w:rsidRDefault="00F11EC3" w:rsidP="00895A51">
            <w:pPr>
              <w:pStyle w:val="a5"/>
              <w:widowControl w:val="0"/>
              <w:spacing w:before="40" w:beforeAutospacing="0" w:after="40" w:afterAutospacing="0"/>
              <w:ind w:firstLine="284"/>
              <w:jc w:val="center"/>
            </w:pPr>
            <w:r w:rsidRPr="001D4525">
              <w:t>110</w:t>
            </w:r>
          </w:p>
        </w:tc>
        <w:tc>
          <w:tcPr>
            <w:tcW w:w="1203" w:type="pct"/>
          </w:tcPr>
          <w:p w:rsidR="00F11EC3" w:rsidRPr="001D4525" w:rsidRDefault="00F11EC3" w:rsidP="00DC0C9A">
            <w:pPr>
              <w:pStyle w:val="a5"/>
              <w:widowControl w:val="0"/>
              <w:spacing w:before="40" w:beforeAutospacing="0" w:after="40" w:afterAutospacing="0"/>
              <w:jc w:val="center"/>
            </w:pPr>
            <w:r w:rsidRPr="001D4525">
              <w:t>1,90/0,90</w:t>
            </w:r>
          </w:p>
        </w:tc>
      </w:tr>
      <w:tr w:rsidR="00F11EC3" w:rsidRPr="004D302C" w:rsidTr="00895A51">
        <w:tc>
          <w:tcPr>
            <w:tcW w:w="3797" w:type="pct"/>
          </w:tcPr>
          <w:p w:rsidR="00F11EC3" w:rsidRPr="001D4525" w:rsidRDefault="00F11EC3" w:rsidP="00895A51">
            <w:pPr>
              <w:pStyle w:val="a5"/>
              <w:widowControl w:val="0"/>
              <w:spacing w:before="40" w:beforeAutospacing="0" w:after="40" w:afterAutospacing="0"/>
              <w:ind w:firstLine="284"/>
              <w:jc w:val="center"/>
            </w:pPr>
            <w:r w:rsidRPr="001D4525">
              <w:t>120</w:t>
            </w:r>
          </w:p>
        </w:tc>
        <w:tc>
          <w:tcPr>
            <w:tcW w:w="1203" w:type="pct"/>
          </w:tcPr>
          <w:p w:rsidR="00F11EC3" w:rsidRPr="001D4525" w:rsidRDefault="00F11EC3" w:rsidP="00DC0C9A">
            <w:pPr>
              <w:pStyle w:val="a5"/>
              <w:widowControl w:val="0"/>
              <w:spacing w:before="40" w:beforeAutospacing="0" w:after="40" w:afterAutospacing="0"/>
              <w:jc w:val="center"/>
            </w:pPr>
            <w:r w:rsidRPr="001D4525">
              <w:t>2,10/1,00</w:t>
            </w:r>
          </w:p>
        </w:tc>
      </w:tr>
      <w:tr w:rsidR="00F11EC3" w:rsidRPr="004D302C" w:rsidTr="0050261A">
        <w:tc>
          <w:tcPr>
            <w:tcW w:w="3797" w:type="pct"/>
          </w:tcPr>
          <w:p w:rsidR="00F11EC3" w:rsidRPr="001D4525" w:rsidRDefault="00F11EC3" w:rsidP="00DC0C9A">
            <w:pPr>
              <w:pStyle w:val="a5"/>
              <w:widowControl w:val="0"/>
              <w:spacing w:before="40" w:beforeAutospacing="0" w:after="40" w:afterAutospacing="0"/>
              <w:jc w:val="both"/>
            </w:pPr>
            <w:r w:rsidRPr="001D4525">
              <w:t>Аварийно-профилактические службы</w:t>
            </w:r>
          </w:p>
        </w:tc>
        <w:tc>
          <w:tcPr>
            <w:tcW w:w="1203" w:type="pct"/>
          </w:tcPr>
          <w:p w:rsidR="00F11EC3" w:rsidRPr="001D4525" w:rsidRDefault="00F11EC3" w:rsidP="00DC0C9A">
            <w:pPr>
              <w:pStyle w:val="a5"/>
              <w:widowControl w:val="0"/>
              <w:spacing w:before="40" w:beforeAutospacing="0" w:after="40" w:afterAutospacing="0"/>
              <w:jc w:val="center"/>
            </w:pPr>
            <w:r w:rsidRPr="001D4525">
              <w:t>0,4</w:t>
            </w:r>
          </w:p>
        </w:tc>
      </w:tr>
    </w:tbl>
    <w:p w:rsidR="00F11EC3" w:rsidRPr="004D302C" w:rsidRDefault="00F11EC3" w:rsidP="00DC0C9A">
      <w:pPr>
        <w:widowControl w:val="0"/>
        <w:spacing w:line="240" w:lineRule="auto"/>
        <w:ind w:firstLine="709"/>
        <w:jc w:val="both"/>
        <w:rPr>
          <w:rFonts w:ascii="Times New Roman" w:hAnsi="Times New Roman" w:cs="Times New Roman"/>
          <w:i/>
          <w:spacing w:val="40"/>
        </w:rPr>
      </w:pPr>
    </w:p>
    <w:p w:rsidR="00F11EC3" w:rsidRPr="001D4525" w:rsidRDefault="00F11EC3" w:rsidP="00DC0C9A">
      <w:pPr>
        <w:widowControl w:val="0"/>
        <w:spacing w:after="0" w:line="240" w:lineRule="auto"/>
        <w:ind w:firstLine="709"/>
        <w:jc w:val="both"/>
        <w:rPr>
          <w:rFonts w:ascii="Times New Roman" w:hAnsi="Times New Roman" w:cs="Times New Roman"/>
          <w:i/>
          <w:spacing w:val="40"/>
          <w:sz w:val="24"/>
          <w:szCs w:val="24"/>
        </w:rPr>
      </w:pPr>
      <w:r w:rsidRPr="001D4525">
        <w:rPr>
          <w:rFonts w:ascii="Times New Roman" w:hAnsi="Times New Roman" w:cs="Times New Roman"/>
          <w:i/>
          <w:spacing w:val="40"/>
          <w:sz w:val="24"/>
          <w:szCs w:val="24"/>
        </w:rPr>
        <w:t>Примечания:</w:t>
      </w:r>
    </w:p>
    <w:p w:rsidR="00F11EC3" w:rsidRPr="001D4525" w:rsidRDefault="00F11EC3" w:rsidP="00DC0C9A">
      <w:pPr>
        <w:pStyle w:val="a5"/>
        <w:widowControl w:val="0"/>
        <w:spacing w:before="0" w:beforeAutospacing="0" w:after="0" w:afterAutospacing="0"/>
        <w:ind w:firstLine="720"/>
        <w:jc w:val="both"/>
        <w:rPr>
          <w:color w:val="000000"/>
        </w:rPr>
      </w:pPr>
      <w:r w:rsidRPr="001D4525">
        <w:rPr>
          <w:color w:val="000000"/>
        </w:rP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F11EC3" w:rsidRPr="001D4525" w:rsidRDefault="00F11EC3" w:rsidP="00DC0C9A">
      <w:pPr>
        <w:pStyle w:val="a5"/>
        <w:widowControl w:val="0"/>
        <w:spacing w:before="0" w:beforeAutospacing="0" w:after="0" w:afterAutospacing="0"/>
        <w:ind w:firstLine="720"/>
        <w:jc w:val="both"/>
        <w:rPr>
          <w:color w:val="000000"/>
        </w:rPr>
      </w:pPr>
      <w:r w:rsidRPr="001D4525">
        <w:rPr>
          <w:color w:val="000000"/>
        </w:rPr>
        <w:t>2 Размеры земельных участков определяются в соответствии с проектами:</w:t>
      </w:r>
    </w:p>
    <w:p w:rsidR="00F11EC3" w:rsidRPr="001D4525" w:rsidRDefault="00F11EC3" w:rsidP="00DC0C9A">
      <w:pPr>
        <w:pStyle w:val="a5"/>
        <w:widowControl w:val="0"/>
        <w:spacing w:before="0" w:beforeAutospacing="0" w:after="0" w:afterAutospacing="0"/>
        <w:ind w:firstLine="720"/>
        <w:jc w:val="both"/>
        <w:rPr>
          <w:color w:val="000000"/>
        </w:rPr>
      </w:pPr>
      <w:r w:rsidRPr="001D4525">
        <w:rPr>
          <w:color w:val="000000"/>
        </w:rPr>
        <w:t>- при высоте мачты или башни более 120 м, при уклонах рельефа местности более 0,05, а также при пересеченной местности;</w:t>
      </w:r>
    </w:p>
    <w:p w:rsidR="00F11EC3" w:rsidRPr="001D4525" w:rsidRDefault="00F11EC3" w:rsidP="00DC0C9A">
      <w:pPr>
        <w:pStyle w:val="a5"/>
        <w:widowControl w:val="0"/>
        <w:spacing w:before="0" w:beforeAutospacing="0" w:after="0" w:afterAutospacing="0"/>
        <w:ind w:firstLine="720"/>
        <w:jc w:val="both"/>
        <w:rPr>
          <w:color w:val="000000"/>
        </w:rPr>
      </w:pPr>
      <w:r w:rsidRPr="001D4525">
        <w:rPr>
          <w:color w:val="000000"/>
        </w:rPr>
        <w:t>-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F11EC3" w:rsidRPr="001D4525" w:rsidRDefault="00F11EC3" w:rsidP="00DC0C9A">
      <w:pPr>
        <w:pStyle w:val="a5"/>
        <w:widowControl w:val="0"/>
        <w:spacing w:before="0" w:beforeAutospacing="0" w:after="0" w:afterAutospacing="0"/>
        <w:ind w:firstLine="720"/>
        <w:jc w:val="both"/>
        <w:rPr>
          <w:color w:val="000000"/>
        </w:rPr>
      </w:pPr>
      <w:r w:rsidRPr="001D4525">
        <w:rPr>
          <w:color w:val="000000"/>
        </w:rPr>
        <w:t>3</w:t>
      </w:r>
      <w:proofErr w:type="gramStart"/>
      <w:r w:rsidRPr="001D4525">
        <w:rPr>
          <w:color w:val="000000"/>
        </w:rPr>
        <w:t xml:space="preserve"> Е</w:t>
      </w:r>
      <w:proofErr w:type="gramEnd"/>
      <w:r w:rsidRPr="001D4525">
        <w:rPr>
          <w:color w:val="000000"/>
        </w:rPr>
        <w:t>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F11EC3" w:rsidRPr="001D4525" w:rsidRDefault="00F11EC3" w:rsidP="00DC0C9A">
      <w:pPr>
        <w:pStyle w:val="a5"/>
        <w:widowControl w:val="0"/>
        <w:spacing w:before="0" w:beforeAutospacing="0" w:after="120" w:afterAutospacing="0"/>
        <w:ind w:firstLine="720"/>
        <w:jc w:val="both"/>
      </w:pPr>
      <w:r w:rsidRPr="001D4525">
        <w:t>5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F11EC3" w:rsidRPr="004D302C" w:rsidRDefault="0022535E"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17.8.4.</w:t>
      </w:r>
      <w:r w:rsidR="00F11EC3" w:rsidRPr="004D302C">
        <w:rPr>
          <w:rFonts w:ascii="Times New Roman" w:hAnsi="Times New Roman" w:cs="Times New Roman"/>
          <w:sz w:val="28"/>
          <w:szCs w:val="28"/>
        </w:rPr>
        <w:t xml:space="preserve">Земельный участок должен быть благоустроен, озеленен и огражден. </w:t>
      </w:r>
    </w:p>
    <w:p w:rsidR="00F11EC3" w:rsidRPr="004D302C" w:rsidRDefault="00F11EC3" w:rsidP="00DC0C9A">
      <w:pPr>
        <w:widowControl w:val="0"/>
        <w:spacing w:after="0" w:line="240" w:lineRule="auto"/>
        <w:ind w:firstLine="720"/>
        <w:jc w:val="both"/>
        <w:rPr>
          <w:rFonts w:ascii="Times New Roman" w:hAnsi="Times New Roman" w:cs="Times New Roman"/>
          <w:sz w:val="28"/>
          <w:szCs w:val="28"/>
        </w:rPr>
      </w:pPr>
      <w:r w:rsidRPr="004D302C">
        <w:rPr>
          <w:rFonts w:ascii="Times New Roman" w:hAnsi="Times New Roman" w:cs="Times New Roman"/>
          <w:sz w:val="28"/>
          <w:szCs w:val="28"/>
        </w:rPr>
        <w:t xml:space="preserve">Высота ограждения принимается, </w:t>
      </w:r>
      <w:proofErr w:type="gramStart"/>
      <w:r w:rsidRPr="004D302C">
        <w:rPr>
          <w:rFonts w:ascii="Times New Roman" w:hAnsi="Times New Roman" w:cs="Times New Roman"/>
          <w:sz w:val="28"/>
          <w:szCs w:val="28"/>
        </w:rPr>
        <w:t>м</w:t>
      </w:r>
      <w:proofErr w:type="gramEnd"/>
      <w:r w:rsidRPr="004D302C">
        <w:rPr>
          <w:rFonts w:ascii="Times New Roman" w:hAnsi="Times New Roman" w:cs="Times New Roman"/>
          <w:sz w:val="28"/>
          <w:szCs w:val="28"/>
        </w:rPr>
        <w:t>:</w:t>
      </w:r>
    </w:p>
    <w:p w:rsidR="00F11EC3" w:rsidRPr="004D302C" w:rsidRDefault="00F11EC3" w:rsidP="00DC0C9A">
      <w:pPr>
        <w:widowControl w:val="0"/>
        <w:numPr>
          <w:ilvl w:val="0"/>
          <w:numId w:val="2"/>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1,2 – для хозяйственных дворов междугородных телефонных станций, телеграфных узлов и станций городских телефонных станций;</w:t>
      </w:r>
    </w:p>
    <w:p w:rsidR="00F11EC3" w:rsidRPr="004D302C" w:rsidRDefault="00F11EC3" w:rsidP="00DC0C9A">
      <w:pPr>
        <w:widowControl w:val="0"/>
        <w:numPr>
          <w:ilvl w:val="0"/>
          <w:numId w:val="2"/>
        </w:numPr>
        <w:spacing w:after="120" w:line="240" w:lineRule="auto"/>
        <w:jc w:val="both"/>
        <w:rPr>
          <w:rFonts w:ascii="Times New Roman" w:hAnsi="Times New Roman" w:cs="Times New Roman"/>
          <w:sz w:val="28"/>
          <w:szCs w:val="28"/>
        </w:rPr>
      </w:pPr>
      <w:proofErr w:type="gramStart"/>
      <w:r w:rsidRPr="004D302C">
        <w:rPr>
          <w:rFonts w:ascii="Times New Roman" w:hAnsi="Times New Roman" w:cs="Times New Roman"/>
          <w:sz w:val="28"/>
          <w:szCs w:val="28"/>
        </w:rPr>
        <w:t xml:space="preserve">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4D302C">
        <w:rPr>
          <w:rFonts w:ascii="Times New Roman" w:hAnsi="Times New Roman" w:cs="Times New Roman"/>
          <w:sz w:val="28"/>
          <w:szCs w:val="28"/>
        </w:rPr>
        <w:t>прижелезнодорожных</w:t>
      </w:r>
      <w:proofErr w:type="spellEnd"/>
      <w:r w:rsidRPr="004D302C">
        <w:rPr>
          <w:rFonts w:ascii="Times New Roman" w:hAnsi="Times New Roman" w:cs="Times New Roman"/>
          <w:sz w:val="28"/>
          <w:szCs w:val="28"/>
        </w:rPr>
        <w:t xml:space="preserve"> почтамтов, отделений перевозки почты, </w:t>
      </w:r>
      <w:r w:rsidRPr="004D302C">
        <w:rPr>
          <w:rFonts w:ascii="Times New Roman" w:hAnsi="Times New Roman" w:cs="Times New Roman"/>
          <w:sz w:val="28"/>
          <w:szCs w:val="28"/>
        </w:rPr>
        <w:lastRenderedPageBreak/>
        <w:t>почтамтов, районных узлов связи, предприятий Роспечати.</w:t>
      </w:r>
      <w:proofErr w:type="gramEnd"/>
    </w:p>
    <w:p w:rsidR="00F11EC3" w:rsidRPr="0022535E" w:rsidRDefault="0022535E"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17.8.5.</w:t>
      </w:r>
      <w:r w:rsidR="000A138A" w:rsidRPr="0022535E">
        <w:rPr>
          <w:rFonts w:ascii="Times New Roman" w:hAnsi="Times New Roman" w:cs="Times New Roman"/>
          <w:sz w:val="28"/>
          <w:szCs w:val="28"/>
        </w:rPr>
        <w:t xml:space="preserve"> </w:t>
      </w:r>
      <w:r w:rsidR="00F11EC3" w:rsidRPr="0022535E">
        <w:rPr>
          <w:rFonts w:ascii="Times New Roman" w:hAnsi="Times New Roman" w:cs="Times New Roman"/>
          <w:sz w:val="28"/>
          <w:szCs w:val="28"/>
        </w:rPr>
        <w:t xml:space="preserve">Санитарно-защитные зоны для зданий предприятий связи не предусматриваются кроме зданий, оговоренных в </w:t>
      </w:r>
      <w:r w:rsidR="00F11EC3" w:rsidRPr="00E166CD">
        <w:rPr>
          <w:rFonts w:ascii="Times New Roman" w:hAnsi="Times New Roman" w:cs="Times New Roman"/>
          <w:sz w:val="28"/>
          <w:szCs w:val="28"/>
          <w:highlight w:val="cyan"/>
        </w:rPr>
        <w:t>п</w:t>
      </w:r>
      <w:r w:rsidR="00110AA7" w:rsidRPr="00E166CD">
        <w:rPr>
          <w:rFonts w:ascii="Times New Roman" w:hAnsi="Times New Roman" w:cs="Times New Roman"/>
          <w:sz w:val="28"/>
          <w:szCs w:val="28"/>
          <w:highlight w:val="cyan"/>
        </w:rPr>
        <w:t>.</w:t>
      </w:r>
      <w:r w:rsidR="000A138A" w:rsidRPr="00E166CD">
        <w:rPr>
          <w:rFonts w:ascii="Times New Roman" w:hAnsi="Times New Roman" w:cs="Times New Roman"/>
          <w:sz w:val="28"/>
          <w:szCs w:val="28"/>
          <w:highlight w:val="cyan"/>
        </w:rPr>
        <w:t>17.</w:t>
      </w:r>
      <w:r w:rsidR="00E166CD" w:rsidRPr="00E166CD">
        <w:rPr>
          <w:rFonts w:ascii="Times New Roman" w:hAnsi="Times New Roman" w:cs="Times New Roman"/>
          <w:sz w:val="28"/>
          <w:szCs w:val="28"/>
          <w:highlight w:val="cyan"/>
        </w:rPr>
        <w:t>8.3</w:t>
      </w:r>
      <w:r w:rsidR="000A138A" w:rsidRPr="00E166CD">
        <w:rPr>
          <w:rFonts w:ascii="Times New Roman" w:hAnsi="Times New Roman" w:cs="Times New Roman"/>
          <w:sz w:val="28"/>
          <w:szCs w:val="28"/>
          <w:highlight w:val="cyan"/>
        </w:rPr>
        <w:t>.</w:t>
      </w:r>
    </w:p>
    <w:p w:rsidR="00F11EC3" w:rsidRPr="000A138A" w:rsidRDefault="00F11EC3" w:rsidP="00DC0C9A">
      <w:pPr>
        <w:widowControl w:val="0"/>
        <w:spacing w:after="120" w:line="240" w:lineRule="auto"/>
        <w:ind w:firstLine="709"/>
        <w:jc w:val="both"/>
        <w:rPr>
          <w:rFonts w:ascii="Times New Roman" w:hAnsi="Times New Roman" w:cs="Times New Roman"/>
          <w:sz w:val="28"/>
          <w:szCs w:val="28"/>
        </w:rPr>
      </w:pPr>
      <w:r w:rsidRPr="000A138A">
        <w:rPr>
          <w:rFonts w:ascii="Times New Roman" w:hAnsi="Times New Roman" w:cs="Times New Roman"/>
          <w:sz w:val="28"/>
          <w:szCs w:val="28"/>
        </w:rPr>
        <w:t>Выбор, отвод и использование земель для линий связи осуществляется</w:t>
      </w:r>
      <w:r w:rsidRPr="001D4525">
        <w:rPr>
          <w:rFonts w:ascii="Times New Roman" w:hAnsi="Times New Roman" w:cs="Times New Roman"/>
          <w:sz w:val="28"/>
          <w:szCs w:val="28"/>
        </w:rPr>
        <w:t xml:space="preserve"> в соответствии с требованиями "СН 461-74. Нормы отвода земель для линий связи"</w:t>
      </w:r>
      <w:r w:rsidRPr="000A138A">
        <w:rPr>
          <w:rFonts w:ascii="Times New Roman" w:hAnsi="Times New Roman" w:cs="Times New Roman"/>
          <w:sz w:val="28"/>
          <w:szCs w:val="28"/>
        </w:rPr>
        <w:t>.</w:t>
      </w:r>
    </w:p>
    <w:p w:rsidR="00F11EC3" w:rsidRPr="001D4525" w:rsidRDefault="0022535E"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17.8.7.</w:t>
      </w:r>
      <w:r w:rsidR="000A138A">
        <w:rPr>
          <w:rFonts w:ascii="Times New Roman" w:hAnsi="Times New Roman" w:cs="Times New Roman"/>
          <w:sz w:val="28"/>
          <w:szCs w:val="28"/>
        </w:rPr>
        <w:t xml:space="preserve"> </w:t>
      </w:r>
      <w:r w:rsidR="00F11EC3" w:rsidRPr="001D4525">
        <w:rPr>
          <w:rFonts w:ascii="Times New Roman" w:hAnsi="Times New Roman" w:cs="Times New Roman"/>
          <w:sz w:val="28"/>
          <w:szCs w:val="28"/>
        </w:rPr>
        <w:t>Проектирование линейно-кабельных сооружений должно осуществляться с учетом перспективного развития первичных сетей связи.</w:t>
      </w:r>
    </w:p>
    <w:p w:rsidR="00F11EC3" w:rsidRPr="004D302C" w:rsidRDefault="00F11EC3"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Размещение трасс (площадок) для линий связи (кабельных, воздушных и др.) следует осуществлять в соответствии с Земельным кодексом.</w:t>
      </w:r>
    </w:p>
    <w:p w:rsidR="00F11EC3" w:rsidRPr="0022535E" w:rsidRDefault="0022535E" w:rsidP="00895A5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17.8.8.</w:t>
      </w:r>
      <w:r w:rsidR="000A138A" w:rsidRPr="0022535E">
        <w:rPr>
          <w:rFonts w:ascii="Times New Roman" w:hAnsi="Times New Roman" w:cs="Times New Roman"/>
          <w:sz w:val="28"/>
          <w:szCs w:val="28"/>
        </w:rPr>
        <w:t xml:space="preserve"> </w:t>
      </w:r>
      <w:r w:rsidR="00F11EC3" w:rsidRPr="0022535E">
        <w:rPr>
          <w:rFonts w:ascii="Times New Roman" w:hAnsi="Times New Roman" w:cs="Times New Roman"/>
          <w:sz w:val="28"/>
          <w:szCs w:val="28"/>
        </w:rPr>
        <w:t>В городском округе должно предусматриваться устройство кабельной канализации:</w:t>
      </w:r>
    </w:p>
    <w:p w:rsidR="00F11EC3" w:rsidRPr="004D302C" w:rsidRDefault="00F11EC3" w:rsidP="00DC0C9A">
      <w:pPr>
        <w:widowControl w:val="0"/>
        <w:numPr>
          <w:ilvl w:val="0"/>
          <w:numId w:val="2"/>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на территориях с законченной горизонтальной и вертикальной планировкой для прокладки кабелей связи и проводного вещания;</w:t>
      </w:r>
    </w:p>
    <w:p w:rsidR="00F11EC3" w:rsidRPr="004D302C" w:rsidRDefault="00F11EC3" w:rsidP="00DC0C9A">
      <w:pPr>
        <w:widowControl w:val="0"/>
        <w:numPr>
          <w:ilvl w:val="0"/>
          <w:numId w:val="2"/>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при расширении телефонных сетей при невозможности прокладки кабелей в существующей кабельной канализации.</w:t>
      </w:r>
    </w:p>
    <w:p w:rsidR="00F11EC3" w:rsidRPr="004D302C" w:rsidRDefault="00F11EC3"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В городском округе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F11EC3" w:rsidRPr="004D302C" w:rsidRDefault="00F11EC3"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При выборе трасс кабельной канализации необходимо стремиться к тому, </w:t>
      </w:r>
    </w:p>
    <w:p w:rsidR="00F11EC3" w:rsidRPr="004D302C" w:rsidRDefault="00F11EC3" w:rsidP="00DC0C9A">
      <w:pPr>
        <w:widowControl w:val="0"/>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чтобы число пересечений с уличными проездами, дорогами и рель</w:t>
      </w:r>
      <w:r w:rsidR="002072F3" w:rsidRPr="004D302C">
        <w:rPr>
          <w:rFonts w:ascii="Times New Roman" w:hAnsi="Times New Roman" w:cs="Times New Roman"/>
          <w:sz w:val="28"/>
          <w:szCs w:val="28"/>
        </w:rPr>
        <w:t xml:space="preserve">совыми путями было наименьшим. </w:t>
      </w:r>
    </w:p>
    <w:p w:rsidR="00F11EC3" w:rsidRPr="0022535E" w:rsidRDefault="0022535E" w:rsidP="00DC0C9A">
      <w:pPr>
        <w:widowControl w:val="0"/>
        <w:tabs>
          <w:tab w:val="left" w:pos="1560"/>
        </w:tabs>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17.8.9.</w:t>
      </w:r>
      <w:r w:rsidR="00A76671" w:rsidRPr="0022535E">
        <w:rPr>
          <w:rFonts w:ascii="Times New Roman" w:hAnsi="Times New Roman" w:cs="Times New Roman"/>
          <w:sz w:val="28"/>
          <w:szCs w:val="28"/>
        </w:rPr>
        <w:t xml:space="preserve"> </w:t>
      </w:r>
      <w:r w:rsidR="00F11EC3" w:rsidRPr="0022535E">
        <w:rPr>
          <w:rFonts w:ascii="Times New Roman" w:hAnsi="Times New Roman" w:cs="Times New Roman"/>
          <w:sz w:val="28"/>
          <w:szCs w:val="28"/>
        </w:rPr>
        <w:t>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«Размещение инженерных сетей».</w:t>
      </w:r>
    </w:p>
    <w:p w:rsidR="00F11EC3" w:rsidRPr="000A138A" w:rsidRDefault="0022535E" w:rsidP="00DC0C9A">
      <w:pPr>
        <w:widowControl w:val="0"/>
        <w:tabs>
          <w:tab w:val="left" w:pos="1560"/>
        </w:tabs>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17.8.10.</w:t>
      </w:r>
      <w:r w:rsidR="00A76671">
        <w:rPr>
          <w:rFonts w:ascii="Times New Roman" w:hAnsi="Times New Roman" w:cs="Times New Roman"/>
          <w:sz w:val="28"/>
          <w:szCs w:val="28"/>
        </w:rPr>
        <w:t xml:space="preserve"> </w:t>
      </w:r>
      <w:r w:rsidR="00F11EC3" w:rsidRPr="000A138A">
        <w:rPr>
          <w:rFonts w:ascii="Times New Roman" w:hAnsi="Times New Roman" w:cs="Times New Roman"/>
          <w:sz w:val="28"/>
          <w:szCs w:val="28"/>
        </w:rPr>
        <w:t>При размещении передающих радиотехнических объектов должны соблюдаться требования санитарных правил и норм СанПиН 2.1.8/2.2.4.1383-03 "Гигиенические требования к размещению и эксплуатации передающих радиотехнических объектов".</w:t>
      </w:r>
    </w:p>
    <w:p w:rsidR="00F11EC3" w:rsidRPr="0022535E" w:rsidRDefault="0022535E" w:rsidP="00DC0C9A">
      <w:pPr>
        <w:widowControl w:val="0"/>
        <w:tabs>
          <w:tab w:val="left" w:pos="1560"/>
        </w:tabs>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17.8.11.</w:t>
      </w:r>
      <w:r w:rsidR="00A76671" w:rsidRPr="0022535E">
        <w:rPr>
          <w:rFonts w:ascii="Times New Roman" w:hAnsi="Times New Roman" w:cs="Times New Roman"/>
          <w:sz w:val="28"/>
          <w:szCs w:val="28"/>
        </w:rPr>
        <w:t xml:space="preserve"> </w:t>
      </w:r>
      <w:r w:rsidR="00F11EC3" w:rsidRPr="0022535E">
        <w:rPr>
          <w:rFonts w:ascii="Times New Roman" w:hAnsi="Times New Roman" w:cs="Times New Roman"/>
          <w:sz w:val="28"/>
          <w:szCs w:val="28"/>
        </w:rPr>
        <w:t xml:space="preserve">Границы санитарно-защитных зон определяются на высоте 2 м от поверхности земли по ПДУ. </w:t>
      </w:r>
    </w:p>
    <w:p w:rsidR="00F11EC3" w:rsidRPr="0022535E" w:rsidRDefault="0022535E" w:rsidP="00DC0C9A">
      <w:pPr>
        <w:widowControl w:val="0"/>
        <w:tabs>
          <w:tab w:val="left" w:pos="1560"/>
        </w:tabs>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17.8.12.</w:t>
      </w:r>
      <w:r w:rsidR="00A76671" w:rsidRPr="0022535E">
        <w:rPr>
          <w:rFonts w:ascii="Times New Roman" w:hAnsi="Times New Roman" w:cs="Times New Roman"/>
          <w:sz w:val="28"/>
          <w:szCs w:val="28"/>
        </w:rPr>
        <w:t xml:space="preserve"> </w:t>
      </w:r>
      <w:r w:rsidR="00F11EC3" w:rsidRPr="0022535E">
        <w:rPr>
          <w:rFonts w:ascii="Times New Roman" w:hAnsi="Times New Roman" w:cs="Times New Roman"/>
          <w:sz w:val="28"/>
          <w:szCs w:val="28"/>
        </w:rPr>
        <w:t>Установки пожаротушения и сигнализации проектируются в соответствии с требованиями НПБ 88-2001*и СП 5.13130.2009 "Системы противопожарной защиты. Установки пожарной сигнализации и пожаротушения автоматические. Нормы и правила проектирования".</w:t>
      </w:r>
    </w:p>
    <w:p w:rsidR="00F11EC3" w:rsidRPr="00E166CD" w:rsidRDefault="00A76671" w:rsidP="00DC0C9A">
      <w:pPr>
        <w:widowControl w:val="0"/>
        <w:tabs>
          <w:tab w:val="left" w:pos="1560"/>
        </w:tabs>
        <w:spacing w:after="120" w:line="240" w:lineRule="auto"/>
        <w:ind w:firstLine="709"/>
        <w:jc w:val="both"/>
        <w:rPr>
          <w:rFonts w:ascii="Times New Roman" w:hAnsi="Times New Roman" w:cs="Times New Roman"/>
          <w:sz w:val="28"/>
          <w:szCs w:val="28"/>
          <w:highlight w:val="cyan"/>
        </w:rPr>
      </w:pPr>
      <w:r>
        <w:rPr>
          <w:rFonts w:ascii="Times New Roman" w:hAnsi="Times New Roman" w:cs="Times New Roman"/>
          <w:sz w:val="28"/>
          <w:szCs w:val="28"/>
        </w:rPr>
        <w:lastRenderedPageBreak/>
        <w:t xml:space="preserve"> </w:t>
      </w:r>
      <w:r w:rsidR="00F11EC3" w:rsidRPr="000A138A">
        <w:rPr>
          <w:rFonts w:ascii="Times New Roman" w:hAnsi="Times New Roman" w:cs="Times New Roman"/>
          <w:sz w:val="28"/>
          <w:szCs w:val="28"/>
        </w:rPr>
        <w:t xml:space="preserve">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r w:rsidR="00F11EC3" w:rsidRPr="00E166CD">
        <w:rPr>
          <w:rFonts w:ascii="Times New Roman" w:hAnsi="Times New Roman" w:cs="Times New Roman"/>
          <w:sz w:val="28"/>
          <w:szCs w:val="28"/>
          <w:highlight w:val="cyan"/>
        </w:rPr>
        <w:t>таблице 3</w:t>
      </w:r>
      <w:r w:rsidR="00E166CD" w:rsidRPr="00E166CD">
        <w:rPr>
          <w:rFonts w:ascii="Times New Roman" w:hAnsi="Times New Roman" w:cs="Times New Roman"/>
          <w:sz w:val="28"/>
          <w:szCs w:val="28"/>
          <w:highlight w:val="cyan"/>
        </w:rPr>
        <w:t>5</w:t>
      </w:r>
      <w:r w:rsidR="00F11EC3" w:rsidRPr="00E166CD">
        <w:rPr>
          <w:rFonts w:ascii="Times New Roman" w:hAnsi="Times New Roman" w:cs="Times New Roman"/>
          <w:sz w:val="28"/>
          <w:szCs w:val="28"/>
          <w:highlight w:val="cyan"/>
        </w:rPr>
        <w:t xml:space="preserve">. </w:t>
      </w:r>
    </w:p>
    <w:p w:rsidR="00F11EC3" w:rsidRPr="004D302C" w:rsidRDefault="00F11EC3" w:rsidP="00DC0C9A">
      <w:pPr>
        <w:widowControl w:val="0"/>
        <w:spacing w:after="120" w:line="240" w:lineRule="auto"/>
        <w:ind w:left="7787"/>
        <w:jc w:val="both"/>
        <w:rPr>
          <w:rFonts w:ascii="Times New Roman" w:hAnsi="Times New Roman" w:cs="Times New Roman"/>
          <w:sz w:val="28"/>
          <w:szCs w:val="28"/>
        </w:rPr>
      </w:pPr>
      <w:r w:rsidRPr="00E166CD">
        <w:rPr>
          <w:rFonts w:ascii="Times New Roman" w:hAnsi="Times New Roman" w:cs="Times New Roman"/>
          <w:sz w:val="28"/>
          <w:szCs w:val="28"/>
          <w:highlight w:val="cyan"/>
        </w:rPr>
        <w:t>Таблица 3</w:t>
      </w:r>
      <w:r w:rsidR="00E166CD" w:rsidRPr="00E166CD">
        <w:rPr>
          <w:rFonts w:ascii="Times New Roman" w:hAnsi="Times New Roman" w:cs="Times New Roman"/>
          <w:sz w:val="28"/>
          <w:szCs w:val="28"/>
          <w:highlight w:val="cyan"/>
        </w:rPr>
        <w:t>6</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8"/>
        <w:gridCol w:w="3598"/>
        <w:gridCol w:w="2550"/>
      </w:tblGrid>
      <w:tr w:rsidR="00F11EC3" w:rsidRPr="008545EA" w:rsidTr="008545EA">
        <w:trPr>
          <w:trHeight w:val="423"/>
        </w:trPr>
        <w:tc>
          <w:tcPr>
            <w:tcW w:w="1714" w:type="pct"/>
            <w:vAlign w:val="center"/>
          </w:tcPr>
          <w:p w:rsidR="00F11EC3" w:rsidRPr="00A76671" w:rsidRDefault="00F11EC3" w:rsidP="00DC0C9A">
            <w:pPr>
              <w:widowControl w:val="0"/>
              <w:spacing w:before="40" w:after="40" w:line="240" w:lineRule="auto"/>
              <w:jc w:val="both"/>
              <w:rPr>
                <w:rFonts w:ascii="Times New Roman" w:hAnsi="Times New Roman" w:cs="Times New Roman"/>
                <w:sz w:val="24"/>
                <w:szCs w:val="24"/>
              </w:rPr>
            </w:pPr>
            <w:r w:rsidRPr="00A76671">
              <w:rPr>
                <w:rFonts w:ascii="Times New Roman" w:hAnsi="Times New Roman" w:cs="Times New Roman"/>
                <w:sz w:val="24"/>
                <w:szCs w:val="24"/>
              </w:rPr>
              <w:t>Наименование объектов</w:t>
            </w:r>
          </w:p>
        </w:tc>
        <w:tc>
          <w:tcPr>
            <w:tcW w:w="1923" w:type="pct"/>
            <w:vAlign w:val="center"/>
          </w:tcPr>
          <w:p w:rsidR="00F11EC3" w:rsidRPr="00A76671" w:rsidRDefault="00F11EC3" w:rsidP="00DC0C9A">
            <w:pPr>
              <w:widowControl w:val="0"/>
              <w:spacing w:before="40" w:after="40" w:line="240" w:lineRule="auto"/>
              <w:jc w:val="both"/>
              <w:rPr>
                <w:rFonts w:ascii="Times New Roman" w:hAnsi="Times New Roman" w:cs="Times New Roman"/>
                <w:sz w:val="24"/>
                <w:szCs w:val="24"/>
              </w:rPr>
            </w:pPr>
            <w:r w:rsidRPr="00A76671">
              <w:rPr>
                <w:rFonts w:ascii="Times New Roman" w:hAnsi="Times New Roman" w:cs="Times New Roman"/>
                <w:sz w:val="24"/>
                <w:szCs w:val="24"/>
              </w:rPr>
              <w:t>Основные параметры зоны</w:t>
            </w:r>
          </w:p>
        </w:tc>
        <w:tc>
          <w:tcPr>
            <w:tcW w:w="1363" w:type="pct"/>
            <w:vAlign w:val="center"/>
          </w:tcPr>
          <w:p w:rsidR="00F11EC3" w:rsidRPr="00A76671" w:rsidRDefault="00F11EC3" w:rsidP="00DC0C9A">
            <w:pPr>
              <w:widowControl w:val="0"/>
              <w:spacing w:before="40" w:after="40" w:line="240" w:lineRule="auto"/>
              <w:ind w:left="-57" w:right="-57"/>
              <w:jc w:val="both"/>
              <w:rPr>
                <w:rFonts w:ascii="Times New Roman" w:hAnsi="Times New Roman" w:cs="Times New Roman"/>
                <w:sz w:val="24"/>
                <w:szCs w:val="24"/>
              </w:rPr>
            </w:pPr>
            <w:r w:rsidRPr="00A76671">
              <w:rPr>
                <w:rFonts w:ascii="Times New Roman" w:hAnsi="Times New Roman" w:cs="Times New Roman"/>
                <w:sz w:val="24"/>
                <w:szCs w:val="24"/>
              </w:rPr>
              <w:t>Вид использования</w:t>
            </w:r>
          </w:p>
        </w:tc>
      </w:tr>
      <w:tr w:rsidR="00F11EC3" w:rsidRPr="004D302C" w:rsidTr="008545EA">
        <w:tc>
          <w:tcPr>
            <w:tcW w:w="1714" w:type="pct"/>
          </w:tcPr>
          <w:p w:rsidR="00F11EC3" w:rsidRPr="00A76671" w:rsidRDefault="00F11EC3" w:rsidP="00DC0C9A">
            <w:pPr>
              <w:widowControl w:val="0"/>
              <w:spacing w:before="40" w:after="40" w:line="240" w:lineRule="auto"/>
              <w:jc w:val="both"/>
              <w:rPr>
                <w:rFonts w:ascii="Times New Roman" w:hAnsi="Times New Roman" w:cs="Times New Roman"/>
                <w:sz w:val="24"/>
                <w:szCs w:val="24"/>
              </w:rPr>
            </w:pPr>
            <w:r w:rsidRPr="00A76671">
              <w:rPr>
                <w:rFonts w:ascii="Times New Roman" w:hAnsi="Times New Roman" w:cs="Times New Roman"/>
                <w:sz w:val="24"/>
                <w:szCs w:val="24"/>
              </w:rPr>
              <w:t xml:space="preserve">Общие коллекторы для подземных коммуникаций </w:t>
            </w:r>
          </w:p>
        </w:tc>
        <w:tc>
          <w:tcPr>
            <w:tcW w:w="1923" w:type="pct"/>
          </w:tcPr>
          <w:p w:rsidR="00F11EC3" w:rsidRPr="00A76671" w:rsidRDefault="00F11EC3" w:rsidP="00DC0C9A">
            <w:pPr>
              <w:widowControl w:val="0"/>
              <w:spacing w:before="40" w:after="40" w:line="240" w:lineRule="auto"/>
              <w:ind w:left="-57" w:right="-57"/>
              <w:jc w:val="both"/>
              <w:rPr>
                <w:rFonts w:ascii="Times New Roman" w:hAnsi="Times New Roman" w:cs="Times New Roman"/>
                <w:sz w:val="24"/>
                <w:szCs w:val="24"/>
              </w:rPr>
            </w:pPr>
            <w:r w:rsidRPr="00A76671">
              <w:rPr>
                <w:rFonts w:ascii="Times New Roman" w:hAnsi="Times New Roman" w:cs="Times New Roman"/>
                <w:spacing w:val="-2"/>
                <w:sz w:val="24"/>
                <w:szCs w:val="24"/>
              </w:rPr>
              <w:t>Охранная зона городского коллектора, по 5 м</w:t>
            </w:r>
            <w:r w:rsidRPr="00A76671">
              <w:rPr>
                <w:rFonts w:ascii="Times New Roman" w:hAnsi="Times New Roman" w:cs="Times New Roman"/>
                <w:sz w:val="24"/>
                <w:szCs w:val="24"/>
              </w:rPr>
              <w:t xml:space="preserve"> в каждую сторону от края коллектора. </w:t>
            </w:r>
          </w:p>
          <w:p w:rsidR="00F11EC3" w:rsidRPr="00A76671" w:rsidRDefault="00F11EC3" w:rsidP="00DC0C9A">
            <w:pPr>
              <w:widowControl w:val="0"/>
              <w:spacing w:before="40" w:after="40" w:line="240" w:lineRule="auto"/>
              <w:jc w:val="both"/>
              <w:rPr>
                <w:rFonts w:ascii="Times New Roman" w:hAnsi="Times New Roman" w:cs="Times New Roman"/>
                <w:sz w:val="24"/>
                <w:szCs w:val="24"/>
              </w:rPr>
            </w:pPr>
            <w:r w:rsidRPr="00A76671">
              <w:rPr>
                <w:rFonts w:ascii="Times New Roman" w:hAnsi="Times New Roman" w:cs="Times New Roman"/>
                <w:sz w:val="24"/>
                <w:szCs w:val="24"/>
              </w:rPr>
              <w:t xml:space="preserve">Охранная зона оголовка </w:t>
            </w:r>
            <w:proofErr w:type="spellStart"/>
            <w:r w:rsidRPr="00A76671">
              <w:rPr>
                <w:rFonts w:ascii="Times New Roman" w:hAnsi="Times New Roman" w:cs="Times New Roman"/>
                <w:sz w:val="24"/>
                <w:szCs w:val="24"/>
              </w:rPr>
              <w:t>веншахты</w:t>
            </w:r>
            <w:proofErr w:type="spellEnd"/>
            <w:r w:rsidRPr="00A76671">
              <w:rPr>
                <w:rFonts w:ascii="Times New Roman" w:hAnsi="Times New Roman" w:cs="Times New Roman"/>
                <w:sz w:val="24"/>
                <w:szCs w:val="24"/>
              </w:rPr>
              <w:t xml:space="preserve"> коллектора в радиусе 15 м</w:t>
            </w:r>
          </w:p>
        </w:tc>
        <w:tc>
          <w:tcPr>
            <w:tcW w:w="1363" w:type="pct"/>
          </w:tcPr>
          <w:p w:rsidR="00F11EC3" w:rsidRPr="00A76671" w:rsidRDefault="00F11EC3" w:rsidP="00DC0C9A">
            <w:pPr>
              <w:widowControl w:val="0"/>
              <w:spacing w:before="40" w:after="40" w:line="240" w:lineRule="auto"/>
              <w:ind w:left="-86" w:right="-31"/>
              <w:jc w:val="both"/>
              <w:rPr>
                <w:rFonts w:ascii="Times New Roman" w:hAnsi="Times New Roman" w:cs="Times New Roman"/>
                <w:sz w:val="24"/>
                <w:szCs w:val="24"/>
              </w:rPr>
            </w:pPr>
            <w:r w:rsidRPr="00A76671">
              <w:rPr>
                <w:rFonts w:ascii="Times New Roman" w:hAnsi="Times New Roman" w:cs="Times New Roman"/>
                <w:sz w:val="24"/>
                <w:szCs w:val="24"/>
              </w:rPr>
              <w:t xml:space="preserve">Озеленение, проезды, площадки </w:t>
            </w:r>
          </w:p>
        </w:tc>
      </w:tr>
      <w:tr w:rsidR="00F11EC3" w:rsidRPr="004D302C" w:rsidTr="008545EA">
        <w:tc>
          <w:tcPr>
            <w:tcW w:w="1714" w:type="pct"/>
          </w:tcPr>
          <w:p w:rsidR="00F11EC3" w:rsidRPr="00A76671" w:rsidRDefault="00F11EC3" w:rsidP="00DC0C9A">
            <w:pPr>
              <w:widowControl w:val="0"/>
              <w:spacing w:before="40" w:after="40" w:line="240" w:lineRule="auto"/>
              <w:jc w:val="both"/>
              <w:rPr>
                <w:rFonts w:ascii="Times New Roman" w:hAnsi="Times New Roman" w:cs="Times New Roman"/>
                <w:sz w:val="24"/>
                <w:szCs w:val="24"/>
              </w:rPr>
            </w:pPr>
            <w:r w:rsidRPr="00A76671">
              <w:rPr>
                <w:rFonts w:ascii="Times New Roman" w:hAnsi="Times New Roman" w:cs="Times New Roman"/>
                <w:sz w:val="24"/>
                <w:szCs w:val="24"/>
              </w:rPr>
              <w:t xml:space="preserve">Радиорелейные линии связи </w:t>
            </w:r>
          </w:p>
        </w:tc>
        <w:tc>
          <w:tcPr>
            <w:tcW w:w="1923" w:type="pct"/>
          </w:tcPr>
          <w:p w:rsidR="00F11EC3" w:rsidRPr="00A76671" w:rsidRDefault="00F11EC3" w:rsidP="00DC0C9A">
            <w:pPr>
              <w:widowControl w:val="0"/>
              <w:spacing w:before="40" w:after="40" w:line="240" w:lineRule="auto"/>
              <w:jc w:val="both"/>
              <w:rPr>
                <w:rFonts w:ascii="Times New Roman" w:hAnsi="Times New Roman" w:cs="Times New Roman"/>
                <w:sz w:val="24"/>
                <w:szCs w:val="24"/>
              </w:rPr>
            </w:pPr>
            <w:r w:rsidRPr="00A76671">
              <w:rPr>
                <w:rFonts w:ascii="Times New Roman" w:hAnsi="Times New Roman" w:cs="Times New Roman"/>
                <w:sz w:val="24"/>
                <w:szCs w:val="24"/>
              </w:rPr>
              <w:t xml:space="preserve">Охранная зона 50 м в обе стороны луча </w:t>
            </w:r>
          </w:p>
        </w:tc>
        <w:tc>
          <w:tcPr>
            <w:tcW w:w="1363" w:type="pct"/>
          </w:tcPr>
          <w:p w:rsidR="00F11EC3" w:rsidRPr="00A76671" w:rsidRDefault="00F11EC3" w:rsidP="00DC0C9A">
            <w:pPr>
              <w:widowControl w:val="0"/>
              <w:spacing w:before="40" w:after="40" w:line="240" w:lineRule="auto"/>
              <w:jc w:val="both"/>
              <w:rPr>
                <w:rFonts w:ascii="Times New Roman" w:hAnsi="Times New Roman" w:cs="Times New Roman"/>
                <w:sz w:val="24"/>
                <w:szCs w:val="24"/>
              </w:rPr>
            </w:pPr>
            <w:r w:rsidRPr="00A76671">
              <w:rPr>
                <w:rFonts w:ascii="Times New Roman" w:hAnsi="Times New Roman" w:cs="Times New Roman"/>
                <w:sz w:val="24"/>
                <w:szCs w:val="24"/>
              </w:rPr>
              <w:t xml:space="preserve">Мертвая зона </w:t>
            </w:r>
          </w:p>
        </w:tc>
      </w:tr>
      <w:tr w:rsidR="00F11EC3" w:rsidRPr="004D302C" w:rsidTr="008545EA">
        <w:tc>
          <w:tcPr>
            <w:tcW w:w="1714" w:type="pct"/>
          </w:tcPr>
          <w:p w:rsidR="00F11EC3" w:rsidRPr="00A76671" w:rsidRDefault="00F11EC3" w:rsidP="00DC0C9A">
            <w:pPr>
              <w:widowControl w:val="0"/>
              <w:spacing w:before="40" w:after="40" w:line="240" w:lineRule="auto"/>
              <w:jc w:val="both"/>
              <w:rPr>
                <w:rFonts w:ascii="Times New Roman" w:hAnsi="Times New Roman" w:cs="Times New Roman"/>
                <w:sz w:val="24"/>
                <w:szCs w:val="24"/>
              </w:rPr>
            </w:pPr>
            <w:r w:rsidRPr="00A76671">
              <w:rPr>
                <w:rFonts w:ascii="Times New Roman" w:hAnsi="Times New Roman" w:cs="Times New Roman"/>
                <w:sz w:val="24"/>
                <w:szCs w:val="24"/>
              </w:rPr>
              <w:t xml:space="preserve">Объекты телевидения </w:t>
            </w:r>
          </w:p>
        </w:tc>
        <w:tc>
          <w:tcPr>
            <w:tcW w:w="1923" w:type="pct"/>
          </w:tcPr>
          <w:p w:rsidR="00F11EC3" w:rsidRPr="00A76671" w:rsidRDefault="00F11EC3" w:rsidP="00DC0C9A">
            <w:pPr>
              <w:widowControl w:val="0"/>
              <w:spacing w:before="40" w:after="40" w:line="240" w:lineRule="auto"/>
              <w:jc w:val="both"/>
              <w:rPr>
                <w:rFonts w:ascii="Times New Roman" w:hAnsi="Times New Roman" w:cs="Times New Roman"/>
                <w:sz w:val="24"/>
                <w:szCs w:val="24"/>
              </w:rPr>
            </w:pPr>
            <w:r w:rsidRPr="00A76671">
              <w:rPr>
                <w:rFonts w:ascii="Times New Roman" w:hAnsi="Times New Roman" w:cs="Times New Roman"/>
                <w:sz w:val="24"/>
                <w:szCs w:val="24"/>
              </w:rPr>
              <w:t xml:space="preserve">Охранная зона d=500 м </w:t>
            </w:r>
          </w:p>
        </w:tc>
        <w:tc>
          <w:tcPr>
            <w:tcW w:w="1363" w:type="pct"/>
          </w:tcPr>
          <w:p w:rsidR="00F11EC3" w:rsidRPr="00A76671" w:rsidRDefault="00F11EC3" w:rsidP="00DC0C9A">
            <w:pPr>
              <w:widowControl w:val="0"/>
              <w:spacing w:before="40" w:after="40" w:line="240" w:lineRule="auto"/>
              <w:jc w:val="both"/>
              <w:rPr>
                <w:rFonts w:ascii="Times New Roman" w:hAnsi="Times New Roman" w:cs="Times New Roman"/>
                <w:sz w:val="24"/>
                <w:szCs w:val="24"/>
              </w:rPr>
            </w:pPr>
            <w:r w:rsidRPr="00A76671">
              <w:rPr>
                <w:rFonts w:ascii="Times New Roman" w:hAnsi="Times New Roman" w:cs="Times New Roman"/>
                <w:sz w:val="24"/>
                <w:szCs w:val="24"/>
              </w:rPr>
              <w:t xml:space="preserve">Озеленение </w:t>
            </w:r>
          </w:p>
        </w:tc>
      </w:tr>
      <w:tr w:rsidR="00F11EC3" w:rsidRPr="004D302C" w:rsidTr="008545EA">
        <w:tc>
          <w:tcPr>
            <w:tcW w:w="1714" w:type="pct"/>
          </w:tcPr>
          <w:p w:rsidR="00F11EC3" w:rsidRPr="00A76671" w:rsidRDefault="00F11EC3" w:rsidP="00DC0C9A">
            <w:pPr>
              <w:widowControl w:val="0"/>
              <w:spacing w:before="40" w:after="40" w:line="240" w:lineRule="auto"/>
              <w:jc w:val="both"/>
              <w:rPr>
                <w:rFonts w:ascii="Times New Roman" w:hAnsi="Times New Roman" w:cs="Times New Roman"/>
                <w:sz w:val="24"/>
                <w:szCs w:val="24"/>
              </w:rPr>
            </w:pPr>
            <w:r w:rsidRPr="00A76671">
              <w:rPr>
                <w:rFonts w:ascii="Times New Roman" w:hAnsi="Times New Roman" w:cs="Times New Roman"/>
                <w:sz w:val="24"/>
                <w:szCs w:val="24"/>
              </w:rPr>
              <w:t xml:space="preserve">Автоматические телефонные станции </w:t>
            </w:r>
          </w:p>
        </w:tc>
        <w:tc>
          <w:tcPr>
            <w:tcW w:w="1923" w:type="pct"/>
          </w:tcPr>
          <w:p w:rsidR="00F11EC3" w:rsidRPr="00A76671" w:rsidRDefault="00F11EC3" w:rsidP="00DC0C9A">
            <w:pPr>
              <w:widowControl w:val="0"/>
              <w:spacing w:before="40" w:after="40" w:line="240" w:lineRule="auto"/>
              <w:jc w:val="both"/>
              <w:rPr>
                <w:rFonts w:ascii="Times New Roman" w:hAnsi="Times New Roman" w:cs="Times New Roman"/>
                <w:sz w:val="24"/>
                <w:szCs w:val="24"/>
              </w:rPr>
            </w:pPr>
            <w:r w:rsidRPr="00A76671">
              <w:rPr>
                <w:rFonts w:ascii="Times New Roman" w:hAnsi="Times New Roman" w:cs="Times New Roman"/>
                <w:sz w:val="24"/>
                <w:szCs w:val="24"/>
              </w:rPr>
              <w:t xml:space="preserve">Расстояние от АТС до жилых домов - 30 м </w:t>
            </w:r>
          </w:p>
        </w:tc>
        <w:tc>
          <w:tcPr>
            <w:tcW w:w="1363" w:type="pct"/>
          </w:tcPr>
          <w:p w:rsidR="00F11EC3" w:rsidRPr="00A76671" w:rsidRDefault="00F11EC3" w:rsidP="00DC0C9A">
            <w:pPr>
              <w:widowControl w:val="0"/>
              <w:spacing w:before="40" w:after="40" w:line="240" w:lineRule="auto"/>
              <w:ind w:left="-57" w:right="-57"/>
              <w:jc w:val="both"/>
              <w:rPr>
                <w:rFonts w:ascii="Times New Roman" w:hAnsi="Times New Roman" w:cs="Times New Roman"/>
                <w:spacing w:val="-2"/>
                <w:sz w:val="24"/>
                <w:szCs w:val="24"/>
              </w:rPr>
            </w:pPr>
            <w:r w:rsidRPr="00A76671">
              <w:rPr>
                <w:rFonts w:ascii="Times New Roman" w:hAnsi="Times New Roman" w:cs="Times New Roman"/>
                <w:spacing w:val="-2"/>
                <w:sz w:val="24"/>
                <w:szCs w:val="24"/>
              </w:rPr>
              <w:t xml:space="preserve">Проезды, площадки, озеленение </w:t>
            </w:r>
          </w:p>
        </w:tc>
      </w:tr>
    </w:tbl>
    <w:p w:rsidR="008545EA" w:rsidRPr="00A76671" w:rsidRDefault="008545EA" w:rsidP="00DC0C9A">
      <w:pPr>
        <w:pStyle w:val="a3"/>
        <w:widowControl w:val="0"/>
        <w:tabs>
          <w:tab w:val="left" w:pos="1560"/>
        </w:tabs>
        <w:spacing w:after="120" w:line="240" w:lineRule="auto"/>
        <w:ind w:left="709"/>
        <w:contextualSpacing w:val="0"/>
        <w:jc w:val="both"/>
        <w:rPr>
          <w:rFonts w:ascii="Times New Roman" w:hAnsi="Times New Roman" w:cs="Times New Roman"/>
          <w:sz w:val="28"/>
          <w:szCs w:val="28"/>
        </w:rPr>
      </w:pPr>
      <w:bookmarkStart w:id="2" w:name="закладка"/>
      <w:bookmarkEnd w:id="2"/>
    </w:p>
    <w:p w:rsidR="00F11EC3" w:rsidRPr="00895A51" w:rsidRDefault="00245780" w:rsidP="00895A51">
      <w:pPr>
        <w:pStyle w:val="afc"/>
        <w:spacing w:before="120" w:after="120"/>
        <w:ind w:firstLine="708"/>
        <w:jc w:val="left"/>
        <w:rPr>
          <w:rFonts w:ascii="Times New Roman" w:hAnsi="Times New Roman"/>
        </w:rPr>
      </w:pPr>
      <w:r w:rsidRPr="00895A51">
        <w:rPr>
          <w:rFonts w:ascii="Times New Roman" w:hAnsi="Times New Roman"/>
        </w:rPr>
        <w:t xml:space="preserve">17.9. </w:t>
      </w:r>
      <w:r w:rsidR="00F11EC3" w:rsidRPr="00895A51">
        <w:rPr>
          <w:rFonts w:ascii="Times New Roman" w:hAnsi="Times New Roman"/>
        </w:rPr>
        <w:t>Размещение инженерных сетей</w:t>
      </w:r>
    </w:p>
    <w:p w:rsidR="00F11EC3" w:rsidRPr="000A138A" w:rsidRDefault="0022535E" w:rsidP="00895A51">
      <w:pPr>
        <w:pStyle w:val="a3"/>
        <w:widowControl w:val="0"/>
        <w:tabs>
          <w:tab w:val="left" w:pos="1560"/>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17.9.1.</w:t>
      </w:r>
      <w:r w:rsidR="00F11EC3" w:rsidRPr="000A138A">
        <w:rPr>
          <w:rFonts w:ascii="Times New Roman" w:hAnsi="Times New Roman" w:cs="Times New Roman"/>
          <w:sz w:val="28"/>
          <w:szCs w:val="28"/>
        </w:rPr>
        <w:t>Инженерные сети следует размещать преимущественно в пределах поперечных профилей улиц и дорог:</w:t>
      </w:r>
    </w:p>
    <w:p w:rsidR="00F11EC3" w:rsidRPr="004D302C" w:rsidRDefault="00F11EC3" w:rsidP="00DC0C9A">
      <w:pPr>
        <w:widowControl w:val="0"/>
        <w:numPr>
          <w:ilvl w:val="0"/>
          <w:numId w:val="2"/>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 xml:space="preserve">под тротуарами или разделительными полосами </w:t>
      </w:r>
      <w:r w:rsidR="008545EA">
        <w:rPr>
          <w:rFonts w:ascii="Times New Roman" w:hAnsi="Times New Roman" w:cs="Times New Roman"/>
          <w:sz w:val="28"/>
          <w:szCs w:val="28"/>
        </w:rPr>
        <w:t>–</w:t>
      </w:r>
      <w:r w:rsidRPr="004D302C">
        <w:rPr>
          <w:rFonts w:ascii="Times New Roman" w:hAnsi="Times New Roman" w:cs="Times New Roman"/>
          <w:sz w:val="28"/>
          <w:szCs w:val="28"/>
        </w:rPr>
        <w:t xml:space="preserve"> инженерные сети в коллекторах, каналах или тоннелях;</w:t>
      </w:r>
    </w:p>
    <w:p w:rsidR="00F11EC3" w:rsidRPr="004D302C" w:rsidRDefault="00F11EC3" w:rsidP="00DC0C9A">
      <w:pPr>
        <w:widowControl w:val="0"/>
        <w:numPr>
          <w:ilvl w:val="0"/>
          <w:numId w:val="2"/>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 xml:space="preserve">в разделительных полосах </w:t>
      </w:r>
      <w:r w:rsidR="008545EA">
        <w:rPr>
          <w:rFonts w:ascii="Times New Roman" w:hAnsi="Times New Roman" w:cs="Times New Roman"/>
          <w:sz w:val="28"/>
          <w:szCs w:val="28"/>
        </w:rPr>
        <w:t>–</w:t>
      </w:r>
      <w:r w:rsidRPr="004D302C">
        <w:rPr>
          <w:rFonts w:ascii="Times New Roman" w:hAnsi="Times New Roman" w:cs="Times New Roman"/>
          <w:sz w:val="28"/>
          <w:szCs w:val="28"/>
        </w:rPr>
        <w:t xml:space="preserve"> тепловые сети, водопровод, газопровод, хозяйственную и дождевую канализацию.</w:t>
      </w:r>
    </w:p>
    <w:p w:rsidR="00F11EC3" w:rsidRPr="004D302C" w:rsidRDefault="00F11EC3" w:rsidP="00DC0C9A">
      <w:pPr>
        <w:widowControl w:val="0"/>
        <w:spacing w:after="120" w:line="240" w:lineRule="auto"/>
        <w:ind w:firstLine="720"/>
        <w:jc w:val="both"/>
        <w:rPr>
          <w:rFonts w:ascii="Times New Roman" w:hAnsi="Times New Roman" w:cs="Times New Roman"/>
          <w:sz w:val="28"/>
          <w:szCs w:val="28"/>
        </w:rPr>
      </w:pPr>
      <w:r w:rsidRPr="004D302C">
        <w:rPr>
          <w:rFonts w:ascii="Times New Roman" w:hAnsi="Times New Roman" w:cs="Times New Roman"/>
          <w:sz w:val="28"/>
          <w:szCs w:val="28"/>
        </w:rPr>
        <w:t>На полосе между красной линией и линией застройки следует размещать газовые низкого давления и кабельные сети (силовые, связи, сигнализации и диспетчеризации).</w:t>
      </w:r>
    </w:p>
    <w:p w:rsidR="001402F2" w:rsidRPr="004D302C" w:rsidRDefault="001402F2" w:rsidP="00895A51">
      <w:pPr>
        <w:spacing w:after="0" w:line="240" w:lineRule="auto"/>
        <w:ind w:firstLine="708"/>
        <w:jc w:val="both"/>
        <w:rPr>
          <w:rFonts w:ascii="Times New Roman" w:hAnsi="Times New Roman" w:cs="Times New Roman"/>
          <w:sz w:val="28"/>
          <w:szCs w:val="28"/>
        </w:rPr>
      </w:pPr>
      <w:r w:rsidRPr="004D302C">
        <w:rPr>
          <w:rFonts w:ascii="Times New Roman" w:hAnsi="Times New Roman" w:cs="Times New Roman"/>
          <w:sz w:val="28"/>
          <w:szCs w:val="28"/>
        </w:rPr>
        <w:t xml:space="preserve">Размещение инженерных сетей и сооружений следует осуществлять </w:t>
      </w:r>
      <w:proofErr w:type="gramStart"/>
      <w:r w:rsidRPr="004D302C">
        <w:rPr>
          <w:rFonts w:ascii="Times New Roman" w:hAnsi="Times New Roman" w:cs="Times New Roman"/>
          <w:sz w:val="28"/>
          <w:szCs w:val="28"/>
        </w:rPr>
        <w:t>согласно</w:t>
      </w:r>
      <w:proofErr w:type="gramEnd"/>
      <w:r w:rsidRPr="004D302C">
        <w:rPr>
          <w:rFonts w:ascii="Times New Roman" w:hAnsi="Times New Roman" w:cs="Times New Roman"/>
          <w:sz w:val="28"/>
          <w:szCs w:val="28"/>
        </w:rPr>
        <w:t xml:space="preserve"> следующих нормативных документов:</w:t>
      </w:r>
    </w:p>
    <w:p w:rsidR="001402F2" w:rsidRPr="004D302C" w:rsidRDefault="001402F2" w:rsidP="00895A51">
      <w:pPr>
        <w:spacing w:after="0" w:line="240" w:lineRule="auto"/>
        <w:ind w:left="708"/>
        <w:jc w:val="both"/>
        <w:rPr>
          <w:rFonts w:ascii="Times New Roman" w:eastAsia="Times New Roman" w:hAnsi="Times New Roman" w:cs="Times New Roman"/>
          <w:sz w:val="28"/>
          <w:szCs w:val="28"/>
          <w:lang w:eastAsia="ru-RU"/>
        </w:rPr>
      </w:pPr>
      <w:r w:rsidRPr="004D302C">
        <w:rPr>
          <w:rFonts w:ascii="Times New Roman" w:hAnsi="Times New Roman" w:cs="Times New Roman"/>
          <w:sz w:val="28"/>
          <w:szCs w:val="28"/>
        </w:rPr>
        <w:t>-</w:t>
      </w:r>
      <w:r w:rsidR="00895A51">
        <w:rPr>
          <w:rFonts w:ascii="Times New Roman" w:hAnsi="Times New Roman" w:cs="Times New Roman"/>
          <w:sz w:val="28"/>
          <w:szCs w:val="28"/>
        </w:rPr>
        <w:t xml:space="preserve"> </w:t>
      </w:r>
      <w:r w:rsidRPr="004D302C">
        <w:rPr>
          <w:rFonts w:ascii="Times New Roman" w:eastAsia="Times New Roman" w:hAnsi="Times New Roman" w:cs="Times New Roman"/>
          <w:sz w:val="28"/>
          <w:szCs w:val="28"/>
          <w:lang w:eastAsia="ru-RU"/>
        </w:rPr>
        <w:t>СНиП 2.04.02-84*</w:t>
      </w:r>
      <w:r w:rsidRPr="004D302C">
        <w:rPr>
          <w:rFonts w:ascii="Times New Roman" w:hAnsi="Times New Roman" w:cs="Times New Roman"/>
          <w:sz w:val="28"/>
          <w:szCs w:val="28"/>
        </w:rPr>
        <w:t xml:space="preserve"> «</w:t>
      </w:r>
      <w:r w:rsidRPr="004D302C">
        <w:rPr>
          <w:rFonts w:ascii="Times New Roman" w:eastAsia="Times New Roman" w:hAnsi="Times New Roman" w:cs="Times New Roman"/>
          <w:sz w:val="28"/>
          <w:szCs w:val="28"/>
          <w:lang w:eastAsia="ru-RU"/>
        </w:rPr>
        <w:t>Водоснабжение наружные сети и сооружения»</w:t>
      </w:r>
      <w:r w:rsidR="00DE185F">
        <w:rPr>
          <w:rFonts w:ascii="Times New Roman" w:eastAsia="Times New Roman" w:hAnsi="Times New Roman" w:cs="Times New Roman"/>
          <w:sz w:val="28"/>
          <w:szCs w:val="28"/>
          <w:lang w:eastAsia="ru-RU"/>
        </w:rPr>
        <w:t>;</w:t>
      </w:r>
    </w:p>
    <w:p w:rsidR="001402F2" w:rsidRPr="004D302C" w:rsidRDefault="001402F2" w:rsidP="00895A51">
      <w:pPr>
        <w:autoSpaceDE w:val="0"/>
        <w:autoSpaceDN w:val="0"/>
        <w:adjustRightInd w:val="0"/>
        <w:spacing w:after="0" w:line="240" w:lineRule="auto"/>
        <w:ind w:left="708"/>
        <w:jc w:val="both"/>
        <w:rPr>
          <w:rFonts w:ascii="Times New Roman" w:hAnsi="Times New Roman" w:cs="Times New Roman"/>
          <w:bCs/>
          <w:color w:val="26282F"/>
          <w:sz w:val="28"/>
          <w:szCs w:val="28"/>
        </w:rPr>
      </w:pPr>
      <w:r w:rsidRPr="004D302C">
        <w:rPr>
          <w:rFonts w:ascii="Times New Roman" w:eastAsia="Times New Roman" w:hAnsi="Times New Roman" w:cs="Times New Roman"/>
          <w:sz w:val="28"/>
          <w:szCs w:val="28"/>
          <w:lang w:eastAsia="ru-RU"/>
        </w:rPr>
        <w:t xml:space="preserve">- </w:t>
      </w:r>
      <w:r w:rsidRPr="004D302C">
        <w:rPr>
          <w:rFonts w:ascii="Times New Roman" w:hAnsi="Times New Roman" w:cs="Times New Roman"/>
          <w:bCs/>
          <w:color w:val="26282F"/>
          <w:sz w:val="28"/>
          <w:szCs w:val="28"/>
        </w:rPr>
        <w:t>"СНиП 2.04.03-85. Канализация. Наружные сети и сооружения"</w:t>
      </w:r>
      <w:r w:rsidR="00DE185F">
        <w:rPr>
          <w:rFonts w:ascii="Times New Roman" w:eastAsia="Times New Roman" w:hAnsi="Times New Roman" w:cs="Times New Roman"/>
          <w:sz w:val="24"/>
          <w:szCs w:val="24"/>
          <w:lang w:eastAsia="ru-RU"/>
        </w:rPr>
        <w:t>;</w:t>
      </w:r>
    </w:p>
    <w:p w:rsidR="00F11EC3" w:rsidRPr="004D302C" w:rsidRDefault="001402F2" w:rsidP="00895A51">
      <w:pPr>
        <w:widowControl w:val="0"/>
        <w:spacing w:after="0" w:line="240" w:lineRule="auto"/>
        <w:ind w:left="708"/>
        <w:jc w:val="both"/>
        <w:rPr>
          <w:rFonts w:ascii="Times New Roman" w:hAnsi="Times New Roman" w:cs="Times New Roman"/>
          <w:spacing w:val="-2"/>
          <w:sz w:val="28"/>
          <w:szCs w:val="28"/>
        </w:rPr>
      </w:pPr>
      <w:r w:rsidRPr="004D302C">
        <w:rPr>
          <w:rFonts w:ascii="Times New Roman" w:hAnsi="Times New Roman" w:cs="Times New Roman"/>
          <w:spacing w:val="-2"/>
          <w:sz w:val="28"/>
          <w:szCs w:val="28"/>
        </w:rPr>
        <w:t>-</w:t>
      </w:r>
      <w:r w:rsidR="00F11EC3" w:rsidRPr="004D302C">
        <w:rPr>
          <w:rFonts w:ascii="Times New Roman" w:hAnsi="Times New Roman" w:cs="Times New Roman"/>
          <w:spacing w:val="-2"/>
          <w:sz w:val="28"/>
          <w:szCs w:val="28"/>
        </w:rPr>
        <w:t xml:space="preserve"> СНиП 41</w:t>
      </w:r>
      <w:r w:rsidRPr="004D302C">
        <w:rPr>
          <w:rFonts w:ascii="Times New Roman" w:hAnsi="Times New Roman" w:cs="Times New Roman"/>
          <w:spacing w:val="-2"/>
          <w:sz w:val="28"/>
          <w:szCs w:val="28"/>
        </w:rPr>
        <w:t>-02-2003 «Тепловые сети»</w:t>
      </w:r>
      <w:r w:rsidR="00DE185F">
        <w:rPr>
          <w:rFonts w:ascii="Times New Roman" w:hAnsi="Times New Roman" w:cs="Times New Roman"/>
          <w:spacing w:val="-2"/>
          <w:sz w:val="28"/>
          <w:szCs w:val="28"/>
        </w:rPr>
        <w:t>;</w:t>
      </w:r>
    </w:p>
    <w:p w:rsidR="00F11EC3" w:rsidRPr="004D302C" w:rsidRDefault="001402F2" w:rsidP="00895A51">
      <w:pPr>
        <w:widowControl w:val="0"/>
        <w:spacing w:after="0" w:line="240" w:lineRule="auto"/>
        <w:ind w:left="708"/>
        <w:jc w:val="both"/>
        <w:rPr>
          <w:rFonts w:ascii="Times New Roman" w:hAnsi="Times New Roman" w:cs="Times New Roman"/>
          <w:sz w:val="28"/>
          <w:szCs w:val="28"/>
        </w:rPr>
      </w:pPr>
      <w:r w:rsidRPr="004D302C">
        <w:rPr>
          <w:rFonts w:ascii="Times New Roman" w:hAnsi="Times New Roman" w:cs="Times New Roman"/>
          <w:sz w:val="28"/>
          <w:szCs w:val="28"/>
        </w:rPr>
        <w:t>-</w:t>
      </w:r>
      <w:r w:rsidR="00895A51">
        <w:rPr>
          <w:rFonts w:ascii="Times New Roman" w:hAnsi="Times New Roman" w:cs="Times New Roman"/>
          <w:sz w:val="28"/>
          <w:szCs w:val="28"/>
        </w:rPr>
        <w:t xml:space="preserve"> </w:t>
      </w:r>
      <w:r w:rsidR="00F11EC3" w:rsidRPr="004D302C">
        <w:rPr>
          <w:rFonts w:ascii="Times New Roman" w:hAnsi="Times New Roman" w:cs="Times New Roman"/>
          <w:sz w:val="28"/>
          <w:szCs w:val="28"/>
        </w:rPr>
        <w:t>"СП 62.13330.2011. Свод правил. Газораспределительные системы</w:t>
      </w:r>
      <w:r w:rsidR="00DE185F">
        <w:rPr>
          <w:rFonts w:ascii="Times New Roman" w:hAnsi="Times New Roman" w:cs="Times New Roman"/>
          <w:sz w:val="28"/>
          <w:szCs w:val="28"/>
        </w:rPr>
        <w:t>;</w:t>
      </w:r>
      <w:r w:rsidR="00F11EC3" w:rsidRPr="004D302C">
        <w:rPr>
          <w:rFonts w:ascii="Times New Roman" w:hAnsi="Times New Roman" w:cs="Times New Roman"/>
          <w:sz w:val="28"/>
          <w:szCs w:val="28"/>
        </w:rPr>
        <w:t xml:space="preserve"> </w:t>
      </w:r>
    </w:p>
    <w:p w:rsidR="00F11EC3" w:rsidRPr="004D302C" w:rsidRDefault="00DE185F" w:rsidP="00895A51">
      <w:pPr>
        <w:pStyle w:val="af8"/>
        <w:spacing w:after="240" w:line="240" w:lineRule="auto"/>
        <w:ind w:left="708"/>
        <w:jc w:val="both"/>
        <w:rPr>
          <w:rFonts w:ascii="Times New Roman" w:hAnsi="Times New Roman" w:cs="Times New Roman"/>
          <w:sz w:val="28"/>
          <w:szCs w:val="28"/>
        </w:rPr>
      </w:pPr>
      <w:r>
        <w:rPr>
          <w:rFonts w:ascii="Times New Roman" w:hAnsi="Times New Roman" w:cs="Times New Roman"/>
          <w:bCs/>
          <w:sz w:val="28"/>
          <w:szCs w:val="28"/>
        </w:rPr>
        <w:t>-</w:t>
      </w:r>
      <w:r w:rsidR="00895A51">
        <w:rPr>
          <w:rFonts w:ascii="Times New Roman" w:hAnsi="Times New Roman" w:cs="Times New Roman"/>
          <w:bCs/>
          <w:sz w:val="28"/>
          <w:szCs w:val="28"/>
        </w:rPr>
        <w:t xml:space="preserve"> </w:t>
      </w:r>
      <w:r>
        <w:rPr>
          <w:rFonts w:ascii="Times New Roman" w:hAnsi="Times New Roman" w:cs="Times New Roman"/>
          <w:bCs/>
          <w:sz w:val="28"/>
          <w:szCs w:val="28"/>
        </w:rPr>
        <w:t>И</w:t>
      </w:r>
      <w:r w:rsidR="00B21090" w:rsidRPr="004D302C">
        <w:rPr>
          <w:rFonts w:ascii="Times New Roman" w:hAnsi="Times New Roman" w:cs="Times New Roman"/>
          <w:bCs/>
          <w:sz w:val="28"/>
          <w:szCs w:val="28"/>
        </w:rPr>
        <w:t xml:space="preserve">нструкция </w:t>
      </w:r>
      <w:r w:rsidR="00B21090" w:rsidRPr="004D302C">
        <w:rPr>
          <w:rFonts w:ascii="Times New Roman" w:hAnsi="Times New Roman" w:cs="Times New Roman"/>
          <w:sz w:val="28"/>
          <w:szCs w:val="28"/>
        </w:rPr>
        <w:t xml:space="preserve"> </w:t>
      </w:r>
      <w:r w:rsidR="00B21090" w:rsidRPr="004D302C">
        <w:rPr>
          <w:rFonts w:ascii="Times New Roman" w:hAnsi="Times New Roman" w:cs="Times New Roman"/>
          <w:bCs/>
          <w:sz w:val="28"/>
          <w:szCs w:val="28"/>
        </w:rPr>
        <w:t xml:space="preserve">по проектированию городских электрических сетей </w:t>
      </w:r>
      <w:r w:rsidR="001B6661" w:rsidRPr="004D302C">
        <w:rPr>
          <w:rFonts w:ascii="Times New Roman" w:hAnsi="Times New Roman" w:cs="Times New Roman"/>
          <w:sz w:val="28"/>
          <w:szCs w:val="28"/>
        </w:rPr>
        <w:t>(в действующей редакции</w:t>
      </w:r>
      <w:r>
        <w:rPr>
          <w:rFonts w:ascii="Times New Roman" w:hAnsi="Times New Roman" w:cs="Times New Roman"/>
          <w:sz w:val="28"/>
          <w:szCs w:val="28"/>
        </w:rPr>
        <w:t>).</w:t>
      </w:r>
    </w:p>
    <w:p w:rsidR="00895A51" w:rsidRDefault="00895A51">
      <w:pPr>
        <w:rPr>
          <w:rFonts w:ascii="Arial" w:eastAsia="Times New Roman" w:hAnsi="Arial" w:cs="Times New Roman"/>
          <w:b/>
          <w:sz w:val="28"/>
          <w:szCs w:val="20"/>
          <w:lang w:eastAsia="ru-RU"/>
        </w:rPr>
      </w:pPr>
      <w:r>
        <w:br w:type="page"/>
      </w:r>
    </w:p>
    <w:p w:rsidR="001B6661" w:rsidRPr="004D302C" w:rsidRDefault="00A76671" w:rsidP="00895A51">
      <w:pPr>
        <w:pStyle w:val="afc"/>
        <w:spacing w:after="120"/>
      </w:pPr>
      <w:r>
        <w:lastRenderedPageBreak/>
        <w:t xml:space="preserve">Статья 18. </w:t>
      </w:r>
      <w:r w:rsidR="001B6661" w:rsidRPr="004D302C">
        <w:t>Зоны транспортной инфраструктуры</w:t>
      </w:r>
    </w:p>
    <w:p w:rsidR="001B6661" w:rsidRPr="00895A51" w:rsidRDefault="001B6661" w:rsidP="00895A51">
      <w:pPr>
        <w:pStyle w:val="afc"/>
        <w:spacing w:after="120"/>
        <w:ind w:firstLine="708"/>
        <w:jc w:val="left"/>
        <w:rPr>
          <w:rFonts w:ascii="Times New Roman" w:hAnsi="Times New Roman"/>
        </w:rPr>
      </w:pPr>
      <w:r w:rsidRPr="00895A51">
        <w:rPr>
          <w:rFonts w:ascii="Times New Roman" w:hAnsi="Times New Roman"/>
        </w:rPr>
        <w:t>Общие требования</w:t>
      </w:r>
    </w:p>
    <w:p w:rsidR="001B6661" w:rsidRPr="00A76671" w:rsidRDefault="00A76671" w:rsidP="00415443">
      <w:pPr>
        <w:pStyle w:val="a3"/>
        <w:widowControl w:val="0"/>
        <w:numPr>
          <w:ilvl w:val="1"/>
          <w:numId w:val="27"/>
        </w:numPr>
        <w:tabs>
          <w:tab w:val="left" w:pos="1276"/>
        </w:tabs>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1B6661" w:rsidRPr="00A76671">
        <w:rPr>
          <w:rFonts w:ascii="Times New Roman" w:hAnsi="Times New Roman" w:cs="Times New Roman"/>
          <w:sz w:val="28"/>
          <w:szCs w:val="28"/>
        </w:rPr>
        <w:t>Сооружения и коммуникации транспортной инфраструктуры могут располагаться в составе всех территориальных зон.</w:t>
      </w:r>
    </w:p>
    <w:p w:rsidR="001B6661" w:rsidRPr="00A76671" w:rsidRDefault="00A76671" w:rsidP="00415443">
      <w:pPr>
        <w:pStyle w:val="a3"/>
        <w:widowControl w:val="0"/>
        <w:numPr>
          <w:ilvl w:val="1"/>
          <w:numId w:val="27"/>
        </w:numPr>
        <w:tabs>
          <w:tab w:val="left" w:pos="1276"/>
        </w:tabs>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1B6661" w:rsidRPr="00A76671">
        <w:rPr>
          <w:rFonts w:ascii="Times New Roman" w:hAnsi="Times New Roman" w:cs="Times New Roman"/>
          <w:sz w:val="28"/>
          <w:szCs w:val="28"/>
        </w:rPr>
        <w:t>В целях устойчивого развития Чеченской Республики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1B6661" w:rsidRPr="00A76671" w:rsidRDefault="00A76671" w:rsidP="00415443">
      <w:pPr>
        <w:pStyle w:val="a3"/>
        <w:widowControl w:val="0"/>
        <w:numPr>
          <w:ilvl w:val="1"/>
          <w:numId w:val="27"/>
        </w:numPr>
        <w:tabs>
          <w:tab w:val="left" w:pos="1276"/>
        </w:tabs>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1B6661" w:rsidRPr="00A76671">
        <w:rPr>
          <w:rFonts w:ascii="Times New Roman" w:hAnsi="Times New Roman" w:cs="Times New Roman"/>
          <w:sz w:val="28"/>
          <w:szCs w:val="28"/>
        </w:rPr>
        <w:t>При разработке генерального плана городского округа следует предусматривать единую систему транспорта и улично-дорожной сети в увязке с планировочной структурой населенного пункта и прилегающей к нему территории, обеспечивающую удобные быстрые и безопасные связи со всеми функциональными зонами, другими населенными пунктами, объектами внешнего транспорта и автомобильными дорогами общей сети. При этом необходимо учитывать особенности городского округа как объекта проектирования.</w:t>
      </w:r>
    </w:p>
    <w:p w:rsidR="001B6661" w:rsidRPr="00A76671" w:rsidRDefault="00A76671" w:rsidP="00415443">
      <w:pPr>
        <w:pStyle w:val="a3"/>
        <w:widowControl w:val="0"/>
        <w:numPr>
          <w:ilvl w:val="1"/>
          <w:numId w:val="27"/>
        </w:numPr>
        <w:tabs>
          <w:tab w:val="left" w:pos="1276"/>
        </w:tabs>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1B6661" w:rsidRPr="00A76671">
        <w:rPr>
          <w:rFonts w:ascii="Times New Roman" w:hAnsi="Times New Roman" w:cs="Times New Roman"/>
          <w:sz w:val="28"/>
          <w:szCs w:val="28"/>
        </w:rPr>
        <w:t>В центральной части городского округа необходимо предусматривать создание системы наземных и подземных автостоянок для временного хранения легковых автомобилей с обязательным выделением мест под бесплатную автостоянку.</w:t>
      </w:r>
    </w:p>
    <w:p w:rsidR="001B6661" w:rsidRPr="00A76671" w:rsidRDefault="00A76671" w:rsidP="00415443">
      <w:pPr>
        <w:pStyle w:val="a3"/>
        <w:widowControl w:val="0"/>
        <w:numPr>
          <w:ilvl w:val="1"/>
          <w:numId w:val="27"/>
        </w:numPr>
        <w:tabs>
          <w:tab w:val="left" w:pos="1276"/>
        </w:tabs>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1B6661" w:rsidRPr="00A76671">
        <w:rPr>
          <w:rFonts w:ascii="Times New Roman" w:hAnsi="Times New Roman" w:cs="Times New Roman"/>
          <w:sz w:val="28"/>
          <w:szCs w:val="28"/>
        </w:rPr>
        <w:t>Затраты времени в городском округе с населением от 250-500 тыс.</w:t>
      </w:r>
      <w:r w:rsidR="00110AA7">
        <w:rPr>
          <w:rFonts w:ascii="Times New Roman" w:hAnsi="Times New Roman" w:cs="Times New Roman"/>
          <w:sz w:val="28"/>
          <w:szCs w:val="28"/>
        </w:rPr>
        <w:t xml:space="preserve"> </w:t>
      </w:r>
      <w:r w:rsidR="001B6661" w:rsidRPr="00A76671">
        <w:rPr>
          <w:rFonts w:ascii="Times New Roman" w:hAnsi="Times New Roman" w:cs="Times New Roman"/>
          <w:sz w:val="28"/>
          <w:szCs w:val="28"/>
        </w:rPr>
        <w:t>чел. на передвижение от мест проживания до мест работы для 90 % трудящихся (в один конец) не должны превышать 37 мин.</w:t>
      </w:r>
    </w:p>
    <w:p w:rsidR="001B6661" w:rsidRPr="00895A51" w:rsidRDefault="00895A51" w:rsidP="00895A51">
      <w:pPr>
        <w:pStyle w:val="afc"/>
        <w:spacing w:before="120" w:after="120"/>
        <w:ind w:firstLine="708"/>
        <w:jc w:val="left"/>
        <w:rPr>
          <w:rFonts w:ascii="Times New Roman" w:hAnsi="Times New Roman"/>
        </w:rPr>
      </w:pPr>
      <w:r>
        <w:rPr>
          <w:rFonts w:ascii="Times New Roman" w:hAnsi="Times New Roman"/>
        </w:rPr>
        <w:t xml:space="preserve">18.6. </w:t>
      </w:r>
      <w:r w:rsidR="001B6661" w:rsidRPr="00895A51">
        <w:rPr>
          <w:rFonts w:ascii="Times New Roman" w:hAnsi="Times New Roman"/>
        </w:rPr>
        <w:t>Внешний транспорт</w:t>
      </w:r>
    </w:p>
    <w:p w:rsidR="001B6661" w:rsidRPr="00895A51" w:rsidRDefault="001B6661" w:rsidP="00415443">
      <w:pPr>
        <w:pStyle w:val="a3"/>
        <w:widowControl w:val="0"/>
        <w:numPr>
          <w:ilvl w:val="2"/>
          <w:numId w:val="42"/>
        </w:numPr>
        <w:tabs>
          <w:tab w:val="left" w:pos="1276"/>
        </w:tabs>
        <w:spacing w:after="120" w:line="240" w:lineRule="auto"/>
        <w:ind w:left="0" w:firstLine="709"/>
        <w:contextualSpacing w:val="0"/>
        <w:jc w:val="both"/>
        <w:rPr>
          <w:rFonts w:ascii="Times New Roman" w:hAnsi="Times New Roman" w:cs="Times New Roman"/>
          <w:sz w:val="28"/>
          <w:szCs w:val="28"/>
        </w:rPr>
      </w:pPr>
      <w:r w:rsidRPr="00895A51">
        <w:rPr>
          <w:rFonts w:ascii="Times New Roman" w:hAnsi="Times New Roman" w:cs="Times New Roman"/>
          <w:color w:val="000000"/>
          <w:sz w:val="28"/>
          <w:szCs w:val="28"/>
        </w:rPr>
        <w:t>В</w:t>
      </w:r>
      <w:r w:rsidRPr="00895A51">
        <w:rPr>
          <w:rFonts w:ascii="Times New Roman" w:hAnsi="Times New Roman" w:cs="Times New Roman"/>
          <w:sz w:val="28"/>
          <w:szCs w:val="28"/>
        </w:rPr>
        <w:t>нешний транспорт (железнодорожный, автомобильный и воздушный) следует проектировать как комплексную систему во взаимосвязи с улично-дорожной сетью и городскими видами транспорта.</w:t>
      </w:r>
    </w:p>
    <w:p w:rsidR="00F97E28" w:rsidRPr="00E066D9" w:rsidRDefault="00A76671" w:rsidP="00415443">
      <w:pPr>
        <w:pStyle w:val="a3"/>
        <w:widowControl w:val="0"/>
        <w:numPr>
          <w:ilvl w:val="2"/>
          <w:numId w:val="42"/>
        </w:numPr>
        <w:tabs>
          <w:tab w:val="left" w:pos="1276"/>
        </w:tabs>
        <w:spacing w:after="120" w:line="240" w:lineRule="auto"/>
        <w:ind w:left="0" w:firstLine="709"/>
        <w:contextualSpacing w:val="0"/>
        <w:jc w:val="both"/>
        <w:rPr>
          <w:rFonts w:ascii="Times New Roman" w:hAnsi="Times New Roman" w:cs="Times New Roman"/>
          <w:color w:val="000000"/>
          <w:sz w:val="28"/>
          <w:szCs w:val="28"/>
        </w:rPr>
      </w:pPr>
      <w:r w:rsidRPr="00E066D9">
        <w:rPr>
          <w:rFonts w:ascii="Times New Roman" w:hAnsi="Times New Roman" w:cs="Times New Roman"/>
          <w:sz w:val="28"/>
          <w:szCs w:val="28"/>
        </w:rPr>
        <w:t xml:space="preserve"> </w:t>
      </w:r>
      <w:r w:rsidR="001B6661" w:rsidRPr="00E066D9">
        <w:rPr>
          <w:rFonts w:ascii="Times New Roman" w:hAnsi="Times New Roman" w:cs="Times New Roman"/>
          <w:color w:val="000000"/>
          <w:sz w:val="28"/>
          <w:szCs w:val="28"/>
        </w:rPr>
        <w:t>Пассажирские вокзалы (железнодорожного, автомобильного и аэровокзалы) следует проектировать, обеспечивая транспортные связи с центром городского округа, между вокзалами, с жилыми и промышленными районами.</w:t>
      </w:r>
    </w:p>
    <w:p w:rsidR="00F97E28" w:rsidRPr="00E066D9" w:rsidRDefault="00F97E28" w:rsidP="00415443">
      <w:pPr>
        <w:pStyle w:val="a3"/>
        <w:widowControl w:val="0"/>
        <w:numPr>
          <w:ilvl w:val="2"/>
          <w:numId w:val="42"/>
        </w:numPr>
        <w:tabs>
          <w:tab w:val="left" w:pos="1276"/>
        </w:tabs>
        <w:spacing w:after="120" w:line="240" w:lineRule="auto"/>
        <w:ind w:left="0" w:firstLine="709"/>
        <w:contextualSpacing w:val="0"/>
        <w:jc w:val="both"/>
        <w:rPr>
          <w:rFonts w:ascii="Times New Roman" w:hAnsi="Times New Roman" w:cs="Times New Roman"/>
          <w:color w:val="000000"/>
          <w:sz w:val="28"/>
          <w:szCs w:val="28"/>
        </w:rPr>
      </w:pPr>
      <w:r w:rsidRPr="00E066D9">
        <w:rPr>
          <w:rFonts w:ascii="Times New Roman" w:hAnsi="Times New Roman" w:cs="Times New Roman"/>
          <w:color w:val="000000"/>
          <w:sz w:val="28"/>
          <w:szCs w:val="28"/>
        </w:rPr>
        <w:t xml:space="preserve">Расчетные показатели минимально допустимого уровня обеспеченности объектами регионального значения в области транспорта и показатели максимально допустимого уровня территориальной доступности таких объектов, а также параметры </w:t>
      </w:r>
      <w:proofErr w:type="gramStart"/>
      <w:r w:rsidRPr="00E066D9">
        <w:rPr>
          <w:rFonts w:ascii="Times New Roman" w:hAnsi="Times New Roman" w:cs="Times New Roman"/>
          <w:color w:val="000000"/>
          <w:sz w:val="28"/>
          <w:szCs w:val="28"/>
        </w:rPr>
        <w:t>земельных участков, предназначенных для объектов регионального значения в области транспорта представлены</w:t>
      </w:r>
      <w:proofErr w:type="gramEnd"/>
      <w:r w:rsidRPr="00E066D9">
        <w:rPr>
          <w:rFonts w:ascii="Times New Roman" w:hAnsi="Times New Roman" w:cs="Times New Roman"/>
          <w:color w:val="000000"/>
          <w:sz w:val="28"/>
          <w:szCs w:val="28"/>
        </w:rPr>
        <w:t xml:space="preserve"> в Приложении 10.</w:t>
      </w:r>
    </w:p>
    <w:p w:rsidR="001B6661" w:rsidRPr="00E166CD" w:rsidRDefault="001B6661" w:rsidP="00DC0C9A">
      <w:pPr>
        <w:widowControl w:val="0"/>
        <w:spacing w:after="120" w:line="240" w:lineRule="auto"/>
        <w:ind w:firstLine="709"/>
        <w:jc w:val="both"/>
        <w:rPr>
          <w:rFonts w:ascii="Times New Roman" w:hAnsi="Times New Roman" w:cs="Times New Roman"/>
          <w:sz w:val="28"/>
          <w:szCs w:val="28"/>
          <w:highlight w:val="cyan"/>
        </w:rPr>
      </w:pPr>
      <w:r w:rsidRPr="004D302C">
        <w:rPr>
          <w:rFonts w:ascii="Times New Roman" w:hAnsi="Times New Roman" w:cs="Times New Roman"/>
          <w:sz w:val="28"/>
          <w:szCs w:val="28"/>
        </w:rPr>
        <w:t xml:space="preserve">По пропускной способности и единовременной вместимости вокзалы классифицируются в соответствии с </w:t>
      </w:r>
      <w:r w:rsidRPr="00E166CD">
        <w:rPr>
          <w:rFonts w:ascii="Times New Roman" w:hAnsi="Times New Roman" w:cs="Times New Roman"/>
          <w:sz w:val="28"/>
          <w:szCs w:val="28"/>
          <w:highlight w:val="cyan"/>
        </w:rPr>
        <w:t>таблицей 3</w:t>
      </w:r>
      <w:r w:rsidR="00E166CD" w:rsidRPr="00E166CD">
        <w:rPr>
          <w:rFonts w:ascii="Times New Roman" w:hAnsi="Times New Roman" w:cs="Times New Roman"/>
          <w:sz w:val="28"/>
          <w:szCs w:val="28"/>
          <w:highlight w:val="cyan"/>
        </w:rPr>
        <w:t>7</w:t>
      </w:r>
      <w:r w:rsidRPr="00E166CD">
        <w:rPr>
          <w:rFonts w:ascii="Times New Roman" w:hAnsi="Times New Roman" w:cs="Times New Roman"/>
          <w:sz w:val="28"/>
          <w:szCs w:val="28"/>
          <w:highlight w:val="cyan"/>
        </w:rPr>
        <w:t>.</w:t>
      </w:r>
    </w:p>
    <w:p w:rsidR="001B6661" w:rsidRPr="004D302C" w:rsidRDefault="001B6661" w:rsidP="00DC0C9A">
      <w:pPr>
        <w:widowControl w:val="0"/>
        <w:spacing w:after="120" w:line="240" w:lineRule="auto"/>
        <w:ind w:left="7787"/>
        <w:jc w:val="both"/>
        <w:rPr>
          <w:rFonts w:ascii="Times New Roman" w:hAnsi="Times New Roman" w:cs="Times New Roman"/>
          <w:sz w:val="28"/>
          <w:szCs w:val="28"/>
        </w:rPr>
      </w:pPr>
      <w:r w:rsidRPr="00E166CD">
        <w:rPr>
          <w:rFonts w:ascii="Times New Roman" w:hAnsi="Times New Roman" w:cs="Times New Roman"/>
          <w:sz w:val="28"/>
          <w:szCs w:val="28"/>
          <w:highlight w:val="cyan"/>
        </w:rPr>
        <w:lastRenderedPageBreak/>
        <w:t>Таблица 3</w:t>
      </w:r>
      <w:r w:rsidR="00E166CD" w:rsidRPr="00E166CD">
        <w:rPr>
          <w:rFonts w:ascii="Times New Roman" w:hAnsi="Times New Roman" w:cs="Times New Roman"/>
          <w:sz w:val="28"/>
          <w:szCs w:val="28"/>
          <w:highlight w:val="cyan"/>
        </w:rPr>
        <w:t>7</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9"/>
        <w:gridCol w:w="2841"/>
        <w:gridCol w:w="1559"/>
        <w:gridCol w:w="2977"/>
      </w:tblGrid>
      <w:tr w:rsidR="001B6661" w:rsidRPr="0079405F" w:rsidTr="0079405F">
        <w:tc>
          <w:tcPr>
            <w:tcW w:w="1979" w:type="dxa"/>
            <w:vMerge w:val="restart"/>
            <w:vAlign w:val="center"/>
          </w:tcPr>
          <w:p w:rsidR="001B6661" w:rsidRPr="00A76671" w:rsidRDefault="001B6661" w:rsidP="00895A51">
            <w:pPr>
              <w:widowControl w:val="0"/>
              <w:spacing w:before="40" w:after="40" w:line="240" w:lineRule="auto"/>
              <w:ind w:left="-57" w:right="-57"/>
              <w:jc w:val="center"/>
              <w:rPr>
                <w:rFonts w:ascii="Times New Roman" w:hAnsi="Times New Roman" w:cs="Times New Roman"/>
                <w:sz w:val="24"/>
                <w:szCs w:val="24"/>
              </w:rPr>
            </w:pPr>
            <w:r w:rsidRPr="00A76671">
              <w:rPr>
                <w:rFonts w:ascii="Times New Roman" w:hAnsi="Times New Roman" w:cs="Times New Roman"/>
                <w:sz w:val="24"/>
                <w:szCs w:val="24"/>
              </w:rPr>
              <w:t>Вокзалы</w:t>
            </w:r>
          </w:p>
        </w:tc>
        <w:tc>
          <w:tcPr>
            <w:tcW w:w="2841" w:type="dxa"/>
            <w:vMerge w:val="restart"/>
            <w:vAlign w:val="center"/>
          </w:tcPr>
          <w:p w:rsidR="001B6661" w:rsidRPr="00A76671" w:rsidRDefault="001B6661" w:rsidP="00895A51">
            <w:pPr>
              <w:widowControl w:val="0"/>
              <w:spacing w:before="40" w:after="40" w:line="240" w:lineRule="auto"/>
              <w:ind w:left="-57" w:right="-57"/>
              <w:jc w:val="center"/>
              <w:rPr>
                <w:rFonts w:ascii="Times New Roman" w:hAnsi="Times New Roman" w:cs="Times New Roman"/>
                <w:sz w:val="24"/>
                <w:szCs w:val="24"/>
              </w:rPr>
            </w:pPr>
            <w:r w:rsidRPr="00A76671">
              <w:rPr>
                <w:rFonts w:ascii="Times New Roman" w:hAnsi="Times New Roman" w:cs="Times New Roman"/>
                <w:sz w:val="24"/>
                <w:szCs w:val="24"/>
              </w:rPr>
              <w:t>Автобусные</w:t>
            </w:r>
          </w:p>
        </w:tc>
        <w:tc>
          <w:tcPr>
            <w:tcW w:w="4536" w:type="dxa"/>
            <w:gridSpan w:val="2"/>
            <w:vAlign w:val="center"/>
          </w:tcPr>
          <w:p w:rsidR="001B6661" w:rsidRPr="00A76671" w:rsidRDefault="001B6661" w:rsidP="00895A51">
            <w:pPr>
              <w:widowControl w:val="0"/>
              <w:spacing w:before="40" w:after="40" w:line="240" w:lineRule="auto"/>
              <w:ind w:left="-57" w:right="-57"/>
              <w:jc w:val="center"/>
              <w:rPr>
                <w:rFonts w:ascii="Times New Roman" w:hAnsi="Times New Roman" w:cs="Times New Roman"/>
                <w:sz w:val="24"/>
                <w:szCs w:val="24"/>
              </w:rPr>
            </w:pPr>
            <w:r w:rsidRPr="00A76671">
              <w:rPr>
                <w:rFonts w:ascii="Times New Roman" w:hAnsi="Times New Roman" w:cs="Times New Roman"/>
                <w:sz w:val="24"/>
                <w:szCs w:val="24"/>
              </w:rPr>
              <w:t>Аэровокзалы</w:t>
            </w:r>
          </w:p>
        </w:tc>
      </w:tr>
      <w:tr w:rsidR="001B6661" w:rsidRPr="004D302C" w:rsidTr="0079405F">
        <w:trPr>
          <w:trHeight w:val="409"/>
        </w:trPr>
        <w:tc>
          <w:tcPr>
            <w:tcW w:w="1979" w:type="dxa"/>
            <w:vMerge/>
            <w:vAlign w:val="center"/>
          </w:tcPr>
          <w:p w:rsidR="001B6661" w:rsidRPr="00A76671" w:rsidRDefault="001B6661" w:rsidP="00895A51">
            <w:pPr>
              <w:widowControl w:val="0"/>
              <w:spacing w:before="40" w:after="40" w:line="240" w:lineRule="auto"/>
              <w:ind w:left="-57" w:right="-57"/>
              <w:jc w:val="center"/>
              <w:rPr>
                <w:rFonts w:ascii="Times New Roman" w:hAnsi="Times New Roman" w:cs="Times New Roman"/>
                <w:b/>
                <w:sz w:val="24"/>
                <w:szCs w:val="24"/>
              </w:rPr>
            </w:pPr>
          </w:p>
        </w:tc>
        <w:tc>
          <w:tcPr>
            <w:tcW w:w="2841" w:type="dxa"/>
            <w:vMerge/>
            <w:vAlign w:val="center"/>
          </w:tcPr>
          <w:p w:rsidR="001B6661" w:rsidRPr="00A76671" w:rsidRDefault="001B6661" w:rsidP="00895A51">
            <w:pPr>
              <w:widowControl w:val="0"/>
              <w:spacing w:before="40" w:after="40" w:line="240" w:lineRule="auto"/>
              <w:ind w:left="-57" w:right="-57"/>
              <w:jc w:val="center"/>
              <w:rPr>
                <w:rFonts w:ascii="Times New Roman" w:hAnsi="Times New Roman" w:cs="Times New Roman"/>
                <w:b/>
                <w:sz w:val="24"/>
                <w:szCs w:val="24"/>
              </w:rPr>
            </w:pPr>
          </w:p>
        </w:tc>
        <w:tc>
          <w:tcPr>
            <w:tcW w:w="1559" w:type="dxa"/>
            <w:vAlign w:val="center"/>
          </w:tcPr>
          <w:p w:rsidR="001B6661" w:rsidRPr="00A76671" w:rsidRDefault="001B6661" w:rsidP="00895A51">
            <w:pPr>
              <w:widowControl w:val="0"/>
              <w:spacing w:before="40" w:after="40" w:line="240" w:lineRule="auto"/>
              <w:ind w:left="-57" w:right="-57"/>
              <w:jc w:val="center"/>
              <w:rPr>
                <w:rFonts w:ascii="Times New Roman" w:hAnsi="Times New Roman" w:cs="Times New Roman"/>
                <w:sz w:val="24"/>
                <w:szCs w:val="24"/>
              </w:rPr>
            </w:pPr>
            <w:r w:rsidRPr="00A76671">
              <w:rPr>
                <w:rFonts w:ascii="Times New Roman" w:hAnsi="Times New Roman" w:cs="Times New Roman"/>
                <w:sz w:val="24"/>
                <w:szCs w:val="24"/>
              </w:rPr>
              <w:t>в аэропортах</w:t>
            </w:r>
          </w:p>
        </w:tc>
        <w:tc>
          <w:tcPr>
            <w:tcW w:w="2977" w:type="dxa"/>
            <w:vAlign w:val="center"/>
          </w:tcPr>
          <w:p w:rsidR="001B6661" w:rsidRPr="00A76671" w:rsidRDefault="001B6661" w:rsidP="00895A51">
            <w:pPr>
              <w:widowControl w:val="0"/>
              <w:spacing w:before="40" w:after="40" w:line="240" w:lineRule="auto"/>
              <w:ind w:left="-57" w:right="-57"/>
              <w:jc w:val="center"/>
              <w:rPr>
                <w:rFonts w:ascii="Times New Roman" w:hAnsi="Times New Roman" w:cs="Times New Roman"/>
                <w:sz w:val="24"/>
                <w:szCs w:val="24"/>
              </w:rPr>
            </w:pPr>
            <w:r w:rsidRPr="00A76671">
              <w:rPr>
                <w:rFonts w:ascii="Times New Roman" w:hAnsi="Times New Roman" w:cs="Times New Roman"/>
                <w:sz w:val="24"/>
                <w:szCs w:val="24"/>
              </w:rPr>
              <w:t>городские</w:t>
            </w:r>
          </w:p>
        </w:tc>
      </w:tr>
      <w:tr w:rsidR="001B6661" w:rsidRPr="004D302C" w:rsidTr="0079405F">
        <w:tc>
          <w:tcPr>
            <w:tcW w:w="1979" w:type="dxa"/>
            <w:vMerge/>
          </w:tcPr>
          <w:p w:rsidR="001B6661" w:rsidRPr="00A76671" w:rsidRDefault="001B6661" w:rsidP="00895A51">
            <w:pPr>
              <w:widowControl w:val="0"/>
              <w:spacing w:before="40" w:after="40" w:line="240" w:lineRule="auto"/>
              <w:jc w:val="center"/>
              <w:rPr>
                <w:rFonts w:ascii="Times New Roman" w:hAnsi="Times New Roman" w:cs="Times New Roman"/>
                <w:sz w:val="24"/>
                <w:szCs w:val="24"/>
              </w:rPr>
            </w:pPr>
          </w:p>
        </w:tc>
        <w:tc>
          <w:tcPr>
            <w:tcW w:w="2841" w:type="dxa"/>
            <w:vAlign w:val="center"/>
          </w:tcPr>
          <w:p w:rsidR="001B6661" w:rsidRPr="00A76671" w:rsidRDefault="001B6661" w:rsidP="00895A51">
            <w:pPr>
              <w:widowControl w:val="0"/>
              <w:spacing w:before="40" w:after="40" w:line="240" w:lineRule="auto"/>
              <w:jc w:val="center"/>
              <w:rPr>
                <w:rFonts w:ascii="Times New Roman" w:hAnsi="Times New Roman" w:cs="Times New Roman"/>
                <w:sz w:val="24"/>
                <w:szCs w:val="24"/>
              </w:rPr>
            </w:pPr>
            <w:r w:rsidRPr="00A76671">
              <w:rPr>
                <w:rFonts w:ascii="Times New Roman" w:hAnsi="Times New Roman" w:cs="Times New Roman"/>
                <w:sz w:val="24"/>
                <w:szCs w:val="24"/>
              </w:rPr>
              <w:t>Расчетная вместимость</w:t>
            </w:r>
            <w:r w:rsidR="0079405F" w:rsidRPr="00A76671">
              <w:rPr>
                <w:rFonts w:ascii="Times New Roman" w:hAnsi="Times New Roman" w:cs="Times New Roman"/>
                <w:sz w:val="24"/>
                <w:szCs w:val="24"/>
              </w:rPr>
              <w:t xml:space="preserve"> </w:t>
            </w:r>
            <w:r w:rsidRPr="00A76671">
              <w:rPr>
                <w:rFonts w:ascii="Times New Roman" w:hAnsi="Times New Roman" w:cs="Times New Roman"/>
                <w:sz w:val="24"/>
                <w:szCs w:val="24"/>
              </w:rPr>
              <w:t>зданий, пас.</w:t>
            </w:r>
          </w:p>
        </w:tc>
        <w:tc>
          <w:tcPr>
            <w:tcW w:w="4536" w:type="dxa"/>
            <w:gridSpan w:val="2"/>
            <w:vAlign w:val="center"/>
          </w:tcPr>
          <w:p w:rsidR="001B6661" w:rsidRPr="00A76671" w:rsidRDefault="001B6661" w:rsidP="00895A51">
            <w:pPr>
              <w:widowControl w:val="0"/>
              <w:spacing w:before="40" w:after="40" w:line="240" w:lineRule="auto"/>
              <w:jc w:val="center"/>
              <w:rPr>
                <w:rFonts w:ascii="Times New Roman" w:hAnsi="Times New Roman" w:cs="Times New Roman"/>
                <w:spacing w:val="-2"/>
                <w:sz w:val="24"/>
                <w:szCs w:val="24"/>
              </w:rPr>
            </w:pPr>
            <w:r w:rsidRPr="00A76671">
              <w:rPr>
                <w:rFonts w:ascii="Times New Roman" w:hAnsi="Times New Roman" w:cs="Times New Roman"/>
                <w:spacing w:val="-2"/>
                <w:sz w:val="24"/>
                <w:szCs w:val="24"/>
              </w:rPr>
              <w:t>Расчетная пропускная способность здания, пас/</w:t>
            </w:r>
            <w:proofErr w:type="gramStart"/>
            <w:r w:rsidRPr="00A76671">
              <w:rPr>
                <w:rFonts w:ascii="Times New Roman" w:hAnsi="Times New Roman" w:cs="Times New Roman"/>
                <w:spacing w:val="-2"/>
                <w:sz w:val="24"/>
                <w:szCs w:val="24"/>
              </w:rPr>
              <w:t>ч</w:t>
            </w:r>
            <w:proofErr w:type="gramEnd"/>
          </w:p>
        </w:tc>
      </w:tr>
      <w:tr w:rsidR="001B6661" w:rsidRPr="004D302C" w:rsidTr="0079405F">
        <w:tc>
          <w:tcPr>
            <w:tcW w:w="1979" w:type="dxa"/>
          </w:tcPr>
          <w:p w:rsidR="001B6661" w:rsidRPr="00A76671" w:rsidRDefault="001B6661" w:rsidP="00DC0C9A">
            <w:pPr>
              <w:widowControl w:val="0"/>
              <w:spacing w:before="40" w:after="40" w:line="240" w:lineRule="auto"/>
              <w:jc w:val="both"/>
              <w:rPr>
                <w:rFonts w:ascii="Times New Roman" w:hAnsi="Times New Roman" w:cs="Times New Roman"/>
                <w:sz w:val="24"/>
                <w:szCs w:val="24"/>
              </w:rPr>
            </w:pPr>
            <w:r w:rsidRPr="00A76671">
              <w:rPr>
                <w:rFonts w:ascii="Times New Roman" w:hAnsi="Times New Roman" w:cs="Times New Roman"/>
                <w:sz w:val="24"/>
                <w:szCs w:val="24"/>
              </w:rPr>
              <w:t xml:space="preserve">Малые </w:t>
            </w:r>
          </w:p>
        </w:tc>
        <w:tc>
          <w:tcPr>
            <w:tcW w:w="2841" w:type="dxa"/>
            <w:vAlign w:val="center"/>
          </w:tcPr>
          <w:p w:rsidR="001B6661" w:rsidRPr="00A76671" w:rsidRDefault="001B6661" w:rsidP="00DC0C9A">
            <w:pPr>
              <w:widowControl w:val="0"/>
              <w:spacing w:before="40" w:after="40" w:line="240" w:lineRule="auto"/>
              <w:jc w:val="center"/>
              <w:rPr>
                <w:rFonts w:ascii="Times New Roman" w:hAnsi="Times New Roman" w:cs="Times New Roman"/>
                <w:sz w:val="24"/>
                <w:szCs w:val="24"/>
              </w:rPr>
            </w:pPr>
            <w:r w:rsidRPr="00A76671">
              <w:rPr>
                <w:rFonts w:ascii="Times New Roman" w:hAnsi="Times New Roman" w:cs="Times New Roman"/>
                <w:sz w:val="24"/>
                <w:szCs w:val="24"/>
              </w:rPr>
              <w:t>до 200</w:t>
            </w:r>
          </w:p>
        </w:tc>
        <w:tc>
          <w:tcPr>
            <w:tcW w:w="1559" w:type="dxa"/>
            <w:vAlign w:val="center"/>
          </w:tcPr>
          <w:p w:rsidR="001B6661" w:rsidRPr="00A76671" w:rsidRDefault="001B6661" w:rsidP="00DC0C9A">
            <w:pPr>
              <w:widowControl w:val="0"/>
              <w:spacing w:before="40" w:after="40" w:line="240" w:lineRule="auto"/>
              <w:jc w:val="center"/>
              <w:rPr>
                <w:rFonts w:ascii="Times New Roman" w:hAnsi="Times New Roman" w:cs="Times New Roman"/>
                <w:sz w:val="24"/>
                <w:szCs w:val="24"/>
              </w:rPr>
            </w:pPr>
            <w:r w:rsidRPr="00A76671">
              <w:rPr>
                <w:rFonts w:ascii="Times New Roman" w:hAnsi="Times New Roman" w:cs="Times New Roman"/>
                <w:sz w:val="24"/>
                <w:szCs w:val="24"/>
              </w:rPr>
              <w:t>до 400</w:t>
            </w:r>
          </w:p>
        </w:tc>
        <w:tc>
          <w:tcPr>
            <w:tcW w:w="2977" w:type="dxa"/>
            <w:vAlign w:val="center"/>
          </w:tcPr>
          <w:p w:rsidR="001B6661" w:rsidRPr="00A76671" w:rsidRDefault="001B6661" w:rsidP="00DC0C9A">
            <w:pPr>
              <w:widowControl w:val="0"/>
              <w:spacing w:before="40" w:after="40" w:line="240" w:lineRule="auto"/>
              <w:jc w:val="center"/>
              <w:rPr>
                <w:rFonts w:ascii="Times New Roman" w:hAnsi="Times New Roman" w:cs="Times New Roman"/>
                <w:sz w:val="24"/>
                <w:szCs w:val="24"/>
              </w:rPr>
            </w:pPr>
            <w:r w:rsidRPr="00A76671">
              <w:rPr>
                <w:rFonts w:ascii="Times New Roman" w:hAnsi="Times New Roman" w:cs="Times New Roman"/>
                <w:sz w:val="24"/>
                <w:szCs w:val="24"/>
              </w:rPr>
              <w:t>до 200</w:t>
            </w:r>
          </w:p>
        </w:tc>
      </w:tr>
      <w:tr w:rsidR="001B6661" w:rsidRPr="004D302C" w:rsidTr="0079405F">
        <w:tc>
          <w:tcPr>
            <w:tcW w:w="1979" w:type="dxa"/>
          </w:tcPr>
          <w:p w:rsidR="001B6661" w:rsidRPr="00A76671" w:rsidRDefault="001B6661" w:rsidP="00DC0C9A">
            <w:pPr>
              <w:widowControl w:val="0"/>
              <w:spacing w:before="40" w:after="40" w:line="240" w:lineRule="auto"/>
              <w:jc w:val="both"/>
              <w:rPr>
                <w:rFonts w:ascii="Times New Roman" w:hAnsi="Times New Roman" w:cs="Times New Roman"/>
                <w:sz w:val="24"/>
                <w:szCs w:val="24"/>
              </w:rPr>
            </w:pPr>
            <w:r w:rsidRPr="00A76671">
              <w:rPr>
                <w:rFonts w:ascii="Times New Roman" w:hAnsi="Times New Roman" w:cs="Times New Roman"/>
                <w:sz w:val="24"/>
                <w:szCs w:val="24"/>
              </w:rPr>
              <w:t>Средние</w:t>
            </w:r>
          </w:p>
        </w:tc>
        <w:tc>
          <w:tcPr>
            <w:tcW w:w="2841" w:type="dxa"/>
            <w:vAlign w:val="center"/>
          </w:tcPr>
          <w:p w:rsidR="001B6661" w:rsidRPr="00A76671" w:rsidRDefault="001B6661" w:rsidP="00DC0C9A">
            <w:pPr>
              <w:widowControl w:val="0"/>
              <w:spacing w:before="40" w:after="40" w:line="240" w:lineRule="auto"/>
              <w:ind w:left="-57" w:right="-57"/>
              <w:jc w:val="center"/>
              <w:rPr>
                <w:rFonts w:ascii="Times New Roman" w:hAnsi="Times New Roman" w:cs="Times New Roman"/>
                <w:sz w:val="24"/>
                <w:szCs w:val="24"/>
              </w:rPr>
            </w:pPr>
            <w:r w:rsidRPr="00A76671">
              <w:rPr>
                <w:rFonts w:ascii="Times New Roman" w:hAnsi="Times New Roman" w:cs="Times New Roman"/>
                <w:sz w:val="24"/>
                <w:szCs w:val="24"/>
              </w:rPr>
              <w:t>св. 200</w:t>
            </w:r>
          </w:p>
          <w:p w:rsidR="001B6661" w:rsidRPr="00A76671" w:rsidRDefault="001B6661" w:rsidP="00DC0C9A">
            <w:pPr>
              <w:widowControl w:val="0"/>
              <w:spacing w:before="40" w:after="40" w:line="240" w:lineRule="auto"/>
              <w:ind w:left="-57" w:right="-57"/>
              <w:jc w:val="center"/>
              <w:rPr>
                <w:rFonts w:ascii="Times New Roman" w:hAnsi="Times New Roman" w:cs="Times New Roman"/>
                <w:sz w:val="24"/>
                <w:szCs w:val="24"/>
              </w:rPr>
            </w:pPr>
            <w:r w:rsidRPr="00A76671">
              <w:rPr>
                <w:rFonts w:ascii="Times New Roman" w:hAnsi="Times New Roman" w:cs="Times New Roman"/>
                <w:sz w:val="24"/>
                <w:szCs w:val="24"/>
              </w:rPr>
              <w:t>до 300</w:t>
            </w:r>
          </w:p>
        </w:tc>
        <w:tc>
          <w:tcPr>
            <w:tcW w:w="1559" w:type="dxa"/>
            <w:vAlign w:val="center"/>
          </w:tcPr>
          <w:p w:rsidR="001B6661" w:rsidRPr="00A76671" w:rsidRDefault="001B6661" w:rsidP="00DC0C9A">
            <w:pPr>
              <w:widowControl w:val="0"/>
              <w:spacing w:before="40" w:after="40" w:line="240" w:lineRule="auto"/>
              <w:ind w:left="-57" w:right="-57"/>
              <w:jc w:val="center"/>
              <w:rPr>
                <w:rFonts w:ascii="Times New Roman" w:hAnsi="Times New Roman" w:cs="Times New Roman"/>
                <w:sz w:val="24"/>
                <w:szCs w:val="24"/>
              </w:rPr>
            </w:pPr>
            <w:r w:rsidRPr="00A76671">
              <w:rPr>
                <w:rFonts w:ascii="Times New Roman" w:hAnsi="Times New Roman" w:cs="Times New Roman"/>
                <w:sz w:val="24"/>
                <w:szCs w:val="24"/>
              </w:rPr>
              <w:t>св. 400</w:t>
            </w:r>
          </w:p>
          <w:p w:rsidR="001B6661" w:rsidRPr="00A76671" w:rsidRDefault="001B6661" w:rsidP="00DC0C9A">
            <w:pPr>
              <w:widowControl w:val="0"/>
              <w:spacing w:before="40" w:after="40" w:line="240" w:lineRule="auto"/>
              <w:ind w:left="-57" w:right="-57"/>
              <w:jc w:val="center"/>
              <w:rPr>
                <w:rFonts w:ascii="Times New Roman" w:hAnsi="Times New Roman" w:cs="Times New Roman"/>
                <w:sz w:val="24"/>
                <w:szCs w:val="24"/>
              </w:rPr>
            </w:pPr>
            <w:r w:rsidRPr="00A76671">
              <w:rPr>
                <w:rFonts w:ascii="Times New Roman" w:hAnsi="Times New Roman" w:cs="Times New Roman"/>
                <w:sz w:val="24"/>
                <w:szCs w:val="24"/>
              </w:rPr>
              <w:t>до 1500</w:t>
            </w:r>
          </w:p>
        </w:tc>
        <w:tc>
          <w:tcPr>
            <w:tcW w:w="2977" w:type="dxa"/>
            <w:vAlign w:val="center"/>
          </w:tcPr>
          <w:p w:rsidR="001B6661" w:rsidRPr="00A76671" w:rsidRDefault="001B6661" w:rsidP="00DC0C9A">
            <w:pPr>
              <w:widowControl w:val="0"/>
              <w:spacing w:before="40" w:after="40" w:line="240" w:lineRule="auto"/>
              <w:ind w:left="-57" w:right="-57"/>
              <w:jc w:val="center"/>
              <w:rPr>
                <w:rFonts w:ascii="Times New Roman" w:hAnsi="Times New Roman" w:cs="Times New Roman"/>
                <w:sz w:val="24"/>
                <w:szCs w:val="24"/>
              </w:rPr>
            </w:pPr>
            <w:r w:rsidRPr="00A76671">
              <w:rPr>
                <w:rFonts w:ascii="Times New Roman" w:hAnsi="Times New Roman" w:cs="Times New Roman"/>
                <w:sz w:val="24"/>
                <w:szCs w:val="24"/>
              </w:rPr>
              <w:t>св. 200</w:t>
            </w:r>
          </w:p>
          <w:p w:rsidR="001B6661" w:rsidRPr="00A76671" w:rsidRDefault="001B6661" w:rsidP="00DC0C9A">
            <w:pPr>
              <w:widowControl w:val="0"/>
              <w:spacing w:before="40" w:after="40" w:line="240" w:lineRule="auto"/>
              <w:ind w:left="-57" w:right="-57"/>
              <w:jc w:val="center"/>
              <w:rPr>
                <w:rFonts w:ascii="Times New Roman" w:hAnsi="Times New Roman" w:cs="Times New Roman"/>
                <w:sz w:val="24"/>
                <w:szCs w:val="24"/>
              </w:rPr>
            </w:pPr>
            <w:r w:rsidRPr="00A76671">
              <w:rPr>
                <w:rFonts w:ascii="Times New Roman" w:hAnsi="Times New Roman" w:cs="Times New Roman"/>
                <w:sz w:val="24"/>
                <w:szCs w:val="24"/>
              </w:rPr>
              <w:t>до 600</w:t>
            </w:r>
          </w:p>
        </w:tc>
      </w:tr>
      <w:tr w:rsidR="001B6661" w:rsidRPr="004D302C" w:rsidTr="0079405F">
        <w:tc>
          <w:tcPr>
            <w:tcW w:w="1979" w:type="dxa"/>
          </w:tcPr>
          <w:p w:rsidR="001B6661" w:rsidRPr="00A76671" w:rsidRDefault="001B6661" w:rsidP="00DC0C9A">
            <w:pPr>
              <w:widowControl w:val="0"/>
              <w:spacing w:before="40" w:after="40" w:line="240" w:lineRule="auto"/>
              <w:jc w:val="both"/>
              <w:rPr>
                <w:rFonts w:ascii="Times New Roman" w:hAnsi="Times New Roman" w:cs="Times New Roman"/>
                <w:sz w:val="24"/>
                <w:szCs w:val="24"/>
              </w:rPr>
            </w:pPr>
            <w:r w:rsidRPr="00A76671">
              <w:rPr>
                <w:rFonts w:ascii="Times New Roman" w:hAnsi="Times New Roman" w:cs="Times New Roman"/>
                <w:sz w:val="24"/>
                <w:szCs w:val="24"/>
              </w:rPr>
              <w:t>Большие</w:t>
            </w:r>
          </w:p>
        </w:tc>
        <w:tc>
          <w:tcPr>
            <w:tcW w:w="2841" w:type="dxa"/>
            <w:vAlign w:val="center"/>
          </w:tcPr>
          <w:p w:rsidR="001B6661" w:rsidRPr="00A76671" w:rsidRDefault="001B6661" w:rsidP="00DC0C9A">
            <w:pPr>
              <w:widowControl w:val="0"/>
              <w:spacing w:before="40" w:after="40" w:line="240" w:lineRule="auto"/>
              <w:ind w:left="-57" w:right="-57"/>
              <w:jc w:val="center"/>
              <w:rPr>
                <w:rFonts w:ascii="Times New Roman" w:hAnsi="Times New Roman" w:cs="Times New Roman"/>
                <w:sz w:val="24"/>
                <w:szCs w:val="24"/>
              </w:rPr>
            </w:pPr>
            <w:r w:rsidRPr="00A76671">
              <w:rPr>
                <w:rFonts w:ascii="Times New Roman" w:hAnsi="Times New Roman" w:cs="Times New Roman"/>
                <w:sz w:val="24"/>
                <w:szCs w:val="24"/>
              </w:rPr>
              <w:t>св. 300</w:t>
            </w:r>
          </w:p>
          <w:p w:rsidR="001B6661" w:rsidRPr="00A76671" w:rsidRDefault="001B6661" w:rsidP="00DC0C9A">
            <w:pPr>
              <w:widowControl w:val="0"/>
              <w:spacing w:before="40" w:after="40" w:line="240" w:lineRule="auto"/>
              <w:ind w:left="-57" w:right="-57"/>
              <w:jc w:val="center"/>
              <w:rPr>
                <w:rFonts w:ascii="Times New Roman" w:hAnsi="Times New Roman" w:cs="Times New Roman"/>
                <w:sz w:val="24"/>
                <w:szCs w:val="24"/>
              </w:rPr>
            </w:pPr>
            <w:r w:rsidRPr="00A76671">
              <w:rPr>
                <w:rFonts w:ascii="Times New Roman" w:hAnsi="Times New Roman" w:cs="Times New Roman"/>
                <w:sz w:val="24"/>
                <w:szCs w:val="24"/>
              </w:rPr>
              <w:t>до 600</w:t>
            </w:r>
          </w:p>
        </w:tc>
        <w:tc>
          <w:tcPr>
            <w:tcW w:w="1559" w:type="dxa"/>
            <w:vAlign w:val="center"/>
          </w:tcPr>
          <w:p w:rsidR="001B6661" w:rsidRPr="00A76671" w:rsidRDefault="001B6661" w:rsidP="00DC0C9A">
            <w:pPr>
              <w:widowControl w:val="0"/>
              <w:spacing w:before="40" w:after="40" w:line="240" w:lineRule="auto"/>
              <w:ind w:left="-57" w:right="-57"/>
              <w:jc w:val="center"/>
              <w:rPr>
                <w:rFonts w:ascii="Times New Roman" w:hAnsi="Times New Roman" w:cs="Times New Roman"/>
                <w:sz w:val="24"/>
                <w:szCs w:val="24"/>
              </w:rPr>
            </w:pPr>
            <w:r w:rsidRPr="00A76671">
              <w:rPr>
                <w:rFonts w:ascii="Times New Roman" w:hAnsi="Times New Roman" w:cs="Times New Roman"/>
                <w:sz w:val="24"/>
                <w:szCs w:val="24"/>
              </w:rPr>
              <w:t>св. 1500</w:t>
            </w:r>
          </w:p>
          <w:p w:rsidR="001B6661" w:rsidRPr="00A76671" w:rsidRDefault="001B6661" w:rsidP="00DC0C9A">
            <w:pPr>
              <w:widowControl w:val="0"/>
              <w:spacing w:before="40" w:after="40" w:line="240" w:lineRule="auto"/>
              <w:ind w:left="-57" w:right="-57"/>
              <w:jc w:val="center"/>
              <w:rPr>
                <w:rFonts w:ascii="Times New Roman" w:hAnsi="Times New Roman" w:cs="Times New Roman"/>
                <w:sz w:val="24"/>
                <w:szCs w:val="24"/>
              </w:rPr>
            </w:pPr>
            <w:r w:rsidRPr="00A76671">
              <w:rPr>
                <w:rFonts w:ascii="Times New Roman" w:hAnsi="Times New Roman" w:cs="Times New Roman"/>
                <w:sz w:val="24"/>
                <w:szCs w:val="24"/>
              </w:rPr>
              <w:t>до 2000</w:t>
            </w:r>
          </w:p>
        </w:tc>
        <w:tc>
          <w:tcPr>
            <w:tcW w:w="2977" w:type="dxa"/>
            <w:vAlign w:val="center"/>
          </w:tcPr>
          <w:p w:rsidR="001B6661" w:rsidRPr="00A76671" w:rsidRDefault="001B6661" w:rsidP="00DC0C9A">
            <w:pPr>
              <w:widowControl w:val="0"/>
              <w:spacing w:before="40" w:after="40" w:line="240" w:lineRule="auto"/>
              <w:ind w:left="-57" w:right="-57"/>
              <w:jc w:val="center"/>
              <w:rPr>
                <w:rFonts w:ascii="Times New Roman" w:hAnsi="Times New Roman" w:cs="Times New Roman"/>
                <w:sz w:val="24"/>
                <w:szCs w:val="24"/>
              </w:rPr>
            </w:pPr>
            <w:r w:rsidRPr="00A76671">
              <w:rPr>
                <w:rFonts w:ascii="Times New Roman" w:hAnsi="Times New Roman" w:cs="Times New Roman"/>
                <w:sz w:val="24"/>
                <w:szCs w:val="24"/>
              </w:rPr>
              <w:t>св. 600</w:t>
            </w:r>
          </w:p>
          <w:p w:rsidR="001B6661" w:rsidRPr="00A76671" w:rsidRDefault="001B6661" w:rsidP="00DC0C9A">
            <w:pPr>
              <w:widowControl w:val="0"/>
              <w:spacing w:before="40" w:after="40" w:line="240" w:lineRule="auto"/>
              <w:ind w:left="-57" w:right="-57"/>
              <w:jc w:val="center"/>
              <w:rPr>
                <w:rFonts w:ascii="Times New Roman" w:hAnsi="Times New Roman" w:cs="Times New Roman"/>
                <w:sz w:val="24"/>
                <w:szCs w:val="24"/>
              </w:rPr>
            </w:pPr>
            <w:r w:rsidRPr="00A76671">
              <w:rPr>
                <w:rFonts w:ascii="Times New Roman" w:hAnsi="Times New Roman" w:cs="Times New Roman"/>
                <w:sz w:val="24"/>
                <w:szCs w:val="24"/>
              </w:rPr>
              <w:t>до 1000</w:t>
            </w:r>
          </w:p>
        </w:tc>
      </w:tr>
      <w:tr w:rsidR="001B6661" w:rsidRPr="004D302C" w:rsidTr="0079405F">
        <w:tc>
          <w:tcPr>
            <w:tcW w:w="1979" w:type="dxa"/>
          </w:tcPr>
          <w:p w:rsidR="001B6661" w:rsidRPr="00A76671" w:rsidRDefault="001B6661" w:rsidP="00DC0C9A">
            <w:pPr>
              <w:widowControl w:val="0"/>
              <w:spacing w:before="40" w:after="40" w:line="240" w:lineRule="auto"/>
              <w:jc w:val="both"/>
              <w:rPr>
                <w:rFonts w:ascii="Times New Roman" w:hAnsi="Times New Roman" w:cs="Times New Roman"/>
                <w:sz w:val="24"/>
                <w:szCs w:val="24"/>
              </w:rPr>
            </w:pPr>
            <w:r w:rsidRPr="00A76671">
              <w:rPr>
                <w:rFonts w:ascii="Times New Roman" w:hAnsi="Times New Roman" w:cs="Times New Roman"/>
                <w:sz w:val="24"/>
                <w:szCs w:val="24"/>
              </w:rPr>
              <w:t>Крупные</w:t>
            </w:r>
          </w:p>
        </w:tc>
        <w:tc>
          <w:tcPr>
            <w:tcW w:w="2841" w:type="dxa"/>
            <w:vAlign w:val="center"/>
          </w:tcPr>
          <w:p w:rsidR="001B6661" w:rsidRPr="00A76671" w:rsidRDefault="001B6661" w:rsidP="00DC0C9A">
            <w:pPr>
              <w:widowControl w:val="0"/>
              <w:spacing w:before="40" w:after="40" w:line="240" w:lineRule="auto"/>
              <w:ind w:left="-57" w:right="-57"/>
              <w:jc w:val="center"/>
              <w:rPr>
                <w:rFonts w:ascii="Times New Roman" w:hAnsi="Times New Roman" w:cs="Times New Roman"/>
                <w:sz w:val="24"/>
                <w:szCs w:val="24"/>
              </w:rPr>
            </w:pPr>
            <w:r w:rsidRPr="00A76671">
              <w:rPr>
                <w:rFonts w:ascii="Times New Roman" w:hAnsi="Times New Roman" w:cs="Times New Roman"/>
                <w:sz w:val="24"/>
                <w:szCs w:val="24"/>
              </w:rPr>
              <w:t>св. 600</w:t>
            </w:r>
          </w:p>
        </w:tc>
        <w:tc>
          <w:tcPr>
            <w:tcW w:w="1559" w:type="dxa"/>
            <w:vAlign w:val="center"/>
          </w:tcPr>
          <w:p w:rsidR="001B6661" w:rsidRPr="00A76671" w:rsidRDefault="001B6661" w:rsidP="00DC0C9A">
            <w:pPr>
              <w:widowControl w:val="0"/>
              <w:spacing w:before="40" w:after="40" w:line="240" w:lineRule="auto"/>
              <w:ind w:left="-57" w:right="-57"/>
              <w:jc w:val="center"/>
              <w:rPr>
                <w:rFonts w:ascii="Times New Roman" w:hAnsi="Times New Roman" w:cs="Times New Roman"/>
                <w:sz w:val="24"/>
                <w:szCs w:val="24"/>
              </w:rPr>
            </w:pPr>
            <w:r w:rsidRPr="00A76671">
              <w:rPr>
                <w:rFonts w:ascii="Times New Roman" w:hAnsi="Times New Roman" w:cs="Times New Roman"/>
                <w:sz w:val="24"/>
                <w:szCs w:val="24"/>
              </w:rPr>
              <w:t>св. 2000</w:t>
            </w:r>
          </w:p>
        </w:tc>
        <w:tc>
          <w:tcPr>
            <w:tcW w:w="2977" w:type="dxa"/>
            <w:vAlign w:val="center"/>
          </w:tcPr>
          <w:p w:rsidR="001B6661" w:rsidRPr="00A76671" w:rsidRDefault="001B6661" w:rsidP="00DC0C9A">
            <w:pPr>
              <w:widowControl w:val="0"/>
              <w:spacing w:before="40" w:after="40" w:line="240" w:lineRule="auto"/>
              <w:ind w:left="-57" w:right="-57"/>
              <w:jc w:val="center"/>
              <w:rPr>
                <w:rFonts w:ascii="Times New Roman" w:hAnsi="Times New Roman" w:cs="Times New Roman"/>
                <w:sz w:val="24"/>
                <w:szCs w:val="24"/>
              </w:rPr>
            </w:pPr>
            <w:r w:rsidRPr="00A76671">
              <w:rPr>
                <w:rFonts w:ascii="Times New Roman" w:hAnsi="Times New Roman" w:cs="Times New Roman"/>
                <w:sz w:val="24"/>
                <w:szCs w:val="24"/>
              </w:rPr>
              <w:t>св. 1000</w:t>
            </w:r>
          </w:p>
        </w:tc>
      </w:tr>
    </w:tbl>
    <w:p w:rsidR="0079405F" w:rsidRDefault="0079405F" w:rsidP="00DC0C9A">
      <w:pPr>
        <w:widowControl w:val="0"/>
        <w:spacing w:after="120" w:line="240" w:lineRule="auto"/>
        <w:ind w:firstLine="709"/>
        <w:jc w:val="both"/>
        <w:rPr>
          <w:rFonts w:ascii="Times New Roman" w:hAnsi="Times New Roman" w:cs="Times New Roman"/>
          <w:sz w:val="28"/>
          <w:szCs w:val="28"/>
        </w:rPr>
      </w:pPr>
    </w:p>
    <w:p w:rsidR="001B6661" w:rsidRPr="004D302C" w:rsidRDefault="001B6661"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1B6661" w:rsidRPr="00A76671" w:rsidRDefault="001B6661" w:rsidP="00415443">
      <w:pPr>
        <w:pStyle w:val="a3"/>
        <w:widowControl w:val="0"/>
        <w:numPr>
          <w:ilvl w:val="2"/>
          <w:numId w:val="42"/>
        </w:numPr>
        <w:tabs>
          <w:tab w:val="left" w:pos="1276"/>
        </w:tabs>
        <w:spacing w:after="120" w:line="240" w:lineRule="auto"/>
        <w:ind w:left="0" w:firstLine="709"/>
        <w:contextualSpacing w:val="0"/>
        <w:jc w:val="both"/>
        <w:rPr>
          <w:rFonts w:ascii="Times New Roman" w:hAnsi="Times New Roman" w:cs="Times New Roman"/>
          <w:sz w:val="28"/>
          <w:szCs w:val="28"/>
        </w:rPr>
      </w:pPr>
      <w:r w:rsidRPr="00A76671">
        <w:rPr>
          <w:rFonts w:ascii="Times New Roman" w:hAnsi="Times New Roman" w:cs="Times New Roman"/>
          <w:sz w:val="28"/>
          <w:szCs w:val="28"/>
        </w:rPr>
        <w:t>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1B6661" w:rsidRPr="00E066D9" w:rsidRDefault="00E066D9" w:rsidP="00DC0C9A">
      <w:pPr>
        <w:widowControl w:val="0"/>
        <w:tabs>
          <w:tab w:val="left" w:pos="1276"/>
        </w:tabs>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18.6.5.</w:t>
      </w:r>
      <w:r w:rsidR="00A76671" w:rsidRPr="00E066D9">
        <w:rPr>
          <w:rFonts w:ascii="Times New Roman" w:hAnsi="Times New Roman" w:cs="Times New Roman"/>
          <w:sz w:val="28"/>
          <w:szCs w:val="28"/>
        </w:rPr>
        <w:t xml:space="preserve"> </w:t>
      </w:r>
      <w:r w:rsidR="001B6661" w:rsidRPr="00E066D9">
        <w:rPr>
          <w:rFonts w:ascii="Times New Roman" w:hAnsi="Times New Roman" w:cs="Times New Roman"/>
          <w:sz w:val="28"/>
          <w:szCs w:val="28"/>
        </w:rPr>
        <w:t>Режим использования этих земель и обеспечения безопасности устанавливается соответствующими органами надзора.</w:t>
      </w:r>
    </w:p>
    <w:p w:rsidR="00E32224" w:rsidRPr="00A76671" w:rsidRDefault="00E066D9" w:rsidP="00DC0C9A">
      <w:pPr>
        <w:widowControl w:val="0"/>
        <w:tabs>
          <w:tab w:val="left" w:pos="1276"/>
        </w:tabs>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18.6.6.</w:t>
      </w:r>
      <w:r w:rsidR="00A76671">
        <w:rPr>
          <w:rFonts w:ascii="Times New Roman" w:hAnsi="Times New Roman" w:cs="Times New Roman"/>
          <w:sz w:val="28"/>
          <w:szCs w:val="28"/>
        </w:rPr>
        <w:t xml:space="preserve"> </w:t>
      </w:r>
      <w:r w:rsidR="001B6661" w:rsidRPr="00A76671">
        <w:rPr>
          <w:rFonts w:ascii="Times New Roman" w:hAnsi="Times New Roman" w:cs="Times New Roman"/>
          <w:sz w:val="28"/>
          <w:szCs w:val="28"/>
        </w:rPr>
        <w:t>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E32224" w:rsidRPr="00E066D9" w:rsidRDefault="00E066D9" w:rsidP="00DC0C9A">
      <w:pPr>
        <w:widowControl w:val="0"/>
        <w:tabs>
          <w:tab w:val="left" w:pos="1276"/>
        </w:tabs>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18.6.7.</w:t>
      </w:r>
      <w:r w:rsidR="00A76671" w:rsidRPr="00E066D9">
        <w:rPr>
          <w:rFonts w:ascii="Times New Roman" w:hAnsi="Times New Roman" w:cs="Times New Roman"/>
          <w:sz w:val="28"/>
          <w:szCs w:val="28"/>
        </w:rPr>
        <w:t xml:space="preserve"> </w:t>
      </w:r>
      <w:r w:rsidR="001B6661" w:rsidRPr="00E066D9">
        <w:rPr>
          <w:rFonts w:ascii="Times New Roman" w:hAnsi="Times New Roman" w:cs="Times New Roman"/>
          <w:sz w:val="28"/>
          <w:szCs w:val="28"/>
        </w:rPr>
        <w:t xml:space="preserve">Санитарно-защитные зоны устанавливаются в соответствии </w:t>
      </w:r>
      <w:r w:rsidR="00E32224" w:rsidRPr="00E066D9">
        <w:rPr>
          <w:rFonts w:ascii="Times New Roman" w:hAnsi="Times New Roman" w:cs="Times New Roman"/>
          <w:sz w:val="28"/>
          <w:szCs w:val="28"/>
        </w:rPr>
        <w:t>СанПиН 2.2.1/2.1.1.1200-03 «Санитарно-защитные зоны и санитарная классификация предприятий, сооружений и иных объектов», в действующей редакции.</w:t>
      </w:r>
    </w:p>
    <w:p w:rsidR="001B6661" w:rsidRPr="00E066D9" w:rsidRDefault="00E066D9" w:rsidP="00DC0C9A">
      <w:pPr>
        <w:widowControl w:val="0"/>
        <w:tabs>
          <w:tab w:val="left" w:pos="1276"/>
        </w:tabs>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18.6.8.</w:t>
      </w:r>
      <w:r w:rsidR="00BE787E" w:rsidRPr="00E066D9">
        <w:rPr>
          <w:rFonts w:ascii="Times New Roman" w:hAnsi="Times New Roman" w:cs="Times New Roman"/>
          <w:sz w:val="28"/>
          <w:szCs w:val="28"/>
        </w:rPr>
        <w:t xml:space="preserve"> </w:t>
      </w:r>
      <w:r w:rsidR="001B6661" w:rsidRPr="00E066D9">
        <w:rPr>
          <w:rFonts w:ascii="Times New Roman" w:hAnsi="Times New Roman" w:cs="Times New Roman"/>
          <w:sz w:val="28"/>
          <w:szCs w:val="28"/>
        </w:rPr>
        <w:t>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1B6661" w:rsidRPr="00E066D9" w:rsidRDefault="00E066D9" w:rsidP="00DC0C9A">
      <w:pPr>
        <w:widowControl w:val="0"/>
        <w:tabs>
          <w:tab w:val="left" w:pos="1276"/>
        </w:tabs>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18.6.9.</w:t>
      </w:r>
      <w:r w:rsidR="00BE787E" w:rsidRPr="00E066D9">
        <w:rPr>
          <w:rFonts w:ascii="Times New Roman" w:hAnsi="Times New Roman" w:cs="Times New Roman"/>
          <w:sz w:val="28"/>
          <w:szCs w:val="28"/>
        </w:rPr>
        <w:t xml:space="preserve"> </w:t>
      </w:r>
      <w:r w:rsidR="001B6661" w:rsidRPr="00E066D9">
        <w:rPr>
          <w:rFonts w:ascii="Times New Roman" w:hAnsi="Times New Roman" w:cs="Times New Roman"/>
          <w:sz w:val="28"/>
          <w:szCs w:val="28"/>
        </w:rPr>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Нормы отвода земель для автомобильных дорог".</w:t>
      </w:r>
    </w:p>
    <w:p w:rsidR="001B6661" w:rsidRPr="00E066D9" w:rsidRDefault="00E066D9" w:rsidP="00DC0C9A">
      <w:pPr>
        <w:widowControl w:val="0"/>
        <w:tabs>
          <w:tab w:val="left" w:pos="1276"/>
        </w:tabs>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18.6.10.</w:t>
      </w:r>
      <w:r w:rsidR="001B6661" w:rsidRPr="00E066D9">
        <w:rPr>
          <w:rFonts w:ascii="Times New Roman" w:hAnsi="Times New Roman" w:cs="Times New Roman"/>
          <w:sz w:val="28"/>
          <w:szCs w:val="28"/>
        </w:rPr>
        <w:t>Прокладка трассы автомобильных дорог следует выполнять с учетом минимального воздействия на окружающую среду.</w:t>
      </w:r>
    </w:p>
    <w:p w:rsidR="001B6661" w:rsidRPr="004D302C" w:rsidRDefault="001B6661" w:rsidP="00DC0C9A">
      <w:pPr>
        <w:widowControl w:val="0"/>
        <w:tabs>
          <w:tab w:val="left" w:pos="1276"/>
        </w:tabs>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lastRenderedPageBreak/>
        <w:t xml:space="preserve">Не допускается прокладка трасс по зонам особо охраняемых </w:t>
      </w:r>
      <w:r w:rsidR="00E32224" w:rsidRPr="004D302C">
        <w:rPr>
          <w:rFonts w:ascii="Times New Roman" w:hAnsi="Times New Roman" w:cs="Times New Roman"/>
          <w:sz w:val="28"/>
          <w:szCs w:val="28"/>
        </w:rPr>
        <w:t>природных территорий.</w:t>
      </w:r>
    </w:p>
    <w:p w:rsidR="001B6661" w:rsidRPr="00E066D9" w:rsidRDefault="00E066D9" w:rsidP="00DC0C9A">
      <w:pPr>
        <w:widowControl w:val="0"/>
        <w:tabs>
          <w:tab w:val="left" w:pos="1276"/>
        </w:tabs>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18.6.11.</w:t>
      </w:r>
      <w:r w:rsidR="00BE787E" w:rsidRPr="00E066D9">
        <w:rPr>
          <w:rFonts w:ascii="Times New Roman" w:hAnsi="Times New Roman" w:cs="Times New Roman"/>
          <w:sz w:val="28"/>
          <w:szCs w:val="28"/>
        </w:rPr>
        <w:t xml:space="preserve"> </w:t>
      </w:r>
      <w:r w:rsidR="001B6661" w:rsidRPr="00E066D9">
        <w:rPr>
          <w:rFonts w:ascii="Times New Roman" w:hAnsi="Times New Roman" w:cs="Times New Roman"/>
          <w:sz w:val="28"/>
          <w:szCs w:val="28"/>
        </w:rPr>
        <w:t>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«Охрана окружающей среды» настоящих нормативов.</w:t>
      </w:r>
    </w:p>
    <w:p w:rsidR="001B6661" w:rsidRPr="00E066D9" w:rsidRDefault="00E066D9" w:rsidP="00DC0C9A">
      <w:pPr>
        <w:widowControl w:val="0"/>
        <w:tabs>
          <w:tab w:val="left" w:pos="1276"/>
        </w:tabs>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18.6.12.</w:t>
      </w:r>
      <w:r w:rsidR="00BE787E" w:rsidRPr="00E066D9">
        <w:rPr>
          <w:rFonts w:ascii="Times New Roman" w:hAnsi="Times New Roman" w:cs="Times New Roman"/>
          <w:sz w:val="28"/>
          <w:szCs w:val="28"/>
        </w:rPr>
        <w:t xml:space="preserve"> </w:t>
      </w:r>
      <w:r w:rsidR="001B6661" w:rsidRPr="00E066D9">
        <w:rPr>
          <w:rFonts w:ascii="Times New Roman" w:hAnsi="Times New Roman" w:cs="Times New Roman"/>
          <w:sz w:val="28"/>
          <w:szCs w:val="28"/>
        </w:rPr>
        <w:t xml:space="preserve">Аэропорты следует размещать в соответствии с нормативными требованиями к расстояниям от селитебной территории и зон массового отдыха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«Охрана окружающей среды» </w:t>
      </w:r>
      <w:r w:rsidR="007350C2" w:rsidRPr="00E066D9">
        <w:rPr>
          <w:rFonts w:ascii="Times New Roman" w:hAnsi="Times New Roman" w:cs="Times New Roman"/>
          <w:sz w:val="28"/>
          <w:szCs w:val="28"/>
        </w:rPr>
        <w:t>и Приложением 9 настоящих нормативов</w:t>
      </w:r>
      <w:r w:rsidR="001B6661" w:rsidRPr="00E066D9">
        <w:rPr>
          <w:rFonts w:ascii="Times New Roman" w:hAnsi="Times New Roman" w:cs="Times New Roman"/>
          <w:sz w:val="28"/>
          <w:szCs w:val="28"/>
        </w:rPr>
        <w:t>.</w:t>
      </w:r>
    </w:p>
    <w:p w:rsidR="001B6661" w:rsidRPr="00D475D9" w:rsidRDefault="00E066D9" w:rsidP="00DC0C9A">
      <w:pPr>
        <w:widowControl w:val="0"/>
        <w:tabs>
          <w:tab w:val="left" w:pos="1276"/>
        </w:tabs>
        <w:spacing w:after="120" w:line="240" w:lineRule="auto"/>
        <w:ind w:firstLine="709"/>
        <w:jc w:val="both"/>
        <w:rPr>
          <w:rFonts w:ascii="Times New Roman" w:hAnsi="Times New Roman" w:cs="Times New Roman"/>
          <w:b/>
          <w:sz w:val="28"/>
          <w:szCs w:val="28"/>
        </w:rPr>
      </w:pPr>
      <w:r w:rsidRPr="00D475D9">
        <w:rPr>
          <w:rFonts w:ascii="Times New Roman" w:hAnsi="Times New Roman" w:cs="Times New Roman"/>
          <w:b/>
          <w:sz w:val="28"/>
          <w:szCs w:val="28"/>
          <w:highlight w:val="cyan"/>
        </w:rPr>
        <w:t>18.</w:t>
      </w:r>
      <w:r w:rsidR="00D475D9" w:rsidRPr="00D475D9">
        <w:rPr>
          <w:rFonts w:ascii="Times New Roman" w:hAnsi="Times New Roman" w:cs="Times New Roman"/>
          <w:b/>
          <w:sz w:val="28"/>
          <w:szCs w:val="28"/>
          <w:highlight w:val="cyan"/>
        </w:rPr>
        <w:t>7</w:t>
      </w:r>
      <w:r w:rsidRPr="00D475D9">
        <w:rPr>
          <w:rFonts w:ascii="Times New Roman" w:hAnsi="Times New Roman" w:cs="Times New Roman"/>
          <w:b/>
          <w:sz w:val="28"/>
          <w:szCs w:val="28"/>
          <w:highlight w:val="cyan"/>
        </w:rPr>
        <w:t>.</w:t>
      </w:r>
      <w:r w:rsidR="00BE787E" w:rsidRPr="00D475D9">
        <w:rPr>
          <w:rFonts w:ascii="Times New Roman" w:hAnsi="Times New Roman" w:cs="Times New Roman"/>
          <w:b/>
          <w:sz w:val="28"/>
          <w:szCs w:val="28"/>
          <w:highlight w:val="cyan"/>
        </w:rPr>
        <w:t xml:space="preserve"> </w:t>
      </w:r>
      <w:r w:rsidR="00E32224" w:rsidRPr="00D475D9">
        <w:rPr>
          <w:rFonts w:ascii="Times New Roman" w:hAnsi="Times New Roman" w:cs="Times New Roman"/>
          <w:b/>
          <w:sz w:val="28"/>
          <w:szCs w:val="28"/>
          <w:highlight w:val="cyan"/>
        </w:rPr>
        <w:t>Сеть улиц и дорог</w:t>
      </w:r>
    </w:p>
    <w:p w:rsidR="001B6661" w:rsidRPr="00E066D9" w:rsidRDefault="00E066D9" w:rsidP="00DC0C9A">
      <w:pPr>
        <w:widowControl w:val="0"/>
        <w:tabs>
          <w:tab w:val="left" w:pos="1276"/>
        </w:tabs>
        <w:spacing w:after="60" w:line="240" w:lineRule="auto"/>
        <w:ind w:firstLine="709"/>
        <w:jc w:val="both"/>
        <w:rPr>
          <w:rFonts w:ascii="Times New Roman" w:hAnsi="Times New Roman" w:cs="Times New Roman"/>
          <w:color w:val="000000"/>
          <w:sz w:val="28"/>
          <w:szCs w:val="28"/>
        </w:rPr>
      </w:pPr>
      <w:r w:rsidRPr="00E066D9">
        <w:rPr>
          <w:rFonts w:ascii="Times New Roman" w:hAnsi="Times New Roman" w:cs="Times New Roman"/>
          <w:color w:val="000000"/>
          <w:sz w:val="28"/>
          <w:szCs w:val="28"/>
        </w:rPr>
        <w:t>18.</w:t>
      </w:r>
      <w:r w:rsidR="00D475D9">
        <w:rPr>
          <w:rFonts w:ascii="Times New Roman" w:hAnsi="Times New Roman" w:cs="Times New Roman"/>
          <w:color w:val="000000"/>
          <w:sz w:val="28"/>
          <w:szCs w:val="28"/>
        </w:rPr>
        <w:t>7.1</w:t>
      </w:r>
      <w:r w:rsidRPr="00E066D9">
        <w:rPr>
          <w:rFonts w:ascii="Times New Roman" w:hAnsi="Times New Roman" w:cs="Times New Roman"/>
          <w:color w:val="000000"/>
          <w:sz w:val="28"/>
          <w:szCs w:val="28"/>
        </w:rPr>
        <w:t>.</w:t>
      </w:r>
      <w:r w:rsidR="00FA64C2" w:rsidRPr="00E066D9">
        <w:rPr>
          <w:rFonts w:ascii="Times New Roman" w:hAnsi="Times New Roman" w:cs="Times New Roman"/>
          <w:b/>
          <w:color w:val="000000"/>
          <w:sz w:val="28"/>
          <w:szCs w:val="28"/>
        </w:rPr>
        <w:t xml:space="preserve"> </w:t>
      </w:r>
      <w:r w:rsidR="001B6661" w:rsidRPr="00E066D9">
        <w:rPr>
          <w:rFonts w:ascii="Times New Roman" w:hAnsi="Times New Roman" w:cs="Times New Roman"/>
          <w:b/>
          <w:color w:val="000000"/>
          <w:sz w:val="28"/>
          <w:szCs w:val="28"/>
        </w:rPr>
        <w:t>Улично-дорожная сеть</w:t>
      </w:r>
      <w:r w:rsidR="001B6661" w:rsidRPr="00E066D9">
        <w:rPr>
          <w:rFonts w:ascii="Times New Roman" w:hAnsi="Times New Roman" w:cs="Times New Roman"/>
          <w:color w:val="000000"/>
          <w:sz w:val="28"/>
          <w:szCs w:val="28"/>
        </w:rPr>
        <w:t xml:space="preserve"> </w:t>
      </w:r>
      <w:r w:rsidR="001B6661" w:rsidRPr="00E066D9">
        <w:rPr>
          <w:rFonts w:ascii="Times New Roman" w:hAnsi="Times New Roman" w:cs="Times New Roman"/>
          <w:b/>
          <w:sz w:val="28"/>
          <w:szCs w:val="28"/>
        </w:rPr>
        <w:t>городского округа</w:t>
      </w:r>
      <w:r w:rsidR="001B6661" w:rsidRPr="00E066D9">
        <w:rPr>
          <w:rFonts w:ascii="Times New Roman" w:hAnsi="Times New Roman" w:cs="Times New Roman"/>
          <w:color w:val="000000"/>
          <w:sz w:val="28"/>
          <w:szCs w:val="28"/>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001B6661" w:rsidRPr="00E066D9">
        <w:rPr>
          <w:rFonts w:ascii="Times New Roman" w:hAnsi="Times New Roman" w:cs="Times New Roman"/>
          <w:color w:val="000000"/>
          <w:sz w:val="28"/>
          <w:szCs w:val="28"/>
        </w:rPr>
        <w:t>шумозащитных</w:t>
      </w:r>
      <w:proofErr w:type="spellEnd"/>
      <w:r w:rsidR="001B6661" w:rsidRPr="00E066D9">
        <w:rPr>
          <w:rFonts w:ascii="Times New Roman" w:hAnsi="Times New Roman" w:cs="Times New Roman"/>
          <w:color w:val="000000"/>
          <w:sz w:val="28"/>
          <w:szCs w:val="28"/>
        </w:rPr>
        <w:t xml:space="preserve"> устройств, установки технических средств информации и организации движения.</w:t>
      </w:r>
    </w:p>
    <w:p w:rsidR="001B6661" w:rsidRPr="004D302C" w:rsidRDefault="001B6661" w:rsidP="00DC0C9A">
      <w:pPr>
        <w:widowControl w:val="0"/>
        <w:spacing w:after="60" w:line="240" w:lineRule="auto"/>
        <w:ind w:firstLine="709"/>
        <w:jc w:val="both"/>
        <w:rPr>
          <w:rFonts w:ascii="Times New Roman" w:hAnsi="Times New Roman" w:cs="Times New Roman"/>
          <w:sz w:val="28"/>
          <w:szCs w:val="28"/>
        </w:rPr>
      </w:pPr>
      <w:r w:rsidRPr="004D302C">
        <w:rPr>
          <w:rFonts w:ascii="Times New Roman" w:hAnsi="Times New Roman" w:cs="Times New Roman"/>
          <w:color w:val="000000"/>
          <w:sz w:val="28"/>
          <w:szCs w:val="28"/>
        </w:rPr>
        <w:t xml:space="preserve">Категории улиц и дорог городских округов следует назначать в соответствии с классификацией, приведенной </w:t>
      </w:r>
      <w:r w:rsidR="00E32224" w:rsidRPr="004D302C">
        <w:rPr>
          <w:rFonts w:ascii="Times New Roman" w:hAnsi="Times New Roman" w:cs="Times New Roman"/>
          <w:color w:val="000000"/>
          <w:sz w:val="28"/>
          <w:szCs w:val="28"/>
        </w:rPr>
        <w:t xml:space="preserve">в </w:t>
      </w:r>
      <w:r w:rsidRPr="004D302C">
        <w:rPr>
          <w:rFonts w:ascii="Times New Roman" w:hAnsi="Times New Roman" w:cs="Times New Roman"/>
          <w:sz w:val="28"/>
          <w:szCs w:val="28"/>
        </w:rPr>
        <w:t>Региональных норматив</w:t>
      </w:r>
      <w:r w:rsidR="00E32224" w:rsidRPr="004D302C">
        <w:rPr>
          <w:rFonts w:ascii="Times New Roman" w:hAnsi="Times New Roman" w:cs="Times New Roman"/>
          <w:sz w:val="28"/>
          <w:szCs w:val="28"/>
        </w:rPr>
        <w:t>ах</w:t>
      </w:r>
      <w:r w:rsidRPr="004D302C">
        <w:rPr>
          <w:rFonts w:ascii="Times New Roman" w:hAnsi="Times New Roman" w:cs="Times New Roman"/>
          <w:sz w:val="28"/>
          <w:szCs w:val="28"/>
        </w:rPr>
        <w:t xml:space="preserve"> градостроительного проектирования.</w:t>
      </w:r>
    </w:p>
    <w:p w:rsidR="001B6661" w:rsidRPr="00FA64C2" w:rsidRDefault="00E066D9" w:rsidP="00DC0C9A">
      <w:pPr>
        <w:pStyle w:val="a3"/>
        <w:widowControl w:val="0"/>
        <w:tabs>
          <w:tab w:val="left" w:pos="1276"/>
        </w:tabs>
        <w:spacing w:after="6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7</w:t>
      </w:r>
      <w:r>
        <w:rPr>
          <w:rFonts w:ascii="Times New Roman" w:hAnsi="Times New Roman" w:cs="Times New Roman"/>
          <w:sz w:val="28"/>
          <w:szCs w:val="28"/>
        </w:rPr>
        <w:t>.</w:t>
      </w:r>
      <w:r w:rsidR="00BA30E3">
        <w:rPr>
          <w:rFonts w:ascii="Times New Roman" w:hAnsi="Times New Roman" w:cs="Times New Roman"/>
          <w:sz w:val="28"/>
          <w:szCs w:val="28"/>
        </w:rPr>
        <w:t>2</w:t>
      </w:r>
      <w:r>
        <w:rPr>
          <w:rFonts w:ascii="Times New Roman" w:hAnsi="Times New Roman" w:cs="Times New Roman"/>
          <w:sz w:val="28"/>
          <w:szCs w:val="28"/>
        </w:rPr>
        <w:t>.</w:t>
      </w:r>
      <w:r w:rsidR="00FA64C2">
        <w:rPr>
          <w:rFonts w:ascii="Times New Roman" w:hAnsi="Times New Roman" w:cs="Times New Roman"/>
          <w:sz w:val="28"/>
          <w:szCs w:val="28"/>
        </w:rPr>
        <w:t xml:space="preserve"> </w:t>
      </w:r>
      <w:r w:rsidR="001B6661" w:rsidRPr="00FA64C2">
        <w:rPr>
          <w:rFonts w:ascii="Times New Roman" w:hAnsi="Times New Roman" w:cs="Times New Roman"/>
          <w:sz w:val="28"/>
          <w:szCs w:val="28"/>
        </w:rP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1000 человек: 200-250 легковых автомобилей, включая 3-4 такси и 2-3 ведомственных автомобиля, 25-40 грузовых автомобилей в зависимости от состава парка. Число мотоциклов и мопедов на 1000 человек следует принимать 100-150 единиц.</w:t>
      </w:r>
    </w:p>
    <w:p w:rsidR="001B6661" w:rsidRPr="00D475D9" w:rsidRDefault="001B6661" w:rsidP="00DC0C9A">
      <w:pPr>
        <w:widowControl w:val="0"/>
        <w:spacing w:after="60" w:line="240" w:lineRule="auto"/>
        <w:ind w:firstLine="709"/>
        <w:jc w:val="both"/>
        <w:rPr>
          <w:rFonts w:ascii="Times New Roman" w:hAnsi="Times New Roman" w:cs="Times New Roman"/>
          <w:sz w:val="28"/>
          <w:szCs w:val="28"/>
          <w:highlight w:val="cyan"/>
        </w:rPr>
      </w:pPr>
      <w:r w:rsidRPr="004D302C">
        <w:rPr>
          <w:rFonts w:ascii="Times New Roman" w:hAnsi="Times New Roman" w:cs="Times New Roman"/>
          <w:sz w:val="28"/>
          <w:szCs w:val="28"/>
        </w:rPr>
        <w:t xml:space="preserve">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w:t>
      </w:r>
      <w:r w:rsidRPr="00FA64C2">
        <w:rPr>
          <w:rFonts w:ascii="Times New Roman" w:hAnsi="Times New Roman" w:cs="Times New Roman"/>
          <w:sz w:val="28"/>
          <w:szCs w:val="28"/>
        </w:rPr>
        <w:t xml:space="preserve">с </w:t>
      </w:r>
      <w:r w:rsidRPr="00D475D9">
        <w:rPr>
          <w:rFonts w:ascii="Times New Roman" w:hAnsi="Times New Roman" w:cs="Times New Roman"/>
          <w:sz w:val="28"/>
          <w:szCs w:val="28"/>
          <w:highlight w:val="cyan"/>
        </w:rPr>
        <w:t xml:space="preserve">таблицей </w:t>
      </w:r>
      <w:r w:rsidR="00FA64C2" w:rsidRPr="00D475D9">
        <w:rPr>
          <w:rFonts w:ascii="Times New Roman" w:hAnsi="Times New Roman" w:cs="Times New Roman"/>
          <w:sz w:val="28"/>
          <w:szCs w:val="28"/>
          <w:highlight w:val="cyan"/>
        </w:rPr>
        <w:t>3</w:t>
      </w:r>
      <w:r w:rsidR="00D475D9" w:rsidRPr="00D475D9">
        <w:rPr>
          <w:rFonts w:ascii="Times New Roman" w:hAnsi="Times New Roman" w:cs="Times New Roman"/>
          <w:sz w:val="28"/>
          <w:szCs w:val="28"/>
          <w:highlight w:val="cyan"/>
        </w:rPr>
        <w:t>8</w:t>
      </w:r>
      <w:r w:rsidRPr="00D475D9">
        <w:rPr>
          <w:rFonts w:ascii="Times New Roman" w:hAnsi="Times New Roman" w:cs="Times New Roman"/>
          <w:sz w:val="28"/>
          <w:szCs w:val="28"/>
          <w:highlight w:val="cyan"/>
        </w:rPr>
        <w:t>.</w:t>
      </w:r>
    </w:p>
    <w:p w:rsidR="00895A51" w:rsidRPr="00D475D9" w:rsidRDefault="00895A51">
      <w:pPr>
        <w:rPr>
          <w:rFonts w:ascii="Times New Roman" w:hAnsi="Times New Roman" w:cs="Times New Roman"/>
          <w:sz w:val="28"/>
          <w:szCs w:val="28"/>
          <w:highlight w:val="cyan"/>
        </w:rPr>
      </w:pPr>
      <w:r w:rsidRPr="00D475D9">
        <w:rPr>
          <w:rFonts w:ascii="Times New Roman" w:hAnsi="Times New Roman" w:cs="Times New Roman"/>
          <w:sz w:val="28"/>
          <w:szCs w:val="28"/>
          <w:highlight w:val="cyan"/>
        </w:rPr>
        <w:br w:type="page"/>
      </w:r>
    </w:p>
    <w:p w:rsidR="001B6661" w:rsidRPr="004D302C" w:rsidRDefault="001B6661" w:rsidP="00DC0C9A">
      <w:pPr>
        <w:widowControl w:val="0"/>
        <w:spacing w:after="120" w:line="240" w:lineRule="auto"/>
        <w:ind w:left="7787"/>
        <w:jc w:val="right"/>
        <w:rPr>
          <w:rFonts w:ascii="Times New Roman" w:hAnsi="Times New Roman" w:cs="Times New Roman"/>
          <w:sz w:val="28"/>
          <w:szCs w:val="28"/>
        </w:rPr>
      </w:pPr>
      <w:r w:rsidRPr="00D475D9">
        <w:rPr>
          <w:rFonts w:ascii="Times New Roman" w:hAnsi="Times New Roman" w:cs="Times New Roman"/>
          <w:sz w:val="28"/>
          <w:szCs w:val="28"/>
          <w:highlight w:val="cyan"/>
        </w:rPr>
        <w:lastRenderedPageBreak/>
        <w:t xml:space="preserve">Таблица </w:t>
      </w:r>
      <w:r w:rsidR="00FA64C2" w:rsidRPr="00D475D9">
        <w:rPr>
          <w:rFonts w:ascii="Times New Roman" w:hAnsi="Times New Roman" w:cs="Times New Roman"/>
          <w:sz w:val="28"/>
          <w:szCs w:val="28"/>
          <w:highlight w:val="cyan"/>
        </w:rPr>
        <w:t>3</w:t>
      </w:r>
      <w:r w:rsidR="00D475D9" w:rsidRPr="00D475D9">
        <w:rPr>
          <w:rFonts w:ascii="Times New Roman" w:hAnsi="Times New Roman" w:cs="Times New Roman"/>
          <w:sz w:val="28"/>
          <w:szCs w:val="28"/>
          <w:highlight w:val="cyan"/>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0"/>
        <w:gridCol w:w="3441"/>
      </w:tblGrid>
      <w:tr w:rsidR="001B6661" w:rsidRPr="0079405F" w:rsidTr="0050261A">
        <w:trPr>
          <w:trHeight w:val="312"/>
          <w:jc w:val="center"/>
        </w:trPr>
        <w:tc>
          <w:tcPr>
            <w:tcW w:w="6408" w:type="dxa"/>
            <w:vAlign w:val="center"/>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Тип транспортных средств</w:t>
            </w:r>
          </w:p>
        </w:tc>
        <w:tc>
          <w:tcPr>
            <w:tcW w:w="3573" w:type="dxa"/>
            <w:vAlign w:val="center"/>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Коэффициент приведения</w:t>
            </w:r>
          </w:p>
        </w:tc>
      </w:tr>
      <w:tr w:rsidR="001B6661" w:rsidRPr="004D302C" w:rsidTr="0050261A">
        <w:trPr>
          <w:trHeight w:val="284"/>
          <w:jc w:val="center"/>
        </w:trPr>
        <w:tc>
          <w:tcPr>
            <w:tcW w:w="6408" w:type="dxa"/>
            <w:vAlign w:val="center"/>
          </w:tcPr>
          <w:p w:rsidR="001B6661" w:rsidRPr="00FA64C2" w:rsidRDefault="001B6661" w:rsidP="00DC0C9A">
            <w:pPr>
              <w:widowControl w:val="0"/>
              <w:spacing w:before="40" w:after="40" w:line="240" w:lineRule="auto"/>
              <w:jc w:val="both"/>
              <w:rPr>
                <w:rFonts w:ascii="Times New Roman" w:hAnsi="Times New Roman" w:cs="Times New Roman"/>
                <w:sz w:val="24"/>
                <w:szCs w:val="24"/>
              </w:rPr>
            </w:pPr>
            <w:r w:rsidRPr="00FA64C2">
              <w:rPr>
                <w:rFonts w:ascii="Times New Roman" w:hAnsi="Times New Roman" w:cs="Times New Roman"/>
                <w:sz w:val="24"/>
                <w:szCs w:val="24"/>
              </w:rPr>
              <w:t>Легковые автомобили</w:t>
            </w:r>
          </w:p>
        </w:tc>
        <w:tc>
          <w:tcPr>
            <w:tcW w:w="3573" w:type="dxa"/>
            <w:vAlign w:val="center"/>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1,0</w:t>
            </w:r>
          </w:p>
        </w:tc>
      </w:tr>
      <w:tr w:rsidR="001B6661" w:rsidRPr="004D302C" w:rsidTr="0050261A">
        <w:trPr>
          <w:trHeight w:val="1644"/>
          <w:jc w:val="center"/>
        </w:trPr>
        <w:tc>
          <w:tcPr>
            <w:tcW w:w="6408" w:type="dxa"/>
            <w:vAlign w:val="center"/>
          </w:tcPr>
          <w:p w:rsidR="001B6661" w:rsidRPr="00FA64C2" w:rsidRDefault="001B6661" w:rsidP="00DC0C9A">
            <w:pPr>
              <w:widowControl w:val="0"/>
              <w:spacing w:after="0" w:line="240" w:lineRule="auto"/>
              <w:jc w:val="both"/>
              <w:rPr>
                <w:rFonts w:ascii="Times New Roman" w:hAnsi="Times New Roman" w:cs="Times New Roman"/>
                <w:sz w:val="24"/>
                <w:szCs w:val="24"/>
              </w:rPr>
            </w:pPr>
            <w:r w:rsidRPr="00FA64C2">
              <w:rPr>
                <w:rFonts w:ascii="Times New Roman" w:hAnsi="Times New Roman" w:cs="Times New Roman"/>
                <w:sz w:val="24"/>
                <w:szCs w:val="24"/>
              </w:rPr>
              <w:t xml:space="preserve">Грузовые автомобили грузоподъемностью, </w:t>
            </w:r>
            <w:proofErr w:type="gramStart"/>
            <w:r w:rsidRPr="00FA64C2">
              <w:rPr>
                <w:rFonts w:ascii="Times New Roman" w:hAnsi="Times New Roman" w:cs="Times New Roman"/>
                <w:sz w:val="24"/>
                <w:szCs w:val="24"/>
              </w:rPr>
              <w:t>т</w:t>
            </w:r>
            <w:proofErr w:type="gramEnd"/>
            <w:r w:rsidRPr="00FA64C2">
              <w:rPr>
                <w:rFonts w:ascii="Times New Roman" w:hAnsi="Times New Roman" w:cs="Times New Roman"/>
                <w:sz w:val="24"/>
                <w:szCs w:val="24"/>
              </w:rPr>
              <w:t>:</w:t>
            </w:r>
          </w:p>
          <w:p w:rsidR="001B6661" w:rsidRPr="00FA64C2" w:rsidRDefault="001B6661" w:rsidP="00DC0C9A">
            <w:pPr>
              <w:widowControl w:val="0"/>
              <w:spacing w:after="0" w:line="240" w:lineRule="auto"/>
              <w:ind w:firstLine="360"/>
              <w:jc w:val="both"/>
              <w:rPr>
                <w:rFonts w:ascii="Times New Roman" w:hAnsi="Times New Roman" w:cs="Times New Roman"/>
                <w:sz w:val="24"/>
                <w:szCs w:val="24"/>
              </w:rPr>
            </w:pPr>
            <w:r w:rsidRPr="00FA64C2">
              <w:rPr>
                <w:rFonts w:ascii="Times New Roman" w:hAnsi="Times New Roman" w:cs="Times New Roman"/>
                <w:sz w:val="24"/>
                <w:szCs w:val="24"/>
              </w:rPr>
              <w:t>2</w:t>
            </w:r>
          </w:p>
          <w:p w:rsidR="001B6661" w:rsidRPr="00FA64C2" w:rsidRDefault="001B6661" w:rsidP="00DC0C9A">
            <w:pPr>
              <w:widowControl w:val="0"/>
              <w:spacing w:after="0" w:line="240" w:lineRule="auto"/>
              <w:ind w:firstLine="360"/>
              <w:jc w:val="both"/>
              <w:rPr>
                <w:rFonts w:ascii="Times New Roman" w:hAnsi="Times New Roman" w:cs="Times New Roman"/>
                <w:sz w:val="24"/>
                <w:szCs w:val="24"/>
              </w:rPr>
            </w:pPr>
            <w:r w:rsidRPr="00FA64C2">
              <w:rPr>
                <w:rFonts w:ascii="Times New Roman" w:hAnsi="Times New Roman" w:cs="Times New Roman"/>
                <w:sz w:val="24"/>
                <w:szCs w:val="24"/>
              </w:rPr>
              <w:t>6</w:t>
            </w:r>
          </w:p>
          <w:p w:rsidR="001B6661" w:rsidRPr="00FA64C2" w:rsidRDefault="001B6661" w:rsidP="00DC0C9A">
            <w:pPr>
              <w:widowControl w:val="0"/>
              <w:spacing w:after="0" w:line="240" w:lineRule="auto"/>
              <w:ind w:firstLine="360"/>
              <w:jc w:val="both"/>
              <w:rPr>
                <w:rFonts w:ascii="Times New Roman" w:hAnsi="Times New Roman" w:cs="Times New Roman"/>
                <w:sz w:val="24"/>
                <w:szCs w:val="24"/>
              </w:rPr>
            </w:pPr>
            <w:r w:rsidRPr="00FA64C2">
              <w:rPr>
                <w:rFonts w:ascii="Times New Roman" w:hAnsi="Times New Roman" w:cs="Times New Roman"/>
                <w:sz w:val="24"/>
                <w:szCs w:val="24"/>
              </w:rPr>
              <w:t>8</w:t>
            </w:r>
          </w:p>
          <w:p w:rsidR="001B6661" w:rsidRPr="00FA64C2" w:rsidRDefault="001B6661" w:rsidP="00DC0C9A">
            <w:pPr>
              <w:widowControl w:val="0"/>
              <w:spacing w:after="0" w:line="240" w:lineRule="auto"/>
              <w:ind w:firstLine="360"/>
              <w:jc w:val="both"/>
              <w:rPr>
                <w:rFonts w:ascii="Times New Roman" w:hAnsi="Times New Roman" w:cs="Times New Roman"/>
                <w:sz w:val="24"/>
                <w:szCs w:val="24"/>
              </w:rPr>
            </w:pPr>
            <w:r w:rsidRPr="00FA64C2">
              <w:rPr>
                <w:rFonts w:ascii="Times New Roman" w:hAnsi="Times New Roman" w:cs="Times New Roman"/>
                <w:sz w:val="24"/>
                <w:szCs w:val="24"/>
              </w:rPr>
              <w:t>14</w:t>
            </w:r>
          </w:p>
          <w:p w:rsidR="001B6661" w:rsidRPr="00FA64C2" w:rsidRDefault="001B6661" w:rsidP="00DC0C9A">
            <w:pPr>
              <w:widowControl w:val="0"/>
              <w:spacing w:after="0" w:line="240" w:lineRule="auto"/>
              <w:ind w:firstLine="360"/>
              <w:jc w:val="both"/>
              <w:rPr>
                <w:rFonts w:ascii="Times New Roman" w:hAnsi="Times New Roman" w:cs="Times New Roman"/>
                <w:sz w:val="24"/>
                <w:szCs w:val="24"/>
              </w:rPr>
            </w:pPr>
            <w:r w:rsidRPr="00FA64C2">
              <w:rPr>
                <w:rFonts w:ascii="Times New Roman" w:hAnsi="Times New Roman" w:cs="Times New Roman"/>
                <w:sz w:val="24"/>
                <w:szCs w:val="24"/>
              </w:rPr>
              <w:t>свыше 14</w:t>
            </w:r>
          </w:p>
        </w:tc>
        <w:tc>
          <w:tcPr>
            <w:tcW w:w="3573" w:type="dxa"/>
            <w:vAlign w:val="center"/>
          </w:tcPr>
          <w:p w:rsidR="001B6661" w:rsidRPr="00FA64C2" w:rsidRDefault="001B6661" w:rsidP="00DC0C9A">
            <w:pPr>
              <w:widowControl w:val="0"/>
              <w:spacing w:after="0" w:line="240" w:lineRule="auto"/>
              <w:jc w:val="center"/>
              <w:rPr>
                <w:rFonts w:ascii="Times New Roman" w:hAnsi="Times New Roman" w:cs="Times New Roman"/>
                <w:sz w:val="24"/>
                <w:szCs w:val="24"/>
              </w:rPr>
            </w:pPr>
          </w:p>
          <w:p w:rsidR="001B6661" w:rsidRPr="00FA64C2" w:rsidRDefault="001B6661" w:rsidP="00DC0C9A">
            <w:pPr>
              <w:widowControl w:val="0"/>
              <w:spacing w:after="0" w:line="240" w:lineRule="auto"/>
              <w:jc w:val="center"/>
              <w:rPr>
                <w:rFonts w:ascii="Times New Roman" w:hAnsi="Times New Roman" w:cs="Times New Roman"/>
                <w:sz w:val="24"/>
                <w:szCs w:val="24"/>
              </w:rPr>
            </w:pPr>
            <w:r w:rsidRPr="00FA64C2">
              <w:rPr>
                <w:rFonts w:ascii="Times New Roman" w:hAnsi="Times New Roman" w:cs="Times New Roman"/>
                <w:sz w:val="24"/>
                <w:szCs w:val="24"/>
              </w:rPr>
              <w:t>1,5</w:t>
            </w:r>
          </w:p>
          <w:p w:rsidR="001B6661" w:rsidRPr="00FA64C2" w:rsidRDefault="001B6661" w:rsidP="00DC0C9A">
            <w:pPr>
              <w:widowControl w:val="0"/>
              <w:spacing w:after="0" w:line="240" w:lineRule="auto"/>
              <w:jc w:val="center"/>
              <w:rPr>
                <w:rFonts w:ascii="Times New Roman" w:hAnsi="Times New Roman" w:cs="Times New Roman"/>
                <w:sz w:val="24"/>
                <w:szCs w:val="24"/>
              </w:rPr>
            </w:pPr>
            <w:r w:rsidRPr="00FA64C2">
              <w:rPr>
                <w:rFonts w:ascii="Times New Roman" w:hAnsi="Times New Roman" w:cs="Times New Roman"/>
                <w:sz w:val="24"/>
                <w:szCs w:val="24"/>
              </w:rPr>
              <w:t>2,0</w:t>
            </w:r>
          </w:p>
          <w:p w:rsidR="001B6661" w:rsidRPr="00FA64C2" w:rsidRDefault="001B6661" w:rsidP="00DC0C9A">
            <w:pPr>
              <w:widowControl w:val="0"/>
              <w:spacing w:after="0" w:line="240" w:lineRule="auto"/>
              <w:jc w:val="center"/>
              <w:rPr>
                <w:rFonts w:ascii="Times New Roman" w:hAnsi="Times New Roman" w:cs="Times New Roman"/>
                <w:sz w:val="24"/>
                <w:szCs w:val="24"/>
              </w:rPr>
            </w:pPr>
            <w:r w:rsidRPr="00FA64C2">
              <w:rPr>
                <w:rFonts w:ascii="Times New Roman" w:hAnsi="Times New Roman" w:cs="Times New Roman"/>
                <w:sz w:val="24"/>
                <w:szCs w:val="24"/>
              </w:rPr>
              <w:t>2,5</w:t>
            </w:r>
          </w:p>
          <w:p w:rsidR="001B6661" w:rsidRPr="00FA64C2" w:rsidRDefault="001B6661" w:rsidP="00DC0C9A">
            <w:pPr>
              <w:widowControl w:val="0"/>
              <w:spacing w:after="0" w:line="240" w:lineRule="auto"/>
              <w:jc w:val="center"/>
              <w:rPr>
                <w:rFonts w:ascii="Times New Roman" w:hAnsi="Times New Roman" w:cs="Times New Roman"/>
                <w:sz w:val="24"/>
                <w:szCs w:val="24"/>
              </w:rPr>
            </w:pPr>
            <w:r w:rsidRPr="00FA64C2">
              <w:rPr>
                <w:rFonts w:ascii="Times New Roman" w:hAnsi="Times New Roman" w:cs="Times New Roman"/>
                <w:sz w:val="24"/>
                <w:szCs w:val="24"/>
              </w:rPr>
              <w:t>3,0</w:t>
            </w:r>
          </w:p>
          <w:p w:rsidR="001B6661" w:rsidRPr="00FA64C2" w:rsidRDefault="001B6661" w:rsidP="00DC0C9A">
            <w:pPr>
              <w:widowControl w:val="0"/>
              <w:spacing w:after="0" w:line="240" w:lineRule="auto"/>
              <w:jc w:val="center"/>
              <w:rPr>
                <w:rFonts w:ascii="Times New Roman" w:hAnsi="Times New Roman" w:cs="Times New Roman"/>
                <w:sz w:val="24"/>
                <w:szCs w:val="24"/>
              </w:rPr>
            </w:pPr>
            <w:r w:rsidRPr="00FA64C2">
              <w:rPr>
                <w:rFonts w:ascii="Times New Roman" w:hAnsi="Times New Roman" w:cs="Times New Roman"/>
                <w:sz w:val="24"/>
                <w:szCs w:val="24"/>
              </w:rPr>
              <w:t>3,5</w:t>
            </w:r>
          </w:p>
        </w:tc>
      </w:tr>
      <w:tr w:rsidR="001B6661" w:rsidRPr="004D302C" w:rsidTr="0050261A">
        <w:trPr>
          <w:trHeight w:val="284"/>
          <w:jc w:val="center"/>
        </w:trPr>
        <w:tc>
          <w:tcPr>
            <w:tcW w:w="6408" w:type="dxa"/>
            <w:vAlign w:val="center"/>
          </w:tcPr>
          <w:p w:rsidR="001B6661" w:rsidRPr="00FA64C2" w:rsidRDefault="001B6661" w:rsidP="00DC0C9A">
            <w:pPr>
              <w:widowControl w:val="0"/>
              <w:spacing w:before="40" w:after="40" w:line="240" w:lineRule="auto"/>
              <w:jc w:val="both"/>
              <w:rPr>
                <w:rFonts w:ascii="Times New Roman" w:hAnsi="Times New Roman" w:cs="Times New Roman"/>
                <w:sz w:val="24"/>
                <w:szCs w:val="24"/>
              </w:rPr>
            </w:pPr>
            <w:r w:rsidRPr="00FA64C2">
              <w:rPr>
                <w:rFonts w:ascii="Times New Roman" w:hAnsi="Times New Roman" w:cs="Times New Roman"/>
                <w:sz w:val="24"/>
                <w:szCs w:val="24"/>
              </w:rPr>
              <w:t xml:space="preserve">Автобусы </w:t>
            </w:r>
          </w:p>
        </w:tc>
        <w:tc>
          <w:tcPr>
            <w:tcW w:w="3573" w:type="dxa"/>
            <w:vAlign w:val="center"/>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2,5</w:t>
            </w:r>
          </w:p>
        </w:tc>
      </w:tr>
      <w:tr w:rsidR="001B6661" w:rsidRPr="004D302C" w:rsidTr="0050261A">
        <w:trPr>
          <w:trHeight w:val="284"/>
          <w:jc w:val="center"/>
        </w:trPr>
        <w:tc>
          <w:tcPr>
            <w:tcW w:w="6408" w:type="dxa"/>
            <w:vAlign w:val="center"/>
          </w:tcPr>
          <w:p w:rsidR="001B6661" w:rsidRPr="00FA64C2" w:rsidRDefault="001B6661" w:rsidP="00DC0C9A">
            <w:pPr>
              <w:widowControl w:val="0"/>
              <w:spacing w:before="40" w:after="40" w:line="240" w:lineRule="auto"/>
              <w:jc w:val="both"/>
              <w:rPr>
                <w:rFonts w:ascii="Times New Roman" w:hAnsi="Times New Roman" w:cs="Times New Roman"/>
                <w:sz w:val="24"/>
                <w:szCs w:val="24"/>
              </w:rPr>
            </w:pPr>
            <w:r w:rsidRPr="00FA64C2">
              <w:rPr>
                <w:rFonts w:ascii="Times New Roman" w:hAnsi="Times New Roman" w:cs="Times New Roman"/>
                <w:sz w:val="24"/>
                <w:szCs w:val="24"/>
              </w:rPr>
              <w:t xml:space="preserve">Микроавтобусы </w:t>
            </w:r>
          </w:p>
        </w:tc>
        <w:tc>
          <w:tcPr>
            <w:tcW w:w="3573" w:type="dxa"/>
            <w:vAlign w:val="center"/>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1,5</w:t>
            </w:r>
          </w:p>
        </w:tc>
      </w:tr>
      <w:tr w:rsidR="001B6661" w:rsidRPr="004D302C" w:rsidTr="0050261A">
        <w:trPr>
          <w:trHeight w:val="284"/>
          <w:jc w:val="center"/>
        </w:trPr>
        <w:tc>
          <w:tcPr>
            <w:tcW w:w="6408" w:type="dxa"/>
            <w:vAlign w:val="center"/>
          </w:tcPr>
          <w:p w:rsidR="001B6661" w:rsidRPr="00FA64C2" w:rsidRDefault="001B6661" w:rsidP="00DC0C9A">
            <w:pPr>
              <w:widowControl w:val="0"/>
              <w:spacing w:before="40" w:after="40" w:line="240" w:lineRule="auto"/>
              <w:jc w:val="both"/>
              <w:rPr>
                <w:rFonts w:ascii="Times New Roman" w:hAnsi="Times New Roman" w:cs="Times New Roman"/>
                <w:sz w:val="24"/>
                <w:szCs w:val="24"/>
              </w:rPr>
            </w:pPr>
            <w:r w:rsidRPr="00FA64C2">
              <w:rPr>
                <w:rFonts w:ascii="Times New Roman" w:hAnsi="Times New Roman" w:cs="Times New Roman"/>
                <w:sz w:val="24"/>
                <w:szCs w:val="24"/>
              </w:rPr>
              <w:t>Мотоциклы и мопеды</w:t>
            </w:r>
          </w:p>
        </w:tc>
        <w:tc>
          <w:tcPr>
            <w:tcW w:w="3573" w:type="dxa"/>
            <w:vAlign w:val="center"/>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0,5</w:t>
            </w:r>
          </w:p>
        </w:tc>
      </w:tr>
      <w:tr w:rsidR="001B6661" w:rsidRPr="004D302C" w:rsidTr="0050261A">
        <w:trPr>
          <w:trHeight w:val="284"/>
          <w:jc w:val="center"/>
        </w:trPr>
        <w:tc>
          <w:tcPr>
            <w:tcW w:w="6408" w:type="dxa"/>
            <w:vAlign w:val="center"/>
          </w:tcPr>
          <w:p w:rsidR="001B6661" w:rsidRPr="00FA64C2" w:rsidRDefault="001B6661" w:rsidP="00DC0C9A">
            <w:pPr>
              <w:widowControl w:val="0"/>
              <w:spacing w:before="40" w:after="40" w:line="240" w:lineRule="auto"/>
              <w:jc w:val="both"/>
              <w:rPr>
                <w:rFonts w:ascii="Times New Roman" w:hAnsi="Times New Roman" w:cs="Times New Roman"/>
                <w:sz w:val="24"/>
                <w:szCs w:val="24"/>
              </w:rPr>
            </w:pPr>
            <w:r w:rsidRPr="00FA64C2">
              <w:rPr>
                <w:rFonts w:ascii="Times New Roman" w:hAnsi="Times New Roman" w:cs="Times New Roman"/>
                <w:sz w:val="24"/>
                <w:szCs w:val="24"/>
              </w:rPr>
              <w:t xml:space="preserve">Мотоциклы с коляской </w:t>
            </w:r>
          </w:p>
        </w:tc>
        <w:tc>
          <w:tcPr>
            <w:tcW w:w="3573" w:type="dxa"/>
            <w:vAlign w:val="center"/>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0,75</w:t>
            </w:r>
          </w:p>
        </w:tc>
      </w:tr>
    </w:tbl>
    <w:p w:rsidR="001B6661" w:rsidRPr="004D302C" w:rsidRDefault="001B6661" w:rsidP="00DC0C9A">
      <w:pPr>
        <w:widowControl w:val="0"/>
        <w:spacing w:after="120" w:line="240" w:lineRule="auto"/>
        <w:ind w:left="720"/>
        <w:jc w:val="both"/>
        <w:rPr>
          <w:rFonts w:ascii="Times New Roman" w:hAnsi="Times New Roman" w:cs="Times New Roman"/>
          <w:sz w:val="28"/>
          <w:szCs w:val="28"/>
        </w:rPr>
      </w:pPr>
    </w:p>
    <w:p w:rsidR="001B6661" w:rsidRPr="00D475D9" w:rsidRDefault="00E066D9" w:rsidP="00DC0C9A">
      <w:pPr>
        <w:widowControl w:val="0"/>
        <w:tabs>
          <w:tab w:val="left" w:pos="1276"/>
        </w:tabs>
        <w:spacing w:after="120" w:line="240" w:lineRule="auto"/>
        <w:ind w:firstLine="709"/>
        <w:jc w:val="both"/>
        <w:rPr>
          <w:rFonts w:ascii="Times New Roman" w:hAnsi="Times New Roman" w:cs="Times New Roman"/>
          <w:sz w:val="28"/>
          <w:szCs w:val="28"/>
          <w:highlight w:val="cyan"/>
        </w:rPr>
      </w:pPr>
      <w:r>
        <w:rPr>
          <w:rFonts w:ascii="Times New Roman" w:hAnsi="Times New Roman" w:cs="Times New Roman"/>
          <w:sz w:val="28"/>
          <w:szCs w:val="28"/>
        </w:rPr>
        <w:t>18.</w:t>
      </w:r>
      <w:r w:rsidR="00BA30E3">
        <w:rPr>
          <w:rFonts w:ascii="Times New Roman" w:hAnsi="Times New Roman" w:cs="Times New Roman"/>
          <w:sz w:val="28"/>
          <w:szCs w:val="28"/>
        </w:rPr>
        <w:t>7</w:t>
      </w:r>
      <w:r>
        <w:rPr>
          <w:rFonts w:ascii="Times New Roman" w:hAnsi="Times New Roman" w:cs="Times New Roman"/>
          <w:sz w:val="28"/>
          <w:szCs w:val="28"/>
        </w:rPr>
        <w:t>.</w:t>
      </w:r>
      <w:r w:rsidR="00BA30E3">
        <w:rPr>
          <w:rFonts w:ascii="Times New Roman" w:hAnsi="Times New Roman" w:cs="Times New Roman"/>
          <w:sz w:val="28"/>
          <w:szCs w:val="28"/>
        </w:rPr>
        <w:t>3</w:t>
      </w:r>
      <w:r>
        <w:rPr>
          <w:rFonts w:ascii="Times New Roman" w:hAnsi="Times New Roman" w:cs="Times New Roman"/>
          <w:sz w:val="28"/>
          <w:szCs w:val="28"/>
        </w:rPr>
        <w:t>.</w:t>
      </w:r>
      <w:r w:rsidR="00FA64C2" w:rsidRPr="00E066D9">
        <w:rPr>
          <w:rFonts w:ascii="Times New Roman" w:hAnsi="Times New Roman" w:cs="Times New Roman"/>
          <w:sz w:val="28"/>
          <w:szCs w:val="28"/>
        </w:rPr>
        <w:t xml:space="preserve"> </w:t>
      </w:r>
      <w:r w:rsidR="001B6661" w:rsidRPr="00E066D9">
        <w:rPr>
          <w:rFonts w:ascii="Times New Roman" w:hAnsi="Times New Roman" w:cs="Times New Roman"/>
          <w:sz w:val="28"/>
          <w:szCs w:val="28"/>
        </w:rPr>
        <w:t xml:space="preserve">Основные расчетные параметры уличной сети городского округа следует устанавливать в соответствии с </w:t>
      </w:r>
      <w:r w:rsidR="001B6661" w:rsidRPr="00D475D9">
        <w:rPr>
          <w:rFonts w:ascii="Times New Roman" w:hAnsi="Times New Roman" w:cs="Times New Roman"/>
          <w:sz w:val="28"/>
          <w:szCs w:val="28"/>
          <w:highlight w:val="cyan"/>
        </w:rPr>
        <w:t xml:space="preserve">таблицей </w:t>
      </w:r>
      <w:r w:rsidR="00D475D9" w:rsidRPr="00D475D9">
        <w:rPr>
          <w:rFonts w:ascii="Times New Roman" w:hAnsi="Times New Roman" w:cs="Times New Roman"/>
          <w:sz w:val="28"/>
          <w:szCs w:val="28"/>
          <w:highlight w:val="cyan"/>
        </w:rPr>
        <w:t>39</w:t>
      </w:r>
      <w:r w:rsidR="001B6661" w:rsidRPr="00D475D9">
        <w:rPr>
          <w:rFonts w:ascii="Times New Roman" w:hAnsi="Times New Roman" w:cs="Times New Roman"/>
          <w:sz w:val="28"/>
          <w:szCs w:val="28"/>
          <w:highlight w:val="cyan"/>
        </w:rPr>
        <w:t>.</w:t>
      </w:r>
    </w:p>
    <w:p w:rsidR="001B6661" w:rsidRPr="004D302C" w:rsidRDefault="001B6661" w:rsidP="00DC0C9A">
      <w:pPr>
        <w:widowControl w:val="0"/>
        <w:spacing w:after="120" w:line="240" w:lineRule="auto"/>
        <w:ind w:left="7787"/>
        <w:jc w:val="right"/>
        <w:rPr>
          <w:rFonts w:ascii="Times New Roman" w:hAnsi="Times New Roman" w:cs="Times New Roman"/>
          <w:sz w:val="28"/>
          <w:szCs w:val="28"/>
        </w:rPr>
      </w:pPr>
      <w:r w:rsidRPr="00D475D9">
        <w:rPr>
          <w:rFonts w:ascii="Times New Roman" w:hAnsi="Times New Roman" w:cs="Times New Roman"/>
          <w:sz w:val="28"/>
          <w:szCs w:val="28"/>
          <w:highlight w:val="cyan"/>
        </w:rPr>
        <w:t xml:space="preserve">Таблица </w:t>
      </w:r>
      <w:r w:rsidR="00D475D9" w:rsidRPr="00D475D9">
        <w:rPr>
          <w:rFonts w:ascii="Times New Roman" w:hAnsi="Times New Roman" w:cs="Times New Roman"/>
          <w:sz w:val="28"/>
          <w:szCs w:val="28"/>
          <w:highlight w:val="cyan"/>
        </w:rPr>
        <w:t>39</w:t>
      </w:r>
    </w:p>
    <w:tbl>
      <w:tblPr>
        <w:tblW w:w="963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tblPr>
      <w:tblGrid>
        <w:gridCol w:w="2551"/>
        <w:gridCol w:w="1134"/>
        <w:gridCol w:w="850"/>
        <w:gridCol w:w="1134"/>
        <w:gridCol w:w="993"/>
        <w:gridCol w:w="992"/>
        <w:gridCol w:w="992"/>
        <w:gridCol w:w="992"/>
      </w:tblGrid>
      <w:tr w:rsidR="001B6661" w:rsidRPr="00FA64C2" w:rsidTr="00FA64C2">
        <w:trPr>
          <w:tblHeader/>
        </w:trPr>
        <w:tc>
          <w:tcPr>
            <w:tcW w:w="2551" w:type="dxa"/>
          </w:tcPr>
          <w:p w:rsidR="001B6661" w:rsidRPr="00FA64C2" w:rsidRDefault="001B6661" w:rsidP="00DC0C9A">
            <w:pPr>
              <w:widowControl w:val="0"/>
              <w:spacing w:before="40" w:after="40" w:line="240" w:lineRule="auto"/>
              <w:ind w:left="-57" w:right="-57"/>
              <w:jc w:val="center"/>
              <w:rPr>
                <w:rFonts w:ascii="Times New Roman" w:hAnsi="Times New Roman" w:cs="Times New Roman"/>
                <w:sz w:val="24"/>
                <w:szCs w:val="24"/>
              </w:rPr>
            </w:pPr>
            <w:r w:rsidRPr="00FA64C2">
              <w:rPr>
                <w:rFonts w:ascii="Times New Roman" w:hAnsi="Times New Roman" w:cs="Times New Roman"/>
                <w:sz w:val="24"/>
                <w:szCs w:val="24"/>
              </w:rPr>
              <w:t>Категория дорог и улиц</w:t>
            </w:r>
          </w:p>
        </w:tc>
        <w:tc>
          <w:tcPr>
            <w:tcW w:w="1134" w:type="dxa"/>
          </w:tcPr>
          <w:p w:rsidR="001B6661" w:rsidRPr="00FA64C2" w:rsidRDefault="001B6661" w:rsidP="00DC0C9A">
            <w:pPr>
              <w:widowControl w:val="0"/>
              <w:spacing w:before="40" w:after="40" w:line="240" w:lineRule="auto"/>
              <w:ind w:left="-57" w:right="-57"/>
              <w:jc w:val="center"/>
              <w:rPr>
                <w:rFonts w:ascii="Times New Roman" w:hAnsi="Times New Roman" w:cs="Times New Roman"/>
                <w:spacing w:val="-2"/>
                <w:sz w:val="24"/>
                <w:szCs w:val="24"/>
              </w:rPr>
            </w:pPr>
            <w:r w:rsidRPr="00FA64C2">
              <w:rPr>
                <w:rFonts w:ascii="Times New Roman" w:hAnsi="Times New Roman" w:cs="Times New Roman"/>
                <w:spacing w:val="-2"/>
                <w:sz w:val="24"/>
                <w:szCs w:val="24"/>
              </w:rPr>
              <w:t xml:space="preserve">Расчетная скорость движения, </w:t>
            </w:r>
            <w:proofErr w:type="gramStart"/>
            <w:r w:rsidRPr="00FA64C2">
              <w:rPr>
                <w:rFonts w:ascii="Times New Roman" w:hAnsi="Times New Roman" w:cs="Times New Roman"/>
                <w:spacing w:val="-2"/>
                <w:sz w:val="24"/>
                <w:szCs w:val="24"/>
              </w:rPr>
              <w:t>км</w:t>
            </w:r>
            <w:proofErr w:type="gramEnd"/>
            <w:r w:rsidRPr="00FA64C2">
              <w:rPr>
                <w:rFonts w:ascii="Times New Roman" w:hAnsi="Times New Roman" w:cs="Times New Roman"/>
                <w:spacing w:val="-2"/>
                <w:sz w:val="24"/>
                <w:szCs w:val="24"/>
              </w:rPr>
              <w:t>/ч</w:t>
            </w:r>
          </w:p>
        </w:tc>
        <w:tc>
          <w:tcPr>
            <w:tcW w:w="850" w:type="dxa"/>
          </w:tcPr>
          <w:p w:rsidR="001B6661" w:rsidRPr="00FA64C2" w:rsidRDefault="001B6661" w:rsidP="00DC0C9A">
            <w:pPr>
              <w:widowControl w:val="0"/>
              <w:spacing w:before="40" w:after="40" w:line="240" w:lineRule="auto"/>
              <w:ind w:left="-57" w:right="-57"/>
              <w:jc w:val="center"/>
              <w:rPr>
                <w:rFonts w:ascii="Times New Roman" w:hAnsi="Times New Roman" w:cs="Times New Roman"/>
                <w:spacing w:val="-2"/>
                <w:sz w:val="24"/>
                <w:szCs w:val="24"/>
              </w:rPr>
            </w:pPr>
            <w:r w:rsidRPr="00FA64C2">
              <w:rPr>
                <w:rFonts w:ascii="Times New Roman" w:hAnsi="Times New Roman" w:cs="Times New Roman"/>
                <w:spacing w:val="-2"/>
                <w:sz w:val="24"/>
                <w:szCs w:val="24"/>
              </w:rPr>
              <w:t xml:space="preserve">Ширина в красных линиях, </w:t>
            </w:r>
            <w:proofErr w:type="gramStart"/>
            <w:r w:rsidRPr="00FA64C2">
              <w:rPr>
                <w:rFonts w:ascii="Times New Roman" w:hAnsi="Times New Roman" w:cs="Times New Roman"/>
                <w:spacing w:val="-2"/>
                <w:sz w:val="24"/>
                <w:szCs w:val="24"/>
              </w:rPr>
              <w:t>м</w:t>
            </w:r>
            <w:proofErr w:type="gramEnd"/>
          </w:p>
        </w:tc>
        <w:tc>
          <w:tcPr>
            <w:tcW w:w="1134" w:type="dxa"/>
          </w:tcPr>
          <w:p w:rsidR="001B6661" w:rsidRPr="00FA64C2" w:rsidRDefault="001B6661" w:rsidP="00DC0C9A">
            <w:pPr>
              <w:widowControl w:val="0"/>
              <w:spacing w:before="40" w:after="40" w:line="240" w:lineRule="auto"/>
              <w:ind w:left="-57" w:right="-57"/>
              <w:jc w:val="center"/>
              <w:rPr>
                <w:rFonts w:ascii="Times New Roman" w:hAnsi="Times New Roman" w:cs="Times New Roman"/>
                <w:spacing w:val="-2"/>
                <w:sz w:val="24"/>
                <w:szCs w:val="24"/>
              </w:rPr>
            </w:pPr>
            <w:r w:rsidRPr="00FA64C2">
              <w:rPr>
                <w:rFonts w:ascii="Times New Roman" w:hAnsi="Times New Roman" w:cs="Times New Roman"/>
                <w:spacing w:val="-2"/>
                <w:sz w:val="24"/>
                <w:szCs w:val="24"/>
              </w:rPr>
              <w:t xml:space="preserve">Ширина полосы движения, </w:t>
            </w:r>
            <w:proofErr w:type="gramStart"/>
            <w:r w:rsidRPr="00FA64C2">
              <w:rPr>
                <w:rFonts w:ascii="Times New Roman" w:hAnsi="Times New Roman" w:cs="Times New Roman"/>
                <w:spacing w:val="-2"/>
                <w:sz w:val="24"/>
                <w:szCs w:val="24"/>
              </w:rPr>
              <w:t>м</w:t>
            </w:r>
            <w:proofErr w:type="gramEnd"/>
          </w:p>
        </w:tc>
        <w:tc>
          <w:tcPr>
            <w:tcW w:w="993" w:type="dxa"/>
          </w:tcPr>
          <w:p w:rsidR="001B6661" w:rsidRPr="00FA64C2" w:rsidRDefault="001B6661" w:rsidP="00DC0C9A">
            <w:pPr>
              <w:widowControl w:val="0"/>
              <w:spacing w:before="40" w:after="40" w:line="240" w:lineRule="auto"/>
              <w:ind w:left="-57" w:right="-57"/>
              <w:jc w:val="center"/>
              <w:rPr>
                <w:rFonts w:ascii="Times New Roman" w:hAnsi="Times New Roman" w:cs="Times New Roman"/>
                <w:spacing w:val="-2"/>
                <w:sz w:val="24"/>
                <w:szCs w:val="24"/>
              </w:rPr>
            </w:pPr>
            <w:r w:rsidRPr="00FA64C2">
              <w:rPr>
                <w:rFonts w:ascii="Times New Roman" w:hAnsi="Times New Roman" w:cs="Times New Roman"/>
                <w:spacing w:val="-2"/>
                <w:sz w:val="24"/>
                <w:szCs w:val="24"/>
              </w:rPr>
              <w:t>Число полос движения</w:t>
            </w:r>
          </w:p>
        </w:tc>
        <w:tc>
          <w:tcPr>
            <w:tcW w:w="992" w:type="dxa"/>
          </w:tcPr>
          <w:p w:rsidR="001B6661" w:rsidRPr="00FA64C2" w:rsidRDefault="001B6661" w:rsidP="00DC0C9A">
            <w:pPr>
              <w:widowControl w:val="0"/>
              <w:spacing w:before="40" w:after="40" w:line="240" w:lineRule="auto"/>
              <w:ind w:left="-57" w:right="-57"/>
              <w:jc w:val="center"/>
              <w:rPr>
                <w:rFonts w:ascii="Times New Roman" w:hAnsi="Times New Roman" w:cs="Times New Roman"/>
                <w:spacing w:val="-2"/>
                <w:sz w:val="24"/>
                <w:szCs w:val="24"/>
              </w:rPr>
            </w:pPr>
            <w:proofErr w:type="spellStart"/>
            <w:proofErr w:type="gramStart"/>
            <w:r w:rsidRPr="00FA64C2">
              <w:rPr>
                <w:rFonts w:ascii="Times New Roman" w:hAnsi="Times New Roman" w:cs="Times New Roman"/>
                <w:spacing w:val="-2"/>
                <w:sz w:val="24"/>
                <w:szCs w:val="24"/>
              </w:rPr>
              <w:t>Наимень</w:t>
            </w:r>
            <w:r w:rsidR="0079405F" w:rsidRPr="00FA64C2">
              <w:rPr>
                <w:rFonts w:ascii="Times New Roman" w:hAnsi="Times New Roman" w:cs="Times New Roman"/>
                <w:spacing w:val="-2"/>
                <w:sz w:val="24"/>
                <w:szCs w:val="24"/>
              </w:rPr>
              <w:t>-</w:t>
            </w:r>
            <w:r w:rsidRPr="00FA64C2">
              <w:rPr>
                <w:rFonts w:ascii="Times New Roman" w:hAnsi="Times New Roman" w:cs="Times New Roman"/>
                <w:spacing w:val="-2"/>
                <w:sz w:val="24"/>
                <w:szCs w:val="24"/>
              </w:rPr>
              <w:t>ший</w:t>
            </w:r>
            <w:proofErr w:type="spellEnd"/>
            <w:proofErr w:type="gramEnd"/>
            <w:r w:rsidR="0079405F" w:rsidRPr="00FA64C2">
              <w:rPr>
                <w:rFonts w:ascii="Times New Roman" w:hAnsi="Times New Roman" w:cs="Times New Roman"/>
                <w:spacing w:val="-2"/>
                <w:sz w:val="24"/>
                <w:szCs w:val="24"/>
              </w:rPr>
              <w:t xml:space="preserve"> </w:t>
            </w:r>
            <w:r w:rsidRPr="00FA64C2">
              <w:rPr>
                <w:rFonts w:ascii="Times New Roman" w:hAnsi="Times New Roman" w:cs="Times New Roman"/>
                <w:spacing w:val="-2"/>
                <w:sz w:val="24"/>
                <w:szCs w:val="24"/>
              </w:rPr>
              <w:t>радиус кривых в плане, м</w:t>
            </w:r>
          </w:p>
        </w:tc>
        <w:tc>
          <w:tcPr>
            <w:tcW w:w="992" w:type="dxa"/>
          </w:tcPr>
          <w:p w:rsidR="001B6661" w:rsidRPr="00FA64C2" w:rsidRDefault="001B6661" w:rsidP="00DC0C9A">
            <w:pPr>
              <w:widowControl w:val="0"/>
              <w:spacing w:before="40" w:after="40" w:line="240" w:lineRule="auto"/>
              <w:ind w:left="-57" w:right="-57"/>
              <w:jc w:val="center"/>
              <w:rPr>
                <w:rFonts w:ascii="Times New Roman" w:hAnsi="Times New Roman" w:cs="Times New Roman"/>
                <w:spacing w:val="-2"/>
                <w:sz w:val="24"/>
                <w:szCs w:val="24"/>
              </w:rPr>
            </w:pPr>
            <w:proofErr w:type="spellStart"/>
            <w:proofErr w:type="gramStart"/>
            <w:r w:rsidRPr="00FA64C2">
              <w:rPr>
                <w:rFonts w:ascii="Times New Roman" w:hAnsi="Times New Roman" w:cs="Times New Roman"/>
                <w:spacing w:val="-2"/>
                <w:sz w:val="24"/>
                <w:szCs w:val="24"/>
              </w:rPr>
              <w:t>Наиболь</w:t>
            </w:r>
            <w:r w:rsidR="0079405F" w:rsidRPr="00FA64C2">
              <w:rPr>
                <w:rFonts w:ascii="Times New Roman" w:hAnsi="Times New Roman" w:cs="Times New Roman"/>
                <w:spacing w:val="-2"/>
                <w:sz w:val="24"/>
                <w:szCs w:val="24"/>
              </w:rPr>
              <w:t>-</w:t>
            </w:r>
            <w:r w:rsidRPr="00FA64C2">
              <w:rPr>
                <w:rFonts w:ascii="Times New Roman" w:hAnsi="Times New Roman" w:cs="Times New Roman"/>
                <w:spacing w:val="-2"/>
                <w:sz w:val="24"/>
                <w:szCs w:val="24"/>
              </w:rPr>
              <w:t>ший</w:t>
            </w:r>
            <w:proofErr w:type="spellEnd"/>
            <w:proofErr w:type="gramEnd"/>
            <w:r w:rsidRPr="00FA64C2">
              <w:rPr>
                <w:rFonts w:ascii="Times New Roman" w:hAnsi="Times New Roman" w:cs="Times New Roman"/>
                <w:spacing w:val="-2"/>
                <w:sz w:val="24"/>
                <w:szCs w:val="24"/>
              </w:rPr>
              <w:t xml:space="preserve"> </w:t>
            </w:r>
            <w:proofErr w:type="spellStart"/>
            <w:r w:rsidRPr="00FA64C2">
              <w:rPr>
                <w:rFonts w:ascii="Times New Roman" w:hAnsi="Times New Roman" w:cs="Times New Roman"/>
                <w:spacing w:val="-2"/>
                <w:sz w:val="24"/>
                <w:szCs w:val="24"/>
              </w:rPr>
              <w:t>продоль</w:t>
            </w:r>
            <w:r w:rsidR="0079405F" w:rsidRPr="00FA64C2">
              <w:rPr>
                <w:rFonts w:ascii="Times New Roman" w:hAnsi="Times New Roman" w:cs="Times New Roman"/>
                <w:spacing w:val="-2"/>
                <w:sz w:val="24"/>
                <w:szCs w:val="24"/>
              </w:rPr>
              <w:t>-</w:t>
            </w:r>
            <w:r w:rsidRPr="00FA64C2">
              <w:rPr>
                <w:rFonts w:ascii="Times New Roman" w:hAnsi="Times New Roman" w:cs="Times New Roman"/>
                <w:spacing w:val="-2"/>
                <w:sz w:val="24"/>
                <w:szCs w:val="24"/>
              </w:rPr>
              <w:t>ный</w:t>
            </w:r>
            <w:proofErr w:type="spellEnd"/>
            <w:r w:rsidRPr="00FA64C2">
              <w:rPr>
                <w:rFonts w:ascii="Times New Roman" w:hAnsi="Times New Roman" w:cs="Times New Roman"/>
                <w:spacing w:val="-2"/>
                <w:sz w:val="24"/>
                <w:szCs w:val="24"/>
              </w:rPr>
              <w:t xml:space="preserve"> уклон, %</w:t>
            </w:r>
            <w:r w:rsidRPr="00FA64C2">
              <w:rPr>
                <w:rFonts w:ascii="Times New Roman" w:hAnsi="Times New Roman" w:cs="Times New Roman"/>
                <w:spacing w:val="-2"/>
                <w:sz w:val="24"/>
                <w:szCs w:val="24"/>
                <w:vertAlign w:val="subscript"/>
              </w:rPr>
              <w:t>о</w:t>
            </w:r>
          </w:p>
        </w:tc>
        <w:tc>
          <w:tcPr>
            <w:tcW w:w="992" w:type="dxa"/>
          </w:tcPr>
          <w:p w:rsidR="001B6661" w:rsidRPr="00FA64C2" w:rsidRDefault="001B6661" w:rsidP="00DC0C9A">
            <w:pPr>
              <w:widowControl w:val="0"/>
              <w:spacing w:before="40" w:after="40" w:line="240" w:lineRule="auto"/>
              <w:ind w:left="-57" w:right="-57"/>
              <w:jc w:val="center"/>
              <w:rPr>
                <w:rFonts w:ascii="Times New Roman" w:hAnsi="Times New Roman" w:cs="Times New Roman"/>
                <w:spacing w:val="-2"/>
                <w:sz w:val="24"/>
                <w:szCs w:val="24"/>
              </w:rPr>
            </w:pPr>
            <w:r w:rsidRPr="00FA64C2">
              <w:rPr>
                <w:rFonts w:ascii="Times New Roman" w:hAnsi="Times New Roman" w:cs="Times New Roman"/>
                <w:spacing w:val="-2"/>
                <w:sz w:val="24"/>
                <w:szCs w:val="24"/>
              </w:rPr>
              <w:t xml:space="preserve">Ширина </w:t>
            </w:r>
            <w:proofErr w:type="gramStart"/>
            <w:r w:rsidRPr="00FA64C2">
              <w:rPr>
                <w:rFonts w:ascii="Times New Roman" w:hAnsi="Times New Roman" w:cs="Times New Roman"/>
                <w:spacing w:val="-2"/>
                <w:sz w:val="24"/>
                <w:szCs w:val="24"/>
              </w:rPr>
              <w:t>пешеход-ной</w:t>
            </w:r>
            <w:proofErr w:type="gramEnd"/>
            <w:r w:rsidRPr="00FA64C2">
              <w:rPr>
                <w:rFonts w:ascii="Times New Roman" w:hAnsi="Times New Roman" w:cs="Times New Roman"/>
                <w:spacing w:val="-2"/>
                <w:sz w:val="24"/>
                <w:szCs w:val="24"/>
              </w:rPr>
              <w:t xml:space="preserve"> части тротуара, м</w:t>
            </w:r>
          </w:p>
        </w:tc>
      </w:tr>
      <w:tr w:rsidR="001B6661" w:rsidRPr="00FA64C2" w:rsidTr="00FA64C2">
        <w:tc>
          <w:tcPr>
            <w:tcW w:w="2551" w:type="dxa"/>
          </w:tcPr>
          <w:p w:rsidR="001B6661" w:rsidRPr="00FA64C2" w:rsidRDefault="001B6661" w:rsidP="00DC0C9A">
            <w:pPr>
              <w:widowControl w:val="0"/>
              <w:spacing w:before="40" w:after="40" w:line="240" w:lineRule="auto"/>
              <w:jc w:val="both"/>
              <w:rPr>
                <w:rFonts w:ascii="Times New Roman" w:hAnsi="Times New Roman" w:cs="Times New Roman"/>
                <w:spacing w:val="-2"/>
                <w:sz w:val="24"/>
                <w:szCs w:val="24"/>
              </w:rPr>
            </w:pPr>
            <w:r w:rsidRPr="00FA64C2">
              <w:rPr>
                <w:rFonts w:ascii="Times New Roman" w:hAnsi="Times New Roman" w:cs="Times New Roman"/>
                <w:spacing w:val="-2"/>
                <w:sz w:val="24"/>
                <w:szCs w:val="24"/>
              </w:rPr>
              <w:t xml:space="preserve">Магистральные дороги: </w:t>
            </w:r>
          </w:p>
        </w:tc>
        <w:tc>
          <w:tcPr>
            <w:tcW w:w="1134" w:type="dxa"/>
          </w:tcPr>
          <w:p w:rsidR="001B6661" w:rsidRPr="00FA64C2" w:rsidRDefault="001B6661" w:rsidP="00DC0C9A">
            <w:pPr>
              <w:widowControl w:val="0"/>
              <w:spacing w:before="40" w:after="40" w:line="240" w:lineRule="auto"/>
              <w:jc w:val="both"/>
              <w:rPr>
                <w:rFonts w:ascii="Times New Roman" w:hAnsi="Times New Roman" w:cs="Times New Roman"/>
                <w:sz w:val="24"/>
                <w:szCs w:val="24"/>
              </w:rPr>
            </w:pPr>
          </w:p>
        </w:tc>
        <w:tc>
          <w:tcPr>
            <w:tcW w:w="850" w:type="dxa"/>
          </w:tcPr>
          <w:p w:rsidR="001B6661" w:rsidRPr="00FA64C2" w:rsidRDefault="001B6661" w:rsidP="00DC0C9A">
            <w:pPr>
              <w:widowControl w:val="0"/>
              <w:spacing w:before="40" w:after="40" w:line="240" w:lineRule="auto"/>
              <w:jc w:val="both"/>
              <w:rPr>
                <w:rFonts w:ascii="Times New Roman" w:hAnsi="Times New Roman" w:cs="Times New Roman"/>
                <w:sz w:val="24"/>
                <w:szCs w:val="24"/>
              </w:rPr>
            </w:pPr>
          </w:p>
        </w:tc>
        <w:tc>
          <w:tcPr>
            <w:tcW w:w="1134" w:type="dxa"/>
          </w:tcPr>
          <w:p w:rsidR="001B6661" w:rsidRPr="00FA64C2" w:rsidRDefault="001B6661" w:rsidP="00DC0C9A">
            <w:pPr>
              <w:widowControl w:val="0"/>
              <w:spacing w:before="40" w:after="40" w:line="240" w:lineRule="auto"/>
              <w:jc w:val="both"/>
              <w:rPr>
                <w:rFonts w:ascii="Times New Roman" w:hAnsi="Times New Roman" w:cs="Times New Roman"/>
                <w:sz w:val="24"/>
                <w:szCs w:val="24"/>
              </w:rPr>
            </w:pPr>
          </w:p>
        </w:tc>
        <w:tc>
          <w:tcPr>
            <w:tcW w:w="993" w:type="dxa"/>
          </w:tcPr>
          <w:p w:rsidR="001B6661" w:rsidRPr="00FA64C2" w:rsidRDefault="001B6661" w:rsidP="00DC0C9A">
            <w:pPr>
              <w:widowControl w:val="0"/>
              <w:spacing w:before="40" w:after="40" w:line="240" w:lineRule="auto"/>
              <w:jc w:val="both"/>
              <w:rPr>
                <w:rFonts w:ascii="Times New Roman" w:hAnsi="Times New Roman" w:cs="Times New Roman"/>
                <w:sz w:val="24"/>
                <w:szCs w:val="24"/>
              </w:rPr>
            </w:pPr>
          </w:p>
        </w:tc>
        <w:tc>
          <w:tcPr>
            <w:tcW w:w="992" w:type="dxa"/>
          </w:tcPr>
          <w:p w:rsidR="001B6661" w:rsidRPr="00FA64C2" w:rsidRDefault="001B6661" w:rsidP="00DC0C9A">
            <w:pPr>
              <w:widowControl w:val="0"/>
              <w:spacing w:before="40" w:after="40" w:line="240" w:lineRule="auto"/>
              <w:jc w:val="both"/>
              <w:rPr>
                <w:rFonts w:ascii="Times New Roman" w:hAnsi="Times New Roman" w:cs="Times New Roman"/>
                <w:sz w:val="24"/>
                <w:szCs w:val="24"/>
              </w:rPr>
            </w:pPr>
          </w:p>
        </w:tc>
        <w:tc>
          <w:tcPr>
            <w:tcW w:w="992" w:type="dxa"/>
          </w:tcPr>
          <w:p w:rsidR="001B6661" w:rsidRPr="00FA64C2" w:rsidRDefault="001B6661" w:rsidP="00DC0C9A">
            <w:pPr>
              <w:widowControl w:val="0"/>
              <w:spacing w:before="40" w:after="40" w:line="240" w:lineRule="auto"/>
              <w:jc w:val="both"/>
              <w:rPr>
                <w:rFonts w:ascii="Times New Roman" w:hAnsi="Times New Roman" w:cs="Times New Roman"/>
                <w:sz w:val="24"/>
                <w:szCs w:val="24"/>
              </w:rPr>
            </w:pPr>
          </w:p>
        </w:tc>
        <w:tc>
          <w:tcPr>
            <w:tcW w:w="992" w:type="dxa"/>
          </w:tcPr>
          <w:p w:rsidR="001B6661" w:rsidRPr="00FA64C2" w:rsidRDefault="001B6661" w:rsidP="00DC0C9A">
            <w:pPr>
              <w:widowControl w:val="0"/>
              <w:spacing w:before="40" w:after="40" w:line="240" w:lineRule="auto"/>
              <w:jc w:val="both"/>
              <w:rPr>
                <w:rFonts w:ascii="Times New Roman" w:hAnsi="Times New Roman" w:cs="Times New Roman"/>
                <w:sz w:val="24"/>
                <w:szCs w:val="24"/>
              </w:rPr>
            </w:pPr>
          </w:p>
        </w:tc>
      </w:tr>
      <w:tr w:rsidR="001B6661" w:rsidRPr="00FA64C2" w:rsidTr="00FA64C2">
        <w:tc>
          <w:tcPr>
            <w:tcW w:w="2551" w:type="dxa"/>
          </w:tcPr>
          <w:p w:rsidR="001B6661" w:rsidRPr="00FA64C2" w:rsidRDefault="001B6661" w:rsidP="00DC0C9A">
            <w:pPr>
              <w:widowControl w:val="0"/>
              <w:spacing w:before="40" w:after="40" w:line="240" w:lineRule="auto"/>
              <w:jc w:val="both"/>
              <w:rPr>
                <w:rFonts w:ascii="Times New Roman" w:hAnsi="Times New Roman" w:cs="Times New Roman"/>
                <w:spacing w:val="-2"/>
                <w:sz w:val="24"/>
                <w:szCs w:val="24"/>
              </w:rPr>
            </w:pPr>
            <w:r w:rsidRPr="00FA64C2">
              <w:rPr>
                <w:rFonts w:ascii="Times New Roman" w:hAnsi="Times New Roman" w:cs="Times New Roman"/>
                <w:spacing w:val="-2"/>
                <w:sz w:val="24"/>
                <w:szCs w:val="24"/>
              </w:rPr>
              <w:t>скоростного движения</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120</w:t>
            </w:r>
          </w:p>
        </w:tc>
        <w:tc>
          <w:tcPr>
            <w:tcW w:w="850"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50-75</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3,75</w:t>
            </w:r>
          </w:p>
        </w:tc>
        <w:tc>
          <w:tcPr>
            <w:tcW w:w="993"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4-8</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600</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30</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noBreakHyphen/>
            </w:r>
          </w:p>
        </w:tc>
      </w:tr>
      <w:tr w:rsidR="001B6661" w:rsidRPr="00FA64C2" w:rsidTr="00FA64C2">
        <w:tc>
          <w:tcPr>
            <w:tcW w:w="2551" w:type="dxa"/>
          </w:tcPr>
          <w:p w:rsidR="001B6661" w:rsidRPr="00FA64C2" w:rsidRDefault="001B6661" w:rsidP="00DC0C9A">
            <w:pPr>
              <w:widowControl w:val="0"/>
              <w:spacing w:before="40" w:after="40" w:line="240" w:lineRule="auto"/>
              <w:jc w:val="both"/>
              <w:rPr>
                <w:rFonts w:ascii="Times New Roman" w:hAnsi="Times New Roman" w:cs="Times New Roman"/>
                <w:spacing w:val="-2"/>
                <w:sz w:val="24"/>
                <w:szCs w:val="24"/>
              </w:rPr>
            </w:pPr>
            <w:r w:rsidRPr="00FA64C2">
              <w:rPr>
                <w:rFonts w:ascii="Times New Roman" w:hAnsi="Times New Roman" w:cs="Times New Roman"/>
                <w:spacing w:val="-2"/>
                <w:sz w:val="24"/>
                <w:szCs w:val="24"/>
              </w:rPr>
              <w:t>регулируемого движения</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80</w:t>
            </w:r>
          </w:p>
        </w:tc>
        <w:tc>
          <w:tcPr>
            <w:tcW w:w="850"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40-65</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3,50</w:t>
            </w:r>
          </w:p>
        </w:tc>
        <w:tc>
          <w:tcPr>
            <w:tcW w:w="993"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2-6</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400</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50</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noBreakHyphen/>
            </w:r>
          </w:p>
        </w:tc>
      </w:tr>
      <w:tr w:rsidR="001B6661" w:rsidRPr="00FA64C2" w:rsidTr="00FA64C2">
        <w:tc>
          <w:tcPr>
            <w:tcW w:w="2551" w:type="dxa"/>
          </w:tcPr>
          <w:p w:rsidR="001B6661" w:rsidRPr="00FA64C2" w:rsidRDefault="001B6661" w:rsidP="00DC0C9A">
            <w:pPr>
              <w:widowControl w:val="0"/>
              <w:spacing w:before="40" w:after="40" w:line="240" w:lineRule="auto"/>
              <w:jc w:val="both"/>
              <w:rPr>
                <w:rFonts w:ascii="Times New Roman" w:hAnsi="Times New Roman" w:cs="Times New Roman"/>
                <w:spacing w:val="-2"/>
                <w:sz w:val="24"/>
                <w:szCs w:val="24"/>
              </w:rPr>
            </w:pPr>
            <w:r w:rsidRPr="00FA64C2">
              <w:rPr>
                <w:rFonts w:ascii="Times New Roman" w:hAnsi="Times New Roman" w:cs="Times New Roman"/>
                <w:spacing w:val="-2"/>
                <w:sz w:val="24"/>
                <w:szCs w:val="24"/>
              </w:rPr>
              <w:t>Магистральные улицы:</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850"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993"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r>
      <w:tr w:rsidR="001B6661" w:rsidRPr="00FA64C2" w:rsidTr="00FA64C2">
        <w:tc>
          <w:tcPr>
            <w:tcW w:w="2551" w:type="dxa"/>
          </w:tcPr>
          <w:p w:rsidR="001B6661" w:rsidRPr="00FA64C2" w:rsidRDefault="001B6661" w:rsidP="00DC0C9A">
            <w:pPr>
              <w:widowControl w:val="0"/>
              <w:spacing w:before="40" w:after="40" w:line="240" w:lineRule="auto"/>
              <w:jc w:val="both"/>
              <w:rPr>
                <w:rFonts w:ascii="Times New Roman" w:hAnsi="Times New Roman" w:cs="Times New Roman"/>
                <w:spacing w:val="-2"/>
                <w:sz w:val="24"/>
                <w:szCs w:val="24"/>
              </w:rPr>
            </w:pPr>
            <w:r w:rsidRPr="00FA64C2">
              <w:rPr>
                <w:rFonts w:ascii="Times New Roman" w:hAnsi="Times New Roman" w:cs="Times New Roman"/>
                <w:spacing w:val="-2"/>
                <w:sz w:val="24"/>
                <w:szCs w:val="24"/>
              </w:rPr>
              <w:t>общегородского значения:</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850"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993"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r>
      <w:tr w:rsidR="001B6661" w:rsidRPr="00FA64C2" w:rsidTr="00FA64C2">
        <w:tc>
          <w:tcPr>
            <w:tcW w:w="2551" w:type="dxa"/>
          </w:tcPr>
          <w:p w:rsidR="001B6661" w:rsidRPr="00FA64C2" w:rsidRDefault="001B6661" w:rsidP="00DC0C9A">
            <w:pPr>
              <w:widowControl w:val="0"/>
              <w:spacing w:before="40" w:after="40" w:line="240" w:lineRule="auto"/>
              <w:jc w:val="both"/>
              <w:rPr>
                <w:rFonts w:ascii="Times New Roman" w:hAnsi="Times New Roman" w:cs="Times New Roman"/>
                <w:spacing w:val="-2"/>
                <w:sz w:val="24"/>
                <w:szCs w:val="24"/>
              </w:rPr>
            </w:pPr>
            <w:r w:rsidRPr="00FA64C2">
              <w:rPr>
                <w:rFonts w:ascii="Times New Roman" w:hAnsi="Times New Roman" w:cs="Times New Roman"/>
                <w:spacing w:val="-2"/>
                <w:sz w:val="24"/>
                <w:szCs w:val="24"/>
              </w:rPr>
              <w:t>непрерывного движения</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100</w:t>
            </w:r>
          </w:p>
        </w:tc>
        <w:tc>
          <w:tcPr>
            <w:tcW w:w="850"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40-80</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3,75</w:t>
            </w:r>
          </w:p>
        </w:tc>
        <w:tc>
          <w:tcPr>
            <w:tcW w:w="993"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4-8</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500</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40</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4,5</w:t>
            </w:r>
          </w:p>
        </w:tc>
      </w:tr>
      <w:tr w:rsidR="001B6661" w:rsidRPr="00FA64C2" w:rsidTr="00FA64C2">
        <w:tc>
          <w:tcPr>
            <w:tcW w:w="2551" w:type="dxa"/>
          </w:tcPr>
          <w:p w:rsidR="001B6661" w:rsidRPr="00FA64C2" w:rsidRDefault="001B6661" w:rsidP="00DC0C9A">
            <w:pPr>
              <w:widowControl w:val="0"/>
              <w:spacing w:before="40" w:after="40" w:line="240" w:lineRule="auto"/>
              <w:jc w:val="both"/>
              <w:rPr>
                <w:rFonts w:ascii="Times New Roman" w:hAnsi="Times New Roman" w:cs="Times New Roman"/>
                <w:spacing w:val="-2"/>
                <w:sz w:val="24"/>
                <w:szCs w:val="24"/>
              </w:rPr>
            </w:pPr>
            <w:r w:rsidRPr="00FA64C2">
              <w:rPr>
                <w:rFonts w:ascii="Times New Roman" w:hAnsi="Times New Roman" w:cs="Times New Roman"/>
                <w:spacing w:val="-2"/>
                <w:sz w:val="24"/>
                <w:szCs w:val="24"/>
              </w:rPr>
              <w:t>регулируемого движения</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80</w:t>
            </w:r>
          </w:p>
        </w:tc>
        <w:tc>
          <w:tcPr>
            <w:tcW w:w="850"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40-80</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3,50</w:t>
            </w:r>
          </w:p>
        </w:tc>
        <w:tc>
          <w:tcPr>
            <w:tcW w:w="993"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4-8</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400</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50</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3,0</w:t>
            </w:r>
          </w:p>
        </w:tc>
      </w:tr>
      <w:tr w:rsidR="001B6661" w:rsidRPr="00FA64C2" w:rsidTr="00FA64C2">
        <w:tc>
          <w:tcPr>
            <w:tcW w:w="2551" w:type="dxa"/>
          </w:tcPr>
          <w:p w:rsidR="001B6661" w:rsidRPr="00FA64C2" w:rsidRDefault="001B6661" w:rsidP="00DC0C9A">
            <w:pPr>
              <w:widowControl w:val="0"/>
              <w:spacing w:before="40" w:after="40" w:line="240" w:lineRule="auto"/>
              <w:jc w:val="both"/>
              <w:rPr>
                <w:rFonts w:ascii="Times New Roman" w:hAnsi="Times New Roman" w:cs="Times New Roman"/>
                <w:spacing w:val="-2"/>
                <w:sz w:val="24"/>
                <w:szCs w:val="24"/>
              </w:rPr>
            </w:pPr>
            <w:r w:rsidRPr="00FA64C2">
              <w:rPr>
                <w:rFonts w:ascii="Times New Roman" w:hAnsi="Times New Roman" w:cs="Times New Roman"/>
                <w:spacing w:val="-2"/>
                <w:sz w:val="24"/>
                <w:szCs w:val="24"/>
              </w:rPr>
              <w:t>районного значения:</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850"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993"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r>
      <w:tr w:rsidR="001B6661" w:rsidRPr="00FA64C2" w:rsidTr="00FA64C2">
        <w:tc>
          <w:tcPr>
            <w:tcW w:w="2551" w:type="dxa"/>
          </w:tcPr>
          <w:p w:rsidR="001B6661" w:rsidRPr="00FA64C2" w:rsidRDefault="001B6661" w:rsidP="00DC0C9A">
            <w:pPr>
              <w:widowControl w:val="0"/>
              <w:spacing w:before="40" w:after="40" w:line="240" w:lineRule="auto"/>
              <w:jc w:val="both"/>
              <w:rPr>
                <w:rFonts w:ascii="Times New Roman" w:hAnsi="Times New Roman" w:cs="Times New Roman"/>
                <w:spacing w:val="-6"/>
                <w:sz w:val="24"/>
                <w:szCs w:val="24"/>
              </w:rPr>
            </w:pPr>
            <w:r w:rsidRPr="00FA64C2">
              <w:rPr>
                <w:rFonts w:ascii="Times New Roman" w:hAnsi="Times New Roman" w:cs="Times New Roman"/>
                <w:spacing w:val="-6"/>
                <w:sz w:val="24"/>
                <w:szCs w:val="24"/>
              </w:rPr>
              <w:t>транспортно-пешеходные</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70</w:t>
            </w:r>
          </w:p>
        </w:tc>
        <w:tc>
          <w:tcPr>
            <w:tcW w:w="850"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35-45</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3,50</w:t>
            </w:r>
          </w:p>
        </w:tc>
        <w:tc>
          <w:tcPr>
            <w:tcW w:w="993"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2-4</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250</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60</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2,25</w:t>
            </w:r>
          </w:p>
        </w:tc>
      </w:tr>
      <w:tr w:rsidR="001B6661" w:rsidRPr="00FA64C2" w:rsidTr="00FA64C2">
        <w:tc>
          <w:tcPr>
            <w:tcW w:w="2551" w:type="dxa"/>
          </w:tcPr>
          <w:p w:rsidR="001B6661" w:rsidRPr="00FA64C2" w:rsidRDefault="0086689C" w:rsidP="00DC0C9A">
            <w:pPr>
              <w:widowControl w:val="0"/>
              <w:spacing w:before="40" w:after="4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w:t>
            </w:r>
            <w:r w:rsidR="001B6661" w:rsidRPr="00FA64C2">
              <w:rPr>
                <w:rFonts w:ascii="Times New Roman" w:hAnsi="Times New Roman" w:cs="Times New Roman"/>
                <w:sz w:val="24"/>
                <w:szCs w:val="24"/>
              </w:rPr>
              <w:t>ешеходно-транспортные</w:t>
            </w:r>
            <w:proofErr w:type="spellEnd"/>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50</w:t>
            </w:r>
          </w:p>
        </w:tc>
        <w:tc>
          <w:tcPr>
            <w:tcW w:w="850"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30-40</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4,00</w:t>
            </w:r>
          </w:p>
        </w:tc>
        <w:tc>
          <w:tcPr>
            <w:tcW w:w="993"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2</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125</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40</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3,0</w:t>
            </w:r>
          </w:p>
        </w:tc>
      </w:tr>
      <w:tr w:rsidR="001B6661" w:rsidRPr="00FA64C2" w:rsidTr="00FA64C2">
        <w:trPr>
          <w:trHeight w:val="550"/>
        </w:trPr>
        <w:tc>
          <w:tcPr>
            <w:tcW w:w="2551" w:type="dxa"/>
          </w:tcPr>
          <w:p w:rsidR="001B6661" w:rsidRPr="00FA64C2" w:rsidRDefault="001B6661" w:rsidP="00DC0C9A">
            <w:pPr>
              <w:widowControl w:val="0"/>
              <w:spacing w:before="40" w:after="40" w:line="240" w:lineRule="auto"/>
              <w:jc w:val="both"/>
              <w:rPr>
                <w:rFonts w:ascii="Times New Roman" w:hAnsi="Times New Roman" w:cs="Times New Roman"/>
                <w:sz w:val="24"/>
                <w:szCs w:val="24"/>
              </w:rPr>
            </w:pPr>
            <w:r w:rsidRPr="00FA64C2">
              <w:rPr>
                <w:rFonts w:ascii="Times New Roman" w:hAnsi="Times New Roman" w:cs="Times New Roman"/>
                <w:sz w:val="24"/>
                <w:szCs w:val="24"/>
              </w:rPr>
              <w:t xml:space="preserve">Улицы и дороги местного </w:t>
            </w:r>
            <w:r w:rsidRPr="00FA64C2">
              <w:rPr>
                <w:rFonts w:ascii="Times New Roman" w:hAnsi="Times New Roman" w:cs="Times New Roman"/>
                <w:spacing w:val="-2"/>
                <w:sz w:val="24"/>
                <w:szCs w:val="24"/>
              </w:rPr>
              <w:t>значения:</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850"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993"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r>
      <w:tr w:rsidR="001B6661" w:rsidRPr="00FA64C2" w:rsidTr="00FA64C2">
        <w:tc>
          <w:tcPr>
            <w:tcW w:w="2551" w:type="dxa"/>
          </w:tcPr>
          <w:p w:rsidR="001B6661" w:rsidRPr="00FA64C2" w:rsidRDefault="0086689C" w:rsidP="00DC0C9A">
            <w:pPr>
              <w:widowControl w:val="0"/>
              <w:spacing w:before="40" w:after="4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У</w:t>
            </w:r>
            <w:r w:rsidR="001B6661" w:rsidRPr="00FA64C2">
              <w:rPr>
                <w:rFonts w:ascii="Times New Roman" w:hAnsi="Times New Roman" w:cs="Times New Roman"/>
                <w:spacing w:val="-2"/>
                <w:sz w:val="24"/>
                <w:szCs w:val="24"/>
              </w:rPr>
              <w:t>лицы в жилой застройке</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40</w:t>
            </w:r>
          </w:p>
        </w:tc>
        <w:tc>
          <w:tcPr>
            <w:tcW w:w="850"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15-25</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3,00</w:t>
            </w:r>
          </w:p>
        </w:tc>
        <w:tc>
          <w:tcPr>
            <w:tcW w:w="993"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2-3*</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90</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70</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1,5</w:t>
            </w:r>
          </w:p>
        </w:tc>
      </w:tr>
      <w:tr w:rsidR="001B6661" w:rsidRPr="00FA64C2" w:rsidTr="00FA64C2">
        <w:tc>
          <w:tcPr>
            <w:tcW w:w="2551" w:type="dxa"/>
          </w:tcPr>
          <w:p w:rsidR="001B6661" w:rsidRPr="00FA64C2" w:rsidRDefault="0086689C" w:rsidP="00DC0C9A">
            <w:pPr>
              <w:widowControl w:val="0"/>
              <w:spacing w:before="40" w:after="40" w:line="240" w:lineRule="auto"/>
              <w:ind w:left="102"/>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Улицы и дороги в </w:t>
            </w:r>
            <w:r>
              <w:rPr>
                <w:rFonts w:ascii="Times New Roman" w:hAnsi="Times New Roman" w:cs="Times New Roman"/>
                <w:spacing w:val="-2"/>
                <w:sz w:val="24"/>
                <w:szCs w:val="24"/>
              </w:rPr>
              <w:lastRenderedPageBreak/>
              <w:t>произ</w:t>
            </w:r>
            <w:r w:rsidR="001B6661" w:rsidRPr="00FA64C2">
              <w:rPr>
                <w:rFonts w:ascii="Times New Roman" w:hAnsi="Times New Roman" w:cs="Times New Roman"/>
                <w:spacing w:val="-2"/>
                <w:sz w:val="24"/>
                <w:szCs w:val="24"/>
              </w:rPr>
              <w:t xml:space="preserve">водственной зоне </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lastRenderedPageBreak/>
              <w:t>50</w:t>
            </w:r>
          </w:p>
        </w:tc>
        <w:tc>
          <w:tcPr>
            <w:tcW w:w="850"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15-25</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3,50</w:t>
            </w:r>
          </w:p>
        </w:tc>
        <w:tc>
          <w:tcPr>
            <w:tcW w:w="993"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2</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90</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60</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1,5</w:t>
            </w:r>
          </w:p>
        </w:tc>
      </w:tr>
      <w:tr w:rsidR="001B6661" w:rsidRPr="00FA64C2" w:rsidTr="00FA64C2">
        <w:tc>
          <w:tcPr>
            <w:tcW w:w="2551" w:type="dxa"/>
          </w:tcPr>
          <w:p w:rsidR="001B6661" w:rsidRPr="00FA64C2" w:rsidRDefault="0086689C" w:rsidP="00DC0C9A">
            <w:pPr>
              <w:widowControl w:val="0"/>
              <w:spacing w:before="40" w:after="4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lastRenderedPageBreak/>
              <w:t>П</w:t>
            </w:r>
            <w:r w:rsidR="001B6661" w:rsidRPr="00FA64C2">
              <w:rPr>
                <w:rFonts w:ascii="Times New Roman" w:hAnsi="Times New Roman" w:cs="Times New Roman"/>
                <w:spacing w:val="-2"/>
                <w:sz w:val="24"/>
                <w:szCs w:val="24"/>
              </w:rPr>
              <w:t>арковые дороги</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40</w:t>
            </w:r>
          </w:p>
        </w:tc>
        <w:tc>
          <w:tcPr>
            <w:tcW w:w="850"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3,00</w:t>
            </w:r>
          </w:p>
        </w:tc>
        <w:tc>
          <w:tcPr>
            <w:tcW w:w="993"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2</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75</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80</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noBreakHyphen/>
            </w:r>
          </w:p>
        </w:tc>
      </w:tr>
      <w:tr w:rsidR="001B6661" w:rsidRPr="00FA64C2" w:rsidTr="00FA64C2">
        <w:tc>
          <w:tcPr>
            <w:tcW w:w="2551" w:type="dxa"/>
          </w:tcPr>
          <w:p w:rsidR="001B6661" w:rsidRPr="00FA64C2" w:rsidRDefault="001B6661" w:rsidP="00DC0C9A">
            <w:pPr>
              <w:widowControl w:val="0"/>
              <w:spacing w:before="40" w:after="40" w:line="240" w:lineRule="auto"/>
              <w:jc w:val="both"/>
              <w:rPr>
                <w:rFonts w:ascii="Times New Roman" w:hAnsi="Times New Roman" w:cs="Times New Roman"/>
                <w:spacing w:val="-2"/>
                <w:sz w:val="24"/>
                <w:szCs w:val="24"/>
              </w:rPr>
            </w:pPr>
            <w:r w:rsidRPr="00FA64C2">
              <w:rPr>
                <w:rFonts w:ascii="Times New Roman" w:hAnsi="Times New Roman" w:cs="Times New Roman"/>
                <w:spacing w:val="-2"/>
                <w:sz w:val="24"/>
                <w:szCs w:val="24"/>
              </w:rPr>
              <w:t>Проезды:</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850"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993"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r>
      <w:tr w:rsidR="001B6661" w:rsidRPr="00FA64C2" w:rsidTr="00FA64C2">
        <w:tc>
          <w:tcPr>
            <w:tcW w:w="2551" w:type="dxa"/>
          </w:tcPr>
          <w:p w:rsidR="001B6661" w:rsidRPr="00FA64C2" w:rsidRDefault="001B6661" w:rsidP="00DC0C9A">
            <w:pPr>
              <w:widowControl w:val="0"/>
              <w:spacing w:before="40" w:after="40" w:line="240" w:lineRule="auto"/>
              <w:jc w:val="both"/>
              <w:rPr>
                <w:rFonts w:ascii="Times New Roman" w:hAnsi="Times New Roman" w:cs="Times New Roman"/>
                <w:spacing w:val="-2"/>
                <w:sz w:val="24"/>
                <w:szCs w:val="24"/>
              </w:rPr>
            </w:pPr>
            <w:r w:rsidRPr="00FA64C2">
              <w:rPr>
                <w:rFonts w:ascii="Times New Roman" w:hAnsi="Times New Roman" w:cs="Times New Roman"/>
                <w:spacing w:val="-2"/>
                <w:sz w:val="24"/>
                <w:szCs w:val="24"/>
              </w:rPr>
              <w:t>основные</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40</w:t>
            </w:r>
          </w:p>
        </w:tc>
        <w:tc>
          <w:tcPr>
            <w:tcW w:w="850"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10-11,5</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2,75</w:t>
            </w:r>
          </w:p>
        </w:tc>
        <w:tc>
          <w:tcPr>
            <w:tcW w:w="993"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2</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50</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70</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1,0</w:t>
            </w:r>
          </w:p>
        </w:tc>
      </w:tr>
      <w:tr w:rsidR="001B6661" w:rsidRPr="00FA64C2" w:rsidTr="00FA64C2">
        <w:tc>
          <w:tcPr>
            <w:tcW w:w="2551" w:type="dxa"/>
          </w:tcPr>
          <w:p w:rsidR="001B6661" w:rsidRPr="00FA64C2" w:rsidRDefault="001B6661" w:rsidP="00DC0C9A">
            <w:pPr>
              <w:widowControl w:val="0"/>
              <w:spacing w:before="40" w:after="40" w:line="240" w:lineRule="auto"/>
              <w:jc w:val="both"/>
              <w:rPr>
                <w:rFonts w:ascii="Times New Roman" w:hAnsi="Times New Roman" w:cs="Times New Roman"/>
                <w:spacing w:val="-2"/>
                <w:sz w:val="24"/>
                <w:szCs w:val="24"/>
              </w:rPr>
            </w:pPr>
            <w:r w:rsidRPr="00FA64C2">
              <w:rPr>
                <w:rFonts w:ascii="Times New Roman" w:hAnsi="Times New Roman" w:cs="Times New Roman"/>
                <w:spacing w:val="-2"/>
                <w:sz w:val="24"/>
                <w:szCs w:val="24"/>
              </w:rPr>
              <w:t>второстепенные</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30</w:t>
            </w:r>
          </w:p>
        </w:tc>
        <w:tc>
          <w:tcPr>
            <w:tcW w:w="850"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7-10</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3,50</w:t>
            </w:r>
          </w:p>
        </w:tc>
        <w:tc>
          <w:tcPr>
            <w:tcW w:w="993"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1</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25</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80</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0,75</w:t>
            </w:r>
          </w:p>
        </w:tc>
      </w:tr>
      <w:tr w:rsidR="001B6661" w:rsidRPr="00FA64C2" w:rsidTr="00FA64C2">
        <w:tc>
          <w:tcPr>
            <w:tcW w:w="2551" w:type="dxa"/>
          </w:tcPr>
          <w:p w:rsidR="001B6661" w:rsidRPr="00FA64C2" w:rsidRDefault="001B6661" w:rsidP="00DC0C9A">
            <w:pPr>
              <w:widowControl w:val="0"/>
              <w:spacing w:before="40" w:after="40" w:line="240" w:lineRule="auto"/>
              <w:jc w:val="both"/>
              <w:rPr>
                <w:rFonts w:ascii="Times New Roman" w:hAnsi="Times New Roman" w:cs="Times New Roman"/>
                <w:spacing w:val="-2"/>
                <w:sz w:val="24"/>
                <w:szCs w:val="24"/>
              </w:rPr>
            </w:pPr>
            <w:r w:rsidRPr="00FA64C2">
              <w:rPr>
                <w:rFonts w:ascii="Times New Roman" w:hAnsi="Times New Roman" w:cs="Times New Roman"/>
                <w:spacing w:val="-2"/>
                <w:sz w:val="24"/>
                <w:szCs w:val="24"/>
              </w:rPr>
              <w:t>Пешеходные улицы:</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850"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993"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r>
      <w:tr w:rsidR="001B6661" w:rsidRPr="00FA64C2" w:rsidTr="00FA64C2">
        <w:tc>
          <w:tcPr>
            <w:tcW w:w="2551" w:type="dxa"/>
          </w:tcPr>
          <w:p w:rsidR="001B6661" w:rsidRPr="00FA64C2" w:rsidRDefault="001B6661" w:rsidP="00DC0C9A">
            <w:pPr>
              <w:widowControl w:val="0"/>
              <w:spacing w:before="40" w:after="40" w:line="240" w:lineRule="auto"/>
              <w:jc w:val="both"/>
              <w:rPr>
                <w:rFonts w:ascii="Times New Roman" w:hAnsi="Times New Roman" w:cs="Times New Roman"/>
                <w:spacing w:val="-2"/>
                <w:sz w:val="24"/>
                <w:szCs w:val="24"/>
              </w:rPr>
            </w:pPr>
            <w:r w:rsidRPr="00FA64C2">
              <w:rPr>
                <w:rFonts w:ascii="Times New Roman" w:hAnsi="Times New Roman" w:cs="Times New Roman"/>
                <w:spacing w:val="-2"/>
                <w:sz w:val="24"/>
                <w:szCs w:val="24"/>
              </w:rPr>
              <w:t>основные</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noBreakHyphen/>
            </w:r>
          </w:p>
        </w:tc>
        <w:tc>
          <w:tcPr>
            <w:tcW w:w="850"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1,00</w:t>
            </w:r>
          </w:p>
        </w:tc>
        <w:tc>
          <w:tcPr>
            <w:tcW w:w="993" w:type="dxa"/>
          </w:tcPr>
          <w:p w:rsidR="001B6661" w:rsidRPr="00FA64C2" w:rsidRDefault="001B6661" w:rsidP="00DC0C9A">
            <w:pPr>
              <w:widowControl w:val="0"/>
              <w:spacing w:before="40" w:after="40" w:line="240" w:lineRule="auto"/>
              <w:ind w:left="-57" w:right="-57"/>
              <w:jc w:val="center"/>
              <w:rPr>
                <w:rFonts w:ascii="Times New Roman" w:hAnsi="Times New Roman" w:cs="Times New Roman"/>
                <w:spacing w:val="-4"/>
                <w:sz w:val="24"/>
                <w:szCs w:val="24"/>
              </w:rPr>
            </w:pPr>
            <w:r w:rsidRPr="00FA64C2">
              <w:rPr>
                <w:rFonts w:ascii="Times New Roman" w:hAnsi="Times New Roman" w:cs="Times New Roman"/>
                <w:spacing w:val="-4"/>
                <w:sz w:val="24"/>
                <w:szCs w:val="24"/>
              </w:rPr>
              <w:t>По расчету</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noBreakHyphen/>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40</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По проекту</w:t>
            </w:r>
          </w:p>
        </w:tc>
      </w:tr>
      <w:tr w:rsidR="001B6661" w:rsidRPr="00FA64C2" w:rsidTr="00FA64C2">
        <w:tc>
          <w:tcPr>
            <w:tcW w:w="2551" w:type="dxa"/>
          </w:tcPr>
          <w:p w:rsidR="001B6661" w:rsidRPr="00FA64C2" w:rsidRDefault="001B6661" w:rsidP="00DC0C9A">
            <w:pPr>
              <w:widowControl w:val="0"/>
              <w:spacing w:before="40" w:after="40" w:line="240" w:lineRule="auto"/>
              <w:jc w:val="both"/>
              <w:rPr>
                <w:rFonts w:ascii="Times New Roman" w:hAnsi="Times New Roman" w:cs="Times New Roman"/>
                <w:spacing w:val="-2"/>
                <w:sz w:val="24"/>
                <w:szCs w:val="24"/>
              </w:rPr>
            </w:pPr>
            <w:r w:rsidRPr="00FA64C2">
              <w:rPr>
                <w:rFonts w:ascii="Times New Roman" w:hAnsi="Times New Roman" w:cs="Times New Roman"/>
                <w:spacing w:val="-2"/>
                <w:sz w:val="24"/>
                <w:szCs w:val="24"/>
              </w:rPr>
              <w:t>второстепенные</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noBreakHyphen/>
            </w:r>
          </w:p>
        </w:tc>
        <w:tc>
          <w:tcPr>
            <w:tcW w:w="850"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0,75</w:t>
            </w:r>
          </w:p>
        </w:tc>
        <w:tc>
          <w:tcPr>
            <w:tcW w:w="993"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То же</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noBreakHyphen/>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60</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По проекту</w:t>
            </w:r>
          </w:p>
        </w:tc>
      </w:tr>
      <w:tr w:rsidR="001B6661" w:rsidRPr="00FA64C2" w:rsidTr="00FA64C2">
        <w:tc>
          <w:tcPr>
            <w:tcW w:w="2551" w:type="dxa"/>
          </w:tcPr>
          <w:p w:rsidR="001B6661" w:rsidRPr="00FA64C2" w:rsidRDefault="001B6661" w:rsidP="00DC0C9A">
            <w:pPr>
              <w:widowControl w:val="0"/>
              <w:spacing w:before="40" w:after="40" w:line="240" w:lineRule="auto"/>
              <w:jc w:val="both"/>
              <w:rPr>
                <w:rFonts w:ascii="Times New Roman" w:hAnsi="Times New Roman" w:cs="Times New Roman"/>
                <w:spacing w:val="-2"/>
                <w:sz w:val="24"/>
                <w:szCs w:val="24"/>
              </w:rPr>
            </w:pPr>
            <w:r w:rsidRPr="00FA64C2">
              <w:rPr>
                <w:rFonts w:ascii="Times New Roman" w:hAnsi="Times New Roman" w:cs="Times New Roman"/>
                <w:spacing w:val="-2"/>
                <w:sz w:val="24"/>
                <w:szCs w:val="24"/>
              </w:rPr>
              <w:t>Велосипедные дорожки:</w:t>
            </w: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20</w:t>
            </w:r>
          </w:p>
        </w:tc>
        <w:tc>
          <w:tcPr>
            <w:tcW w:w="850"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p>
        </w:tc>
        <w:tc>
          <w:tcPr>
            <w:tcW w:w="1134"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1,50</w:t>
            </w:r>
          </w:p>
        </w:tc>
        <w:tc>
          <w:tcPr>
            <w:tcW w:w="993"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1-2</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30</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t>40</w:t>
            </w:r>
          </w:p>
        </w:tc>
        <w:tc>
          <w:tcPr>
            <w:tcW w:w="992" w:type="dxa"/>
          </w:tcPr>
          <w:p w:rsidR="001B6661" w:rsidRPr="00FA64C2" w:rsidRDefault="001B6661" w:rsidP="00DC0C9A">
            <w:pPr>
              <w:widowControl w:val="0"/>
              <w:spacing w:before="40" w:after="40" w:line="240" w:lineRule="auto"/>
              <w:jc w:val="center"/>
              <w:rPr>
                <w:rFonts w:ascii="Times New Roman" w:hAnsi="Times New Roman" w:cs="Times New Roman"/>
                <w:sz w:val="24"/>
                <w:szCs w:val="24"/>
              </w:rPr>
            </w:pPr>
            <w:r w:rsidRPr="00FA64C2">
              <w:rPr>
                <w:rFonts w:ascii="Times New Roman" w:hAnsi="Times New Roman" w:cs="Times New Roman"/>
                <w:sz w:val="24"/>
                <w:szCs w:val="24"/>
              </w:rPr>
              <w:noBreakHyphen/>
            </w:r>
          </w:p>
        </w:tc>
      </w:tr>
    </w:tbl>
    <w:p w:rsidR="001B6661" w:rsidRPr="00FA64C2" w:rsidRDefault="001B6661" w:rsidP="00DC0C9A">
      <w:pPr>
        <w:widowControl w:val="0"/>
        <w:spacing w:line="240" w:lineRule="auto"/>
        <w:ind w:firstLine="284"/>
        <w:jc w:val="both"/>
        <w:rPr>
          <w:rFonts w:ascii="Times New Roman" w:hAnsi="Times New Roman" w:cs="Times New Roman"/>
          <w:sz w:val="24"/>
          <w:szCs w:val="24"/>
        </w:rPr>
      </w:pPr>
    </w:p>
    <w:p w:rsidR="001B6661" w:rsidRPr="00FA64C2" w:rsidRDefault="001B6661" w:rsidP="00DC0C9A">
      <w:pPr>
        <w:widowControl w:val="0"/>
        <w:spacing w:line="240" w:lineRule="auto"/>
        <w:ind w:firstLine="709"/>
        <w:jc w:val="both"/>
        <w:rPr>
          <w:rFonts w:ascii="Times New Roman" w:hAnsi="Times New Roman" w:cs="Times New Roman"/>
          <w:sz w:val="24"/>
          <w:szCs w:val="24"/>
        </w:rPr>
      </w:pPr>
      <w:r w:rsidRPr="00FA64C2">
        <w:rPr>
          <w:rFonts w:ascii="Times New Roman" w:hAnsi="Times New Roman" w:cs="Times New Roman"/>
          <w:sz w:val="24"/>
          <w:szCs w:val="24"/>
        </w:rPr>
        <w:t>* С учетом использования одной полосы для стоянок легковых автомобилей</w:t>
      </w:r>
    </w:p>
    <w:p w:rsidR="001B6661" w:rsidRPr="00FA64C2" w:rsidRDefault="001B6661" w:rsidP="00DC0C9A">
      <w:pPr>
        <w:widowControl w:val="0"/>
        <w:spacing w:after="0" w:line="240" w:lineRule="auto"/>
        <w:ind w:firstLine="720"/>
        <w:jc w:val="both"/>
        <w:rPr>
          <w:rFonts w:ascii="Times New Roman" w:hAnsi="Times New Roman" w:cs="Times New Roman"/>
          <w:i/>
          <w:spacing w:val="40"/>
          <w:sz w:val="24"/>
          <w:szCs w:val="24"/>
        </w:rPr>
      </w:pPr>
      <w:r w:rsidRPr="00FA64C2">
        <w:rPr>
          <w:rFonts w:ascii="Times New Roman" w:hAnsi="Times New Roman" w:cs="Times New Roman"/>
          <w:i/>
          <w:spacing w:val="40"/>
          <w:sz w:val="24"/>
          <w:szCs w:val="24"/>
        </w:rPr>
        <w:t>Примечания:</w:t>
      </w:r>
    </w:p>
    <w:p w:rsidR="001B6661" w:rsidRPr="00FA64C2" w:rsidRDefault="001B6661" w:rsidP="00DC0C9A">
      <w:pPr>
        <w:widowControl w:val="0"/>
        <w:spacing w:after="0" w:line="240" w:lineRule="auto"/>
        <w:ind w:firstLine="720"/>
        <w:jc w:val="both"/>
        <w:rPr>
          <w:rFonts w:ascii="Times New Roman" w:hAnsi="Times New Roman" w:cs="Times New Roman"/>
          <w:sz w:val="24"/>
          <w:szCs w:val="24"/>
        </w:rPr>
      </w:pPr>
      <w:r w:rsidRPr="00FA64C2">
        <w:rPr>
          <w:rFonts w:ascii="Times New Roman" w:hAnsi="Times New Roman" w:cs="Times New Roman"/>
          <w:sz w:val="24"/>
          <w:szCs w:val="24"/>
        </w:rPr>
        <w:t xml:space="preserve">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w:t>
      </w:r>
    </w:p>
    <w:p w:rsidR="001B6661" w:rsidRPr="00FA64C2" w:rsidRDefault="001B6661" w:rsidP="00DC0C9A">
      <w:pPr>
        <w:widowControl w:val="0"/>
        <w:spacing w:after="0" w:line="240" w:lineRule="auto"/>
        <w:ind w:firstLine="720"/>
        <w:jc w:val="both"/>
        <w:rPr>
          <w:rFonts w:ascii="Times New Roman" w:hAnsi="Times New Roman" w:cs="Times New Roman"/>
          <w:sz w:val="24"/>
          <w:szCs w:val="24"/>
        </w:rPr>
      </w:pPr>
      <w:r w:rsidRPr="00FA64C2">
        <w:rPr>
          <w:rFonts w:ascii="Times New Roman" w:hAnsi="Times New Roman" w:cs="Times New Roman"/>
          <w:sz w:val="24"/>
          <w:szCs w:val="24"/>
        </w:rPr>
        <w:t>2</w:t>
      </w:r>
      <w:proofErr w:type="gramStart"/>
      <w:r w:rsidRPr="00FA64C2">
        <w:rPr>
          <w:rFonts w:ascii="Times New Roman" w:hAnsi="Times New Roman" w:cs="Times New Roman"/>
          <w:sz w:val="24"/>
          <w:szCs w:val="24"/>
        </w:rPr>
        <w:t xml:space="preserve"> В</w:t>
      </w:r>
      <w:proofErr w:type="gramEnd"/>
      <w:r w:rsidRPr="00FA64C2">
        <w:rPr>
          <w:rFonts w:ascii="Times New Roman" w:hAnsi="Times New Roman" w:cs="Times New Roman"/>
          <w:sz w:val="24"/>
          <w:szCs w:val="24"/>
        </w:rPr>
        <w:t xml:space="preserve">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1B6661" w:rsidRPr="00FA64C2" w:rsidRDefault="001B6661" w:rsidP="00DC0C9A">
      <w:pPr>
        <w:widowControl w:val="0"/>
        <w:spacing w:after="0" w:line="240" w:lineRule="auto"/>
        <w:ind w:firstLine="720"/>
        <w:jc w:val="both"/>
        <w:rPr>
          <w:rFonts w:ascii="Times New Roman" w:hAnsi="Times New Roman" w:cs="Times New Roman"/>
          <w:sz w:val="24"/>
          <w:szCs w:val="24"/>
        </w:rPr>
      </w:pPr>
      <w:r w:rsidRPr="00FA64C2">
        <w:rPr>
          <w:rFonts w:ascii="Times New Roman" w:hAnsi="Times New Roman" w:cs="Times New Roman"/>
          <w:sz w:val="24"/>
          <w:szCs w:val="24"/>
        </w:rPr>
        <w:t>3</w:t>
      </w:r>
      <w:proofErr w:type="gramStart"/>
      <w:r w:rsidRPr="00FA64C2">
        <w:rPr>
          <w:rFonts w:ascii="Times New Roman" w:hAnsi="Times New Roman" w:cs="Times New Roman"/>
          <w:sz w:val="24"/>
          <w:szCs w:val="24"/>
        </w:rPr>
        <w:t xml:space="preserve"> Д</w:t>
      </w:r>
      <w:proofErr w:type="gramEnd"/>
      <w:r w:rsidRPr="00FA64C2">
        <w:rPr>
          <w:rFonts w:ascii="Times New Roman" w:hAnsi="Times New Roman" w:cs="Times New Roman"/>
          <w:sz w:val="24"/>
          <w:szCs w:val="24"/>
        </w:rPr>
        <w:t>ля движения автобусов на магистральных улицах и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8-12 м.</w:t>
      </w:r>
    </w:p>
    <w:p w:rsidR="001B6661" w:rsidRPr="00FA64C2" w:rsidRDefault="001B6661" w:rsidP="00DC0C9A">
      <w:pPr>
        <w:widowControl w:val="0"/>
        <w:spacing w:after="0" w:line="240" w:lineRule="auto"/>
        <w:ind w:firstLine="720"/>
        <w:jc w:val="both"/>
        <w:rPr>
          <w:rFonts w:ascii="Times New Roman" w:hAnsi="Times New Roman" w:cs="Times New Roman"/>
          <w:sz w:val="24"/>
          <w:szCs w:val="24"/>
        </w:rPr>
      </w:pPr>
      <w:r w:rsidRPr="00FA64C2">
        <w:rPr>
          <w:rFonts w:ascii="Times New Roman" w:hAnsi="Times New Roman" w:cs="Times New Roman"/>
          <w:sz w:val="24"/>
          <w:szCs w:val="24"/>
        </w:rPr>
        <w:t>4</w:t>
      </w:r>
      <w:proofErr w:type="gramStart"/>
      <w:r w:rsidRPr="00FA64C2">
        <w:rPr>
          <w:rFonts w:ascii="Times New Roman" w:hAnsi="Times New Roman" w:cs="Times New Roman"/>
          <w:sz w:val="24"/>
          <w:szCs w:val="24"/>
        </w:rPr>
        <w:t xml:space="preserve"> В</w:t>
      </w:r>
      <w:proofErr w:type="gramEnd"/>
      <w:r w:rsidRPr="00FA64C2">
        <w:rPr>
          <w:rFonts w:ascii="Times New Roman" w:hAnsi="Times New Roman" w:cs="Times New Roman"/>
          <w:sz w:val="24"/>
          <w:szCs w:val="24"/>
        </w:rPr>
        <w:t xml:space="preserve"> ширину пешеходной части тротуаров и дорожек не включаются площади, необходимые для размещения киосков, скамеек и т. п.</w:t>
      </w:r>
    </w:p>
    <w:p w:rsidR="001B6661" w:rsidRPr="00FA64C2" w:rsidRDefault="001B6661" w:rsidP="00DC0C9A">
      <w:pPr>
        <w:widowControl w:val="0"/>
        <w:spacing w:after="0" w:line="240" w:lineRule="auto"/>
        <w:ind w:firstLine="720"/>
        <w:jc w:val="both"/>
        <w:rPr>
          <w:rFonts w:ascii="Times New Roman" w:hAnsi="Times New Roman" w:cs="Times New Roman"/>
          <w:sz w:val="24"/>
          <w:szCs w:val="24"/>
        </w:rPr>
      </w:pPr>
      <w:r w:rsidRPr="00FA64C2">
        <w:rPr>
          <w:rFonts w:ascii="Times New Roman" w:hAnsi="Times New Roman" w:cs="Times New Roman"/>
          <w:sz w:val="24"/>
          <w:szCs w:val="24"/>
        </w:rPr>
        <w:t>В условиях реконструкции на улицах местного значения, а также при расчетном пешеходном движении менее 50 чел./</w:t>
      </w:r>
      <w:proofErr w:type="gramStart"/>
      <w:r w:rsidRPr="00FA64C2">
        <w:rPr>
          <w:rFonts w:ascii="Times New Roman" w:hAnsi="Times New Roman" w:cs="Times New Roman"/>
          <w:sz w:val="24"/>
          <w:szCs w:val="24"/>
        </w:rPr>
        <w:t>ч</w:t>
      </w:r>
      <w:proofErr w:type="gramEnd"/>
      <w:r w:rsidRPr="00FA64C2">
        <w:rPr>
          <w:rFonts w:ascii="Times New Roman" w:hAnsi="Times New Roman" w:cs="Times New Roman"/>
          <w:sz w:val="24"/>
          <w:szCs w:val="24"/>
        </w:rPr>
        <w:t xml:space="preserve"> в обоих направлениях допускается устройство тротуаров и дорожек шириной 1 м.</w:t>
      </w:r>
    </w:p>
    <w:p w:rsidR="001B6661" w:rsidRPr="00FA64C2" w:rsidRDefault="001B6661" w:rsidP="00DC0C9A">
      <w:pPr>
        <w:widowControl w:val="0"/>
        <w:spacing w:after="0" w:line="240" w:lineRule="auto"/>
        <w:ind w:firstLine="720"/>
        <w:jc w:val="both"/>
        <w:rPr>
          <w:rFonts w:ascii="Times New Roman" w:hAnsi="Times New Roman" w:cs="Times New Roman"/>
          <w:sz w:val="24"/>
          <w:szCs w:val="24"/>
        </w:rPr>
      </w:pPr>
      <w:r w:rsidRPr="00FA64C2">
        <w:rPr>
          <w:rFonts w:ascii="Times New Roman" w:hAnsi="Times New Roman" w:cs="Times New Roman"/>
          <w:sz w:val="24"/>
          <w:szCs w:val="24"/>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1B6661" w:rsidRPr="00FA64C2" w:rsidRDefault="001B6661" w:rsidP="00DC0C9A">
      <w:pPr>
        <w:widowControl w:val="0"/>
        <w:spacing w:after="0" w:line="240" w:lineRule="auto"/>
        <w:ind w:firstLine="720"/>
        <w:jc w:val="both"/>
        <w:rPr>
          <w:rFonts w:ascii="Times New Roman" w:hAnsi="Times New Roman" w:cs="Times New Roman"/>
          <w:sz w:val="24"/>
          <w:szCs w:val="24"/>
        </w:rPr>
      </w:pPr>
      <w:r w:rsidRPr="00FA64C2">
        <w:rPr>
          <w:rFonts w:ascii="Times New Roman" w:hAnsi="Times New Roman" w:cs="Times New Roman"/>
          <w:sz w:val="24"/>
          <w:szCs w:val="24"/>
        </w:rPr>
        <w:t>5</w:t>
      </w:r>
      <w:proofErr w:type="gramStart"/>
      <w:r w:rsidRPr="00FA64C2">
        <w:rPr>
          <w:rFonts w:ascii="Times New Roman" w:hAnsi="Times New Roman" w:cs="Times New Roman"/>
          <w:sz w:val="24"/>
          <w:szCs w:val="24"/>
        </w:rPr>
        <w:t xml:space="preserve"> Д</w:t>
      </w:r>
      <w:proofErr w:type="gramEnd"/>
      <w:r w:rsidRPr="00FA64C2">
        <w:rPr>
          <w:rFonts w:ascii="Times New Roman" w:hAnsi="Times New Roman" w:cs="Times New Roman"/>
          <w:sz w:val="24"/>
          <w:szCs w:val="24"/>
        </w:rPr>
        <w:t>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1B6661" w:rsidRPr="00FA64C2" w:rsidRDefault="001B6661" w:rsidP="00DC0C9A">
      <w:pPr>
        <w:widowControl w:val="0"/>
        <w:spacing w:line="240" w:lineRule="auto"/>
        <w:ind w:firstLine="720"/>
        <w:jc w:val="both"/>
        <w:rPr>
          <w:rFonts w:ascii="Times New Roman" w:hAnsi="Times New Roman" w:cs="Times New Roman"/>
          <w:sz w:val="24"/>
          <w:szCs w:val="24"/>
        </w:rPr>
      </w:pPr>
      <w:r w:rsidRPr="00FA64C2">
        <w:rPr>
          <w:rFonts w:ascii="Times New Roman" w:hAnsi="Times New Roman" w:cs="Times New Roman"/>
          <w:sz w:val="24"/>
          <w:szCs w:val="24"/>
        </w:rPr>
        <w:t>6</w:t>
      </w:r>
      <w:proofErr w:type="gramStart"/>
      <w:r w:rsidRPr="00FA64C2">
        <w:rPr>
          <w:rFonts w:ascii="Times New Roman" w:hAnsi="Times New Roman" w:cs="Times New Roman"/>
          <w:sz w:val="24"/>
          <w:szCs w:val="24"/>
        </w:rPr>
        <w:t xml:space="preserve"> В</w:t>
      </w:r>
      <w:proofErr w:type="gramEnd"/>
      <w:r w:rsidRPr="00FA64C2">
        <w:rPr>
          <w:rFonts w:ascii="Times New Roman" w:hAnsi="Times New Roman" w:cs="Times New Roman"/>
          <w:sz w:val="24"/>
          <w:szCs w:val="24"/>
        </w:rPr>
        <w:t xml:space="preserve"> малых, средних и больших городских округах,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2A23B8" w:rsidRPr="00E066D9" w:rsidRDefault="00E066D9"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18.</w:t>
      </w:r>
      <w:r w:rsidR="00BA30E3">
        <w:rPr>
          <w:rFonts w:ascii="Times New Roman" w:hAnsi="Times New Roman" w:cs="Times New Roman"/>
          <w:sz w:val="28"/>
          <w:szCs w:val="28"/>
        </w:rPr>
        <w:t>7</w:t>
      </w:r>
      <w:r>
        <w:rPr>
          <w:rFonts w:ascii="Times New Roman" w:hAnsi="Times New Roman" w:cs="Times New Roman"/>
          <w:sz w:val="28"/>
          <w:szCs w:val="28"/>
        </w:rPr>
        <w:t>.</w:t>
      </w:r>
      <w:r w:rsidR="00BA30E3">
        <w:rPr>
          <w:rFonts w:ascii="Times New Roman" w:hAnsi="Times New Roman" w:cs="Times New Roman"/>
          <w:sz w:val="28"/>
          <w:szCs w:val="28"/>
        </w:rPr>
        <w:t>4</w:t>
      </w:r>
      <w:r>
        <w:rPr>
          <w:rFonts w:ascii="Times New Roman" w:hAnsi="Times New Roman" w:cs="Times New Roman"/>
          <w:sz w:val="28"/>
          <w:szCs w:val="28"/>
        </w:rPr>
        <w:t>.</w:t>
      </w:r>
      <w:r w:rsidR="00F5593E" w:rsidRPr="00E066D9">
        <w:rPr>
          <w:rFonts w:ascii="Times New Roman" w:hAnsi="Times New Roman" w:cs="Times New Roman"/>
          <w:sz w:val="28"/>
          <w:szCs w:val="28"/>
        </w:rPr>
        <w:t xml:space="preserve"> </w:t>
      </w:r>
      <w:proofErr w:type="gramStart"/>
      <w:r w:rsidR="002A23B8" w:rsidRPr="00E066D9">
        <w:rPr>
          <w:rFonts w:ascii="Times New Roman" w:hAnsi="Times New Roman" w:cs="Times New Roman"/>
          <w:sz w:val="28"/>
          <w:szCs w:val="28"/>
        </w:rPr>
        <w:t xml:space="preserve">При проектировании на расчетный срок </w:t>
      </w:r>
      <w:r w:rsidR="002A23B8" w:rsidRPr="00E066D9">
        <w:rPr>
          <w:rFonts w:ascii="Times New Roman" w:hAnsi="Times New Roman" w:cs="Times New Roman"/>
          <w:b/>
          <w:sz w:val="28"/>
          <w:szCs w:val="28"/>
        </w:rPr>
        <w:t>плотность уличной сети</w:t>
      </w:r>
      <w:r w:rsidR="002A23B8" w:rsidRPr="00E066D9">
        <w:rPr>
          <w:rFonts w:ascii="Times New Roman" w:hAnsi="Times New Roman" w:cs="Times New Roman"/>
          <w:sz w:val="28"/>
          <w:szCs w:val="28"/>
        </w:rPr>
        <w:t xml:space="preserve"> в среднем по городскому округу с учетом</w:t>
      </w:r>
      <w:proofErr w:type="gramEnd"/>
      <w:r w:rsidR="002A23B8" w:rsidRPr="00E066D9">
        <w:rPr>
          <w:rFonts w:ascii="Times New Roman" w:hAnsi="Times New Roman" w:cs="Times New Roman"/>
          <w:sz w:val="28"/>
          <w:szCs w:val="28"/>
        </w:rPr>
        <w:t xml:space="preserve"> использования внеуличного пространства следует принимать в соответствии с расчетами. </w:t>
      </w:r>
    </w:p>
    <w:p w:rsidR="002A23B8" w:rsidRPr="00E066D9" w:rsidRDefault="00E066D9"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7</w:t>
      </w:r>
      <w:r>
        <w:rPr>
          <w:rFonts w:ascii="Times New Roman" w:hAnsi="Times New Roman" w:cs="Times New Roman"/>
          <w:sz w:val="28"/>
          <w:szCs w:val="28"/>
        </w:rPr>
        <w:t>.</w:t>
      </w:r>
      <w:r w:rsidR="00BA30E3">
        <w:rPr>
          <w:rFonts w:ascii="Times New Roman" w:hAnsi="Times New Roman" w:cs="Times New Roman"/>
          <w:sz w:val="28"/>
          <w:szCs w:val="28"/>
        </w:rPr>
        <w:t>5</w:t>
      </w:r>
      <w:r>
        <w:rPr>
          <w:rFonts w:ascii="Times New Roman" w:hAnsi="Times New Roman" w:cs="Times New Roman"/>
          <w:sz w:val="28"/>
          <w:szCs w:val="28"/>
        </w:rPr>
        <w:t>.</w:t>
      </w:r>
      <w:r w:rsidR="00F5593E" w:rsidRPr="00E066D9">
        <w:rPr>
          <w:rFonts w:ascii="Times New Roman" w:hAnsi="Times New Roman" w:cs="Times New Roman"/>
          <w:sz w:val="28"/>
          <w:szCs w:val="28"/>
        </w:rPr>
        <w:t xml:space="preserve"> </w:t>
      </w:r>
      <w:r w:rsidR="002A23B8" w:rsidRPr="00E066D9">
        <w:rPr>
          <w:rFonts w:ascii="Times New Roman" w:hAnsi="Times New Roman" w:cs="Times New Roman"/>
          <w:sz w:val="28"/>
          <w:szCs w:val="28"/>
        </w:rPr>
        <w:t>Плотность сети магистральных улиц на расчетный срок в среднем по городскому округу  следует принимать не менее 2,2 км/км</w:t>
      </w:r>
      <w:proofErr w:type="gramStart"/>
      <w:r w:rsidR="002A23B8" w:rsidRPr="00E066D9">
        <w:rPr>
          <w:rFonts w:ascii="Times New Roman" w:hAnsi="Times New Roman" w:cs="Times New Roman"/>
          <w:sz w:val="28"/>
          <w:szCs w:val="28"/>
        </w:rPr>
        <w:t>2</w:t>
      </w:r>
      <w:proofErr w:type="gramEnd"/>
      <w:r w:rsidR="002A23B8" w:rsidRPr="00E066D9">
        <w:rPr>
          <w:rFonts w:ascii="Times New Roman" w:hAnsi="Times New Roman" w:cs="Times New Roman"/>
          <w:sz w:val="28"/>
          <w:szCs w:val="28"/>
        </w:rPr>
        <w:t>.</w:t>
      </w:r>
    </w:p>
    <w:p w:rsidR="005F3E91" w:rsidRPr="005F3E91" w:rsidRDefault="005F3E91" w:rsidP="00895A51">
      <w:pPr>
        <w:widowControl w:val="0"/>
        <w:spacing w:after="0" w:line="240" w:lineRule="auto"/>
        <w:ind w:firstLine="709"/>
        <w:jc w:val="both"/>
        <w:rPr>
          <w:rFonts w:ascii="Times New Roman" w:hAnsi="Times New Roman" w:cs="Times New Roman"/>
          <w:sz w:val="28"/>
          <w:szCs w:val="28"/>
        </w:rPr>
      </w:pPr>
      <w:r w:rsidRPr="005F3E91">
        <w:rPr>
          <w:rFonts w:ascii="Times New Roman" w:hAnsi="Times New Roman" w:cs="Times New Roman"/>
          <w:sz w:val="28"/>
          <w:szCs w:val="28"/>
        </w:rPr>
        <w:t>Развитие улично-дорожной сети городского округа «город Грозный» осуществляется в соответствии с требованиями нормативных документов:</w:t>
      </w:r>
    </w:p>
    <w:p w:rsidR="005F3E91" w:rsidRPr="00895A51" w:rsidRDefault="005F3E91" w:rsidP="00415443">
      <w:pPr>
        <w:pStyle w:val="a3"/>
        <w:widowControl w:val="0"/>
        <w:numPr>
          <w:ilvl w:val="0"/>
          <w:numId w:val="43"/>
        </w:numPr>
        <w:spacing w:after="120" w:line="240" w:lineRule="auto"/>
        <w:jc w:val="both"/>
        <w:rPr>
          <w:rFonts w:ascii="Times New Roman" w:hAnsi="Times New Roman" w:cs="Times New Roman"/>
          <w:sz w:val="28"/>
          <w:szCs w:val="28"/>
        </w:rPr>
      </w:pPr>
      <w:r w:rsidRPr="00895A51">
        <w:rPr>
          <w:rFonts w:ascii="Times New Roman" w:hAnsi="Times New Roman" w:cs="Times New Roman"/>
          <w:sz w:val="28"/>
          <w:szCs w:val="28"/>
        </w:rPr>
        <w:t>СНиП II-К.3-62 «Улицы, дороги и площади населенных мест. Нормы проектирования»</w:t>
      </w:r>
    </w:p>
    <w:p w:rsidR="002A23B8" w:rsidRPr="00895A51" w:rsidRDefault="002A23B8" w:rsidP="00415443">
      <w:pPr>
        <w:pStyle w:val="a3"/>
        <w:widowControl w:val="0"/>
        <w:numPr>
          <w:ilvl w:val="0"/>
          <w:numId w:val="43"/>
        </w:numPr>
        <w:spacing w:after="120" w:line="240" w:lineRule="auto"/>
        <w:jc w:val="both"/>
        <w:rPr>
          <w:rFonts w:ascii="Times New Roman" w:hAnsi="Times New Roman" w:cs="Times New Roman"/>
          <w:sz w:val="28"/>
          <w:szCs w:val="28"/>
        </w:rPr>
      </w:pPr>
      <w:r w:rsidRPr="00895A51">
        <w:rPr>
          <w:rFonts w:ascii="Times New Roman" w:hAnsi="Times New Roman" w:cs="Times New Roman"/>
          <w:sz w:val="28"/>
          <w:szCs w:val="28"/>
        </w:rPr>
        <w:t>СНиП II-60-75 «Планировка и застройка городов, поселков и сельских населенных пунктов»</w:t>
      </w:r>
    </w:p>
    <w:p w:rsidR="002A23B8" w:rsidRPr="00895A51" w:rsidRDefault="002A23B8" w:rsidP="00415443">
      <w:pPr>
        <w:pStyle w:val="a3"/>
        <w:widowControl w:val="0"/>
        <w:numPr>
          <w:ilvl w:val="0"/>
          <w:numId w:val="43"/>
        </w:numPr>
        <w:spacing w:after="120" w:line="240" w:lineRule="auto"/>
        <w:jc w:val="both"/>
        <w:rPr>
          <w:rFonts w:ascii="Times New Roman" w:hAnsi="Times New Roman" w:cs="Times New Roman"/>
          <w:sz w:val="28"/>
          <w:szCs w:val="28"/>
        </w:rPr>
      </w:pPr>
      <w:r w:rsidRPr="00895A51">
        <w:rPr>
          <w:rFonts w:ascii="Times New Roman" w:hAnsi="Times New Roman" w:cs="Times New Roman"/>
          <w:sz w:val="28"/>
          <w:szCs w:val="28"/>
        </w:rPr>
        <w:t>СП 35.13330.2011. Свод правил. Мосты и трубы. Актуализированная редакция СНиП 2.05.03-84*".</w:t>
      </w:r>
    </w:p>
    <w:p w:rsidR="001B6661" w:rsidRPr="00895A51" w:rsidRDefault="002A23B8" w:rsidP="00415443">
      <w:pPr>
        <w:pStyle w:val="a3"/>
        <w:widowControl w:val="0"/>
        <w:numPr>
          <w:ilvl w:val="0"/>
          <w:numId w:val="43"/>
        </w:numPr>
        <w:spacing w:after="120" w:line="240" w:lineRule="auto"/>
        <w:jc w:val="both"/>
        <w:rPr>
          <w:rFonts w:ascii="Times New Roman" w:hAnsi="Times New Roman" w:cs="Times New Roman"/>
          <w:sz w:val="28"/>
          <w:szCs w:val="28"/>
        </w:rPr>
      </w:pPr>
      <w:r w:rsidRPr="00895A51">
        <w:rPr>
          <w:rFonts w:ascii="Times New Roman" w:hAnsi="Times New Roman" w:cs="Times New Roman"/>
          <w:sz w:val="28"/>
          <w:szCs w:val="28"/>
        </w:rPr>
        <w:t>СНиП 2.05.03-84*" и "СП 122.13330.2012. Свод правил. Тоннели железнодорожные и автодорожные. Актуализированная редакция СНиП 32-04-97".</w:t>
      </w:r>
    </w:p>
    <w:p w:rsidR="001B6661" w:rsidRPr="00E066D9" w:rsidRDefault="00E066D9"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7</w:t>
      </w:r>
      <w:r>
        <w:rPr>
          <w:rFonts w:ascii="Times New Roman" w:hAnsi="Times New Roman" w:cs="Times New Roman"/>
          <w:sz w:val="28"/>
          <w:szCs w:val="28"/>
        </w:rPr>
        <w:t>.</w:t>
      </w:r>
      <w:r w:rsidR="00BA30E3">
        <w:rPr>
          <w:rFonts w:ascii="Times New Roman" w:hAnsi="Times New Roman" w:cs="Times New Roman"/>
          <w:sz w:val="28"/>
          <w:szCs w:val="28"/>
        </w:rPr>
        <w:t>6</w:t>
      </w:r>
      <w:r>
        <w:rPr>
          <w:rFonts w:ascii="Times New Roman" w:hAnsi="Times New Roman" w:cs="Times New Roman"/>
          <w:sz w:val="28"/>
          <w:szCs w:val="28"/>
        </w:rPr>
        <w:t>.</w:t>
      </w:r>
      <w:r w:rsidR="00F5593E" w:rsidRPr="00E066D9">
        <w:rPr>
          <w:rFonts w:ascii="Times New Roman" w:hAnsi="Times New Roman" w:cs="Times New Roman"/>
          <w:sz w:val="28"/>
          <w:szCs w:val="28"/>
        </w:rPr>
        <w:t xml:space="preserve"> </w:t>
      </w:r>
      <w:r w:rsidR="001B6661" w:rsidRPr="00E066D9">
        <w:rPr>
          <w:rFonts w:ascii="Times New Roman" w:hAnsi="Times New Roman" w:cs="Times New Roman"/>
          <w:sz w:val="28"/>
          <w:szCs w:val="28"/>
        </w:rPr>
        <w:t>Автомобильные дороги, соединяющие производственные предприятия с дорогами общего пользования, другими предприятиями, железнодорожными станциями,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1B6661" w:rsidRPr="00E066D9" w:rsidRDefault="00E066D9"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7</w:t>
      </w:r>
      <w:r>
        <w:rPr>
          <w:rFonts w:ascii="Times New Roman" w:hAnsi="Times New Roman" w:cs="Times New Roman"/>
          <w:sz w:val="28"/>
          <w:szCs w:val="28"/>
        </w:rPr>
        <w:t>.</w:t>
      </w:r>
      <w:r w:rsidR="00BA30E3">
        <w:rPr>
          <w:rFonts w:ascii="Times New Roman" w:hAnsi="Times New Roman" w:cs="Times New Roman"/>
          <w:sz w:val="28"/>
          <w:szCs w:val="28"/>
        </w:rPr>
        <w:t>7</w:t>
      </w:r>
      <w:r>
        <w:rPr>
          <w:rFonts w:ascii="Times New Roman" w:hAnsi="Times New Roman" w:cs="Times New Roman"/>
          <w:sz w:val="28"/>
          <w:szCs w:val="28"/>
        </w:rPr>
        <w:t>.</w:t>
      </w:r>
      <w:r w:rsidR="00F5593E" w:rsidRPr="00E066D9">
        <w:rPr>
          <w:rFonts w:ascii="Times New Roman" w:hAnsi="Times New Roman" w:cs="Times New Roman"/>
          <w:sz w:val="28"/>
          <w:szCs w:val="28"/>
        </w:rPr>
        <w:t xml:space="preserve"> </w:t>
      </w:r>
      <w:proofErr w:type="gramStart"/>
      <w:r w:rsidR="001B6661" w:rsidRPr="00E066D9">
        <w:rPr>
          <w:rFonts w:ascii="Times New Roman" w:hAnsi="Times New Roman" w:cs="Times New Roman"/>
          <w:sz w:val="28"/>
          <w:szCs w:val="28"/>
        </w:rPr>
        <w:t>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 в соответствии с требованиями п. 2.12.1 СанПиН 2.2.1/2.1.1.1200-03 "Санитарно-защитные зоны и санитарная классификация предприятий, сооружений и иных объектов".</w:t>
      </w:r>
      <w:proofErr w:type="gramEnd"/>
    </w:p>
    <w:p w:rsidR="001B6661" w:rsidRPr="00F5593E" w:rsidRDefault="00E066D9"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7</w:t>
      </w:r>
      <w:r>
        <w:rPr>
          <w:rFonts w:ascii="Times New Roman" w:hAnsi="Times New Roman" w:cs="Times New Roman"/>
          <w:sz w:val="28"/>
          <w:szCs w:val="28"/>
        </w:rPr>
        <w:t>.</w:t>
      </w:r>
      <w:r w:rsidR="00BA30E3">
        <w:rPr>
          <w:rFonts w:ascii="Times New Roman" w:hAnsi="Times New Roman" w:cs="Times New Roman"/>
          <w:sz w:val="28"/>
          <w:szCs w:val="28"/>
        </w:rPr>
        <w:t>8</w:t>
      </w:r>
      <w:r>
        <w:rPr>
          <w:rFonts w:ascii="Times New Roman" w:hAnsi="Times New Roman" w:cs="Times New Roman"/>
          <w:sz w:val="28"/>
          <w:szCs w:val="28"/>
        </w:rPr>
        <w:t>.</w:t>
      </w:r>
      <w:r w:rsidR="00F5593E">
        <w:rPr>
          <w:rFonts w:ascii="Times New Roman" w:hAnsi="Times New Roman" w:cs="Times New Roman"/>
          <w:sz w:val="28"/>
          <w:szCs w:val="28"/>
        </w:rPr>
        <w:t xml:space="preserve"> </w:t>
      </w:r>
      <w:r w:rsidR="001B6661" w:rsidRPr="00F5593E">
        <w:rPr>
          <w:rFonts w:ascii="Times New Roman" w:hAnsi="Times New Roman" w:cs="Times New Roman"/>
          <w:sz w:val="28"/>
          <w:szCs w:val="28"/>
        </w:rPr>
        <w:t>Проектирование дорог на территориях производственных предприятий следует осуществлять в соответствии с требованиями "СП 37.13330.2012. Свод правил. Промышленный транспорт. Актуализированная редакция СНиП 2.05.07-91*".</w:t>
      </w:r>
    </w:p>
    <w:p w:rsidR="001B6661" w:rsidRPr="00E066D9" w:rsidRDefault="00E066D9" w:rsidP="00DC0C9A">
      <w:pPr>
        <w:widowControl w:val="0"/>
        <w:spacing w:after="120" w:line="240" w:lineRule="auto"/>
        <w:ind w:firstLine="710"/>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7</w:t>
      </w:r>
      <w:r>
        <w:rPr>
          <w:rFonts w:ascii="Times New Roman" w:hAnsi="Times New Roman" w:cs="Times New Roman"/>
          <w:sz w:val="28"/>
          <w:szCs w:val="28"/>
        </w:rPr>
        <w:t>.</w:t>
      </w:r>
      <w:r w:rsidR="00BA30E3">
        <w:rPr>
          <w:rFonts w:ascii="Times New Roman" w:hAnsi="Times New Roman" w:cs="Times New Roman"/>
          <w:sz w:val="28"/>
          <w:szCs w:val="28"/>
        </w:rPr>
        <w:t>9</w:t>
      </w:r>
      <w:r>
        <w:rPr>
          <w:rFonts w:ascii="Times New Roman" w:hAnsi="Times New Roman" w:cs="Times New Roman"/>
          <w:sz w:val="28"/>
          <w:szCs w:val="28"/>
        </w:rPr>
        <w:t>.</w:t>
      </w:r>
      <w:r w:rsidR="00F5593E" w:rsidRPr="00E066D9">
        <w:rPr>
          <w:rFonts w:ascii="Times New Roman" w:hAnsi="Times New Roman" w:cs="Times New Roman"/>
          <w:sz w:val="28"/>
          <w:szCs w:val="28"/>
        </w:rPr>
        <w:t xml:space="preserve"> </w:t>
      </w:r>
      <w:r w:rsidR="001B6661" w:rsidRPr="00E066D9">
        <w:rPr>
          <w:rFonts w:ascii="Times New Roman" w:hAnsi="Times New Roman" w:cs="Times New Roman"/>
          <w:sz w:val="28"/>
          <w:szCs w:val="28"/>
        </w:rPr>
        <w:t xml:space="preserve">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данным </w:t>
      </w:r>
      <w:r w:rsidR="001B6661" w:rsidRPr="00BA30E3">
        <w:rPr>
          <w:rFonts w:ascii="Times New Roman" w:hAnsi="Times New Roman" w:cs="Times New Roman"/>
          <w:sz w:val="28"/>
          <w:szCs w:val="28"/>
          <w:highlight w:val="cyan"/>
        </w:rPr>
        <w:t>таблицы 4</w:t>
      </w:r>
      <w:r w:rsidR="00BA30E3" w:rsidRPr="00BA30E3">
        <w:rPr>
          <w:rFonts w:ascii="Times New Roman" w:hAnsi="Times New Roman" w:cs="Times New Roman"/>
          <w:sz w:val="28"/>
          <w:szCs w:val="28"/>
          <w:highlight w:val="cyan"/>
        </w:rPr>
        <w:t>0</w:t>
      </w:r>
      <w:r w:rsidR="001B6661" w:rsidRPr="00E066D9">
        <w:rPr>
          <w:rFonts w:ascii="Times New Roman" w:hAnsi="Times New Roman" w:cs="Times New Roman"/>
          <w:sz w:val="28"/>
          <w:szCs w:val="28"/>
        </w:rPr>
        <w:t xml:space="preserve"> (при условии примыкания справа). </w:t>
      </w:r>
    </w:p>
    <w:p w:rsidR="00895A51" w:rsidRDefault="00895A51">
      <w:pPr>
        <w:rPr>
          <w:rFonts w:ascii="Times New Roman" w:hAnsi="Times New Roman" w:cs="Times New Roman"/>
          <w:sz w:val="28"/>
          <w:szCs w:val="28"/>
        </w:rPr>
      </w:pPr>
      <w:r>
        <w:rPr>
          <w:rFonts w:ascii="Times New Roman" w:hAnsi="Times New Roman" w:cs="Times New Roman"/>
          <w:sz w:val="28"/>
          <w:szCs w:val="28"/>
        </w:rPr>
        <w:br w:type="page"/>
      </w:r>
    </w:p>
    <w:p w:rsidR="001B6661" w:rsidRPr="004D302C" w:rsidRDefault="001B6661" w:rsidP="00DC0C9A">
      <w:pPr>
        <w:widowControl w:val="0"/>
        <w:spacing w:after="120" w:line="240" w:lineRule="auto"/>
        <w:ind w:left="7787"/>
        <w:jc w:val="right"/>
        <w:rPr>
          <w:rFonts w:ascii="Times New Roman" w:hAnsi="Times New Roman" w:cs="Times New Roman"/>
          <w:sz w:val="28"/>
          <w:szCs w:val="28"/>
        </w:rPr>
      </w:pPr>
      <w:r w:rsidRPr="00BA30E3">
        <w:rPr>
          <w:rFonts w:ascii="Times New Roman" w:hAnsi="Times New Roman" w:cs="Times New Roman"/>
          <w:sz w:val="28"/>
          <w:szCs w:val="28"/>
          <w:highlight w:val="cyan"/>
        </w:rPr>
        <w:lastRenderedPageBreak/>
        <w:t>Таблица 4</w:t>
      </w:r>
      <w:r w:rsidR="00BA30E3" w:rsidRPr="00BA30E3">
        <w:rPr>
          <w:rFonts w:ascii="Times New Roman" w:hAnsi="Times New Roman" w:cs="Times New Roman"/>
          <w:sz w:val="28"/>
          <w:szCs w:val="28"/>
          <w:highlight w:val="cyan"/>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1701"/>
        <w:gridCol w:w="1643"/>
        <w:gridCol w:w="1722"/>
        <w:gridCol w:w="1230"/>
      </w:tblGrid>
      <w:tr w:rsidR="001B6661" w:rsidRPr="005F3E91" w:rsidTr="002A23B8">
        <w:tc>
          <w:tcPr>
            <w:tcW w:w="3168" w:type="dxa"/>
            <w:vMerge w:val="restart"/>
            <w:vAlign w:val="center"/>
          </w:tcPr>
          <w:p w:rsidR="001B6661" w:rsidRPr="00F5593E" w:rsidRDefault="001B6661" w:rsidP="00DC0C9A">
            <w:pPr>
              <w:widowControl w:val="0"/>
              <w:spacing w:before="40" w:after="40" w:line="240" w:lineRule="auto"/>
              <w:jc w:val="both"/>
              <w:rPr>
                <w:rFonts w:ascii="Times New Roman" w:hAnsi="Times New Roman" w:cs="Times New Roman"/>
                <w:sz w:val="24"/>
                <w:szCs w:val="24"/>
              </w:rPr>
            </w:pPr>
            <w:r w:rsidRPr="00F5593E">
              <w:rPr>
                <w:rFonts w:ascii="Times New Roman" w:hAnsi="Times New Roman" w:cs="Times New Roman"/>
                <w:sz w:val="24"/>
                <w:szCs w:val="24"/>
              </w:rPr>
              <w:t>Основное направление</w:t>
            </w:r>
          </w:p>
        </w:tc>
        <w:tc>
          <w:tcPr>
            <w:tcW w:w="1701" w:type="dxa"/>
            <w:vMerge w:val="restart"/>
            <w:vAlign w:val="center"/>
          </w:tcPr>
          <w:p w:rsidR="001B6661" w:rsidRPr="00F5593E" w:rsidRDefault="001B6661" w:rsidP="00DC0C9A">
            <w:pPr>
              <w:widowControl w:val="0"/>
              <w:spacing w:before="40" w:after="40" w:line="240" w:lineRule="auto"/>
              <w:ind w:left="-57" w:right="-57"/>
              <w:jc w:val="center"/>
              <w:rPr>
                <w:rFonts w:ascii="Times New Roman" w:hAnsi="Times New Roman" w:cs="Times New Roman"/>
                <w:spacing w:val="-2"/>
                <w:sz w:val="24"/>
                <w:szCs w:val="24"/>
              </w:rPr>
            </w:pPr>
            <w:r w:rsidRPr="00F5593E">
              <w:rPr>
                <w:rFonts w:ascii="Times New Roman" w:hAnsi="Times New Roman" w:cs="Times New Roman"/>
                <w:spacing w:val="-2"/>
                <w:sz w:val="24"/>
                <w:szCs w:val="24"/>
              </w:rPr>
              <w:t>Пересекающее направление</w:t>
            </w:r>
          </w:p>
        </w:tc>
        <w:tc>
          <w:tcPr>
            <w:tcW w:w="4595" w:type="dxa"/>
            <w:gridSpan w:val="3"/>
            <w:vAlign w:val="center"/>
          </w:tcPr>
          <w:p w:rsidR="001B6661" w:rsidRPr="00F5593E" w:rsidRDefault="001B6661" w:rsidP="00DC0C9A">
            <w:pPr>
              <w:widowControl w:val="0"/>
              <w:spacing w:before="40" w:after="40" w:line="240" w:lineRule="auto"/>
              <w:jc w:val="center"/>
              <w:rPr>
                <w:rFonts w:ascii="Times New Roman" w:hAnsi="Times New Roman" w:cs="Times New Roman"/>
                <w:sz w:val="24"/>
                <w:szCs w:val="24"/>
              </w:rPr>
            </w:pPr>
            <w:r w:rsidRPr="00F5593E">
              <w:rPr>
                <w:rFonts w:ascii="Times New Roman" w:hAnsi="Times New Roman" w:cs="Times New Roman"/>
                <w:sz w:val="24"/>
                <w:szCs w:val="24"/>
              </w:rPr>
              <w:t xml:space="preserve">Расчетная скорость на съездах и въездах, </w:t>
            </w:r>
            <w:proofErr w:type="gramStart"/>
            <w:r w:rsidRPr="00F5593E">
              <w:rPr>
                <w:rFonts w:ascii="Times New Roman" w:hAnsi="Times New Roman" w:cs="Times New Roman"/>
                <w:sz w:val="24"/>
                <w:szCs w:val="24"/>
              </w:rPr>
              <w:t>км</w:t>
            </w:r>
            <w:proofErr w:type="gramEnd"/>
            <w:r w:rsidRPr="00F5593E">
              <w:rPr>
                <w:rFonts w:ascii="Times New Roman" w:hAnsi="Times New Roman" w:cs="Times New Roman"/>
                <w:sz w:val="24"/>
                <w:szCs w:val="24"/>
              </w:rPr>
              <w:t>/ч</w:t>
            </w:r>
          </w:p>
        </w:tc>
      </w:tr>
      <w:tr w:rsidR="001B6661" w:rsidRPr="004D302C" w:rsidTr="002A23B8">
        <w:tc>
          <w:tcPr>
            <w:tcW w:w="3168" w:type="dxa"/>
            <w:vMerge/>
          </w:tcPr>
          <w:p w:rsidR="001B6661" w:rsidRPr="00F5593E" w:rsidRDefault="001B6661" w:rsidP="00DC0C9A">
            <w:pPr>
              <w:widowControl w:val="0"/>
              <w:spacing w:before="40" w:after="40" w:line="240" w:lineRule="auto"/>
              <w:jc w:val="both"/>
              <w:rPr>
                <w:rFonts w:ascii="Times New Roman" w:hAnsi="Times New Roman" w:cs="Times New Roman"/>
                <w:sz w:val="24"/>
                <w:szCs w:val="24"/>
              </w:rPr>
            </w:pPr>
          </w:p>
        </w:tc>
        <w:tc>
          <w:tcPr>
            <w:tcW w:w="1701" w:type="dxa"/>
            <w:vMerge/>
          </w:tcPr>
          <w:p w:rsidR="001B6661" w:rsidRPr="00F5593E" w:rsidRDefault="001B6661" w:rsidP="00DC0C9A">
            <w:pPr>
              <w:widowControl w:val="0"/>
              <w:spacing w:before="40" w:after="40" w:line="240" w:lineRule="auto"/>
              <w:jc w:val="center"/>
              <w:rPr>
                <w:rFonts w:ascii="Times New Roman" w:hAnsi="Times New Roman" w:cs="Times New Roman"/>
                <w:sz w:val="24"/>
                <w:szCs w:val="24"/>
              </w:rPr>
            </w:pPr>
          </w:p>
        </w:tc>
        <w:tc>
          <w:tcPr>
            <w:tcW w:w="4595" w:type="dxa"/>
            <w:gridSpan w:val="3"/>
          </w:tcPr>
          <w:p w:rsidR="001B6661" w:rsidRPr="00F5593E" w:rsidRDefault="001B6661" w:rsidP="00DC0C9A">
            <w:pPr>
              <w:widowControl w:val="0"/>
              <w:spacing w:before="40" w:after="40" w:line="240" w:lineRule="auto"/>
              <w:jc w:val="center"/>
              <w:rPr>
                <w:rFonts w:ascii="Times New Roman" w:hAnsi="Times New Roman" w:cs="Times New Roman"/>
                <w:sz w:val="24"/>
                <w:szCs w:val="24"/>
              </w:rPr>
            </w:pPr>
            <w:r w:rsidRPr="00F5593E">
              <w:rPr>
                <w:rFonts w:ascii="Times New Roman" w:hAnsi="Times New Roman" w:cs="Times New Roman"/>
                <w:sz w:val="24"/>
                <w:szCs w:val="24"/>
              </w:rPr>
              <w:t>Магистральные улицы</w:t>
            </w:r>
          </w:p>
        </w:tc>
      </w:tr>
      <w:tr w:rsidR="001B6661" w:rsidRPr="004D302C" w:rsidTr="002A23B8">
        <w:tc>
          <w:tcPr>
            <w:tcW w:w="3168" w:type="dxa"/>
            <w:vMerge/>
          </w:tcPr>
          <w:p w:rsidR="001B6661" w:rsidRPr="00F5593E" w:rsidRDefault="001B6661" w:rsidP="00DC0C9A">
            <w:pPr>
              <w:widowControl w:val="0"/>
              <w:spacing w:before="40" w:after="40" w:line="240" w:lineRule="auto"/>
              <w:jc w:val="both"/>
              <w:rPr>
                <w:rFonts w:ascii="Times New Roman" w:hAnsi="Times New Roman" w:cs="Times New Roman"/>
                <w:sz w:val="24"/>
                <w:szCs w:val="24"/>
              </w:rPr>
            </w:pPr>
          </w:p>
        </w:tc>
        <w:tc>
          <w:tcPr>
            <w:tcW w:w="1701" w:type="dxa"/>
            <w:vMerge/>
          </w:tcPr>
          <w:p w:rsidR="001B6661" w:rsidRPr="00F5593E" w:rsidRDefault="001B6661" w:rsidP="00DC0C9A">
            <w:pPr>
              <w:widowControl w:val="0"/>
              <w:spacing w:before="40" w:after="40" w:line="240" w:lineRule="auto"/>
              <w:jc w:val="center"/>
              <w:rPr>
                <w:rFonts w:ascii="Times New Roman" w:hAnsi="Times New Roman" w:cs="Times New Roman"/>
                <w:sz w:val="24"/>
                <w:szCs w:val="24"/>
              </w:rPr>
            </w:pPr>
          </w:p>
        </w:tc>
        <w:tc>
          <w:tcPr>
            <w:tcW w:w="3365" w:type="dxa"/>
            <w:gridSpan w:val="2"/>
          </w:tcPr>
          <w:p w:rsidR="001B6661" w:rsidRPr="00F5593E" w:rsidRDefault="001B6661" w:rsidP="00DC0C9A">
            <w:pPr>
              <w:widowControl w:val="0"/>
              <w:spacing w:before="40" w:after="40" w:line="240" w:lineRule="auto"/>
              <w:jc w:val="center"/>
              <w:rPr>
                <w:rFonts w:ascii="Times New Roman" w:hAnsi="Times New Roman" w:cs="Times New Roman"/>
                <w:sz w:val="24"/>
                <w:szCs w:val="24"/>
              </w:rPr>
            </w:pPr>
            <w:r w:rsidRPr="00F5593E">
              <w:rPr>
                <w:rFonts w:ascii="Times New Roman" w:hAnsi="Times New Roman" w:cs="Times New Roman"/>
                <w:sz w:val="24"/>
                <w:szCs w:val="24"/>
              </w:rPr>
              <w:t>Общегородского значения с движением</w:t>
            </w:r>
          </w:p>
        </w:tc>
        <w:tc>
          <w:tcPr>
            <w:tcW w:w="1230" w:type="dxa"/>
            <w:vMerge w:val="restart"/>
            <w:vAlign w:val="center"/>
          </w:tcPr>
          <w:p w:rsidR="001B6661" w:rsidRPr="00F5593E" w:rsidRDefault="001B6661" w:rsidP="00DC0C9A">
            <w:pPr>
              <w:widowControl w:val="0"/>
              <w:spacing w:before="40" w:after="40" w:line="240" w:lineRule="auto"/>
              <w:jc w:val="center"/>
              <w:rPr>
                <w:rFonts w:ascii="Times New Roman" w:hAnsi="Times New Roman" w:cs="Times New Roman"/>
                <w:sz w:val="24"/>
                <w:szCs w:val="24"/>
              </w:rPr>
            </w:pPr>
          </w:p>
        </w:tc>
      </w:tr>
      <w:tr w:rsidR="001B6661" w:rsidRPr="004D302C" w:rsidTr="002A23B8">
        <w:tc>
          <w:tcPr>
            <w:tcW w:w="3168" w:type="dxa"/>
            <w:vMerge/>
          </w:tcPr>
          <w:p w:rsidR="001B6661" w:rsidRPr="00F5593E" w:rsidRDefault="001B6661" w:rsidP="00DC0C9A">
            <w:pPr>
              <w:widowControl w:val="0"/>
              <w:spacing w:before="40" w:after="40" w:line="240" w:lineRule="auto"/>
              <w:jc w:val="both"/>
              <w:rPr>
                <w:rFonts w:ascii="Times New Roman" w:hAnsi="Times New Roman" w:cs="Times New Roman"/>
                <w:sz w:val="24"/>
                <w:szCs w:val="24"/>
              </w:rPr>
            </w:pPr>
          </w:p>
        </w:tc>
        <w:tc>
          <w:tcPr>
            <w:tcW w:w="1701" w:type="dxa"/>
            <w:vMerge/>
          </w:tcPr>
          <w:p w:rsidR="001B6661" w:rsidRPr="00F5593E" w:rsidRDefault="001B6661" w:rsidP="00DC0C9A">
            <w:pPr>
              <w:widowControl w:val="0"/>
              <w:spacing w:before="40" w:after="40" w:line="240" w:lineRule="auto"/>
              <w:jc w:val="center"/>
              <w:rPr>
                <w:rFonts w:ascii="Times New Roman" w:hAnsi="Times New Roman" w:cs="Times New Roman"/>
                <w:sz w:val="24"/>
                <w:szCs w:val="24"/>
              </w:rPr>
            </w:pPr>
          </w:p>
        </w:tc>
        <w:tc>
          <w:tcPr>
            <w:tcW w:w="1643" w:type="dxa"/>
          </w:tcPr>
          <w:p w:rsidR="001B6661" w:rsidRPr="00F5593E" w:rsidRDefault="001B6661" w:rsidP="00DC0C9A">
            <w:pPr>
              <w:widowControl w:val="0"/>
              <w:spacing w:before="40" w:after="40" w:line="240" w:lineRule="auto"/>
              <w:jc w:val="center"/>
              <w:rPr>
                <w:rFonts w:ascii="Times New Roman" w:hAnsi="Times New Roman" w:cs="Times New Roman"/>
                <w:spacing w:val="-2"/>
                <w:sz w:val="24"/>
                <w:szCs w:val="24"/>
              </w:rPr>
            </w:pPr>
            <w:r w:rsidRPr="00F5593E">
              <w:rPr>
                <w:rFonts w:ascii="Times New Roman" w:hAnsi="Times New Roman" w:cs="Times New Roman"/>
                <w:spacing w:val="-2"/>
                <w:sz w:val="24"/>
                <w:szCs w:val="24"/>
              </w:rPr>
              <w:t>непрерывным</w:t>
            </w:r>
          </w:p>
        </w:tc>
        <w:tc>
          <w:tcPr>
            <w:tcW w:w="1722" w:type="dxa"/>
          </w:tcPr>
          <w:p w:rsidR="001B6661" w:rsidRPr="00F5593E" w:rsidRDefault="001B6661" w:rsidP="00DC0C9A">
            <w:pPr>
              <w:widowControl w:val="0"/>
              <w:spacing w:before="40" w:after="40" w:line="240" w:lineRule="auto"/>
              <w:jc w:val="center"/>
              <w:rPr>
                <w:rFonts w:ascii="Times New Roman" w:hAnsi="Times New Roman" w:cs="Times New Roman"/>
                <w:spacing w:val="-2"/>
                <w:sz w:val="24"/>
                <w:szCs w:val="24"/>
              </w:rPr>
            </w:pPr>
            <w:r w:rsidRPr="00F5593E">
              <w:rPr>
                <w:rFonts w:ascii="Times New Roman" w:hAnsi="Times New Roman" w:cs="Times New Roman"/>
                <w:spacing w:val="-2"/>
                <w:sz w:val="24"/>
                <w:szCs w:val="24"/>
              </w:rPr>
              <w:t>регулируемым</w:t>
            </w:r>
          </w:p>
        </w:tc>
        <w:tc>
          <w:tcPr>
            <w:tcW w:w="1230" w:type="dxa"/>
            <w:vMerge/>
          </w:tcPr>
          <w:p w:rsidR="001B6661" w:rsidRPr="00F5593E" w:rsidRDefault="001B6661" w:rsidP="00DC0C9A">
            <w:pPr>
              <w:widowControl w:val="0"/>
              <w:spacing w:before="40" w:after="40" w:line="240" w:lineRule="auto"/>
              <w:jc w:val="center"/>
              <w:rPr>
                <w:rFonts w:ascii="Times New Roman" w:hAnsi="Times New Roman" w:cs="Times New Roman"/>
                <w:sz w:val="24"/>
                <w:szCs w:val="24"/>
              </w:rPr>
            </w:pPr>
          </w:p>
        </w:tc>
      </w:tr>
      <w:tr w:rsidR="001B6661" w:rsidRPr="004D302C" w:rsidTr="002A23B8">
        <w:trPr>
          <w:trHeight w:val="405"/>
        </w:trPr>
        <w:tc>
          <w:tcPr>
            <w:tcW w:w="3168" w:type="dxa"/>
            <w:vMerge w:val="restart"/>
          </w:tcPr>
          <w:p w:rsidR="001B6661" w:rsidRPr="00F5593E" w:rsidRDefault="001B6661" w:rsidP="00DC0C9A">
            <w:pPr>
              <w:widowControl w:val="0"/>
              <w:spacing w:before="40" w:after="40" w:line="240" w:lineRule="auto"/>
              <w:jc w:val="both"/>
              <w:rPr>
                <w:rFonts w:ascii="Times New Roman" w:hAnsi="Times New Roman" w:cs="Times New Roman"/>
                <w:sz w:val="24"/>
                <w:szCs w:val="24"/>
              </w:rPr>
            </w:pPr>
            <w:r w:rsidRPr="00F5593E">
              <w:rPr>
                <w:rFonts w:ascii="Times New Roman" w:hAnsi="Times New Roman" w:cs="Times New Roman"/>
                <w:sz w:val="24"/>
                <w:szCs w:val="24"/>
              </w:rPr>
              <w:t xml:space="preserve">Магистральные улицы общегородского значения с непрерывным движением </w:t>
            </w:r>
          </w:p>
        </w:tc>
        <w:tc>
          <w:tcPr>
            <w:tcW w:w="1701" w:type="dxa"/>
            <w:vAlign w:val="center"/>
          </w:tcPr>
          <w:p w:rsidR="001B6661" w:rsidRPr="00F5593E" w:rsidRDefault="001B6661" w:rsidP="00DC0C9A">
            <w:pPr>
              <w:widowControl w:val="0"/>
              <w:spacing w:before="40" w:after="40" w:line="240" w:lineRule="auto"/>
              <w:jc w:val="center"/>
              <w:rPr>
                <w:rFonts w:ascii="Times New Roman" w:hAnsi="Times New Roman" w:cs="Times New Roman"/>
                <w:sz w:val="24"/>
                <w:szCs w:val="24"/>
              </w:rPr>
            </w:pPr>
            <w:r w:rsidRPr="00F5593E">
              <w:rPr>
                <w:rFonts w:ascii="Times New Roman" w:hAnsi="Times New Roman" w:cs="Times New Roman"/>
                <w:sz w:val="24"/>
                <w:szCs w:val="24"/>
              </w:rPr>
              <w:t>Съезд</w:t>
            </w:r>
          </w:p>
        </w:tc>
        <w:tc>
          <w:tcPr>
            <w:tcW w:w="1643" w:type="dxa"/>
            <w:vAlign w:val="center"/>
          </w:tcPr>
          <w:p w:rsidR="001B6661" w:rsidRPr="00F5593E" w:rsidRDefault="001B6661" w:rsidP="00DC0C9A">
            <w:pPr>
              <w:widowControl w:val="0"/>
              <w:spacing w:before="40" w:after="40" w:line="240" w:lineRule="auto"/>
              <w:jc w:val="center"/>
              <w:rPr>
                <w:rFonts w:ascii="Times New Roman" w:hAnsi="Times New Roman" w:cs="Times New Roman"/>
                <w:sz w:val="24"/>
                <w:szCs w:val="24"/>
              </w:rPr>
            </w:pPr>
            <w:r w:rsidRPr="00F5593E">
              <w:rPr>
                <w:rFonts w:ascii="Times New Roman" w:hAnsi="Times New Roman" w:cs="Times New Roman"/>
                <w:sz w:val="24"/>
                <w:szCs w:val="24"/>
              </w:rPr>
              <w:t>50</w:t>
            </w:r>
          </w:p>
        </w:tc>
        <w:tc>
          <w:tcPr>
            <w:tcW w:w="1722" w:type="dxa"/>
            <w:vAlign w:val="center"/>
          </w:tcPr>
          <w:p w:rsidR="001B6661" w:rsidRPr="00F5593E" w:rsidRDefault="001B6661" w:rsidP="00DC0C9A">
            <w:pPr>
              <w:widowControl w:val="0"/>
              <w:spacing w:before="40" w:after="40" w:line="240" w:lineRule="auto"/>
              <w:jc w:val="center"/>
              <w:rPr>
                <w:rFonts w:ascii="Times New Roman" w:hAnsi="Times New Roman" w:cs="Times New Roman"/>
                <w:sz w:val="24"/>
                <w:szCs w:val="24"/>
              </w:rPr>
            </w:pPr>
            <w:r w:rsidRPr="00F5593E">
              <w:rPr>
                <w:rFonts w:ascii="Times New Roman" w:hAnsi="Times New Roman" w:cs="Times New Roman"/>
                <w:sz w:val="24"/>
                <w:szCs w:val="24"/>
              </w:rPr>
              <w:t>40</w:t>
            </w:r>
          </w:p>
        </w:tc>
        <w:tc>
          <w:tcPr>
            <w:tcW w:w="1230" w:type="dxa"/>
            <w:vAlign w:val="center"/>
          </w:tcPr>
          <w:p w:rsidR="001B6661" w:rsidRPr="00F5593E" w:rsidRDefault="001B6661" w:rsidP="00DC0C9A">
            <w:pPr>
              <w:widowControl w:val="0"/>
              <w:spacing w:before="40" w:after="40" w:line="240" w:lineRule="auto"/>
              <w:jc w:val="center"/>
              <w:rPr>
                <w:rFonts w:ascii="Times New Roman" w:hAnsi="Times New Roman" w:cs="Times New Roman"/>
                <w:sz w:val="24"/>
                <w:szCs w:val="24"/>
              </w:rPr>
            </w:pPr>
          </w:p>
        </w:tc>
      </w:tr>
      <w:tr w:rsidR="001B6661" w:rsidRPr="004D302C" w:rsidTr="002A23B8">
        <w:trPr>
          <w:trHeight w:val="405"/>
        </w:trPr>
        <w:tc>
          <w:tcPr>
            <w:tcW w:w="3168" w:type="dxa"/>
            <w:vMerge/>
          </w:tcPr>
          <w:p w:rsidR="001B6661" w:rsidRPr="00F5593E" w:rsidRDefault="001B6661" w:rsidP="00DC0C9A">
            <w:pPr>
              <w:widowControl w:val="0"/>
              <w:spacing w:before="40" w:after="40" w:line="240" w:lineRule="auto"/>
              <w:jc w:val="both"/>
              <w:rPr>
                <w:rFonts w:ascii="Times New Roman" w:hAnsi="Times New Roman" w:cs="Times New Roman"/>
                <w:sz w:val="24"/>
                <w:szCs w:val="24"/>
              </w:rPr>
            </w:pPr>
          </w:p>
        </w:tc>
        <w:tc>
          <w:tcPr>
            <w:tcW w:w="1701" w:type="dxa"/>
            <w:vAlign w:val="center"/>
          </w:tcPr>
          <w:p w:rsidR="001B6661" w:rsidRPr="00F5593E" w:rsidRDefault="001B6661" w:rsidP="00DC0C9A">
            <w:pPr>
              <w:widowControl w:val="0"/>
              <w:spacing w:before="40" w:after="40" w:line="240" w:lineRule="auto"/>
              <w:jc w:val="center"/>
              <w:rPr>
                <w:rFonts w:ascii="Times New Roman" w:hAnsi="Times New Roman" w:cs="Times New Roman"/>
                <w:sz w:val="24"/>
                <w:szCs w:val="24"/>
              </w:rPr>
            </w:pPr>
            <w:r w:rsidRPr="00F5593E">
              <w:rPr>
                <w:rFonts w:ascii="Times New Roman" w:hAnsi="Times New Roman" w:cs="Times New Roman"/>
                <w:sz w:val="24"/>
                <w:szCs w:val="24"/>
              </w:rPr>
              <w:t>Въезд</w:t>
            </w:r>
          </w:p>
        </w:tc>
        <w:tc>
          <w:tcPr>
            <w:tcW w:w="1643" w:type="dxa"/>
            <w:vAlign w:val="center"/>
          </w:tcPr>
          <w:p w:rsidR="001B6661" w:rsidRPr="00F5593E" w:rsidRDefault="001B6661" w:rsidP="00DC0C9A">
            <w:pPr>
              <w:widowControl w:val="0"/>
              <w:spacing w:before="40" w:after="40" w:line="240" w:lineRule="auto"/>
              <w:jc w:val="center"/>
              <w:rPr>
                <w:rFonts w:ascii="Times New Roman" w:hAnsi="Times New Roman" w:cs="Times New Roman"/>
                <w:sz w:val="24"/>
                <w:szCs w:val="24"/>
              </w:rPr>
            </w:pPr>
            <w:r w:rsidRPr="00F5593E">
              <w:rPr>
                <w:rFonts w:ascii="Times New Roman" w:hAnsi="Times New Roman" w:cs="Times New Roman"/>
                <w:sz w:val="24"/>
                <w:szCs w:val="24"/>
              </w:rPr>
              <w:t>50</w:t>
            </w:r>
          </w:p>
        </w:tc>
        <w:tc>
          <w:tcPr>
            <w:tcW w:w="1722" w:type="dxa"/>
            <w:vAlign w:val="center"/>
          </w:tcPr>
          <w:p w:rsidR="001B6661" w:rsidRPr="00F5593E" w:rsidRDefault="001B6661" w:rsidP="00DC0C9A">
            <w:pPr>
              <w:widowControl w:val="0"/>
              <w:spacing w:before="40" w:after="40" w:line="240" w:lineRule="auto"/>
              <w:jc w:val="center"/>
              <w:rPr>
                <w:rFonts w:ascii="Times New Roman" w:hAnsi="Times New Roman" w:cs="Times New Roman"/>
                <w:sz w:val="24"/>
                <w:szCs w:val="24"/>
              </w:rPr>
            </w:pPr>
            <w:r w:rsidRPr="00F5593E">
              <w:rPr>
                <w:rFonts w:ascii="Times New Roman" w:hAnsi="Times New Roman" w:cs="Times New Roman"/>
                <w:sz w:val="24"/>
                <w:szCs w:val="24"/>
              </w:rPr>
              <w:t>50</w:t>
            </w:r>
          </w:p>
        </w:tc>
        <w:tc>
          <w:tcPr>
            <w:tcW w:w="1230" w:type="dxa"/>
            <w:vAlign w:val="center"/>
          </w:tcPr>
          <w:p w:rsidR="001B6661" w:rsidRPr="00F5593E" w:rsidRDefault="001B6661" w:rsidP="00DC0C9A">
            <w:pPr>
              <w:widowControl w:val="0"/>
              <w:spacing w:before="40" w:after="40" w:line="240" w:lineRule="auto"/>
              <w:jc w:val="center"/>
              <w:rPr>
                <w:rFonts w:ascii="Times New Roman" w:hAnsi="Times New Roman" w:cs="Times New Roman"/>
                <w:sz w:val="24"/>
                <w:szCs w:val="24"/>
              </w:rPr>
            </w:pPr>
          </w:p>
        </w:tc>
      </w:tr>
    </w:tbl>
    <w:p w:rsidR="001B6661" w:rsidRPr="004D302C" w:rsidRDefault="001B6661" w:rsidP="00DC0C9A">
      <w:pPr>
        <w:widowControl w:val="0"/>
        <w:spacing w:line="240" w:lineRule="auto"/>
        <w:ind w:firstLine="709"/>
        <w:jc w:val="both"/>
        <w:rPr>
          <w:rFonts w:ascii="Times New Roman" w:hAnsi="Times New Roman" w:cs="Times New Roman"/>
          <w:sz w:val="12"/>
          <w:szCs w:val="12"/>
        </w:rPr>
      </w:pPr>
    </w:p>
    <w:p w:rsidR="001B6661" w:rsidRPr="00F5593E" w:rsidRDefault="001B6661" w:rsidP="00DC0C9A">
      <w:pPr>
        <w:widowControl w:val="0"/>
        <w:spacing w:line="240" w:lineRule="auto"/>
        <w:ind w:firstLine="709"/>
        <w:jc w:val="both"/>
        <w:rPr>
          <w:rFonts w:ascii="Times New Roman" w:hAnsi="Times New Roman" w:cs="Times New Roman"/>
          <w:sz w:val="24"/>
          <w:szCs w:val="24"/>
        </w:rPr>
      </w:pPr>
      <w:r w:rsidRPr="00F5593E">
        <w:rPr>
          <w:rFonts w:ascii="Times New Roman" w:hAnsi="Times New Roman" w:cs="Times New Roman"/>
          <w:i/>
          <w:spacing w:val="40"/>
          <w:sz w:val="24"/>
          <w:szCs w:val="24"/>
        </w:rPr>
        <w:t xml:space="preserve">Примечание: </w:t>
      </w:r>
      <w:r w:rsidRPr="00F5593E">
        <w:rPr>
          <w:rFonts w:ascii="Times New Roman" w:hAnsi="Times New Roman" w:cs="Times New Roman"/>
          <w:sz w:val="24"/>
          <w:szCs w:val="24"/>
        </w:rPr>
        <w:t>В условиях реконструкции на съездах и въездах транспортных развязок при соответствующем обосновании расчетная скорость может быть уменьшена, но не более чем на 20 км/ч.</w:t>
      </w:r>
    </w:p>
    <w:p w:rsidR="001B6661" w:rsidRPr="00E066D9" w:rsidRDefault="00E066D9" w:rsidP="00DC0C9A">
      <w:pPr>
        <w:widowControl w:val="0"/>
        <w:spacing w:after="120" w:line="240" w:lineRule="auto"/>
        <w:ind w:firstLine="710"/>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7</w:t>
      </w:r>
      <w:r>
        <w:rPr>
          <w:rFonts w:ascii="Times New Roman" w:hAnsi="Times New Roman" w:cs="Times New Roman"/>
          <w:sz w:val="28"/>
          <w:szCs w:val="28"/>
        </w:rPr>
        <w:t>.</w:t>
      </w:r>
      <w:r w:rsidR="00BA30E3">
        <w:rPr>
          <w:rFonts w:ascii="Times New Roman" w:hAnsi="Times New Roman" w:cs="Times New Roman"/>
          <w:sz w:val="28"/>
          <w:szCs w:val="28"/>
        </w:rPr>
        <w:t>10</w:t>
      </w:r>
      <w:r>
        <w:rPr>
          <w:rFonts w:ascii="Times New Roman" w:hAnsi="Times New Roman" w:cs="Times New Roman"/>
          <w:sz w:val="28"/>
          <w:szCs w:val="28"/>
        </w:rPr>
        <w:t>.</w:t>
      </w:r>
      <w:r w:rsidR="00F5593E" w:rsidRPr="00E066D9">
        <w:rPr>
          <w:rFonts w:ascii="Times New Roman" w:hAnsi="Times New Roman" w:cs="Times New Roman"/>
          <w:sz w:val="28"/>
          <w:szCs w:val="28"/>
        </w:rPr>
        <w:t xml:space="preserve"> </w:t>
      </w:r>
      <w:r w:rsidR="001B6661" w:rsidRPr="00E066D9">
        <w:rPr>
          <w:rFonts w:ascii="Times New Roman" w:hAnsi="Times New Roman" w:cs="Times New Roman"/>
          <w:sz w:val="28"/>
          <w:szCs w:val="28"/>
        </w:rPr>
        <w:t xml:space="preserve">Улично-дорожную сеть территорий малоэтажной жилой застройки следует формировать во </w:t>
      </w:r>
      <w:proofErr w:type="spellStart"/>
      <w:r w:rsidR="001B6661" w:rsidRPr="00E066D9">
        <w:rPr>
          <w:rFonts w:ascii="Times New Roman" w:hAnsi="Times New Roman" w:cs="Times New Roman"/>
          <w:sz w:val="28"/>
          <w:szCs w:val="28"/>
        </w:rPr>
        <w:t>взаимоувязке</w:t>
      </w:r>
      <w:proofErr w:type="spellEnd"/>
      <w:r w:rsidR="001B6661" w:rsidRPr="00E066D9">
        <w:rPr>
          <w:rFonts w:ascii="Times New Roman" w:hAnsi="Times New Roman" w:cs="Times New Roman"/>
          <w:sz w:val="28"/>
          <w:szCs w:val="28"/>
        </w:rPr>
        <w:t xml:space="preserve"> с системой улиц и дорог городского округа в соответствии с настоящим разделом.</w:t>
      </w:r>
    </w:p>
    <w:p w:rsidR="001B6661" w:rsidRPr="00E066D9" w:rsidRDefault="00E066D9" w:rsidP="00DC0C9A">
      <w:pPr>
        <w:widowControl w:val="0"/>
        <w:spacing w:after="120" w:line="240" w:lineRule="auto"/>
        <w:ind w:firstLine="710"/>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7</w:t>
      </w:r>
      <w:r>
        <w:rPr>
          <w:rFonts w:ascii="Times New Roman" w:hAnsi="Times New Roman" w:cs="Times New Roman"/>
          <w:sz w:val="28"/>
          <w:szCs w:val="28"/>
        </w:rPr>
        <w:t>.</w:t>
      </w:r>
      <w:r w:rsidR="00BA30E3">
        <w:rPr>
          <w:rFonts w:ascii="Times New Roman" w:hAnsi="Times New Roman" w:cs="Times New Roman"/>
          <w:sz w:val="28"/>
          <w:szCs w:val="28"/>
        </w:rPr>
        <w:t>11</w:t>
      </w:r>
      <w:r>
        <w:rPr>
          <w:rFonts w:ascii="Times New Roman" w:hAnsi="Times New Roman" w:cs="Times New Roman"/>
          <w:sz w:val="28"/>
          <w:szCs w:val="28"/>
        </w:rPr>
        <w:t>.</w:t>
      </w:r>
      <w:r w:rsidR="00F5593E" w:rsidRPr="00E066D9">
        <w:rPr>
          <w:rFonts w:ascii="Times New Roman" w:hAnsi="Times New Roman" w:cs="Times New Roman"/>
          <w:sz w:val="28"/>
          <w:szCs w:val="28"/>
        </w:rPr>
        <w:t xml:space="preserve"> </w:t>
      </w:r>
      <w:r w:rsidR="001B6661" w:rsidRPr="00E066D9">
        <w:rPr>
          <w:rFonts w:ascii="Times New Roman" w:hAnsi="Times New Roman" w:cs="Times New Roman"/>
          <w:sz w:val="28"/>
          <w:szCs w:val="28"/>
        </w:rPr>
        <w:t>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p w:rsidR="001B6661" w:rsidRPr="00E066D9" w:rsidRDefault="001B6661" w:rsidP="00DC0C9A">
      <w:pPr>
        <w:widowControl w:val="0"/>
        <w:spacing w:after="120" w:line="240" w:lineRule="auto"/>
        <w:ind w:firstLine="710"/>
        <w:jc w:val="both"/>
        <w:rPr>
          <w:rFonts w:ascii="Times New Roman" w:hAnsi="Times New Roman" w:cs="Times New Roman"/>
          <w:sz w:val="28"/>
          <w:szCs w:val="28"/>
        </w:rPr>
      </w:pPr>
      <w:r w:rsidRPr="00E066D9">
        <w:rPr>
          <w:rFonts w:ascii="Times New Roman" w:hAnsi="Times New Roman" w:cs="Times New Roman"/>
          <w:sz w:val="28"/>
          <w:szCs w:val="28"/>
        </w:rPr>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rsidR="00F5593E" w:rsidRPr="00E066D9" w:rsidRDefault="00E066D9" w:rsidP="00DC0C9A">
      <w:pPr>
        <w:widowControl w:val="0"/>
        <w:spacing w:after="120" w:line="240" w:lineRule="auto"/>
        <w:ind w:firstLine="710"/>
        <w:jc w:val="both"/>
        <w:rPr>
          <w:rFonts w:ascii="Times New Roman" w:hAnsi="Times New Roman" w:cs="Times New Roman"/>
          <w:color w:val="000000"/>
          <w:sz w:val="28"/>
          <w:szCs w:val="28"/>
        </w:rPr>
      </w:pPr>
      <w:r w:rsidRPr="00E066D9">
        <w:rPr>
          <w:rFonts w:ascii="Times New Roman" w:hAnsi="Times New Roman" w:cs="Times New Roman"/>
          <w:sz w:val="28"/>
          <w:szCs w:val="28"/>
        </w:rPr>
        <w:t>18.</w:t>
      </w:r>
      <w:r w:rsidR="00BA30E3">
        <w:rPr>
          <w:rFonts w:ascii="Times New Roman" w:hAnsi="Times New Roman" w:cs="Times New Roman"/>
          <w:sz w:val="28"/>
          <w:szCs w:val="28"/>
        </w:rPr>
        <w:t>7</w:t>
      </w:r>
      <w:r w:rsidRPr="00E066D9">
        <w:rPr>
          <w:rFonts w:ascii="Times New Roman" w:hAnsi="Times New Roman" w:cs="Times New Roman"/>
          <w:sz w:val="28"/>
          <w:szCs w:val="28"/>
        </w:rPr>
        <w:t>.</w:t>
      </w:r>
      <w:r w:rsidR="00BA30E3">
        <w:rPr>
          <w:rFonts w:ascii="Times New Roman" w:hAnsi="Times New Roman" w:cs="Times New Roman"/>
          <w:sz w:val="28"/>
          <w:szCs w:val="28"/>
        </w:rPr>
        <w:t>12</w:t>
      </w:r>
      <w:r w:rsidRPr="00E066D9">
        <w:rPr>
          <w:rFonts w:ascii="Times New Roman" w:hAnsi="Times New Roman" w:cs="Times New Roman"/>
          <w:sz w:val="28"/>
          <w:szCs w:val="28"/>
        </w:rPr>
        <w:t>.</w:t>
      </w:r>
      <w:r w:rsidR="00F5593E" w:rsidRPr="00E066D9">
        <w:rPr>
          <w:rFonts w:ascii="Times New Roman" w:hAnsi="Times New Roman" w:cs="Times New Roman"/>
          <w:sz w:val="28"/>
          <w:szCs w:val="28"/>
        </w:rPr>
        <w:t xml:space="preserve"> </w:t>
      </w:r>
      <w:r w:rsidR="001B6661" w:rsidRPr="00E066D9">
        <w:rPr>
          <w:rFonts w:ascii="Times New Roman" w:hAnsi="Times New Roman" w:cs="Times New Roman"/>
          <w:sz w:val="28"/>
          <w:szCs w:val="28"/>
        </w:rPr>
        <w:t>Ширину полос движения на проезжей части подъездных дорог при необходимости пропуска общественного пассажирского</w:t>
      </w:r>
      <w:r w:rsidR="001B6661" w:rsidRPr="00E066D9">
        <w:rPr>
          <w:rFonts w:ascii="Times New Roman" w:hAnsi="Times New Roman" w:cs="Times New Roman"/>
          <w:color w:val="000000"/>
          <w:sz w:val="28"/>
          <w:szCs w:val="28"/>
        </w:rPr>
        <w:t xml:space="preserve"> транспорта следует принимать 3,75 м, без пропуска маршрутов общественного транспорта – 3,0 м. Ширину обочин следует принимать 2,0 м.</w:t>
      </w:r>
    </w:p>
    <w:p w:rsidR="001B6661" w:rsidRPr="00E066D9" w:rsidRDefault="00E066D9" w:rsidP="00DC0C9A">
      <w:pPr>
        <w:widowControl w:val="0"/>
        <w:spacing w:after="12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00BA30E3">
        <w:rPr>
          <w:rFonts w:ascii="Times New Roman" w:hAnsi="Times New Roman" w:cs="Times New Roman"/>
          <w:color w:val="000000"/>
          <w:sz w:val="28"/>
          <w:szCs w:val="28"/>
        </w:rPr>
        <w:t>7</w:t>
      </w:r>
      <w:r>
        <w:rPr>
          <w:rFonts w:ascii="Times New Roman" w:hAnsi="Times New Roman" w:cs="Times New Roman"/>
          <w:color w:val="000000"/>
          <w:sz w:val="28"/>
          <w:szCs w:val="28"/>
        </w:rPr>
        <w:t>.</w:t>
      </w:r>
      <w:r w:rsidR="00BA30E3">
        <w:rPr>
          <w:rFonts w:ascii="Times New Roman" w:hAnsi="Times New Roman" w:cs="Times New Roman"/>
          <w:color w:val="000000"/>
          <w:sz w:val="28"/>
          <w:szCs w:val="28"/>
        </w:rPr>
        <w:t>13</w:t>
      </w:r>
      <w:r>
        <w:rPr>
          <w:rFonts w:ascii="Times New Roman" w:hAnsi="Times New Roman" w:cs="Times New Roman"/>
          <w:color w:val="000000"/>
          <w:sz w:val="28"/>
          <w:szCs w:val="28"/>
        </w:rPr>
        <w:t>.</w:t>
      </w:r>
      <w:r w:rsidR="00F5593E" w:rsidRPr="00E066D9">
        <w:rPr>
          <w:rFonts w:ascii="Times New Roman" w:hAnsi="Times New Roman" w:cs="Times New Roman"/>
          <w:color w:val="000000"/>
          <w:sz w:val="28"/>
          <w:szCs w:val="28"/>
        </w:rPr>
        <w:t xml:space="preserve"> </w:t>
      </w:r>
      <w:r w:rsidR="001B6661" w:rsidRPr="00E066D9">
        <w:rPr>
          <w:rFonts w:ascii="Times New Roman" w:hAnsi="Times New Roman" w:cs="Times New Roman"/>
          <w:color w:val="000000"/>
          <w:sz w:val="28"/>
          <w:szCs w:val="28"/>
        </w:rPr>
        <w:t>Главные улицы включают проезжую часть и тротуары. Число полос на проезжей части в обоих направлениях принимается не менее двух</w:t>
      </w:r>
      <w:r w:rsidR="001B6661" w:rsidRPr="00E066D9">
        <w:rPr>
          <w:color w:val="000000"/>
          <w:sz w:val="28"/>
          <w:szCs w:val="28"/>
        </w:rPr>
        <w:t xml:space="preserve">. </w:t>
      </w:r>
    </w:p>
    <w:p w:rsidR="001B6661" w:rsidRPr="004D302C" w:rsidRDefault="001B6661" w:rsidP="00DC0C9A">
      <w:pPr>
        <w:pStyle w:val="a5"/>
        <w:widowControl w:val="0"/>
        <w:spacing w:before="0" w:beforeAutospacing="0" w:after="120" w:afterAutospacing="0"/>
        <w:ind w:firstLine="709"/>
        <w:jc w:val="both"/>
        <w:rPr>
          <w:color w:val="000000"/>
          <w:sz w:val="28"/>
          <w:szCs w:val="28"/>
        </w:rPr>
      </w:pPr>
      <w:r w:rsidRPr="004D302C">
        <w:rPr>
          <w:color w:val="000000"/>
          <w:sz w:val="28"/>
          <w:szCs w:val="28"/>
        </w:rPr>
        <w:t>Ширину полос движения на проезжих частях главных улиц при необходимости пропуска общественного пассажирского транспорта следует принимать 3,5 м, без пропуска маршрутов общественного транспорта – 3,0 м.</w:t>
      </w:r>
    </w:p>
    <w:p w:rsidR="001B6661" w:rsidRPr="004D302C" w:rsidRDefault="001B6661" w:rsidP="00DC0C9A">
      <w:pPr>
        <w:pStyle w:val="a5"/>
        <w:widowControl w:val="0"/>
        <w:spacing w:before="0" w:beforeAutospacing="0" w:after="120" w:afterAutospacing="0"/>
        <w:ind w:firstLine="709"/>
        <w:jc w:val="both"/>
        <w:rPr>
          <w:color w:val="000000"/>
          <w:sz w:val="28"/>
          <w:szCs w:val="28"/>
        </w:rPr>
      </w:pPr>
      <w:r w:rsidRPr="004D302C">
        <w:rPr>
          <w:color w:val="000000"/>
          <w:sz w:val="28"/>
          <w:szCs w:val="28"/>
        </w:rPr>
        <w:t>Тротуары устраиваются с двух сторон. Ширина тротуаров принимается не менее 1,5 м.</w:t>
      </w:r>
    </w:p>
    <w:p w:rsidR="001B6661" w:rsidRPr="00E066D9" w:rsidRDefault="00E066D9" w:rsidP="00DC0C9A">
      <w:pPr>
        <w:widowControl w:val="0"/>
        <w:spacing w:after="12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18.</w:t>
      </w:r>
      <w:r w:rsidR="00BA30E3">
        <w:rPr>
          <w:rFonts w:ascii="Times New Roman" w:hAnsi="Times New Roman" w:cs="Times New Roman"/>
          <w:sz w:val="28"/>
          <w:szCs w:val="28"/>
        </w:rPr>
        <w:t>7</w:t>
      </w:r>
      <w:r>
        <w:rPr>
          <w:rFonts w:ascii="Times New Roman" w:hAnsi="Times New Roman" w:cs="Times New Roman"/>
          <w:sz w:val="28"/>
          <w:szCs w:val="28"/>
        </w:rPr>
        <w:t>.</w:t>
      </w:r>
      <w:r w:rsidR="00BA30E3">
        <w:rPr>
          <w:rFonts w:ascii="Times New Roman" w:hAnsi="Times New Roman" w:cs="Times New Roman"/>
          <w:sz w:val="28"/>
          <w:szCs w:val="28"/>
        </w:rPr>
        <w:t>14</w:t>
      </w:r>
      <w:r>
        <w:rPr>
          <w:rFonts w:ascii="Times New Roman" w:hAnsi="Times New Roman" w:cs="Times New Roman"/>
          <w:sz w:val="28"/>
          <w:szCs w:val="28"/>
        </w:rPr>
        <w:t>.</w:t>
      </w:r>
      <w:r w:rsidR="00F5593E" w:rsidRPr="00E066D9">
        <w:rPr>
          <w:rFonts w:ascii="Times New Roman" w:hAnsi="Times New Roman" w:cs="Times New Roman"/>
          <w:sz w:val="28"/>
          <w:szCs w:val="28"/>
        </w:rPr>
        <w:t xml:space="preserve"> </w:t>
      </w:r>
      <w:r w:rsidR="001B6661" w:rsidRPr="00E066D9">
        <w:rPr>
          <w:rFonts w:ascii="Times New Roman" w:hAnsi="Times New Roman" w:cs="Times New Roman"/>
          <w:color w:val="000000"/>
          <w:sz w:val="28"/>
          <w:szCs w:val="28"/>
        </w:rPr>
        <w:t xml:space="preserve">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w:t>
      </w:r>
      <w:proofErr w:type="spellStart"/>
      <w:r w:rsidR="001B6661" w:rsidRPr="00E066D9">
        <w:rPr>
          <w:rFonts w:ascii="Times New Roman" w:hAnsi="Times New Roman" w:cs="Times New Roman"/>
          <w:color w:val="000000"/>
          <w:sz w:val="28"/>
          <w:szCs w:val="28"/>
        </w:rPr>
        <w:t>приквартирных</w:t>
      </w:r>
      <w:proofErr w:type="spellEnd"/>
      <w:r w:rsidR="001B6661" w:rsidRPr="00E066D9">
        <w:rPr>
          <w:rFonts w:ascii="Times New Roman" w:hAnsi="Times New Roman" w:cs="Times New Roman"/>
          <w:color w:val="000000"/>
          <w:sz w:val="28"/>
          <w:szCs w:val="28"/>
        </w:rPr>
        <w:t xml:space="preserve"> участках.</w:t>
      </w:r>
    </w:p>
    <w:p w:rsidR="001B6661" w:rsidRPr="00E066D9" w:rsidRDefault="00E066D9" w:rsidP="00DC0C9A">
      <w:pPr>
        <w:widowControl w:val="0"/>
        <w:spacing w:after="120" w:line="240" w:lineRule="auto"/>
        <w:ind w:firstLine="709"/>
        <w:jc w:val="both"/>
        <w:rPr>
          <w:rFonts w:ascii="Times New Roman" w:hAnsi="Times New Roman" w:cs="Times New Roman"/>
          <w:color w:val="000000"/>
          <w:sz w:val="28"/>
          <w:szCs w:val="28"/>
        </w:rPr>
      </w:pPr>
      <w:r w:rsidRPr="00E066D9">
        <w:rPr>
          <w:rFonts w:ascii="Times New Roman" w:hAnsi="Times New Roman" w:cs="Times New Roman"/>
          <w:color w:val="000000"/>
          <w:sz w:val="28"/>
          <w:szCs w:val="28"/>
        </w:rPr>
        <w:lastRenderedPageBreak/>
        <w:t>18.</w:t>
      </w:r>
      <w:r w:rsidR="00BA30E3">
        <w:rPr>
          <w:rFonts w:ascii="Times New Roman" w:hAnsi="Times New Roman" w:cs="Times New Roman"/>
          <w:color w:val="000000"/>
          <w:sz w:val="28"/>
          <w:szCs w:val="28"/>
        </w:rPr>
        <w:t>7</w:t>
      </w:r>
      <w:r w:rsidRPr="00E066D9">
        <w:rPr>
          <w:rFonts w:ascii="Times New Roman" w:hAnsi="Times New Roman" w:cs="Times New Roman"/>
          <w:color w:val="000000"/>
          <w:sz w:val="28"/>
          <w:szCs w:val="28"/>
        </w:rPr>
        <w:t>.</w:t>
      </w:r>
      <w:r w:rsidR="00BA30E3">
        <w:rPr>
          <w:rFonts w:ascii="Times New Roman" w:hAnsi="Times New Roman" w:cs="Times New Roman"/>
          <w:color w:val="000000"/>
          <w:sz w:val="28"/>
          <w:szCs w:val="28"/>
        </w:rPr>
        <w:t>15</w:t>
      </w:r>
      <w:r w:rsidRPr="00E066D9">
        <w:rPr>
          <w:rFonts w:ascii="Times New Roman" w:hAnsi="Times New Roman" w:cs="Times New Roman"/>
          <w:color w:val="000000"/>
          <w:sz w:val="28"/>
          <w:szCs w:val="28"/>
        </w:rPr>
        <w:t>.</w:t>
      </w:r>
      <w:r w:rsidR="00F5593E" w:rsidRPr="00E066D9">
        <w:rPr>
          <w:rFonts w:ascii="Times New Roman" w:hAnsi="Times New Roman" w:cs="Times New Roman"/>
          <w:color w:val="000000"/>
          <w:sz w:val="28"/>
          <w:szCs w:val="28"/>
        </w:rPr>
        <w:t xml:space="preserve"> </w:t>
      </w:r>
      <w:r w:rsidR="001B6661" w:rsidRPr="00E066D9">
        <w:rPr>
          <w:rFonts w:ascii="Times New Roman" w:hAnsi="Times New Roman" w:cs="Times New Roman"/>
          <w:color w:val="000000"/>
          <w:sz w:val="28"/>
          <w:szCs w:val="28"/>
        </w:rPr>
        <w:t>На проездах следует предусматривать разъездные площадки длиной не менее 15 м и шириной не менее 7 м, включая ширину проезжей части.</w:t>
      </w:r>
    </w:p>
    <w:p w:rsidR="001B6661" w:rsidRPr="004D302C" w:rsidRDefault="001B6661"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Расстояние между разъездными площадками, а также между разъездными площадками и перекрестк</w:t>
      </w:r>
      <w:r w:rsidR="002A23B8" w:rsidRPr="004D302C">
        <w:rPr>
          <w:rFonts w:ascii="Times New Roman" w:hAnsi="Times New Roman" w:cs="Times New Roman"/>
          <w:sz w:val="28"/>
          <w:szCs w:val="28"/>
        </w:rPr>
        <w:t>ами должно быть не более 200 м.</w:t>
      </w:r>
    </w:p>
    <w:p w:rsidR="001B6661" w:rsidRPr="00895A51" w:rsidRDefault="00245780" w:rsidP="00895A51">
      <w:pPr>
        <w:pStyle w:val="afc"/>
        <w:spacing w:after="120"/>
        <w:ind w:firstLine="708"/>
        <w:jc w:val="left"/>
        <w:rPr>
          <w:rFonts w:ascii="Times New Roman" w:hAnsi="Times New Roman"/>
        </w:rPr>
      </w:pPr>
      <w:r w:rsidRPr="000F47DA">
        <w:rPr>
          <w:rFonts w:ascii="Times New Roman" w:hAnsi="Times New Roman"/>
          <w:highlight w:val="yellow"/>
        </w:rPr>
        <w:t>18.</w:t>
      </w:r>
      <w:r w:rsidR="00BA30E3">
        <w:rPr>
          <w:rFonts w:ascii="Times New Roman" w:hAnsi="Times New Roman"/>
          <w:highlight w:val="yellow"/>
        </w:rPr>
        <w:t>8</w:t>
      </w:r>
      <w:r w:rsidRPr="000F47DA">
        <w:rPr>
          <w:rFonts w:ascii="Times New Roman" w:hAnsi="Times New Roman"/>
          <w:highlight w:val="yellow"/>
        </w:rPr>
        <w:t xml:space="preserve">. </w:t>
      </w:r>
      <w:r w:rsidR="001B6661" w:rsidRPr="000F47DA">
        <w:rPr>
          <w:rFonts w:ascii="Times New Roman" w:hAnsi="Times New Roman"/>
          <w:highlight w:val="yellow"/>
        </w:rPr>
        <w:t>Сеть общественного пассажирского трансп</w:t>
      </w:r>
      <w:r w:rsidR="002A23B8" w:rsidRPr="000F47DA">
        <w:rPr>
          <w:rFonts w:ascii="Times New Roman" w:hAnsi="Times New Roman"/>
          <w:highlight w:val="yellow"/>
        </w:rPr>
        <w:t>орта</w:t>
      </w:r>
    </w:p>
    <w:p w:rsidR="001B6661" w:rsidRPr="00E066D9" w:rsidRDefault="00E066D9"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8</w:t>
      </w:r>
      <w:r>
        <w:rPr>
          <w:rFonts w:ascii="Times New Roman" w:hAnsi="Times New Roman" w:cs="Times New Roman"/>
          <w:sz w:val="28"/>
          <w:szCs w:val="28"/>
        </w:rPr>
        <w:t>.1.</w:t>
      </w:r>
      <w:r w:rsidR="00F5593E" w:rsidRPr="00E066D9">
        <w:rPr>
          <w:rFonts w:ascii="Times New Roman" w:hAnsi="Times New Roman" w:cs="Times New Roman"/>
          <w:sz w:val="28"/>
          <w:szCs w:val="28"/>
        </w:rPr>
        <w:t xml:space="preserve"> </w:t>
      </w:r>
      <w:r w:rsidR="001B6661" w:rsidRPr="00E066D9">
        <w:rPr>
          <w:rFonts w:ascii="Times New Roman" w:hAnsi="Times New Roman" w:cs="Times New Roman"/>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1B6661" w:rsidRPr="00E066D9" w:rsidRDefault="00E066D9"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8</w:t>
      </w:r>
      <w:r>
        <w:rPr>
          <w:rFonts w:ascii="Times New Roman" w:hAnsi="Times New Roman" w:cs="Times New Roman"/>
          <w:sz w:val="28"/>
          <w:szCs w:val="28"/>
        </w:rPr>
        <w:t>.2.</w:t>
      </w:r>
      <w:r w:rsidR="00F5593E" w:rsidRPr="00E066D9">
        <w:rPr>
          <w:rFonts w:ascii="Times New Roman" w:hAnsi="Times New Roman" w:cs="Times New Roman"/>
          <w:sz w:val="28"/>
          <w:szCs w:val="28"/>
        </w:rPr>
        <w:t xml:space="preserve"> </w:t>
      </w:r>
      <w:r w:rsidR="001B6661" w:rsidRPr="00E066D9">
        <w:rPr>
          <w:rFonts w:ascii="Times New Roman" w:hAnsi="Times New Roman" w:cs="Times New Roman"/>
          <w:sz w:val="28"/>
          <w:szCs w:val="28"/>
        </w:rPr>
        <w:t xml:space="preserve">В историческом ядре общегородского центра в случае </w:t>
      </w:r>
      <w:proofErr w:type="gramStart"/>
      <w:r w:rsidR="001B6661" w:rsidRPr="00E066D9">
        <w:rPr>
          <w:rFonts w:ascii="Times New Roman" w:hAnsi="Times New Roman" w:cs="Times New Roman"/>
          <w:sz w:val="28"/>
          <w:szCs w:val="28"/>
        </w:rPr>
        <w:t>невозможности обеспечения нормативной пешеходной доступности остановок общественного пассажирского транспорта</w:t>
      </w:r>
      <w:proofErr w:type="gramEnd"/>
      <w:r w:rsidR="001B6661" w:rsidRPr="00E066D9">
        <w:rPr>
          <w:rFonts w:ascii="Times New Roman" w:hAnsi="Times New Roman" w:cs="Times New Roman"/>
          <w:sz w:val="28"/>
          <w:szCs w:val="28"/>
        </w:rPr>
        <w:t xml:space="preserve"> допускается устройство местной системы специализированных видов транспорта.</w:t>
      </w:r>
    </w:p>
    <w:p w:rsidR="001B6661" w:rsidRPr="00E066D9" w:rsidRDefault="00E066D9"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8</w:t>
      </w:r>
      <w:r>
        <w:rPr>
          <w:rFonts w:ascii="Times New Roman" w:hAnsi="Times New Roman" w:cs="Times New Roman"/>
          <w:sz w:val="28"/>
          <w:szCs w:val="28"/>
        </w:rPr>
        <w:t>.3.</w:t>
      </w:r>
      <w:r w:rsidR="009A28D8" w:rsidRPr="00E066D9">
        <w:rPr>
          <w:rFonts w:ascii="Times New Roman" w:hAnsi="Times New Roman" w:cs="Times New Roman"/>
          <w:sz w:val="28"/>
          <w:szCs w:val="28"/>
        </w:rPr>
        <w:t xml:space="preserve"> </w:t>
      </w:r>
      <w:r w:rsidR="001B6661" w:rsidRPr="00E066D9">
        <w:rPr>
          <w:rFonts w:ascii="Times New Roman" w:hAnsi="Times New Roman" w:cs="Times New Roman"/>
          <w:sz w:val="28"/>
          <w:szCs w:val="28"/>
        </w:rPr>
        <w:t xml:space="preserve">Через жилые районы площадью свыше 100 га, в условиях реконструкции свыше 50 га, допускается прокладывать линии общественного пассажирского транспорта по </w:t>
      </w:r>
      <w:proofErr w:type="spellStart"/>
      <w:r w:rsidR="001B6661" w:rsidRPr="00E066D9">
        <w:rPr>
          <w:rFonts w:ascii="Times New Roman" w:hAnsi="Times New Roman" w:cs="Times New Roman"/>
          <w:sz w:val="28"/>
          <w:szCs w:val="28"/>
        </w:rPr>
        <w:t>пешеходно</w:t>
      </w:r>
      <w:proofErr w:type="spellEnd"/>
      <w:r w:rsidR="001B6661" w:rsidRPr="00E066D9">
        <w:rPr>
          <w:rFonts w:ascii="Times New Roman" w:hAnsi="Times New Roman" w:cs="Times New Roman"/>
          <w:sz w:val="28"/>
          <w:szCs w:val="28"/>
        </w:rPr>
        <w:t xml:space="preserve"> – транспортным улицам. Интенсивность движения средств общественного транспорта не должна превышать 30 ед./</w:t>
      </w:r>
      <w:proofErr w:type="gramStart"/>
      <w:r w:rsidR="001B6661" w:rsidRPr="00E066D9">
        <w:rPr>
          <w:rFonts w:ascii="Times New Roman" w:hAnsi="Times New Roman" w:cs="Times New Roman"/>
          <w:sz w:val="28"/>
          <w:szCs w:val="28"/>
        </w:rPr>
        <w:t>ч</w:t>
      </w:r>
      <w:proofErr w:type="gramEnd"/>
      <w:r w:rsidR="001B6661" w:rsidRPr="00E066D9">
        <w:rPr>
          <w:rFonts w:ascii="Times New Roman" w:hAnsi="Times New Roman" w:cs="Times New Roman"/>
          <w:sz w:val="28"/>
          <w:szCs w:val="28"/>
        </w:rPr>
        <w:t xml:space="preserve"> в двух направлениях, а расчетная скорость движения — 40 км/ч.</w:t>
      </w:r>
    </w:p>
    <w:p w:rsidR="001B6661" w:rsidRPr="00E066D9" w:rsidRDefault="00E066D9"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8</w:t>
      </w:r>
      <w:r>
        <w:rPr>
          <w:rFonts w:ascii="Times New Roman" w:hAnsi="Times New Roman" w:cs="Times New Roman"/>
          <w:sz w:val="28"/>
          <w:szCs w:val="28"/>
        </w:rPr>
        <w:t>.4.</w:t>
      </w:r>
      <w:r w:rsidR="009A28D8" w:rsidRPr="00E066D9">
        <w:rPr>
          <w:rFonts w:ascii="Times New Roman" w:hAnsi="Times New Roman" w:cs="Times New Roman"/>
          <w:sz w:val="28"/>
          <w:szCs w:val="28"/>
        </w:rPr>
        <w:t xml:space="preserve"> </w:t>
      </w:r>
      <w:r w:rsidR="001B6661" w:rsidRPr="00E066D9">
        <w:rPr>
          <w:rFonts w:ascii="Times New Roman" w:hAnsi="Times New Roman" w:cs="Times New Roman"/>
          <w:sz w:val="28"/>
          <w:szCs w:val="28"/>
        </w:rPr>
        <w:t>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1,5-2,5 км/км</w:t>
      </w:r>
      <w:proofErr w:type="gramStart"/>
      <w:r w:rsidR="001B6661" w:rsidRPr="00E066D9">
        <w:rPr>
          <w:rFonts w:ascii="Times New Roman" w:hAnsi="Times New Roman" w:cs="Times New Roman"/>
          <w:sz w:val="28"/>
          <w:szCs w:val="28"/>
        </w:rPr>
        <w:t>2</w:t>
      </w:r>
      <w:proofErr w:type="gramEnd"/>
      <w:r w:rsidR="001B6661" w:rsidRPr="00E066D9">
        <w:rPr>
          <w:rFonts w:ascii="Times New Roman" w:hAnsi="Times New Roman" w:cs="Times New Roman"/>
          <w:sz w:val="28"/>
          <w:szCs w:val="28"/>
        </w:rPr>
        <w:t>. В центральном районе большого городского округа плотность сети допускается увеличивать до 4,5 км/км</w:t>
      </w:r>
      <w:proofErr w:type="gramStart"/>
      <w:r w:rsidR="001B6661" w:rsidRPr="00E066D9">
        <w:rPr>
          <w:rFonts w:ascii="Times New Roman" w:hAnsi="Times New Roman" w:cs="Times New Roman"/>
          <w:sz w:val="28"/>
          <w:szCs w:val="28"/>
        </w:rPr>
        <w:t>2</w:t>
      </w:r>
      <w:proofErr w:type="gramEnd"/>
      <w:r w:rsidR="001B6661" w:rsidRPr="00E066D9">
        <w:rPr>
          <w:rFonts w:ascii="Times New Roman" w:hAnsi="Times New Roman" w:cs="Times New Roman"/>
          <w:sz w:val="28"/>
          <w:szCs w:val="28"/>
        </w:rPr>
        <w:t>.</w:t>
      </w:r>
    </w:p>
    <w:p w:rsidR="001B6661" w:rsidRPr="00E066D9" w:rsidRDefault="00E066D9"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8</w:t>
      </w:r>
      <w:r>
        <w:rPr>
          <w:rFonts w:ascii="Times New Roman" w:hAnsi="Times New Roman" w:cs="Times New Roman"/>
          <w:sz w:val="28"/>
          <w:szCs w:val="28"/>
        </w:rPr>
        <w:t>.5.</w:t>
      </w:r>
      <w:r w:rsidR="009A28D8" w:rsidRPr="00E066D9">
        <w:rPr>
          <w:rFonts w:ascii="Times New Roman" w:hAnsi="Times New Roman" w:cs="Times New Roman"/>
          <w:sz w:val="28"/>
          <w:szCs w:val="28"/>
        </w:rPr>
        <w:t xml:space="preserve"> </w:t>
      </w:r>
      <w:r w:rsidR="001B6661" w:rsidRPr="00E066D9">
        <w:rPr>
          <w:rFonts w:ascii="Times New Roman" w:hAnsi="Times New Roman" w:cs="Times New Roman"/>
          <w:sz w:val="28"/>
          <w:szCs w:val="28"/>
        </w:rPr>
        <w:t>Расстояния между остановочными пунктами общественного пассажирского транспорта (автобуса, троллейбуса) следует принимать 400-600 м, в пределах центрального ядра городского округа – 300 м.</w:t>
      </w:r>
    </w:p>
    <w:p w:rsidR="001B6661" w:rsidRPr="009A28D8" w:rsidRDefault="00E066D9"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8</w:t>
      </w:r>
      <w:r>
        <w:rPr>
          <w:rFonts w:ascii="Times New Roman" w:hAnsi="Times New Roman" w:cs="Times New Roman"/>
          <w:sz w:val="28"/>
          <w:szCs w:val="28"/>
        </w:rPr>
        <w:t>.6.</w:t>
      </w:r>
      <w:r w:rsidR="009A28D8">
        <w:rPr>
          <w:rFonts w:ascii="Times New Roman" w:hAnsi="Times New Roman" w:cs="Times New Roman"/>
          <w:sz w:val="28"/>
          <w:szCs w:val="28"/>
        </w:rPr>
        <w:t xml:space="preserve"> </w:t>
      </w:r>
      <w:r w:rsidR="001B6661" w:rsidRPr="009A28D8">
        <w:rPr>
          <w:rFonts w:ascii="Times New Roman" w:hAnsi="Times New Roman" w:cs="Times New Roman"/>
          <w:sz w:val="28"/>
          <w:szCs w:val="28"/>
        </w:rPr>
        <w:t xml:space="preserve">Дальность пешеходных подходов до ближайшей остановки общественного пассажирского транспорта следует принимать не более 500 м. </w:t>
      </w:r>
    </w:p>
    <w:p w:rsidR="001B6661" w:rsidRPr="004D302C" w:rsidRDefault="001B6661"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rsidR="001B6661" w:rsidRPr="004D302C" w:rsidRDefault="001B6661"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1B6661" w:rsidRPr="00E066D9" w:rsidRDefault="00E066D9"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8</w:t>
      </w:r>
      <w:r>
        <w:rPr>
          <w:rFonts w:ascii="Times New Roman" w:hAnsi="Times New Roman" w:cs="Times New Roman"/>
          <w:sz w:val="28"/>
          <w:szCs w:val="28"/>
        </w:rPr>
        <w:t>.7.</w:t>
      </w:r>
      <w:r w:rsidR="009A28D8" w:rsidRPr="00E066D9">
        <w:rPr>
          <w:rFonts w:ascii="Times New Roman" w:hAnsi="Times New Roman" w:cs="Times New Roman"/>
          <w:sz w:val="28"/>
          <w:szCs w:val="28"/>
        </w:rPr>
        <w:t xml:space="preserve"> </w:t>
      </w:r>
      <w:r w:rsidR="001B6661" w:rsidRPr="00E066D9">
        <w:rPr>
          <w:rFonts w:ascii="Times New Roman" w:hAnsi="Times New Roman" w:cs="Times New Roman"/>
          <w:sz w:val="28"/>
          <w:szCs w:val="28"/>
        </w:rPr>
        <w:t xml:space="preserve">На конечных станциях общественного пассажирского </w:t>
      </w:r>
      <w:r w:rsidR="001B6661" w:rsidRPr="00E066D9">
        <w:rPr>
          <w:rFonts w:ascii="Times New Roman" w:hAnsi="Times New Roman" w:cs="Times New Roman"/>
          <w:sz w:val="28"/>
          <w:szCs w:val="28"/>
        </w:rPr>
        <w:lastRenderedPageBreak/>
        <w:t xml:space="preserve">транспорта на городских и </w:t>
      </w:r>
      <w:proofErr w:type="spellStart"/>
      <w:r w:rsidR="001B6661" w:rsidRPr="00E066D9">
        <w:rPr>
          <w:rFonts w:ascii="Times New Roman" w:hAnsi="Times New Roman" w:cs="Times New Roman"/>
          <w:sz w:val="28"/>
          <w:szCs w:val="28"/>
        </w:rPr>
        <w:t>пригородно-городских</w:t>
      </w:r>
      <w:proofErr w:type="spellEnd"/>
      <w:r w:rsidR="001B6661" w:rsidRPr="00E066D9">
        <w:rPr>
          <w:rFonts w:ascii="Times New Roman" w:hAnsi="Times New Roman" w:cs="Times New Roman"/>
          <w:sz w:val="28"/>
          <w:szCs w:val="28"/>
        </w:rPr>
        <w:t xml:space="preserve"> маршрутах должно предусматриваться устройство помещений для водителей и обслуживающего персонала.</w:t>
      </w:r>
    </w:p>
    <w:p w:rsidR="001B6661" w:rsidRPr="00BA30E3" w:rsidRDefault="001B6661" w:rsidP="00DC0C9A">
      <w:pPr>
        <w:pStyle w:val="a5"/>
        <w:widowControl w:val="0"/>
        <w:spacing w:before="0" w:beforeAutospacing="0" w:after="120" w:afterAutospacing="0"/>
        <w:ind w:firstLine="709"/>
        <w:jc w:val="both"/>
        <w:rPr>
          <w:sz w:val="28"/>
          <w:szCs w:val="28"/>
          <w:highlight w:val="cyan"/>
        </w:rPr>
      </w:pPr>
      <w:r w:rsidRPr="004D302C">
        <w:rPr>
          <w:sz w:val="28"/>
          <w:szCs w:val="28"/>
        </w:rPr>
        <w:t xml:space="preserve">Площадь участков для устройства служебных помещений определяется в соответствии </w:t>
      </w:r>
      <w:r w:rsidRPr="009A28D8">
        <w:rPr>
          <w:sz w:val="28"/>
          <w:szCs w:val="28"/>
        </w:rPr>
        <w:t xml:space="preserve">с </w:t>
      </w:r>
      <w:r w:rsidRPr="00BA30E3">
        <w:rPr>
          <w:sz w:val="28"/>
          <w:szCs w:val="28"/>
          <w:highlight w:val="cyan"/>
        </w:rPr>
        <w:t xml:space="preserve">таблицей </w:t>
      </w:r>
      <w:r w:rsidR="009A28D8" w:rsidRPr="00BA30E3">
        <w:rPr>
          <w:sz w:val="28"/>
          <w:szCs w:val="28"/>
          <w:highlight w:val="cyan"/>
        </w:rPr>
        <w:t>4</w:t>
      </w:r>
      <w:r w:rsidR="00BA30E3" w:rsidRPr="00BA30E3">
        <w:rPr>
          <w:sz w:val="28"/>
          <w:szCs w:val="28"/>
          <w:highlight w:val="cyan"/>
        </w:rPr>
        <w:t>1</w:t>
      </w:r>
      <w:r w:rsidRPr="00BA30E3">
        <w:rPr>
          <w:sz w:val="28"/>
          <w:szCs w:val="28"/>
          <w:highlight w:val="cyan"/>
        </w:rPr>
        <w:t>.</w:t>
      </w:r>
    </w:p>
    <w:p w:rsidR="001B6661" w:rsidRPr="004D302C" w:rsidRDefault="001B6661" w:rsidP="00DC0C9A">
      <w:pPr>
        <w:widowControl w:val="0"/>
        <w:spacing w:after="120" w:line="240" w:lineRule="auto"/>
        <w:ind w:left="7776"/>
        <w:jc w:val="both"/>
        <w:rPr>
          <w:rFonts w:ascii="Times New Roman" w:hAnsi="Times New Roman" w:cs="Times New Roman"/>
          <w:sz w:val="28"/>
          <w:szCs w:val="28"/>
        </w:rPr>
      </w:pPr>
      <w:r w:rsidRPr="00BA30E3">
        <w:rPr>
          <w:rFonts w:ascii="Times New Roman" w:hAnsi="Times New Roman" w:cs="Times New Roman"/>
          <w:sz w:val="28"/>
          <w:szCs w:val="28"/>
          <w:highlight w:val="cyan"/>
        </w:rPr>
        <w:t xml:space="preserve">Таблица </w:t>
      </w:r>
      <w:r w:rsidR="00BA30E3" w:rsidRPr="00BA30E3">
        <w:rPr>
          <w:rFonts w:ascii="Times New Roman" w:hAnsi="Times New Roman" w:cs="Times New Roman"/>
          <w:sz w:val="28"/>
          <w:szCs w:val="28"/>
          <w:highlight w:val="cyan"/>
        </w:rPr>
        <w:t>41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1984"/>
        <w:gridCol w:w="1701"/>
        <w:gridCol w:w="1560"/>
      </w:tblGrid>
      <w:tr w:rsidR="001B6661" w:rsidRPr="005F3E91" w:rsidTr="005F3E91">
        <w:trPr>
          <w:trHeight w:val="312"/>
        </w:trPr>
        <w:tc>
          <w:tcPr>
            <w:tcW w:w="4361" w:type="dxa"/>
            <w:vMerge w:val="restart"/>
            <w:vAlign w:val="center"/>
          </w:tcPr>
          <w:p w:rsidR="001B6661" w:rsidRPr="009A28D8" w:rsidRDefault="001B6661" w:rsidP="00DC0C9A">
            <w:pPr>
              <w:widowControl w:val="0"/>
              <w:spacing w:before="40" w:after="40" w:line="240" w:lineRule="auto"/>
              <w:jc w:val="both"/>
              <w:rPr>
                <w:rFonts w:ascii="Times New Roman" w:hAnsi="Times New Roman" w:cs="Times New Roman"/>
                <w:sz w:val="24"/>
                <w:szCs w:val="24"/>
              </w:rPr>
            </w:pPr>
            <w:r w:rsidRPr="009A28D8">
              <w:rPr>
                <w:rFonts w:ascii="Times New Roman" w:hAnsi="Times New Roman" w:cs="Times New Roman"/>
                <w:sz w:val="24"/>
                <w:szCs w:val="24"/>
              </w:rPr>
              <w:t>Наименование показателя</w:t>
            </w:r>
          </w:p>
        </w:tc>
        <w:tc>
          <w:tcPr>
            <w:tcW w:w="1984" w:type="dxa"/>
            <w:vMerge w:val="restart"/>
            <w:vAlign w:val="center"/>
          </w:tcPr>
          <w:p w:rsidR="001B6661" w:rsidRPr="009A28D8" w:rsidRDefault="001B6661" w:rsidP="00DC0C9A">
            <w:pPr>
              <w:widowControl w:val="0"/>
              <w:spacing w:before="40" w:after="40" w:line="240" w:lineRule="auto"/>
              <w:ind w:left="-57" w:right="-57"/>
              <w:jc w:val="both"/>
              <w:rPr>
                <w:rFonts w:ascii="Times New Roman" w:hAnsi="Times New Roman" w:cs="Times New Roman"/>
                <w:sz w:val="24"/>
                <w:szCs w:val="24"/>
              </w:rPr>
            </w:pPr>
            <w:r w:rsidRPr="009A28D8">
              <w:rPr>
                <w:rFonts w:ascii="Times New Roman" w:hAnsi="Times New Roman" w:cs="Times New Roman"/>
                <w:sz w:val="24"/>
                <w:szCs w:val="24"/>
              </w:rPr>
              <w:t>Единица измерения</w:t>
            </w:r>
          </w:p>
        </w:tc>
        <w:tc>
          <w:tcPr>
            <w:tcW w:w="3261" w:type="dxa"/>
            <w:gridSpan w:val="2"/>
            <w:vAlign w:val="center"/>
          </w:tcPr>
          <w:p w:rsidR="001B6661" w:rsidRPr="009A28D8" w:rsidRDefault="001B6661" w:rsidP="00DC0C9A">
            <w:pPr>
              <w:widowControl w:val="0"/>
              <w:spacing w:before="40" w:after="40" w:line="240" w:lineRule="auto"/>
              <w:jc w:val="both"/>
              <w:rPr>
                <w:rFonts w:ascii="Times New Roman" w:hAnsi="Times New Roman" w:cs="Times New Roman"/>
                <w:sz w:val="24"/>
                <w:szCs w:val="24"/>
              </w:rPr>
            </w:pPr>
            <w:r w:rsidRPr="009A28D8">
              <w:rPr>
                <w:rFonts w:ascii="Times New Roman" w:hAnsi="Times New Roman" w:cs="Times New Roman"/>
                <w:sz w:val="24"/>
                <w:szCs w:val="24"/>
              </w:rPr>
              <w:t>Количество маршрутов</w:t>
            </w:r>
          </w:p>
        </w:tc>
      </w:tr>
      <w:tr w:rsidR="001B6661" w:rsidRPr="004D302C" w:rsidTr="005F3E91">
        <w:trPr>
          <w:trHeight w:val="312"/>
        </w:trPr>
        <w:tc>
          <w:tcPr>
            <w:tcW w:w="4361" w:type="dxa"/>
            <w:vMerge/>
          </w:tcPr>
          <w:p w:rsidR="001B6661" w:rsidRPr="009A28D8" w:rsidRDefault="001B6661" w:rsidP="00DC0C9A">
            <w:pPr>
              <w:widowControl w:val="0"/>
              <w:spacing w:before="40" w:after="40" w:line="240" w:lineRule="auto"/>
              <w:jc w:val="both"/>
              <w:rPr>
                <w:rFonts w:ascii="Times New Roman" w:hAnsi="Times New Roman" w:cs="Times New Roman"/>
                <w:sz w:val="24"/>
                <w:szCs w:val="24"/>
              </w:rPr>
            </w:pPr>
          </w:p>
        </w:tc>
        <w:tc>
          <w:tcPr>
            <w:tcW w:w="1984" w:type="dxa"/>
            <w:vMerge/>
          </w:tcPr>
          <w:p w:rsidR="001B6661" w:rsidRPr="009A28D8" w:rsidRDefault="001B6661" w:rsidP="00DC0C9A">
            <w:pPr>
              <w:widowControl w:val="0"/>
              <w:spacing w:before="40" w:after="40" w:line="240" w:lineRule="auto"/>
              <w:jc w:val="both"/>
              <w:rPr>
                <w:rFonts w:ascii="Times New Roman" w:hAnsi="Times New Roman" w:cs="Times New Roman"/>
                <w:sz w:val="24"/>
                <w:szCs w:val="24"/>
              </w:rPr>
            </w:pPr>
          </w:p>
        </w:tc>
        <w:tc>
          <w:tcPr>
            <w:tcW w:w="1701" w:type="dxa"/>
            <w:vAlign w:val="center"/>
          </w:tcPr>
          <w:p w:rsidR="001B6661" w:rsidRPr="009A28D8" w:rsidRDefault="001B6661" w:rsidP="00DC0C9A">
            <w:pPr>
              <w:widowControl w:val="0"/>
              <w:spacing w:before="40" w:after="40" w:line="240" w:lineRule="auto"/>
              <w:jc w:val="center"/>
              <w:rPr>
                <w:rFonts w:ascii="Times New Roman" w:hAnsi="Times New Roman" w:cs="Times New Roman"/>
                <w:sz w:val="24"/>
                <w:szCs w:val="24"/>
              </w:rPr>
            </w:pPr>
            <w:r w:rsidRPr="009A28D8">
              <w:rPr>
                <w:rFonts w:ascii="Times New Roman" w:hAnsi="Times New Roman" w:cs="Times New Roman"/>
                <w:sz w:val="24"/>
                <w:szCs w:val="24"/>
              </w:rPr>
              <w:t>2</w:t>
            </w:r>
          </w:p>
        </w:tc>
        <w:tc>
          <w:tcPr>
            <w:tcW w:w="1560" w:type="dxa"/>
            <w:vAlign w:val="center"/>
          </w:tcPr>
          <w:p w:rsidR="001B6661" w:rsidRPr="009A28D8" w:rsidRDefault="001B6661" w:rsidP="00DC0C9A">
            <w:pPr>
              <w:widowControl w:val="0"/>
              <w:spacing w:before="40" w:after="40" w:line="240" w:lineRule="auto"/>
              <w:jc w:val="center"/>
              <w:rPr>
                <w:rFonts w:ascii="Times New Roman" w:hAnsi="Times New Roman" w:cs="Times New Roman"/>
                <w:sz w:val="24"/>
                <w:szCs w:val="24"/>
              </w:rPr>
            </w:pPr>
            <w:r w:rsidRPr="009A28D8">
              <w:rPr>
                <w:rFonts w:ascii="Times New Roman" w:hAnsi="Times New Roman" w:cs="Times New Roman"/>
                <w:sz w:val="24"/>
                <w:szCs w:val="24"/>
              </w:rPr>
              <w:t>3 - 4</w:t>
            </w:r>
          </w:p>
        </w:tc>
      </w:tr>
      <w:tr w:rsidR="001B6661" w:rsidRPr="004D302C" w:rsidTr="005F3E91">
        <w:tc>
          <w:tcPr>
            <w:tcW w:w="4361" w:type="dxa"/>
          </w:tcPr>
          <w:p w:rsidR="001B6661" w:rsidRPr="009A28D8" w:rsidRDefault="001B6661" w:rsidP="00DC0C9A">
            <w:pPr>
              <w:widowControl w:val="0"/>
              <w:spacing w:before="40" w:after="40" w:line="240" w:lineRule="auto"/>
              <w:jc w:val="both"/>
              <w:rPr>
                <w:rFonts w:ascii="Times New Roman" w:hAnsi="Times New Roman" w:cs="Times New Roman"/>
                <w:sz w:val="24"/>
                <w:szCs w:val="24"/>
              </w:rPr>
            </w:pPr>
            <w:r w:rsidRPr="009A28D8">
              <w:rPr>
                <w:rFonts w:ascii="Times New Roman" w:hAnsi="Times New Roman" w:cs="Times New Roman"/>
                <w:sz w:val="24"/>
                <w:szCs w:val="24"/>
              </w:rPr>
              <w:t>Площадь участка</w:t>
            </w:r>
          </w:p>
        </w:tc>
        <w:tc>
          <w:tcPr>
            <w:tcW w:w="1984" w:type="dxa"/>
          </w:tcPr>
          <w:p w:rsidR="001B6661" w:rsidRPr="009A28D8" w:rsidRDefault="001B6661" w:rsidP="00DC0C9A">
            <w:pPr>
              <w:widowControl w:val="0"/>
              <w:spacing w:before="40" w:after="40" w:line="240" w:lineRule="auto"/>
              <w:jc w:val="center"/>
              <w:rPr>
                <w:rFonts w:ascii="Times New Roman" w:hAnsi="Times New Roman" w:cs="Times New Roman"/>
                <w:sz w:val="24"/>
                <w:szCs w:val="24"/>
                <w:vertAlign w:val="superscript"/>
              </w:rPr>
            </w:pPr>
            <w:r w:rsidRPr="009A28D8">
              <w:rPr>
                <w:rFonts w:ascii="Times New Roman" w:hAnsi="Times New Roman" w:cs="Times New Roman"/>
                <w:sz w:val="24"/>
                <w:szCs w:val="24"/>
              </w:rPr>
              <w:t>м</w:t>
            </w:r>
            <w:proofErr w:type="gramStart"/>
            <w:r w:rsidRPr="009A28D8">
              <w:rPr>
                <w:rFonts w:ascii="Times New Roman" w:hAnsi="Times New Roman" w:cs="Times New Roman"/>
                <w:sz w:val="24"/>
                <w:szCs w:val="24"/>
                <w:vertAlign w:val="superscript"/>
              </w:rPr>
              <w:t>2</w:t>
            </w:r>
            <w:proofErr w:type="gramEnd"/>
          </w:p>
        </w:tc>
        <w:tc>
          <w:tcPr>
            <w:tcW w:w="1701" w:type="dxa"/>
          </w:tcPr>
          <w:p w:rsidR="001B6661" w:rsidRPr="009A28D8" w:rsidRDefault="001B6661" w:rsidP="00DC0C9A">
            <w:pPr>
              <w:widowControl w:val="0"/>
              <w:spacing w:before="40" w:after="40" w:line="240" w:lineRule="auto"/>
              <w:jc w:val="center"/>
              <w:rPr>
                <w:rFonts w:ascii="Times New Roman" w:hAnsi="Times New Roman" w:cs="Times New Roman"/>
                <w:sz w:val="24"/>
                <w:szCs w:val="24"/>
              </w:rPr>
            </w:pPr>
            <w:r w:rsidRPr="009A28D8">
              <w:rPr>
                <w:rFonts w:ascii="Times New Roman" w:hAnsi="Times New Roman" w:cs="Times New Roman"/>
                <w:sz w:val="24"/>
                <w:szCs w:val="24"/>
              </w:rPr>
              <w:t>225</w:t>
            </w:r>
          </w:p>
        </w:tc>
        <w:tc>
          <w:tcPr>
            <w:tcW w:w="1560" w:type="dxa"/>
          </w:tcPr>
          <w:p w:rsidR="001B6661" w:rsidRPr="009A28D8" w:rsidRDefault="001B6661" w:rsidP="00DC0C9A">
            <w:pPr>
              <w:widowControl w:val="0"/>
              <w:spacing w:before="40" w:after="40" w:line="240" w:lineRule="auto"/>
              <w:jc w:val="center"/>
              <w:rPr>
                <w:rFonts w:ascii="Times New Roman" w:hAnsi="Times New Roman" w:cs="Times New Roman"/>
                <w:sz w:val="24"/>
                <w:szCs w:val="24"/>
              </w:rPr>
            </w:pPr>
            <w:r w:rsidRPr="009A28D8">
              <w:rPr>
                <w:rFonts w:ascii="Times New Roman" w:hAnsi="Times New Roman" w:cs="Times New Roman"/>
                <w:sz w:val="24"/>
                <w:szCs w:val="24"/>
              </w:rPr>
              <w:t>256</w:t>
            </w:r>
          </w:p>
        </w:tc>
      </w:tr>
      <w:tr w:rsidR="001B6661" w:rsidRPr="004D302C" w:rsidTr="005F3E91">
        <w:tc>
          <w:tcPr>
            <w:tcW w:w="4361" w:type="dxa"/>
          </w:tcPr>
          <w:p w:rsidR="001B6661" w:rsidRPr="009A28D8" w:rsidRDefault="001B6661" w:rsidP="00DC0C9A">
            <w:pPr>
              <w:widowControl w:val="0"/>
              <w:spacing w:before="40" w:after="40" w:line="240" w:lineRule="auto"/>
              <w:rPr>
                <w:rFonts w:ascii="Times New Roman" w:hAnsi="Times New Roman" w:cs="Times New Roman"/>
                <w:sz w:val="24"/>
                <w:szCs w:val="24"/>
              </w:rPr>
            </w:pPr>
            <w:r w:rsidRPr="009A28D8">
              <w:rPr>
                <w:rFonts w:ascii="Times New Roman" w:hAnsi="Times New Roman" w:cs="Times New Roman"/>
                <w:sz w:val="24"/>
                <w:szCs w:val="24"/>
              </w:rPr>
              <w:t>Размеры участка под размещение типового объекта с помещениями для обслуживающего персонала</w:t>
            </w:r>
          </w:p>
        </w:tc>
        <w:tc>
          <w:tcPr>
            <w:tcW w:w="1984" w:type="dxa"/>
          </w:tcPr>
          <w:p w:rsidR="001B6661" w:rsidRPr="009A28D8" w:rsidRDefault="001B6661" w:rsidP="00DC0C9A">
            <w:pPr>
              <w:widowControl w:val="0"/>
              <w:spacing w:before="40" w:after="40" w:line="240" w:lineRule="auto"/>
              <w:jc w:val="center"/>
              <w:rPr>
                <w:rFonts w:ascii="Times New Roman" w:hAnsi="Times New Roman" w:cs="Times New Roman"/>
                <w:sz w:val="24"/>
                <w:szCs w:val="24"/>
              </w:rPr>
            </w:pPr>
            <w:r w:rsidRPr="009A28D8">
              <w:rPr>
                <w:rFonts w:ascii="Times New Roman" w:hAnsi="Times New Roman" w:cs="Times New Roman"/>
                <w:sz w:val="24"/>
                <w:szCs w:val="24"/>
              </w:rPr>
              <w:t>м</w:t>
            </w:r>
          </w:p>
        </w:tc>
        <w:tc>
          <w:tcPr>
            <w:tcW w:w="1701" w:type="dxa"/>
          </w:tcPr>
          <w:p w:rsidR="001B6661" w:rsidRPr="009A28D8" w:rsidRDefault="001B6661" w:rsidP="00DC0C9A">
            <w:pPr>
              <w:widowControl w:val="0"/>
              <w:spacing w:before="40" w:after="40" w:line="240" w:lineRule="auto"/>
              <w:jc w:val="center"/>
              <w:rPr>
                <w:rFonts w:ascii="Times New Roman" w:hAnsi="Times New Roman" w:cs="Times New Roman"/>
                <w:sz w:val="24"/>
                <w:szCs w:val="24"/>
              </w:rPr>
            </w:pPr>
            <w:r w:rsidRPr="009A28D8">
              <w:rPr>
                <w:rFonts w:ascii="Times New Roman" w:hAnsi="Times New Roman" w:cs="Times New Roman"/>
                <w:sz w:val="24"/>
                <w:szCs w:val="24"/>
              </w:rPr>
              <w:t>15×15</w:t>
            </w:r>
          </w:p>
        </w:tc>
        <w:tc>
          <w:tcPr>
            <w:tcW w:w="1560" w:type="dxa"/>
          </w:tcPr>
          <w:p w:rsidR="001B6661" w:rsidRPr="009A28D8" w:rsidRDefault="001B6661" w:rsidP="00DC0C9A">
            <w:pPr>
              <w:widowControl w:val="0"/>
              <w:spacing w:before="40" w:after="40" w:line="240" w:lineRule="auto"/>
              <w:jc w:val="center"/>
              <w:rPr>
                <w:rFonts w:ascii="Times New Roman" w:hAnsi="Times New Roman" w:cs="Times New Roman"/>
                <w:sz w:val="24"/>
                <w:szCs w:val="24"/>
              </w:rPr>
            </w:pPr>
            <w:r w:rsidRPr="009A28D8">
              <w:rPr>
                <w:rFonts w:ascii="Times New Roman" w:hAnsi="Times New Roman" w:cs="Times New Roman"/>
                <w:sz w:val="24"/>
                <w:szCs w:val="24"/>
              </w:rPr>
              <w:t>16×16</w:t>
            </w:r>
          </w:p>
        </w:tc>
      </w:tr>
      <w:tr w:rsidR="001B6661" w:rsidRPr="004D302C" w:rsidTr="005F3E91">
        <w:tc>
          <w:tcPr>
            <w:tcW w:w="4361" w:type="dxa"/>
          </w:tcPr>
          <w:p w:rsidR="001B6661" w:rsidRPr="009A28D8" w:rsidRDefault="001B6661" w:rsidP="00DC0C9A">
            <w:pPr>
              <w:widowControl w:val="0"/>
              <w:spacing w:before="40" w:after="40" w:line="240" w:lineRule="auto"/>
              <w:jc w:val="both"/>
              <w:rPr>
                <w:rFonts w:ascii="Times New Roman" w:hAnsi="Times New Roman" w:cs="Times New Roman"/>
                <w:sz w:val="24"/>
                <w:szCs w:val="24"/>
              </w:rPr>
            </w:pPr>
            <w:r w:rsidRPr="009A28D8">
              <w:rPr>
                <w:rFonts w:ascii="Times New Roman" w:hAnsi="Times New Roman" w:cs="Times New Roman"/>
                <w:sz w:val="24"/>
                <w:szCs w:val="24"/>
              </w:rPr>
              <w:t>Этажность здания</w:t>
            </w:r>
          </w:p>
        </w:tc>
        <w:tc>
          <w:tcPr>
            <w:tcW w:w="1984" w:type="dxa"/>
          </w:tcPr>
          <w:p w:rsidR="001B6661" w:rsidRPr="009A28D8" w:rsidRDefault="001B6661" w:rsidP="00DC0C9A">
            <w:pPr>
              <w:widowControl w:val="0"/>
              <w:spacing w:before="40" w:after="40" w:line="240" w:lineRule="auto"/>
              <w:jc w:val="center"/>
              <w:rPr>
                <w:rFonts w:ascii="Times New Roman" w:hAnsi="Times New Roman" w:cs="Times New Roman"/>
                <w:sz w:val="24"/>
                <w:szCs w:val="24"/>
              </w:rPr>
            </w:pPr>
            <w:proofErr w:type="spellStart"/>
            <w:r w:rsidRPr="009A28D8">
              <w:rPr>
                <w:rFonts w:ascii="Times New Roman" w:hAnsi="Times New Roman" w:cs="Times New Roman"/>
                <w:sz w:val="24"/>
                <w:szCs w:val="24"/>
              </w:rPr>
              <w:t>эт</w:t>
            </w:r>
            <w:proofErr w:type="spellEnd"/>
            <w:r w:rsidRPr="009A28D8">
              <w:rPr>
                <w:rFonts w:ascii="Times New Roman" w:hAnsi="Times New Roman" w:cs="Times New Roman"/>
                <w:sz w:val="24"/>
                <w:szCs w:val="24"/>
              </w:rPr>
              <w:t>.</w:t>
            </w:r>
          </w:p>
        </w:tc>
        <w:tc>
          <w:tcPr>
            <w:tcW w:w="1701" w:type="dxa"/>
          </w:tcPr>
          <w:p w:rsidR="001B6661" w:rsidRPr="009A28D8" w:rsidRDefault="001B6661" w:rsidP="00DC0C9A">
            <w:pPr>
              <w:widowControl w:val="0"/>
              <w:spacing w:before="40" w:after="40" w:line="240" w:lineRule="auto"/>
              <w:jc w:val="center"/>
              <w:rPr>
                <w:rFonts w:ascii="Times New Roman" w:hAnsi="Times New Roman" w:cs="Times New Roman"/>
                <w:sz w:val="24"/>
                <w:szCs w:val="24"/>
              </w:rPr>
            </w:pPr>
            <w:r w:rsidRPr="009A28D8">
              <w:rPr>
                <w:rFonts w:ascii="Times New Roman" w:hAnsi="Times New Roman" w:cs="Times New Roman"/>
                <w:sz w:val="24"/>
                <w:szCs w:val="24"/>
              </w:rPr>
              <w:t>1</w:t>
            </w:r>
          </w:p>
        </w:tc>
        <w:tc>
          <w:tcPr>
            <w:tcW w:w="1560" w:type="dxa"/>
          </w:tcPr>
          <w:p w:rsidR="001B6661" w:rsidRPr="009A28D8" w:rsidRDefault="001B6661" w:rsidP="00DC0C9A">
            <w:pPr>
              <w:widowControl w:val="0"/>
              <w:spacing w:before="40" w:after="40" w:line="240" w:lineRule="auto"/>
              <w:jc w:val="center"/>
              <w:rPr>
                <w:rFonts w:ascii="Times New Roman" w:hAnsi="Times New Roman" w:cs="Times New Roman"/>
                <w:sz w:val="24"/>
                <w:szCs w:val="24"/>
              </w:rPr>
            </w:pPr>
            <w:r w:rsidRPr="009A28D8">
              <w:rPr>
                <w:rFonts w:ascii="Times New Roman" w:hAnsi="Times New Roman" w:cs="Times New Roman"/>
                <w:sz w:val="24"/>
                <w:szCs w:val="24"/>
              </w:rPr>
              <w:t>1</w:t>
            </w:r>
          </w:p>
        </w:tc>
      </w:tr>
    </w:tbl>
    <w:p w:rsidR="005F3E91" w:rsidRDefault="005F3E91" w:rsidP="00DC0C9A">
      <w:pPr>
        <w:widowControl w:val="0"/>
        <w:spacing w:after="120" w:line="240" w:lineRule="auto"/>
        <w:ind w:firstLine="720"/>
        <w:jc w:val="both"/>
        <w:rPr>
          <w:rFonts w:ascii="Times New Roman" w:hAnsi="Times New Roman" w:cs="Times New Roman"/>
          <w:b/>
          <w:sz w:val="28"/>
          <w:szCs w:val="28"/>
        </w:rPr>
      </w:pPr>
    </w:p>
    <w:p w:rsidR="001B6661" w:rsidRPr="00895A51" w:rsidRDefault="00245780" w:rsidP="00895A51">
      <w:pPr>
        <w:pStyle w:val="afc"/>
        <w:ind w:firstLine="708"/>
        <w:jc w:val="both"/>
        <w:rPr>
          <w:rFonts w:ascii="Times New Roman" w:hAnsi="Times New Roman"/>
        </w:rPr>
      </w:pPr>
      <w:r w:rsidRPr="00895A51">
        <w:rPr>
          <w:rFonts w:ascii="Times New Roman" w:hAnsi="Times New Roman"/>
        </w:rPr>
        <w:t>18.</w:t>
      </w:r>
      <w:r w:rsidR="00BA30E3">
        <w:rPr>
          <w:rFonts w:ascii="Times New Roman" w:hAnsi="Times New Roman"/>
        </w:rPr>
        <w:t>9</w:t>
      </w:r>
      <w:r w:rsidRPr="00895A51">
        <w:rPr>
          <w:rFonts w:ascii="Times New Roman" w:hAnsi="Times New Roman"/>
        </w:rPr>
        <w:t xml:space="preserve">. </w:t>
      </w:r>
      <w:r w:rsidR="001B6661" w:rsidRPr="00895A51">
        <w:rPr>
          <w:rFonts w:ascii="Times New Roman" w:hAnsi="Times New Roman"/>
        </w:rPr>
        <w:t>Сооружения и устройства для хранения, парковки и обслуживания транспортных средств</w:t>
      </w:r>
    </w:p>
    <w:p w:rsidR="001B6661" w:rsidRPr="009A28D8" w:rsidRDefault="00E066D9"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.1.</w:t>
      </w:r>
      <w:r w:rsidR="009A28D8">
        <w:rPr>
          <w:rFonts w:ascii="Times New Roman" w:hAnsi="Times New Roman" w:cs="Times New Roman"/>
          <w:sz w:val="28"/>
          <w:szCs w:val="28"/>
        </w:rPr>
        <w:t xml:space="preserve"> </w:t>
      </w:r>
      <w:r w:rsidR="001B6661" w:rsidRPr="009A28D8">
        <w:rPr>
          <w:rFonts w:ascii="Times New Roman" w:hAnsi="Times New Roman" w:cs="Times New Roman"/>
          <w:sz w:val="28"/>
          <w:szCs w:val="28"/>
        </w:rPr>
        <w:t>В городском округе должны быть предусмотрены территории для хранения, парковки и технического обслуживания легковых автомобилей всех категорий.</w:t>
      </w:r>
    </w:p>
    <w:p w:rsidR="001B6661" w:rsidRPr="009A28D8" w:rsidRDefault="00E066D9"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.2.</w:t>
      </w:r>
      <w:r w:rsidR="009A28D8">
        <w:rPr>
          <w:rFonts w:ascii="Times New Roman" w:hAnsi="Times New Roman" w:cs="Times New Roman"/>
          <w:sz w:val="28"/>
          <w:szCs w:val="28"/>
        </w:rPr>
        <w:t xml:space="preserve"> </w:t>
      </w:r>
      <w:r w:rsidR="001B6661" w:rsidRPr="009A28D8">
        <w:rPr>
          <w:rFonts w:ascii="Times New Roman" w:hAnsi="Times New Roman" w:cs="Times New Roman"/>
          <w:sz w:val="28"/>
          <w:szCs w:val="28"/>
        </w:rPr>
        <w:t>Сооружения для хранения, парковки и обслуживания легковых автомобилей (далее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городской территории, с обеспечением экологической безопасности.</w:t>
      </w:r>
    </w:p>
    <w:p w:rsidR="001B6661" w:rsidRPr="00E066D9" w:rsidRDefault="00E066D9"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.3.</w:t>
      </w:r>
      <w:r w:rsidR="009A28D8" w:rsidRPr="00E066D9">
        <w:rPr>
          <w:rFonts w:ascii="Times New Roman" w:hAnsi="Times New Roman" w:cs="Times New Roman"/>
          <w:sz w:val="28"/>
          <w:szCs w:val="28"/>
        </w:rPr>
        <w:t xml:space="preserve"> </w:t>
      </w:r>
      <w:r w:rsidR="001B6661" w:rsidRPr="00E066D9">
        <w:rPr>
          <w:rFonts w:ascii="Times New Roman" w:hAnsi="Times New Roman" w:cs="Times New Roman"/>
          <w:sz w:val="28"/>
          <w:szCs w:val="28"/>
        </w:rPr>
        <w:t>Общая обеспеченность закрытыми и открытыми автостоянками для постоянного хранения автомобилей должна быть не менее 90% расчетного числа индивидуальных легковых автомобилей.</w:t>
      </w:r>
    </w:p>
    <w:p w:rsidR="001B6661" w:rsidRPr="00E066D9" w:rsidRDefault="00E066D9" w:rsidP="00895A5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4.</w:t>
      </w:r>
      <w:r w:rsidR="009A28D8" w:rsidRPr="00E066D9">
        <w:rPr>
          <w:rFonts w:ascii="Times New Roman" w:hAnsi="Times New Roman" w:cs="Times New Roman"/>
          <w:sz w:val="28"/>
          <w:szCs w:val="28"/>
        </w:rPr>
        <w:t xml:space="preserve"> </w:t>
      </w:r>
      <w:r w:rsidR="001B6661" w:rsidRPr="00E066D9">
        <w:rPr>
          <w:rFonts w:ascii="Times New Roman" w:hAnsi="Times New Roman" w:cs="Times New Roman"/>
          <w:sz w:val="28"/>
          <w:szCs w:val="28"/>
        </w:rPr>
        <w:t>Открытые автостоянки для временного хранения легковых автомобилей следует предусматривать из расчета не менее чем для 70 % расчетного парка индивидуальных легковых автомобилей, в том числе</w:t>
      </w:r>
      <w:proofErr w:type="gramStart"/>
      <w:r w:rsidR="001B6661" w:rsidRPr="00E066D9">
        <w:rPr>
          <w:rFonts w:ascii="Times New Roman" w:hAnsi="Times New Roman" w:cs="Times New Roman"/>
          <w:sz w:val="28"/>
          <w:szCs w:val="28"/>
        </w:rPr>
        <w:t>, %:</w:t>
      </w:r>
      <w:proofErr w:type="gramEnd"/>
    </w:p>
    <w:p w:rsidR="001B6661" w:rsidRPr="004D302C" w:rsidRDefault="001B6661" w:rsidP="00895A51">
      <w:pPr>
        <w:widowControl w:val="0"/>
        <w:numPr>
          <w:ilvl w:val="0"/>
          <w:numId w:val="2"/>
        </w:numPr>
        <w:spacing w:after="0" w:line="240" w:lineRule="auto"/>
        <w:ind w:left="714" w:hanging="357"/>
        <w:jc w:val="both"/>
        <w:rPr>
          <w:rFonts w:ascii="Times New Roman" w:hAnsi="Times New Roman" w:cs="Times New Roman"/>
          <w:sz w:val="28"/>
          <w:szCs w:val="28"/>
        </w:rPr>
      </w:pPr>
      <w:r w:rsidRPr="004D302C">
        <w:rPr>
          <w:rFonts w:ascii="Times New Roman" w:hAnsi="Times New Roman" w:cs="Times New Roman"/>
          <w:sz w:val="28"/>
          <w:szCs w:val="28"/>
        </w:rPr>
        <w:t>жилые районы – 30;</w:t>
      </w:r>
    </w:p>
    <w:p w:rsidR="001B6661" w:rsidRPr="004D302C" w:rsidRDefault="001B6661" w:rsidP="00895A51">
      <w:pPr>
        <w:widowControl w:val="0"/>
        <w:numPr>
          <w:ilvl w:val="0"/>
          <w:numId w:val="2"/>
        </w:numPr>
        <w:spacing w:after="0" w:line="240" w:lineRule="auto"/>
        <w:ind w:left="714" w:hanging="357"/>
        <w:jc w:val="both"/>
        <w:rPr>
          <w:rFonts w:ascii="Times New Roman" w:hAnsi="Times New Roman" w:cs="Times New Roman"/>
          <w:sz w:val="28"/>
          <w:szCs w:val="28"/>
        </w:rPr>
      </w:pPr>
      <w:r w:rsidRPr="004D302C">
        <w:rPr>
          <w:rFonts w:ascii="Times New Roman" w:hAnsi="Times New Roman" w:cs="Times New Roman"/>
          <w:sz w:val="28"/>
          <w:szCs w:val="28"/>
        </w:rPr>
        <w:t>производственные зоны – 10;</w:t>
      </w:r>
    </w:p>
    <w:p w:rsidR="009A28D8" w:rsidRDefault="001B6661" w:rsidP="00895A51">
      <w:pPr>
        <w:widowControl w:val="0"/>
        <w:numPr>
          <w:ilvl w:val="0"/>
          <w:numId w:val="2"/>
        </w:numPr>
        <w:spacing w:after="0" w:line="240" w:lineRule="auto"/>
        <w:ind w:left="714" w:hanging="357"/>
        <w:jc w:val="both"/>
        <w:rPr>
          <w:rFonts w:ascii="Times New Roman" w:hAnsi="Times New Roman" w:cs="Times New Roman"/>
          <w:sz w:val="28"/>
          <w:szCs w:val="28"/>
        </w:rPr>
      </w:pPr>
      <w:r w:rsidRPr="004D302C">
        <w:rPr>
          <w:rFonts w:ascii="Times New Roman" w:hAnsi="Times New Roman" w:cs="Times New Roman"/>
          <w:sz w:val="28"/>
          <w:szCs w:val="28"/>
        </w:rPr>
        <w:t>общегородские центры – 15;</w:t>
      </w:r>
    </w:p>
    <w:p w:rsidR="009A28D8" w:rsidRDefault="001B6661" w:rsidP="00895A51">
      <w:pPr>
        <w:widowControl w:val="0"/>
        <w:numPr>
          <w:ilvl w:val="0"/>
          <w:numId w:val="2"/>
        </w:numPr>
        <w:spacing w:after="120" w:line="240" w:lineRule="auto"/>
        <w:ind w:left="714" w:hanging="357"/>
        <w:jc w:val="both"/>
        <w:rPr>
          <w:rFonts w:ascii="Times New Roman" w:hAnsi="Times New Roman" w:cs="Times New Roman"/>
          <w:sz w:val="28"/>
          <w:szCs w:val="28"/>
        </w:rPr>
      </w:pPr>
      <w:r w:rsidRPr="009A28D8">
        <w:rPr>
          <w:rFonts w:ascii="Times New Roman" w:hAnsi="Times New Roman" w:cs="Times New Roman"/>
          <w:sz w:val="28"/>
          <w:szCs w:val="28"/>
        </w:rPr>
        <w:t>зоны массового кратковременного отдыха – 15.</w:t>
      </w:r>
    </w:p>
    <w:p w:rsidR="009A28D8" w:rsidRPr="009A28D8" w:rsidRDefault="00E066D9"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.5.</w:t>
      </w:r>
      <w:r w:rsidR="009A28D8">
        <w:rPr>
          <w:rFonts w:ascii="Times New Roman" w:hAnsi="Times New Roman" w:cs="Times New Roman"/>
          <w:sz w:val="28"/>
          <w:szCs w:val="28"/>
        </w:rPr>
        <w:t xml:space="preserve"> </w:t>
      </w:r>
      <w:r w:rsidR="001B6661" w:rsidRPr="009A28D8">
        <w:rPr>
          <w:rFonts w:ascii="Times New Roman" w:hAnsi="Times New Roman" w:cs="Times New Roman"/>
          <w:sz w:val="28"/>
          <w:szCs w:val="28"/>
        </w:rPr>
        <w:t>Допускается предусматривать сезонное хранение 10 % парка легковых автомобилей на автостоянках открытого и закрытого типа, расположенных за пределами селитебных территорий населенного пункта.</w:t>
      </w:r>
    </w:p>
    <w:p w:rsidR="001B6661" w:rsidRPr="00E066D9" w:rsidRDefault="00E066D9"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.6.</w:t>
      </w:r>
      <w:r w:rsidR="009A28D8" w:rsidRPr="00E066D9">
        <w:rPr>
          <w:rFonts w:ascii="Times New Roman" w:hAnsi="Times New Roman" w:cs="Times New Roman"/>
          <w:sz w:val="28"/>
          <w:szCs w:val="28"/>
        </w:rPr>
        <w:t xml:space="preserve"> </w:t>
      </w:r>
      <w:r w:rsidR="001B6661" w:rsidRPr="00E066D9">
        <w:rPr>
          <w:rFonts w:ascii="Times New Roman" w:hAnsi="Times New Roman" w:cs="Times New Roman"/>
          <w:sz w:val="28"/>
          <w:szCs w:val="28"/>
        </w:rPr>
        <w:t xml:space="preserve">Требуемое количество </w:t>
      </w:r>
      <w:proofErr w:type="spellStart"/>
      <w:r w:rsidR="001B6661" w:rsidRPr="00E066D9">
        <w:rPr>
          <w:rFonts w:ascii="Times New Roman" w:hAnsi="Times New Roman" w:cs="Times New Roman"/>
          <w:sz w:val="28"/>
          <w:szCs w:val="28"/>
        </w:rPr>
        <w:t>машино-мест</w:t>
      </w:r>
      <w:proofErr w:type="spellEnd"/>
      <w:r w:rsidR="001B6661" w:rsidRPr="00E066D9">
        <w:rPr>
          <w:rFonts w:ascii="Times New Roman" w:hAnsi="Times New Roman" w:cs="Times New Roman"/>
          <w:sz w:val="28"/>
          <w:szCs w:val="28"/>
        </w:rPr>
        <w:t xml:space="preserve"> в местах организованного хранения автотранспортных сре</w:t>
      </w:r>
      <w:proofErr w:type="gramStart"/>
      <w:r w:rsidR="001B6661" w:rsidRPr="00E066D9">
        <w:rPr>
          <w:rFonts w:ascii="Times New Roman" w:hAnsi="Times New Roman" w:cs="Times New Roman"/>
          <w:sz w:val="28"/>
          <w:szCs w:val="28"/>
        </w:rPr>
        <w:t>дств сл</w:t>
      </w:r>
      <w:proofErr w:type="gramEnd"/>
      <w:r w:rsidR="001B6661" w:rsidRPr="00E066D9">
        <w:rPr>
          <w:rFonts w:ascii="Times New Roman" w:hAnsi="Times New Roman" w:cs="Times New Roman"/>
          <w:sz w:val="28"/>
          <w:szCs w:val="28"/>
        </w:rPr>
        <w:t>едует определять из расчета на 1000 жителей:</w:t>
      </w:r>
    </w:p>
    <w:p w:rsidR="001B6661" w:rsidRPr="004D302C" w:rsidRDefault="001B6661" w:rsidP="00895A51">
      <w:pPr>
        <w:widowControl w:val="0"/>
        <w:numPr>
          <w:ilvl w:val="0"/>
          <w:numId w:val="2"/>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lastRenderedPageBreak/>
        <w:t xml:space="preserve">для хранения легковых автомобилей в частной собственности – </w:t>
      </w:r>
      <w:r w:rsidR="004B2E30" w:rsidRPr="004D302C">
        <w:rPr>
          <w:rFonts w:ascii="Times New Roman" w:hAnsi="Times New Roman" w:cs="Times New Roman"/>
          <w:sz w:val="28"/>
          <w:szCs w:val="28"/>
        </w:rPr>
        <w:t>195-243</w:t>
      </w:r>
      <w:r w:rsidRPr="004D302C">
        <w:rPr>
          <w:rFonts w:ascii="Times New Roman" w:hAnsi="Times New Roman" w:cs="Times New Roman"/>
          <w:sz w:val="28"/>
          <w:szCs w:val="28"/>
        </w:rPr>
        <w:t>;</w:t>
      </w:r>
    </w:p>
    <w:p w:rsidR="001B6661" w:rsidRPr="004D302C" w:rsidRDefault="001B6661" w:rsidP="00895A51">
      <w:pPr>
        <w:widowControl w:val="0"/>
        <w:numPr>
          <w:ilvl w:val="0"/>
          <w:numId w:val="2"/>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для хранения легковых автомобилей ведомственной принадлежности – 2;</w:t>
      </w:r>
    </w:p>
    <w:p w:rsidR="001B6661" w:rsidRPr="004D302C" w:rsidRDefault="001B6661" w:rsidP="00895A51">
      <w:pPr>
        <w:widowControl w:val="0"/>
        <w:numPr>
          <w:ilvl w:val="0"/>
          <w:numId w:val="2"/>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для таксомоторного парка – 3.</w:t>
      </w:r>
    </w:p>
    <w:p w:rsidR="001B6661" w:rsidRPr="004D302C" w:rsidRDefault="001B6661"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1B6661" w:rsidRPr="004D302C" w:rsidRDefault="001B6661" w:rsidP="00895A51">
      <w:pPr>
        <w:widowControl w:val="0"/>
        <w:numPr>
          <w:ilvl w:val="0"/>
          <w:numId w:val="2"/>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 xml:space="preserve">мотоциклы и мотороллеры с колясками, мотоколяски – 0,5; </w:t>
      </w:r>
    </w:p>
    <w:p w:rsidR="001B6661" w:rsidRPr="004D302C" w:rsidRDefault="001B6661" w:rsidP="00895A51">
      <w:pPr>
        <w:widowControl w:val="0"/>
        <w:numPr>
          <w:ilvl w:val="0"/>
          <w:numId w:val="2"/>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 xml:space="preserve">мотоциклы и мотороллеры без колясок – 0,25; </w:t>
      </w:r>
    </w:p>
    <w:p w:rsidR="009A28D8" w:rsidRPr="006F51A6" w:rsidRDefault="001B6661" w:rsidP="00895A51">
      <w:pPr>
        <w:widowControl w:val="0"/>
        <w:numPr>
          <w:ilvl w:val="0"/>
          <w:numId w:val="2"/>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мопеды и велосипеды – 0,1.</w:t>
      </w:r>
    </w:p>
    <w:p w:rsidR="00AD37A1" w:rsidRDefault="006F51A6"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.7.</w:t>
      </w:r>
      <w:r w:rsidR="00AD37A1">
        <w:rPr>
          <w:rFonts w:ascii="Times New Roman" w:hAnsi="Times New Roman" w:cs="Times New Roman"/>
          <w:sz w:val="28"/>
          <w:szCs w:val="28"/>
        </w:rPr>
        <w:t xml:space="preserve"> </w:t>
      </w:r>
      <w:proofErr w:type="gramStart"/>
      <w:r w:rsidR="001B6661" w:rsidRPr="009A28D8">
        <w:rPr>
          <w:rFonts w:ascii="Times New Roman" w:hAnsi="Times New Roman" w:cs="Times New Roman"/>
          <w:sz w:val="28"/>
          <w:szCs w:val="28"/>
        </w:rPr>
        <w:t xml:space="preserve">Сооружения для хранения легковых автомобилей городского населения следует размещать в радиусе доступности 250-300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1B6661" w:rsidRPr="00AD37A1" w:rsidRDefault="006F51A6"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.8.</w:t>
      </w:r>
      <w:r w:rsidR="00AD37A1">
        <w:rPr>
          <w:rFonts w:ascii="Times New Roman" w:hAnsi="Times New Roman" w:cs="Times New Roman"/>
          <w:sz w:val="28"/>
          <w:szCs w:val="28"/>
        </w:rPr>
        <w:t xml:space="preserve"> </w:t>
      </w:r>
      <w:proofErr w:type="gramStart"/>
      <w:r w:rsidR="001B6661" w:rsidRPr="00AD37A1">
        <w:rPr>
          <w:rFonts w:ascii="Times New Roman" w:hAnsi="Times New Roman" w:cs="Times New Roman"/>
          <w:sz w:val="28"/>
          <w:szCs w:val="28"/>
        </w:rPr>
        <w:t>Автостоянки могут проектироваться ниже и/или выше уровня земли</w:t>
      </w:r>
      <w:r w:rsidR="004B2E30" w:rsidRPr="00AD37A1">
        <w:rPr>
          <w:rFonts w:ascii="Times New Roman" w:hAnsi="Times New Roman" w:cs="Times New Roman"/>
          <w:sz w:val="28"/>
          <w:szCs w:val="28"/>
        </w:rPr>
        <w:t xml:space="preserve"> </w:t>
      </w:r>
      <w:r w:rsidR="001B6661" w:rsidRPr="00AD37A1">
        <w:rPr>
          <w:rFonts w:ascii="Times New Roman" w:hAnsi="Times New Roman" w:cs="Times New Roman"/>
          <w:sz w:val="28"/>
          <w:szCs w:val="28"/>
        </w:rPr>
        <w:t>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001B6661" w:rsidRPr="00AD37A1">
        <w:rPr>
          <w:rFonts w:ascii="Times New Roman" w:hAnsi="Times New Roman" w:cs="Times New Roman"/>
          <w:sz w:val="28"/>
          <w:szCs w:val="28"/>
        </w:rPr>
        <w:t xml:space="preserve"> на уровне земли.</w:t>
      </w:r>
    </w:p>
    <w:p w:rsidR="00AD37A1" w:rsidRPr="006F51A6" w:rsidRDefault="006F51A6"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.9.</w:t>
      </w:r>
      <w:r w:rsidR="00AD37A1" w:rsidRPr="006F51A6">
        <w:rPr>
          <w:rFonts w:ascii="Times New Roman" w:hAnsi="Times New Roman" w:cs="Times New Roman"/>
          <w:sz w:val="28"/>
          <w:szCs w:val="28"/>
        </w:rPr>
        <w:t xml:space="preserve"> </w:t>
      </w:r>
      <w:r w:rsidR="001B6661" w:rsidRPr="006F51A6">
        <w:rPr>
          <w:rFonts w:ascii="Times New Roman" w:hAnsi="Times New Roman" w:cs="Times New Roman"/>
          <w:sz w:val="28"/>
          <w:szCs w:val="28"/>
        </w:rPr>
        <w:t>Подземные автостоянки допускается размещать также на незастроенной территории (под проездами, улицами, площадями, скверами, газонами и др.).</w:t>
      </w:r>
    </w:p>
    <w:p w:rsidR="001B6661" w:rsidRPr="006F51A6" w:rsidRDefault="001B6661" w:rsidP="00DC0C9A">
      <w:pPr>
        <w:widowControl w:val="0"/>
        <w:spacing w:after="120" w:line="240" w:lineRule="auto"/>
        <w:ind w:firstLine="709"/>
        <w:jc w:val="both"/>
        <w:rPr>
          <w:rFonts w:ascii="Times New Roman" w:hAnsi="Times New Roman" w:cs="Times New Roman"/>
          <w:sz w:val="28"/>
          <w:szCs w:val="28"/>
        </w:rPr>
      </w:pPr>
      <w:r w:rsidRPr="006F51A6">
        <w:rPr>
          <w:rFonts w:ascii="Times New Roman" w:hAnsi="Times New Roman" w:cs="Times New Roman"/>
          <w:sz w:val="28"/>
          <w:szCs w:val="28"/>
        </w:rPr>
        <w:t xml:space="preserve">Сооружения для хранения легковых автомобилей всех категорий следует размещать: </w:t>
      </w:r>
    </w:p>
    <w:p w:rsidR="001B6661" w:rsidRPr="005F3E91" w:rsidRDefault="001B6661" w:rsidP="00DC0C9A">
      <w:pPr>
        <w:widowControl w:val="0"/>
        <w:spacing w:after="120" w:line="240" w:lineRule="auto"/>
        <w:ind w:firstLine="709"/>
        <w:jc w:val="both"/>
        <w:rPr>
          <w:rFonts w:ascii="Times New Roman" w:hAnsi="Times New Roman" w:cs="Times New Roman"/>
          <w:sz w:val="28"/>
          <w:szCs w:val="28"/>
        </w:rPr>
      </w:pPr>
      <w:r w:rsidRPr="005F3E91">
        <w:rPr>
          <w:rFonts w:ascii="Times New Roman" w:hAnsi="Times New Roman" w:cs="Times New Roman"/>
          <w:sz w:val="28"/>
          <w:szCs w:val="28"/>
        </w:rPr>
        <w:t xml:space="preserve">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 </w:t>
      </w:r>
    </w:p>
    <w:p w:rsidR="001B6661" w:rsidRPr="005F3E91" w:rsidRDefault="001B6661" w:rsidP="00DC0C9A">
      <w:pPr>
        <w:widowControl w:val="0"/>
        <w:spacing w:after="120" w:line="240" w:lineRule="auto"/>
        <w:ind w:firstLine="709"/>
        <w:jc w:val="both"/>
        <w:rPr>
          <w:rFonts w:ascii="Times New Roman" w:hAnsi="Times New Roman" w:cs="Times New Roman"/>
          <w:sz w:val="28"/>
          <w:szCs w:val="28"/>
        </w:rPr>
      </w:pPr>
      <w:r w:rsidRPr="005F3E91">
        <w:rPr>
          <w:rFonts w:ascii="Times New Roman" w:hAnsi="Times New Roman" w:cs="Times New Roman"/>
          <w:sz w:val="28"/>
          <w:szCs w:val="28"/>
        </w:rPr>
        <w:t xml:space="preserve">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5F3E91">
        <w:rPr>
          <w:rFonts w:ascii="Times New Roman" w:hAnsi="Times New Roman" w:cs="Times New Roman"/>
          <w:sz w:val="28"/>
          <w:szCs w:val="28"/>
        </w:rPr>
        <w:t>надземные</w:t>
      </w:r>
      <w:proofErr w:type="gramEnd"/>
      <w:r w:rsidRPr="005F3E91">
        <w:rPr>
          <w:rFonts w:ascii="Times New Roman" w:hAnsi="Times New Roman" w:cs="Times New Roman"/>
          <w:sz w:val="28"/>
          <w:szCs w:val="28"/>
        </w:rPr>
        <w:t>.</w:t>
      </w:r>
    </w:p>
    <w:p w:rsidR="001B6661" w:rsidRPr="006F51A6" w:rsidRDefault="006F51A6"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.10.</w:t>
      </w:r>
      <w:r w:rsidR="00AD37A1" w:rsidRPr="006F51A6">
        <w:rPr>
          <w:rFonts w:ascii="Times New Roman" w:hAnsi="Times New Roman" w:cs="Times New Roman"/>
          <w:sz w:val="28"/>
          <w:szCs w:val="28"/>
        </w:rPr>
        <w:t xml:space="preserve"> </w:t>
      </w:r>
      <w:r w:rsidR="001B6661" w:rsidRPr="006F51A6">
        <w:rPr>
          <w:rFonts w:ascii="Times New Roman" w:hAnsi="Times New Roman" w:cs="Times New Roman"/>
          <w:sz w:val="28"/>
          <w:szCs w:val="28"/>
        </w:rPr>
        <w:t xml:space="preserve">Автостоянки (открытые площадки) для хранения легковых автомобилей, принадлежащих постоянному населению городского округа, </w:t>
      </w:r>
      <w:r w:rsidR="001B6661" w:rsidRPr="006F51A6">
        <w:rPr>
          <w:rFonts w:ascii="Times New Roman" w:hAnsi="Times New Roman" w:cs="Times New Roman"/>
          <w:sz w:val="28"/>
          <w:szCs w:val="28"/>
        </w:rPr>
        <w:lastRenderedPageBreak/>
        <w:t>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1B6661" w:rsidRPr="006F51A6" w:rsidRDefault="006F51A6" w:rsidP="00DC0C9A">
      <w:pPr>
        <w:widowControl w:val="0"/>
        <w:spacing w:after="120" w:line="240" w:lineRule="auto"/>
        <w:ind w:firstLine="709"/>
        <w:jc w:val="both"/>
        <w:rPr>
          <w:rFonts w:ascii="Times New Roman" w:hAnsi="Times New Roman" w:cs="Times New Roman"/>
          <w:sz w:val="28"/>
          <w:szCs w:val="28"/>
        </w:rPr>
      </w:pPr>
      <w:r w:rsidRPr="006F51A6">
        <w:rPr>
          <w:rFonts w:ascii="Times New Roman" w:hAnsi="Times New Roman" w:cs="Times New Roman"/>
          <w:sz w:val="28"/>
          <w:szCs w:val="28"/>
        </w:rPr>
        <w:t>18.</w:t>
      </w:r>
      <w:r w:rsidR="00BA30E3">
        <w:rPr>
          <w:rFonts w:ascii="Times New Roman" w:hAnsi="Times New Roman" w:cs="Times New Roman"/>
          <w:sz w:val="28"/>
          <w:szCs w:val="28"/>
        </w:rPr>
        <w:t>9</w:t>
      </w:r>
      <w:r w:rsidRPr="006F51A6">
        <w:rPr>
          <w:rFonts w:ascii="Times New Roman" w:hAnsi="Times New Roman" w:cs="Times New Roman"/>
          <w:sz w:val="28"/>
          <w:szCs w:val="28"/>
        </w:rPr>
        <w:t>.11.</w:t>
      </w:r>
      <w:r w:rsidR="004172FC" w:rsidRPr="006F51A6">
        <w:rPr>
          <w:rFonts w:ascii="Times New Roman" w:hAnsi="Times New Roman" w:cs="Times New Roman"/>
          <w:sz w:val="28"/>
          <w:szCs w:val="28"/>
        </w:rPr>
        <w:t xml:space="preserve"> </w:t>
      </w:r>
      <w:r w:rsidR="001B6661" w:rsidRPr="006F51A6">
        <w:rPr>
          <w:rFonts w:ascii="Times New Roman" w:hAnsi="Times New Roman" w:cs="Times New Roman"/>
          <w:sz w:val="28"/>
          <w:szCs w:val="28"/>
        </w:rPr>
        <w:t xml:space="preserve">Наземные автостоянки вместимостью свыше 500 </w:t>
      </w:r>
      <w:proofErr w:type="spellStart"/>
      <w:r w:rsidR="001B6661" w:rsidRPr="006F51A6">
        <w:t>машино-мест</w:t>
      </w:r>
      <w:proofErr w:type="spellEnd"/>
      <w:r w:rsidR="001B6661" w:rsidRPr="006F51A6">
        <w:rPr>
          <w:rFonts w:ascii="Times New Roman" w:hAnsi="Times New Roman" w:cs="Times New Roman"/>
          <w:sz w:val="28"/>
          <w:szCs w:val="28"/>
        </w:rPr>
        <w:t xml:space="preserve"> следует размещать на территориях промышленных, коммунально-складских зон и территориях санитарно-защитных зон.</w:t>
      </w:r>
    </w:p>
    <w:p w:rsidR="001B6661" w:rsidRPr="00BA30E3" w:rsidRDefault="006F51A6" w:rsidP="00DC0C9A">
      <w:pPr>
        <w:widowControl w:val="0"/>
        <w:spacing w:after="120" w:line="240" w:lineRule="auto"/>
        <w:ind w:firstLine="709"/>
        <w:jc w:val="both"/>
        <w:rPr>
          <w:rFonts w:ascii="Times New Roman" w:hAnsi="Times New Roman" w:cs="Times New Roman"/>
          <w:sz w:val="28"/>
          <w:szCs w:val="28"/>
          <w:highlight w:val="cyan"/>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.12.</w:t>
      </w:r>
      <w:r w:rsidR="0091086B" w:rsidRPr="006F51A6">
        <w:rPr>
          <w:rFonts w:ascii="Times New Roman" w:hAnsi="Times New Roman" w:cs="Times New Roman"/>
          <w:sz w:val="28"/>
          <w:szCs w:val="28"/>
        </w:rPr>
        <w:t xml:space="preserve"> </w:t>
      </w:r>
      <w:r w:rsidR="001B6661" w:rsidRPr="006F51A6">
        <w:rPr>
          <w:rFonts w:ascii="Times New Roman" w:hAnsi="Times New Roman" w:cs="Times New Roman"/>
          <w:sz w:val="28"/>
          <w:szCs w:val="28"/>
        </w:rPr>
        <w:t xml:space="preserve">Автостоянки для хранения легковых автомобилей вместимостью до 300 </w:t>
      </w:r>
      <w:proofErr w:type="spellStart"/>
      <w:r w:rsidR="001B6661" w:rsidRPr="006F51A6">
        <w:rPr>
          <w:rFonts w:ascii="Times New Roman" w:hAnsi="Times New Roman" w:cs="Times New Roman"/>
          <w:sz w:val="28"/>
          <w:szCs w:val="28"/>
        </w:rPr>
        <w:t>машино-мест</w:t>
      </w:r>
      <w:proofErr w:type="spellEnd"/>
      <w:r w:rsidR="001B6661" w:rsidRPr="006F51A6">
        <w:rPr>
          <w:rFonts w:ascii="Times New Roman" w:hAnsi="Times New Roman" w:cs="Times New Roman"/>
          <w:sz w:val="28"/>
          <w:szCs w:val="28"/>
        </w:rPr>
        <w:t xml:space="preserve"> допускается размещать в жилых районах, микрорайонах (кварталах) при условии соблюдения расстояний от автостоянок до объектов, указанных в </w:t>
      </w:r>
      <w:r w:rsidR="001B6661" w:rsidRPr="00BA30E3">
        <w:rPr>
          <w:rFonts w:ascii="Times New Roman" w:hAnsi="Times New Roman" w:cs="Times New Roman"/>
          <w:sz w:val="28"/>
          <w:szCs w:val="28"/>
          <w:highlight w:val="cyan"/>
        </w:rPr>
        <w:t xml:space="preserve">таблице </w:t>
      </w:r>
      <w:r w:rsidR="004172FC" w:rsidRPr="00BA30E3">
        <w:rPr>
          <w:rFonts w:ascii="Times New Roman" w:hAnsi="Times New Roman" w:cs="Times New Roman"/>
          <w:sz w:val="28"/>
          <w:szCs w:val="28"/>
          <w:highlight w:val="cyan"/>
        </w:rPr>
        <w:t>4</w:t>
      </w:r>
      <w:r w:rsidR="00BA30E3" w:rsidRPr="00BA30E3">
        <w:rPr>
          <w:rFonts w:ascii="Times New Roman" w:hAnsi="Times New Roman" w:cs="Times New Roman"/>
          <w:sz w:val="28"/>
          <w:szCs w:val="28"/>
          <w:highlight w:val="cyan"/>
        </w:rPr>
        <w:t>2</w:t>
      </w:r>
      <w:r w:rsidR="001B6661" w:rsidRPr="00BA30E3">
        <w:rPr>
          <w:rFonts w:ascii="Times New Roman" w:hAnsi="Times New Roman" w:cs="Times New Roman"/>
          <w:sz w:val="28"/>
          <w:szCs w:val="28"/>
          <w:highlight w:val="cyan"/>
        </w:rPr>
        <w:t>.</w:t>
      </w:r>
    </w:p>
    <w:p w:rsidR="001B6661" w:rsidRPr="004D302C" w:rsidRDefault="001B6661" w:rsidP="00DC0C9A">
      <w:pPr>
        <w:pStyle w:val="a5"/>
        <w:widowControl w:val="0"/>
        <w:spacing w:before="0" w:beforeAutospacing="0" w:after="120" w:afterAutospacing="0"/>
        <w:ind w:left="7787"/>
        <w:jc w:val="right"/>
        <w:rPr>
          <w:sz w:val="28"/>
          <w:szCs w:val="28"/>
        </w:rPr>
      </w:pPr>
      <w:r w:rsidRPr="00BA30E3">
        <w:rPr>
          <w:sz w:val="28"/>
          <w:szCs w:val="28"/>
          <w:highlight w:val="cyan"/>
        </w:rPr>
        <w:t xml:space="preserve">Таблица </w:t>
      </w:r>
      <w:r w:rsidR="004172FC" w:rsidRPr="00BA30E3">
        <w:rPr>
          <w:sz w:val="28"/>
          <w:szCs w:val="28"/>
          <w:highlight w:val="cyan"/>
        </w:rPr>
        <w:t>4</w:t>
      </w:r>
      <w:r w:rsidR="00BA30E3" w:rsidRPr="00BA30E3">
        <w:rPr>
          <w:sz w:val="28"/>
          <w:szCs w:val="28"/>
          <w:highlight w:val="cyan"/>
        </w:rPr>
        <w:t>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8"/>
        <w:gridCol w:w="1067"/>
        <w:gridCol w:w="992"/>
        <w:gridCol w:w="1134"/>
        <w:gridCol w:w="992"/>
        <w:gridCol w:w="993"/>
      </w:tblGrid>
      <w:tr w:rsidR="001B6661" w:rsidRPr="0091086B" w:rsidTr="005F3E91">
        <w:trPr>
          <w:trHeight w:val="312"/>
        </w:trPr>
        <w:tc>
          <w:tcPr>
            <w:tcW w:w="4428" w:type="dxa"/>
            <w:vMerge w:val="restart"/>
            <w:tcBorders>
              <w:top w:val="single" w:sz="4" w:space="0" w:color="auto"/>
              <w:left w:val="single" w:sz="4" w:space="0" w:color="auto"/>
              <w:bottom w:val="single" w:sz="4" w:space="0" w:color="auto"/>
              <w:right w:val="single" w:sz="4" w:space="0" w:color="auto"/>
            </w:tcBorders>
            <w:vAlign w:val="center"/>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Объекты, до которых исчисляется расстояние</w:t>
            </w:r>
          </w:p>
        </w:tc>
        <w:tc>
          <w:tcPr>
            <w:tcW w:w="5178" w:type="dxa"/>
            <w:gridSpan w:val="5"/>
            <w:tcBorders>
              <w:top w:val="single" w:sz="4" w:space="0" w:color="auto"/>
              <w:left w:val="single" w:sz="4" w:space="0" w:color="auto"/>
              <w:bottom w:val="single" w:sz="4" w:space="0" w:color="auto"/>
              <w:right w:val="single" w:sz="4" w:space="0" w:color="auto"/>
            </w:tcBorders>
            <w:vAlign w:val="center"/>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 xml:space="preserve">Расстояние, </w:t>
            </w:r>
            <w:proofErr w:type="gramStart"/>
            <w:r w:rsidRPr="0091086B">
              <w:rPr>
                <w:rStyle w:val="grame"/>
                <w:rFonts w:ascii="Times New Roman" w:hAnsi="Times New Roman" w:cs="Times New Roman"/>
                <w:sz w:val="24"/>
                <w:szCs w:val="24"/>
              </w:rPr>
              <w:t>м</w:t>
            </w:r>
            <w:proofErr w:type="gramEnd"/>
            <w:r w:rsidRPr="0091086B">
              <w:rPr>
                <w:rFonts w:ascii="Times New Roman" w:hAnsi="Times New Roman" w:cs="Times New Roman"/>
                <w:sz w:val="24"/>
                <w:szCs w:val="24"/>
              </w:rPr>
              <w:t>, не менее</w:t>
            </w:r>
          </w:p>
        </w:tc>
      </w:tr>
      <w:tr w:rsidR="001B6661" w:rsidRPr="0091086B" w:rsidTr="005F3E91">
        <w:tc>
          <w:tcPr>
            <w:tcW w:w="4428" w:type="dxa"/>
            <w:vMerge/>
            <w:tcBorders>
              <w:top w:val="single" w:sz="4" w:space="0" w:color="auto"/>
              <w:left w:val="single" w:sz="4" w:space="0" w:color="auto"/>
              <w:bottom w:val="single" w:sz="4" w:space="0" w:color="auto"/>
              <w:right w:val="single" w:sz="4" w:space="0" w:color="auto"/>
            </w:tcBorders>
            <w:vAlign w:val="center"/>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p>
        </w:tc>
        <w:tc>
          <w:tcPr>
            <w:tcW w:w="5178" w:type="dxa"/>
            <w:gridSpan w:val="5"/>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 xml:space="preserve">Автостоянки открытого типа, закрытого типа (наземные) вместимостью, </w:t>
            </w:r>
            <w:proofErr w:type="spellStart"/>
            <w:r w:rsidRPr="0091086B">
              <w:rPr>
                <w:rStyle w:val="spelle"/>
                <w:rFonts w:ascii="Times New Roman" w:hAnsi="Times New Roman" w:cs="Times New Roman"/>
                <w:sz w:val="24"/>
                <w:szCs w:val="24"/>
              </w:rPr>
              <w:t>машино-мест</w:t>
            </w:r>
            <w:proofErr w:type="spellEnd"/>
          </w:p>
        </w:tc>
      </w:tr>
      <w:tr w:rsidR="001B6661" w:rsidRPr="0091086B" w:rsidTr="000A76A7">
        <w:trPr>
          <w:trHeight w:val="312"/>
        </w:trPr>
        <w:tc>
          <w:tcPr>
            <w:tcW w:w="4428" w:type="dxa"/>
            <w:vMerge/>
            <w:tcBorders>
              <w:top w:val="single" w:sz="4" w:space="0" w:color="auto"/>
              <w:left w:val="single" w:sz="4" w:space="0" w:color="auto"/>
              <w:bottom w:val="single" w:sz="4" w:space="0" w:color="auto"/>
              <w:right w:val="single" w:sz="4" w:space="0" w:color="auto"/>
            </w:tcBorders>
            <w:vAlign w:val="center"/>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p>
        </w:tc>
        <w:tc>
          <w:tcPr>
            <w:tcW w:w="1067" w:type="dxa"/>
            <w:tcBorders>
              <w:top w:val="single" w:sz="4" w:space="0" w:color="auto"/>
              <w:left w:val="single" w:sz="4" w:space="0" w:color="auto"/>
              <w:bottom w:val="single" w:sz="4" w:space="0" w:color="auto"/>
              <w:right w:val="single" w:sz="4" w:space="0" w:color="auto"/>
            </w:tcBorders>
            <w:vAlign w:val="center"/>
          </w:tcPr>
          <w:p w:rsidR="001B6661" w:rsidRPr="0091086B" w:rsidRDefault="001B6661" w:rsidP="00DC0C9A">
            <w:pPr>
              <w:widowControl w:val="0"/>
              <w:adjustRightInd w:val="0"/>
              <w:spacing w:before="40" w:after="40" w:line="240" w:lineRule="auto"/>
              <w:ind w:left="-57" w:right="-57"/>
              <w:jc w:val="center"/>
              <w:rPr>
                <w:rFonts w:ascii="Times New Roman" w:hAnsi="Times New Roman" w:cs="Times New Roman"/>
                <w:sz w:val="24"/>
                <w:szCs w:val="24"/>
              </w:rPr>
            </w:pPr>
            <w:r w:rsidRPr="0091086B">
              <w:rPr>
                <w:rFonts w:ascii="Times New Roman" w:hAnsi="Times New Roman" w:cs="Times New Roman"/>
                <w:sz w:val="24"/>
                <w:szCs w:val="24"/>
              </w:rPr>
              <w:t>10 и менее</w:t>
            </w:r>
          </w:p>
        </w:tc>
        <w:tc>
          <w:tcPr>
            <w:tcW w:w="992" w:type="dxa"/>
            <w:tcBorders>
              <w:top w:val="single" w:sz="4" w:space="0" w:color="auto"/>
              <w:left w:val="single" w:sz="4" w:space="0" w:color="auto"/>
              <w:bottom w:val="single" w:sz="4" w:space="0" w:color="auto"/>
              <w:right w:val="single" w:sz="4" w:space="0" w:color="auto"/>
            </w:tcBorders>
            <w:vAlign w:val="center"/>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11-50</w:t>
            </w:r>
          </w:p>
        </w:tc>
        <w:tc>
          <w:tcPr>
            <w:tcW w:w="1134" w:type="dxa"/>
            <w:tcBorders>
              <w:top w:val="single" w:sz="4" w:space="0" w:color="auto"/>
              <w:left w:val="single" w:sz="4" w:space="0" w:color="auto"/>
              <w:bottom w:val="single" w:sz="4" w:space="0" w:color="auto"/>
              <w:right w:val="single" w:sz="4" w:space="0" w:color="auto"/>
            </w:tcBorders>
            <w:vAlign w:val="center"/>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51-100</w:t>
            </w:r>
          </w:p>
        </w:tc>
        <w:tc>
          <w:tcPr>
            <w:tcW w:w="992" w:type="dxa"/>
            <w:tcBorders>
              <w:top w:val="single" w:sz="4" w:space="0" w:color="auto"/>
              <w:left w:val="single" w:sz="4" w:space="0" w:color="auto"/>
              <w:bottom w:val="single" w:sz="4" w:space="0" w:color="auto"/>
              <w:right w:val="single" w:sz="4" w:space="0" w:color="auto"/>
            </w:tcBorders>
            <w:vAlign w:val="center"/>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101-300</w:t>
            </w:r>
          </w:p>
        </w:tc>
        <w:tc>
          <w:tcPr>
            <w:tcW w:w="993" w:type="dxa"/>
            <w:tcBorders>
              <w:top w:val="single" w:sz="4" w:space="0" w:color="auto"/>
              <w:left w:val="single" w:sz="4" w:space="0" w:color="auto"/>
              <w:bottom w:val="single" w:sz="4" w:space="0" w:color="auto"/>
              <w:right w:val="single" w:sz="4" w:space="0" w:color="auto"/>
            </w:tcBorders>
            <w:vAlign w:val="center"/>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свыше 300</w:t>
            </w:r>
          </w:p>
        </w:tc>
      </w:tr>
      <w:tr w:rsidR="001B6661" w:rsidRPr="0091086B" w:rsidTr="000A76A7">
        <w:tc>
          <w:tcPr>
            <w:tcW w:w="4428"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both"/>
              <w:rPr>
                <w:rFonts w:ascii="Times New Roman" w:hAnsi="Times New Roman" w:cs="Times New Roman"/>
                <w:sz w:val="24"/>
                <w:szCs w:val="24"/>
              </w:rPr>
            </w:pPr>
            <w:r w:rsidRPr="0091086B">
              <w:rPr>
                <w:rFonts w:ascii="Times New Roman" w:hAnsi="Times New Roman" w:cs="Times New Roman"/>
                <w:sz w:val="24"/>
                <w:szCs w:val="24"/>
              </w:rPr>
              <w:t xml:space="preserve">Фасады </w:t>
            </w:r>
            <w:proofErr w:type="gramStart"/>
            <w:r w:rsidRPr="0091086B">
              <w:rPr>
                <w:rStyle w:val="grame"/>
                <w:rFonts w:ascii="Times New Roman" w:hAnsi="Times New Roman" w:cs="Times New Roman"/>
                <w:sz w:val="24"/>
                <w:szCs w:val="24"/>
              </w:rPr>
              <w:t>жилых</w:t>
            </w:r>
            <w:proofErr w:type="gramEnd"/>
            <w:r w:rsidRPr="0091086B">
              <w:rPr>
                <w:rFonts w:ascii="Times New Roman" w:hAnsi="Times New Roman" w:cs="Times New Roman"/>
                <w:sz w:val="24"/>
                <w:szCs w:val="24"/>
              </w:rPr>
              <w:t xml:space="preserve"> домой и торцы с окнами</w:t>
            </w:r>
          </w:p>
        </w:tc>
        <w:tc>
          <w:tcPr>
            <w:tcW w:w="1067"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35</w:t>
            </w:r>
          </w:p>
        </w:tc>
        <w:tc>
          <w:tcPr>
            <w:tcW w:w="993"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50</w:t>
            </w:r>
          </w:p>
        </w:tc>
      </w:tr>
      <w:tr w:rsidR="001B6661" w:rsidRPr="0091086B" w:rsidTr="000A76A7">
        <w:tc>
          <w:tcPr>
            <w:tcW w:w="4428"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both"/>
              <w:rPr>
                <w:rFonts w:ascii="Times New Roman" w:hAnsi="Times New Roman" w:cs="Times New Roman"/>
                <w:sz w:val="24"/>
                <w:szCs w:val="24"/>
              </w:rPr>
            </w:pPr>
            <w:proofErr w:type="gramStart"/>
            <w:r w:rsidRPr="0091086B">
              <w:rPr>
                <w:rStyle w:val="grame"/>
                <w:rFonts w:ascii="Times New Roman" w:hAnsi="Times New Roman" w:cs="Times New Roman"/>
                <w:sz w:val="24"/>
                <w:szCs w:val="24"/>
              </w:rPr>
              <w:t>Торцы жилых домой без окон</w:t>
            </w:r>
            <w:proofErr w:type="gramEnd"/>
          </w:p>
        </w:tc>
        <w:tc>
          <w:tcPr>
            <w:tcW w:w="1067"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35</w:t>
            </w:r>
          </w:p>
        </w:tc>
      </w:tr>
      <w:tr w:rsidR="001B6661" w:rsidRPr="0091086B" w:rsidTr="000A76A7">
        <w:tc>
          <w:tcPr>
            <w:tcW w:w="4428"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both"/>
              <w:rPr>
                <w:rStyle w:val="grame"/>
                <w:rFonts w:ascii="Times New Roman" w:hAnsi="Times New Roman" w:cs="Times New Roman"/>
                <w:sz w:val="24"/>
                <w:szCs w:val="24"/>
              </w:rPr>
            </w:pPr>
            <w:r w:rsidRPr="0091086B">
              <w:rPr>
                <w:rStyle w:val="grame"/>
                <w:rFonts w:ascii="Times New Roman" w:hAnsi="Times New Roman" w:cs="Times New Roman"/>
                <w:sz w:val="24"/>
                <w:szCs w:val="24"/>
              </w:rPr>
              <w:t>Общественные здания</w:t>
            </w:r>
          </w:p>
        </w:tc>
        <w:tc>
          <w:tcPr>
            <w:tcW w:w="1067"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50</w:t>
            </w:r>
          </w:p>
        </w:tc>
      </w:tr>
      <w:tr w:rsidR="001B6661" w:rsidRPr="0091086B" w:rsidTr="000A76A7">
        <w:tc>
          <w:tcPr>
            <w:tcW w:w="4428"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both"/>
              <w:rPr>
                <w:rFonts w:ascii="Times New Roman" w:hAnsi="Times New Roman" w:cs="Times New Roman"/>
                <w:sz w:val="24"/>
                <w:szCs w:val="24"/>
              </w:rPr>
            </w:pPr>
            <w:r w:rsidRPr="0091086B">
              <w:rPr>
                <w:rFonts w:ascii="Times New Roman" w:hAnsi="Times New Roman" w:cs="Times New Roman"/>
                <w:sz w:val="24"/>
                <w:szCs w:val="24"/>
              </w:rPr>
              <w:t>Детские и образовательные учреждения, площадки отдыха, игр и спорта</w:t>
            </w:r>
          </w:p>
        </w:tc>
        <w:tc>
          <w:tcPr>
            <w:tcW w:w="1067"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50</w:t>
            </w:r>
          </w:p>
        </w:tc>
        <w:tc>
          <w:tcPr>
            <w:tcW w:w="993"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50</w:t>
            </w:r>
          </w:p>
        </w:tc>
      </w:tr>
      <w:tr w:rsidR="001B6661" w:rsidRPr="0091086B" w:rsidTr="000A76A7">
        <w:tc>
          <w:tcPr>
            <w:tcW w:w="4428"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both"/>
              <w:rPr>
                <w:rFonts w:ascii="Times New Roman" w:hAnsi="Times New Roman" w:cs="Times New Roman"/>
                <w:sz w:val="24"/>
                <w:szCs w:val="24"/>
              </w:rPr>
            </w:pPr>
            <w:r w:rsidRPr="0091086B">
              <w:rPr>
                <w:rFonts w:ascii="Times New Roman" w:hAnsi="Times New Roman" w:cs="Times New Roman"/>
                <w:sz w:val="24"/>
                <w:szCs w:val="24"/>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1067"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1B6661" w:rsidRPr="0091086B" w:rsidRDefault="001B6661" w:rsidP="00DC0C9A">
            <w:pPr>
              <w:widowControl w:val="0"/>
              <w:adjustRightInd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w:t>
            </w:r>
          </w:p>
        </w:tc>
      </w:tr>
    </w:tbl>
    <w:p w:rsidR="001B6661" w:rsidRPr="0091086B" w:rsidRDefault="001B6661" w:rsidP="00DC0C9A">
      <w:pPr>
        <w:widowControl w:val="0"/>
        <w:spacing w:line="240" w:lineRule="auto"/>
        <w:ind w:firstLine="709"/>
        <w:jc w:val="both"/>
        <w:rPr>
          <w:rFonts w:ascii="Times New Roman" w:hAnsi="Times New Roman" w:cs="Times New Roman"/>
          <w:sz w:val="24"/>
          <w:szCs w:val="24"/>
        </w:rPr>
      </w:pPr>
    </w:p>
    <w:p w:rsidR="001B6661" w:rsidRPr="0091086B" w:rsidRDefault="001B6661" w:rsidP="00DC0C9A">
      <w:pPr>
        <w:pStyle w:val="a5"/>
        <w:widowControl w:val="0"/>
        <w:spacing w:before="0" w:beforeAutospacing="0" w:after="0" w:afterAutospacing="0"/>
        <w:ind w:firstLine="709"/>
        <w:jc w:val="both"/>
      </w:pPr>
      <w:r w:rsidRPr="0091086B">
        <w:t>* Устанавливаются по согласованию с органами Государственного санитарно-эпидемиологического надзора</w:t>
      </w:r>
    </w:p>
    <w:p w:rsidR="001B6661" w:rsidRPr="0091086B" w:rsidRDefault="001B6661" w:rsidP="00DC0C9A">
      <w:pPr>
        <w:pStyle w:val="a5"/>
        <w:widowControl w:val="0"/>
        <w:spacing w:before="0" w:beforeAutospacing="0" w:after="120" w:afterAutospacing="0"/>
        <w:ind w:firstLine="709"/>
        <w:jc w:val="both"/>
      </w:pPr>
      <w:r w:rsidRPr="0091086B">
        <w:t xml:space="preserve">** Для зданий автостоянок </w:t>
      </w:r>
      <w:r w:rsidRPr="0091086B">
        <w:rPr>
          <w:lang w:val="en-US"/>
        </w:rPr>
        <w:t>III</w:t>
      </w:r>
      <w:r w:rsidRPr="0091086B">
        <w:t>-</w:t>
      </w:r>
      <w:r w:rsidRPr="0091086B">
        <w:rPr>
          <w:lang w:val="en-US"/>
        </w:rPr>
        <w:t>IV</w:t>
      </w:r>
      <w:r w:rsidRPr="0091086B">
        <w:t xml:space="preserve"> степеней огнестойкости расстояния следует принимать не менее 12 м.</w:t>
      </w:r>
    </w:p>
    <w:p w:rsidR="001B6661" w:rsidRPr="0091086B" w:rsidRDefault="001B6661" w:rsidP="00DC0C9A">
      <w:pPr>
        <w:pStyle w:val="a5"/>
        <w:widowControl w:val="0"/>
        <w:spacing w:before="0" w:beforeAutospacing="0" w:after="0" w:afterAutospacing="0"/>
        <w:ind w:firstLine="709"/>
        <w:jc w:val="both"/>
        <w:rPr>
          <w:i/>
          <w:spacing w:val="40"/>
        </w:rPr>
      </w:pPr>
      <w:r w:rsidRPr="0091086B">
        <w:rPr>
          <w:i/>
          <w:spacing w:val="40"/>
        </w:rPr>
        <w:t xml:space="preserve">Примечания: </w:t>
      </w:r>
    </w:p>
    <w:p w:rsidR="001B6661" w:rsidRPr="0091086B" w:rsidRDefault="001B6661" w:rsidP="00DC0C9A">
      <w:pPr>
        <w:pStyle w:val="a5"/>
        <w:widowControl w:val="0"/>
        <w:spacing w:before="0" w:beforeAutospacing="0" w:after="0" w:afterAutospacing="0"/>
        <w:ind w:firstLine="709"/>
        <w:jc w:val="both"/>
      </w:pPr>
      <w:r w:rsidRPr="0091086B">
        <w:t xml:space="preserve">1 Расстояния следует определять от границ автостоянок открытого типа, стен автостоянок закрытого типа до окон жилых и общественных зданий и границ участков дошкольных образовательных учреждений, школ, лечебных учреждений стационарного типа. </w:t>
      </w:r>
    </w:p>
    <w:p w:rsidR="001B6661" w:rsidRPr="0091086B" w:rsidRDefault="001B6661" w:rsidP="00DC0C9A">
      <w:pPr>
        <w:pStyle w:val="a5"/>
        <w:widowControl w:val="0"/>
        <w:spacing w:before="0" w:beforeAutospacing="0" w:after="0" w:afterAutospacing="0"/>
        <w:ind w:firstLine="709"/>
        <w:jc w:val="both"/>
      </w:pPr>
      <w:r w:rsidRPr="0091086B">
        <w:t xml:space="preserve">2 Расстояния от секционных жилых домов до открытых площадок вместимостью 101-300 </w:t>
      </w:r>
      <w:proofErr w:type="spellStart"/>
      <w:r w:rsidRPr="0091086B">
        <w:t>машино-мест</w:t>
      </w:r>
      <w:proofErr w:type="spellEnd"/>
      <w:r w:rsidRPr="0091086B">
        <w:t>, размещаемых вдоль продольных фасадов, следует принимать не менее 50 м.</w:t>
      </w:r>
    </w:p>
    <w:p w:rsidR="001B6661" w:rsidRPr="0091086B" w:rsidRDefault="001B6661" w:rsidP="00DC0C9A">
      <w:pPr>
        <w:pStyle w:val="a5"/>
        <w:widowControl w:val="0"/>
        <w:spacing w:before="0" w:beforeAutospacing="0" w:after="0" w:afterAutospacing="0"/>
        <w:ind w:firstLine="709"/>
        <w:jc w:val="both"/>
      </w:pPr>
      <w:r w:rsidRPr="0091086B">
        <w:t>3</w:t>
      </w:r>
      <w:proofErr w:type="gramStart"/>
      <w:r w:rsidRPr="0091086B">
        <w:t xml:space="preserve"> Д</w:t>
      </w:r>
      <w:proofErr w:type="gramEnd"/>
      <w:r w:rsidRPr="0091086B">
        <w:t xml:space="preserve">ля зданий автостоянок </w:t>
      </w:r>
      <w:r w:rsidRPr="0091086B">
        <w:rPr>
          <w:lang w:val="en-US"/>
        </w:rPr>
        <w:t>I</w:t>
      </w:r>
      <w:r w:rsidRPr="0091086B">
        <w:t>-</w:t>
      </w:r>
      <w:r w:rsidRPr="0091086B">
        <w:rPr>
          <w:lang w:val="en-US"/>
        </w:rPr>
        <w:t>II</w:t>
      </w:r>
      <w:r w:rsidRPr="0091086B">
        <w:t xml:space="preserve"> степеней огнестойкости указанные в таблице расстояния допускается сокращать на 25 % при отсутствии в зданиях открывающихся окон, а также въездов, ориентированных в сторону жилых и общественных зданий.</w:t>
      </w:r>
    </w:p>
    <w:p w:rsidR="001B6661" w:rsidRPr="0091086B" w:rsidRDefault="001B6661" w:rsidP="00DC0C9A">
      <w:pPr>
        <w:pStyle w:val="a5"/>
        <w:widowControl w:val="0"/>
        <w:spacing w:before="0" w:beforeAutospacing="0" w:after="120" w:afterAutospacing="0"/>
        <w:ind w:firstLine="709"/>
        <w:jc w:val="both"/>
      </w:pPr>
      <w:r w:rsidRPr="0091086B">
        <w:t>4</w:t>
      </w:r>
      <w:proofErr w:type="gramStart"/>
      <w:r w:rsidRPr="0091086B">
        <w:t xml:space="preserve"> В</w:t>
      </w:r>
      <w:proofErr w:type="gramEnd"/>
      <w:r w:rsidRPr="0091086B">
        <w:t xml:space="preserve"> случае размещения на смежных участках нескольких автостоянок (открытых площадок), расположенных с разрывом между ними, не превышающим 25 м, расстояние </w:t>
      </w:r>
      <w:r w:rsidRPr="0091086B">
        <w:lastRenderedPageBreak/>
        <w:t xml:space="preserve">от этих автостоянок до жилых домов и других зданий следует принимать с учетом общего количества на всех автостоянках, но во всех случаях не допуская размещения во внутриквартальной жилой застройке автостоянок вместимостью более 300 </w:t>
      </w:r>
      <w:proofErr w:type="spellStart"/>
      <w:r w:rsidRPr="0091086B">
        <w:t>машино-мест</w:t>
      </w:r>
      <w:proofErr w:type="spellEnd"/>
      <w:r w:rsidRPr="0091086B">
        <w:t xml:space="preserve">. </w:t>
      </w:r>
    </w:p>
    <w:p w:rsidR="001B6661" w:rsidRPr="004D302C" w:rsidRDefault="001B6661"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Открытые автостоянки для хранения легковых автомобилей вместимостью более 300 </w:t>
      </w:r>
      <w:proofErr w:type="spellStart"/>
      <w:r w:rsidRPr="004D302C">
        <w:rPr>
          <w:rFonts w:ascii="Times New Roman" w:hAnsi="Times New Roman" w:cs="Times New Roman"/>
          <w:sz w:val="28"/>
          <w:szCs w:val="28"/>
        </w:rPr>
        <w:t>машино-мест</w:t>
      </w:r>
      <w:proofErr w:type="spellEnd"/>
      <w:r w:rsidRPr="004D302C">
        <w:rPr>
          <w:rFonts w:ascii="Times New Roman" w:hAnsi="Times New Roman" w:cs="Times New Roman"/>
          <w:sz w:val="28"/>
          <w:szCs w:val="28"/>
        </w:rPr>
        <w:t xml:space="preserve"> следует размещать вне жилых районов на производственной территории на расстоянии не менее 50 м от жилых домов.</w:t>
      </w:r>
    </w:p>
    <w:p w:rsidR="001B6661" w:rsidRPr="006F51A6" w:rsidRDefault="006F51A6"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.13.</w:t>
      </w:r>
      <w:r w:rsidR="0091086B" w:rsidRPr="006F51A6">
        <w:rPr>
          <w:rFonts w:ascii="Times New Roman" w:hAnsi="Times New Roman" w:cs="Times New Roman"/>
          <w:sz w:val="28"/>
          <w:szCs w:val="28"/>
        </w:rPr>
        <w:t xml:space="preserve"> </w:t>
      </w:r>
      <w:r w:rsidR="001B6661" w:rsidRPr="006F51A6">
        <w:rPr>
          <w:rFonts w:ascii="Times New Roman" w:hAnsi="Times New Roman" w:cs="Times New Roman"/>
          <w:sz w:val="28"/>
          <w:szCs w:val="28"/>
        </w:rPr>
        <w:t>Для наземных автостоянок со сплошным стеновым ограждением указанные в таблице расстояния допускается сокращать на 25 % при отсутствии в них открывающихся окон, а также въездов-выездов, ориентированных в сторону жилых домов, территорий лечебно-профилактических учреждений стационарного типа, объектов социального обеспечения, дошкольных образовательных учреждений, школ и др. учебных заведений.</w:t>
      </w:r>
    </w:p>
    <w:p w:rsidR="001B6661" w:rsidRPr="006F51A6" w:rsidRDefault="006F51A6"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.14.</w:t>
      </w:r>
      <w:r w:rsidR="0091086B" w:rsidRPr="006F51A6">
        <w:rPr>
          <w:rFonts w:ascii="Times New Roman" w:hAnsi="Times New Roman" w:cs="Times New Roman"/>
          <w:sz w:val="28"/>
          <w:szCs w:val="28"/>
        </w:rPr>
        <w:t xml:space="preserve"> </w:t>
      </w:r>
      <w:r w:rsidR="001B6661" w:rsidRPr="006F51A6">
        <w:rPr>
          <w:rFonts w:ascii="Times New Roman" w:hAnsi="Times New Roman" w:cs="Times New Roman"/>
          <w:sz w:val="28"/>
          <w:szCs w:val="28"/>
        </w:rPr>
        <w:t>Встроенные, пристроенные и встроено-пристроенные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p w:rsidR="001B6661" w:rsidRPr="006F51A6" w:rsidRDefault="006F51A6"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.15.</w:t>
      </w:r>
      <w:r w:rsidR="0091086B" w:rsidRPr="006F51A6">
        <w:rPr>
          <w:rFonts w:ascii="Times New Roman" w:hAnsi="Times New Roman" w:cs="Times New Roman"/>
          <w:sz w:val="28"/>
          <w:szCs w:val="28"/>
        </w:rPr>
        <w:t xml:space="preserve"> </w:t>
      </w:r>
      <w:r w:rsidR="001B6661" w:rsidRPr="006F51A6">
        <w:rPr>
          <w:rFonts w:ascii="Times New Roman" w:hAnsi="Times New Roman" w:cs="Times New Roman"/>
          <w:sz w:val="28"/>
          <w:szCs w:val="28"/>
        </w:rPr>
        <w:t xml:space="preserve">Подземные автостоянки в жилых кварталах и на придомовой территории допускается размещать под общественными и жилыми зданиями, скверами, газонами, участками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w:t>
      </w:r>
      <w:proofErr w:type="spellStart"/>
      <w:r w:rsidR="001B6661" w:rsidRPr="006F51A6">
        <w:rPr>
          <w:rFonts w:ascii="Times New Roman" w:hAnsi="Times New Roman" w:cs="Times New Roman"/>
          <w:sz w:val="28"/>
          <w:szCs w:val="28"/>
        </w:rPr>
        <w:t>машино-мест</w:t>
      </w:r>
      <w:proofErr w:type="spellEnd"/>
      <w:r w:rsidR="001B6661" w:rsidRPr="006F51A6">
        <w:rPr>
          <w:rFonts w:ascii="Times New Roman" w:hAnsi="Times New Roman" w:cs="Times New Roman"/>
          <w:sz w:val="28"/>
          <w:szCs w:val="28"/>
        </w:rPr>
        <w:t xml:space="preserve"> на 1000 жителей.</w:t>
      </w:r>
    </w:p>
    <w:p w:rsidR="001B6661" w:rsidRPr="006F51A6" w:rsidRDefault="006F51A6" w:rsidP="00DC0C9A">
      <w:pPr>
        <w:widowControl w:val="0"/>
        <w:tabs>
          <w:tab w:val="left" w:pos="1560"/>
        </w:tabs>
        <w:spacing w:after="120" w:line="240" w:lineRule="auto"/>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18.</w:t>
      </w:r>
      <w:r w:rsidR="00BA30E3">
        <w:rPr>
          <w:rFonts w:ascii="Times New Roman" w:hAnsi="Times New Roman" w:cs="Times New Roman"/>
          <w:color w:val="000000"/>
          <w:spacing w:val="-3"/>
          <w:sz w:val="28"/>
          <w:szCs w:val="28"/>
        </w:rPr>
        <w:t>9</w:t>
      </w:r>
      <w:r>
        <w:rPr>
          <w:rFonts w:ascii="Times New Roman" w:hAnsi="Times New Roman" w:cs="Times New Roman"/>
          <w:color w:val="000000"/>
          <w:spacing w:val="-3"/>
          <w:sz w:val="28"/>
          <w:szCs w:val="28"/>
        </w:rPr>
        <w:t>.16.</w:t>
      </w:r>
      <w:r w:rsidR="001B6661" w:rsidRPr="006F51A6">
        <w:rPr>
          <w:rFonts w:ascii="Times New Roman" w:hAnsi="Times New Roman" w:cs="Times New Roman"/>
          <w:color w:val="000000"/>
          <w:spacing w:val="-3"/>
          <w:sz w:val="28"/>
          <w:szCs w:val="28"/>
        </w:rPr>
        <w:t>Р</w:t>
      </w:r>
      <w:r w:rsidR="001B6661" w:rsidRPr="006F51A6">
        <w:rPr>
          <w:rFonts w:ascii="Times New Roman" w:hAnsi="Times New Roman" w:cs="Times New Roman"/>
          <w:color w:val="000000"/>
          <w:sz w:val="28"/>
          <w:szCs w:val="28"/>
        </w:rPr>
        <w:t xml:space="preserve">асстояние от въезда-выезда и вентиляционных шахт </w:t>
      </w:r>
      <w:r w:rsidR="001B6661" w:rsidRPr="006F51A6">
        <w:rPr>
          <w:rFonts w:ascii="Times New Roman" w:hAnsi="Times New Roman" w:cs="Times New Roman"/>
          <w:color w:val="000000"/>
          <w:spacing w:val="-3"/>
          <w:sz w:val="28"/>
          <w:szCs w:val="28"/>
        </w:rPr>
        <w:t xml:space="preserve">подземных, полуподземных и обвалованных автостоянок </w:t>
      </w:r>
      <w:r w:rsidR="001B6661" w:rsidRPr="006F51A6">
        <w:rPr>
          <w:rFonts w:ascii="Times New Roman" w:hAnsi="Times New Roman" w:cs="Times New Roman"/>
          <w:color w:val="000000"/>
          <w:sz w:val="28"/>
          <w:szCs w:val="28"/>
        </w:rPr>
        <w:t xml:space="preserve">до территорий </w:t>
      </w:r>
      <w:r w:rsidR="001B6661" w:rsidRPr="006F51A6">
        <w:rPr>
          <w:rFonts w:ascii="Times New Roman" w:hAnsi="Times New Roman" w:cs="Times New Roman"/>
          <w:color w:val="000000"/>
          <w:spacing w:val="-2"/>
          <w:sz w:val="28"/>
          <w:szCs w:val="28"/>
        </w:rPr>
        <w:t>детских, образовательных, лечебно-профилактических учреждений,</w:t>
      </w:r>
      <w:r w:rsidR="001B6661" w:rsidRPr="006F51A6">
        <w:rPr>
          <w:rFonts w:ascii="Times New Roman" w:hAnsi="Times New Roman" w:cs="Times New Roman"/>
          <w:color w:val="000000"/>
          <w:sz w:val="28"/>
          <w:szCs w:val="28"/>
        </w:rPr>
        <w:t xml:space="preserve"> фасадов жилых домов, площадок отдыха и др. должно быть не менее 15 метров.</w:t>
      </w:r>
    </w:p>
    <w:p w:rsidR="001B6661" w:rsidRPr="004D302C" w:rsidRDefault="001B6661" w:rsidP="00DC0C9A">
      <w:pPr>
        <w:widowControl w:val="0"/>
        <w:adjustRightInd w:val="0"/>
        <w:spacing w:after="120" w:line="240" w:lineRule="auto"/>
        <w:ind w:firstLine="709"/>
        <w:jc w:val="both"/>
        <w:rPr>
          <w:rFonts w:ascii="Times New Roman" w:hAnsi="Times New Roman" w:cs="Times New Roman"/>
          <w:color w:val="000000"/>
          <w:sz w:val="28"/>
          <w:szCs w:val="28"/>
        </w:rPr>
      </w:pPr>
      <w:proofErr w:type="spellStart"/>
      <w:r w:rsidRPr="004D302C">
        <w:rPr>
          <w:rStyle w:val="spelle"/>
          <w:rFonts w:ascii="Times New Roman" w:hAnsi="Times New Roman" w:cs="Times New Roman"/>
          <w:color w:val="000000"/>
          <w:sz w:val="28"/>
          <w:szCs w:val="28"/>
        </w:rPr>
        <w:t>Вентвыбросы</w:t>
      </w:r>
      <w:proofErr w:type="spellEnd"/>
      <w:r w:rsidRPr="004D302C">
        <w:rPr>
          <w:rFonts w:ascii="Times New Roman" w:hAnsi="Times New Roman" w:cs="Times New Roman"/>
          <w:color w:val="000000"/>
          <w:sz w:val="28"/>
          <w:szCs w:val="28"/>
        </w:rPr>
        <w:t xml:space="preserve"> от подземных </w:t>
      </w:r>
      <w:r w:rsidRPr="004D302C">
        <w:rPr>
          <w:rFonts w:ascii="Times New Roman" w:hAnsi="Times New Roman" w:cs="Times New Roman"/>
          <w:color w:val="000000"/>
          <w:spacing w:val="-3"/>
          <w:sz w:val="28"/>
          <w:szCs w:val="28"/>
        </w:rPr>
        <w:t>автостоянок</w:t>
      </w:r>
      <w:r w:rsidRPr="004D302C">
        <w:rPr>
          <w:rFonts w:ascii="Times New Roman" w:hAnsi="Times New Roman" w:cs="Times New Roman"/>
          <w:color w:val="000000"/>
          <w:sz w:val="28"/>
          <w:szCs w:val="28"/>
        </w:rPr>
        <w:t>, расположенных под жилыми и общественными зданиями, должны быть организованы на 1,5 м выше конька крыши самой высокой части здания.</w:t>
      </w:r>
    </w:p>
    <w:p w:rsidR="001B6661" w:rsidRPr="004D302C" w:rsidRDefault="001B6661" w:rsidP="00DC0C9A">
      <w:pPr>
        <w:widowControl w:val="0"/>
        <w:adjustRightInd w:val="0"/>
        <w:spacing w:after="12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На эксплуатируемой кровле подземной автостоянки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1B6661" w:rsidRPr="006F51A6" w:rsidRDefault="006F51A6" w:rsidP="00895A51">
      <w:pPr>
        <w:widowControl w:val="0"/>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.17.</w:t>
      </w:r>
      <w:r w:rsidR="0091086B" w:rsidRPr="006F51A6">
        <w:rPr>
          <w:rFonts w:ascii="Times New Roman" w:hAnsi="Times New Roman" w:cs="Times New Roman"/>
          <w:sz w:val="28"/>
          <w:szCs w:val="28"/>
        </w:rPr>
        <w:t xml:space="preserve"> </w:t>
      </w:r>
      <w:r w:rsidR="001B6661" w:rsidRPr="006F51A6">
        <w:rPr>
          <w:rFonts w:ascii="Times New Roman" w:hAnsi="Times New Roman" w:cs="Times New Roman"/>
          <w:sz w:val="28"/>
          <w:szCs w:val="28"/>
        </w:rPr>
        <w:t xml:space="preserve">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 </w:t>
      </w:r>
    </w:p>
    <w:p w:rsidR="001B6661" w:rsidRPr="000A76A7" w:rsidRDefault="001B6661" w:rsidP="00DC0C9A">
      <w:pPr>
        <w:widowControl w:val="0"/>
        <w:numPr>
          <w:ilvl w:val="0"/>
          <w:numId w:val="2"/>
        </w:numPr>
        <w:spacing w:after="0" w:line="240" w:lineRule="auto"/>
        <w:jc w:val="both"/>
        <w:rPr>
          <w:rFonts w:ascii="Times New Roman" w:hAnsi="Times New Roman" w:cs="Times New Roman"/>
          <w:sz w:val="28"/>
          <w:szCs w:val="28"/>
        </w:rPr>
      </w:pPr>
      <w:r w:rsidRPr="000A76A7">
        <w:rPr>
          <w:rFonts w:ascii="Times New Roman" w:hAnsi="Times New Roman" w:cs="Times New Roman"/>
          <w:sz w:val="28"/>
          <w:szCs w:val="28"/>
        </w:rPr>
        <w:t xml:space="preserve">устраивать отдельно стоящими; </w:t>
      </w:r>
    </w:p>
    <w:p w:rsidR="001B6661" w:rsidRPr="000A76A7" w:rsidRDefault="001B6661" w:rsidP="00DC0C9A">
      <w:pPr>
        <w:widowControl w:val="0"/>
        <w:numPr>
          <w:ilvl w:val="0"/>
          <w:numId w:val="2"/>
        </w:numPr>
        <w:spacing w:after="0" w:line="240" w:lineRule="auto"/>
        <w:jc w:val="both"/>
        <w:rPr>
          <w:rFonts w:ascii="Times New Roman" w:hAnsi="Times New Roman" w:cs="Times New Roman"/>
          <w:sz w:val="28"/>
          <w:szCs w:val="28"/>
        </w:rPr>
      </w:pPr>
      <w:r w:rsidRPr="000A76A7">
        <w:rPr>
          <w:rFonts w:ascii="Times New Roman" w:hAnsi="Times New Roman" w:cs="Times New Roman"/>
          <w:sz w:val="28"/>
          <w:szCs w:val="28"/>
        </w:rPr>
        <w:lastRenderedPageBreak/>
        <w:t xml:space="preserve">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w:t>
      </w:r>
      <w:proofErr w:type="spellStart"/>
      <w:r w:rsidRPr="000A76A7">
        <w:rPr>
          <w:rFonts w:ascii="Times New Roman" w:hAnsi="Times New Roman" w:cs="Times New Roman"/>
          <w:sz w:val="28"/>
          <w:szCs w:val="28"/>
        </w:rPr>
        <w:t>машино-мест</w:t>
      </w:r>
      <w:proofErr w:type="spellEnd"/>
      <w:r w:rsidRPr="000A76A7">
        <w:rPr>
          <w:rFonts w:ascii="Times New Roman" w:hAnsi="Times New Roman" w:cs="Times New Roman"/>
          <w:sz w:val="28"/>
          <w:szCs w:val="28"/>
        </w:rPr>
        <w:t xml:space="preserve">; </w:t>
      </w:r>
    </w:p>
    <w:p w:rsidR="001B6661" w:rsidRPr="000A76A7" w:rsidRDefault="001B6661" w:rsidP="00DC0C9A">
      <w:pPr>
        <w:widowControl w:val="0"/>
        <w:numPr>
          <w:ilvl w:val="0"/>
          <w:numId w:val="2"/>
        </w:numPr>
        <w:spacing w:after="0" w:line="240" w:lineRule="auto"/>
        <w:jc w:val="both"/>
        <w:rPr>
          <w:rFonts w:ascii="Times New Roman" w:hAnsi="Times New Roman" w:cs="Times New Roman"/>
          <w:sz w:val="28"/>
          <w:szCs w:val="28"/>
        </w:rPr>
      </w:pPr>
      <w:r w:rsidRPr="000A76A7">
        <w:rPr>
          <w:rFonts w:ascii="Times New Roman" w:hAnsi="Times New Roman" w:cs="Times New Roman"/>
          <w:sz w:val="28"/>
          <w:szCs w:val="28"/>
        </w:rPr>
        <w:t xml:space="preserve">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1B6661" w:rsidRPr="000A76A7" w:rsidRDefault="001B6661" w:rsidP="00DC0C9A">
      <w:pPr>
        <w:widowControl w:val="0"/>
        <w:numPr>
          <w:ilvl w:val="0"/>
          <w:numId w:val="2"/>
        </w:numPr>
        <w:spacing w:after="120" w:line="240" w:lineRule="auto"/>
        <w:jc w:val="both"/>
        <w:rPr>
          <w:rFonts w:ascii="Times New Roman" w:hAnsi="Times New Roman" w:cs="Times New Roman"/>
          <w:sz w:val="28"/>
          <w:szCs w:val="28"/>
        </w:rPr>
      </w:pPr>
      <w:r w:rsidRPr="000A76A7">
        <w:rPr>
          <w:rFonts w:ascii="Times New Roman" w:hAnsi="Times New Roman" w:cs="Times New Roman"/>
          <w:sz w:val="28"/>
          <w:szCs w:val="28"/>
        </w:rPr>
        <w:t xml:space="preserve">встраивать между глухими торцевыми стенами двух рядом стоящих жилых домов – при условии компоновки автостоянки без выхода за габариты жилых зданий по ширине – вместимостью не более 150 </w:t>
      </w:r>
      <w:proofErr w:type="spellStart"/>
      <w:r w:rsidRPr="000A76A7">
        <w:rPr>
          <w:rFonts w:ascii="Times New Roman" w:hAnsi="Times New Roman" w:cs="Times New Roman"/>
          <w:sz w:val="28"/>
          <w:szCs w:val="28"/>
        </w:rPr>
        <w:t>машино-мест</w:t>
      </w:r>
      <w:proofErr w:type="spellEnd"/>
      <w:r w:rsidRPr="000A76A7">
        <w:rPr>
          <w:rFonts w:ascii="Times New Roman" w:hAnsi="Times New Roman" w:cs="Times New Roman"/>
          <w:sz w:val="28"/>
          <w:szCs w:val="28"/>
        </w:rPr>
        <w:t xml:space="preserve">. </w:t>
      </w:r>
    </w:p>
    <w:p w:rsidR="001B6661" w:rsidRPr="004D302C" w:rsidRDefault="001B6661" w:rsidP="00DC0C9A">
      <w:pPr>
        <w:pStyle w:val="a5"/>
        <w:widowControl w:val="0"/>
        <w:spacing w:before="0" w:beforeAutospacing="0" w:after="120" w:afterAutospacing="0"/>
        <w:ind w:firstLine="709"/>
        <w:jc w:val="both"/>
        <w:rPr>
          <w:sz w:val="28"/>
          <w:szCs w:val="28"/>
        </w:rPr>
      </w:pPr>
      <w:r w:rsidRPr="004D302C">
        <w:rPr>
          <w:sz w:val="28"/>
          <w:szCs w:val="28"/>
        </w:rPr>
        <w:t xml:space="preserve">Обязательным условием применения встроенных, пристроенных, встроенно-пристроенных механизированных и автоматизированных автостоянок является устройство независимых от основного здания несущих конструкций, с обеспечением </w:t>
      </w:r>
      <w:proofErr w:type="spellStart"/>
      <w:r w:rsidRPr="004D302C">
        <w:rPr>
          <w:sz w:val="28"/>
          <w:szCs w:val="28"/>
        </w:rPr>
        <w:t>шумо</w:t>
      </w:r>
      <w:proofErr w:type="spellEnd"/>
      <w:r w:rsidRPr="004D302C">
        <w:rPr>
          <w:sz w:val="28"/>
          <w:szCs w:val="28"/>
        </w:rPr>
        <w:t xml:space="preserve">- и </w:t>
      </w:r>
      <w:proofErr w:type="spellStart"/>
      <w:r w:rsidRPr="004D302C">
        <w:rPr>
          <w:sz w:val="28"/>
          <w:szCs w:val="28"/>
        </w:rPr>
        <w:t>виброзащиты</w:t>
      </w:r>
      <w:proofErr w:type="spellEnd"/>
      <w:r w:rsidRPr="004D302C">
        <w:rPr>
          <w:sz w:val="28"/>
          <w:szCs w:val="28"/>
        </w:rPr>
        <w:t xml:space="preserve">, обеспечением рассеивания выбросов вредных веществ в атмосферном воздухе до ПДК на территории жилой застройки. </w:t>
      </w:r>
    </w:p>
    <w:p w:rsidR="001B6661" w:rsidRPr="004D302C" w:rsidRDefault="001B6661" w:rsidP="00DC0C9A">
      <w:pPr>
        <w:pStyle w:val="a5"/>
        <w:widowControl w:val="0"/>
        <w:spacing w:before="0" w:beforeAutospacing="0" w:after="120" w:afterAutospacing="0"/>
        <w:ind w:firstLine="709"/>
        <w:jc w:val="both"/>
        <w:rPr>
          <w:sz w:val="28"/>
          <w:szCs w:val="28"/>
        </w:rPr>
      </w:pPr>
      <w:r w:rsidRPr="004D302C">
        <w:rPr>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1B6661" w:rsidRPr="0091086B" w:rsidRDefault="006F51A6" w:rsidP="00DC0C9A">
      <w:pPr>
        <w:widowControl w:val="0"/>
        <w:tabs>
          <w:tab w:val="left" w:pos="1560"/>
        </w:tabs>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.18.</w:t>
      </w:r>
      <w:r w:rsidR="0091086B">
        <w:rPr>
          <w:rFonts w:ascii="Times New Roman" w:hAnsi="Times New Roman" w:cs="Times New Roman"/>
          <w:sz w:val="28"/>
          <w:szCs w:val="28"/>
        </w:rPr>
        <w:t xml:space="preserve"> </w:t>
      </w:r>
      <w:r w:rsidR="001B6661" w:rsidRPr="0091086B">
        <w:rPr>
          <w:rFonts w:ascii="Times New Roman" w:hAnsi="Times New Roman" w:cs="Times New Roman"/>
          <w:sz w:val="28"/>
          <w:szCs w:val="28"/>
        </w:rPr>
        <w:t>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rsidR="001B6661" w:rsidRPr="0091086B" w:rsidRDefault="006F51A6"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.19.</w:t>
      </w:r>
      <w:r w:rsidR="0091086B">
        <w:rPr>
          <w:rFonts w:ascii="Times New Roman" w:hAnsi="Times New Roman" w:cs="Times New Roman"/>
          <w:sz w:val="28"/>
          <w:szCs w:val="28"/>
        </w:rPr>
        <w:t xml:space="preserve"> </w:t>
      </w:r>
      <w:r w:rsidR="001B6661" w:rsidRPr="0091086B">
        <w:rPr>
          <w:rFonts w:ascii="Times New Roman" w:hAnsi="Times New Roman" w:cs="Times New Roman"/>
          <w:sz w:val="28"/>
          <w:szCs w:val="28"/>
        </w:rPr>
        <w:t xml:space="preserve">Выезды-въезды из автостоянок вместимостью свыше 100 </w:t>
      </w:r>
      <w:proofErr w:type="spellStart"/>
      <w:r w:rsidR="001B6661" w:rsidRPr="0091086B">
        <w:rPr>
          <w:rFonts w:ascii="Times New Roman" w:hAnsi="Times New Roman" w:cs="Times New Roman"/>
          <w:sz w:val="28"/>
          <w:szCs w:val="28"/>
        </w:rPr>
        <w:t>машино-мест</w:t>
      </w:r>
      <w:proofErr w:type="spellEnd"/>
      <w:r w:rsidR="001B6661" w:rsidRPr="0091086B">
        <w:rPr>
          <w:rFonts w:ascii="Times New Roman" w:hAnsi="Times New Roman" w:cs="Times New Roman"/>
          <w:sz w:val="28"/>
          <w:szCs w:val="28"/>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001B6661" w:rsidRPr="0091086B">
        <w:rPr>
          <w:rFonts w:ascii="Times New Roman" w:hAnsi="Times New Roman" w:cs="Times New Roman"/>
          <w:sz w:val="28"/>
          <w:szCs w:val="28"/>
        </w:rPr>
        <w:t>внутридворовым</w:t>
      </w:r>
      <w:proofErr w:type="spellEnd"/>
      <w:r w:rsidR="001B6661" w:rsidRPr="0091086B">
        <w:rPr>
          <w:rFonts w:ascii="Times New Roman" w:hAnsi="Times New Roman" w:cs="Times New Roman"/>
          <w:sz w:val="28"/>
          <w:szCs w:val="28"/>
        </w:rPr>
        <w:t xml:space="preserve"> проездам, парковым дорогам и велосипедным дорожкам.</w:t>
      </w:r>
    </w:p>
    <w:p w:rsidR="001B6661" w:rsidRPr="006F51A6" w:rsidRDefault="006F51A6"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20.</w:t>
      </w:r>
      <w:r w:rsidR="0091086B" w:rsidRPr="006F51A6">
        <w:rPr>
          <w:rFonts w:ascii="Times New Roman" w:hAnsi="Times New Roman" w:cs="Times New Roman"/>
          <w:sz w:val="28"/>
          <w:szCs w:val="28"/>
        </w:rPr>
        <w:t xml:space="preserve"> </w:t>
      </w:r>
      <w:r w:rsidR="001B6661" w:rsidRPr="006F51A6">
        <w:rPr>
          <w:rFonts w:ascii="Times New Roman" w:hAnsi="Times New Roman" w:cs="Times New Roman"/>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1B6661" w:rsidRPr="004D302C" w:rsidRDefault="001B6661" w:rsidP="00DC0C9A">
      <w:pPr>
        <w:pStyle w:val="a3"/>
        <w:widowControl w:val="0"/>
        <w:spacing w:after="120" w:line="240" w:lineRule="auto"/>
        <w:ind w:left="0" w:firstLine="709"/>
        <w:contextualSpacing w:val="0"/>
        <w:jc w:val="both"/>
        <w:rPr>
          <w:rFonts w:ascii="Times New Roman" w:hAnsi="Times New Roman" w:cs="Times New Roman"/>
          <w:sz w:val="28"/>
          <w:szCs w:val="28"/>
        </w:rPr>
      </w:pPr>
      <w:r w:rsidRPr="004D302C">
        <w:rPr>
          <w:rFonts w:ascii="Times New Roman" w:hAnsi="Times New Roman" w:cs="Times New Roman"/>
          <w:sz w:val="28"/>
          <w:szCs w:val="28"/>
        </w:rPr>
        <w:t>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w:t>
      </w:r>
      <w:r w:rsidR="0050261A" w:rsidRPr="004D302C">
        <w:rPr>
          <w:rFonts w:ascii="Times New Roman" w:hAnsi="Times New Roman" w:cs="Times New Roman"/>
          <w:sz w:val="28"/>
          <w:szCs w:val="28"/>
        </w:rPr>
        <w:t xml:space="preserve"> 30 м.</w:t>
      </w:r>
    </w:p>
    <w:p w:rsidR="001B6661" w:rsidRPr="006F51A6" w:rsidRDefault="006F51A6"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.21.</w:t>
      </w:r>
      <w:r w:rsidR="0091086B" w:rsidRPr="006F51A6">
        <w:rPr>
          <w:rFonts w:ascii="Times New Roman" w:hAnsi="Times New Roman" w:cs="Times New Roman"/>
          <w:sz w:val="28"/>
          <w:szCs w:val="28"/>
        </w:rPr>
        <w:t xml:space="preserve"> </w:t>
      </w:r>
      <w:r w:rsidR="001B6661" w:rsidRPr="006F51A6">
        <w:rPr>
          <w:rFonts w:ascii="Times New Roman" w:hAnsi="Times New Roman" w:cs="Times New Roman"/>
          <w:sz w:val="28"/>
          <w:szCs w:val="28"/>
        </w:rPr>
        <w:t xml:space="preserve">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w:t>
      </w:r>
      <w:r w:rsidR="001B6661" w:rsidRPr="006F51A6">
        <w:rPr>
          <w:rFonts w:ascii="Times New Roman" w:hAnsi="Times New Roman" w:cs="Times New Roman"/>
          <w:sz w:val="28"/>
          <w:szCs w:val="28"/>
        </w:rPr>
        <w:lastRenderedPageBreak/>
        <w:t>образовательных учреждений и лечебных учреждений не менее чем на 15 м.</w:t>
      </w:r>
    </w:p>
    <w:p w:rsidR="001B6661" w:rsidRPr="006F51A6" w:rsidRDefault="006F51A6"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.22.</w:t>
      </w:r>
      <w:r w:rsidR="0091086B" w:rsidRPr="006F51A6">
        <w:rPr>
          <w:rFonts w:ascii="Times New Roman" w:hAnsi="Times New Roman" w:cs="Times New Roman"/>
          <w:sz w:val="28"/>
          <w:szCs w:val="28"/>
        </w:rPr>
        <w:t xml:space="preserve"> </w:t>
      </w:r>
      <w:r w:rsidR="001B6661" w:rsidRPr="006F51A6">
        <w:rPr>
          <w:rFonts w:ascii="Times New Roman" w:hAnsi="Times New Roman" w:cs="Times New Roman"/>
          <w:sz w:val="28"/>
          <w:szCs w:val="28"/>
        </w:rPr>
        <w:t>Расстояние от проездов автотранспорта из автостоянок всех типов до нормируемых объектов должно быть не менее 7 метров.</w:t>
      </w:r>
    </w:p>
    <w:p w:rsidR="001B6661" w:rsidRPr="0091086B" w:rsidRDefault="006F51A6"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.23.</w:t>
      </w:r>
      <w:r w:rsidR="0091086B">
        <w:rPr>
          <w:rFonts w:ascii="Times New Roman" w:hAnsi="Times New Roman" w:cs="Times New Roman"/>
          <w:sz w:val="28"/>
          <w:szCs w:val="28"/>
        </w:rPr>
        <w:t xml:space="preserve"> </w:t>
      </w:r>
      <w:r w:rsidR="001B6661" w:rsidRPr="0091086B">
        <w:rPr>
          <w:rFonts w:ascii="Times New Roman" w:hAnsi="Times New Roman" w:cs="Times New Roman"/>
          <w:sz w:val="28"/>
          <w:szCs w:val="28"/>
        </w:rPr>
        <w:t>В пределах жилых территорий и на придомовых территориях следует предусматривать открытые площадки (</w:t>
      </w:r>
      <w:r w:rsidR="001B6661" w:rsidRPr="006F51A6">
        <w:rPr>
          <w:rFonts w:ascii="Times New Roman" w:hAnsi="Times New Roman" w:cs="Times New Roman"/>
          <w:sz w:val="28"/>
          <w:szCs w:val="28"/>
        </w:rPr>
        <w:t>гостевые автостоянки</w:t>
      </w:r>
      <w:r w:rsidR="001B6661" w:rsidRPr="0091086B">
        <w:rPr>
          <w:rFonts w:ascii="Times New Roman" w:hAnsi="Times New Roman" w:cs="Times New Roman"/>
          <w:sz w:val="28"/>
          <w:szCs w:val="28"/>
        </w:rPr>
        <w:t xml:space="preserve">) для парковки легковых автомобилей посетителей, из расчета 40 </w:t>
      </w:r>
      <w:proofErr w:type="spellStart"/>
      <w:r w:rsidR="001B6661" w:rsidRPr="0091086B">
        <w:rPr>
          <w:rFonts w:ascii="Times New Roman" w:hAnsi="Times New Roman" w:cs="Times New Roman"/>
          <w:sz w:val="28"/>
          <w:szCs w:val="28"/>
        </w:rPr>
        <w:t>машино-мест</w:t>
      </w:r>
      <w:proofErr w:type="spellEnd"/>
      <w:r w:rsidR="001B6661" w:rsidRPr="0091086B">
        <w:rPr>
          <w:rFonts w:ascii="Times New Roman" w:hAnsi="Times New Roman" w:cs="Times New Roman"/>
          <w:sz w:val="28"/>
          <w:szCs w:val="28"/>
        </w:rPr>
        <w:t xml:space="preserve"> на 1000 жителей, удаленные от подъездов обслуживаемых жилых домов не более чем на 200 м.</w:t>
      </w:r>
    </w:p>
    <w:p w:rsidR="001B6661" w:rsidRPr="0091086B" w:rsidRDefault="006F51A6" w:rsidP="00DC0C9A">
      <w:pPr>
        <w:pStyle w:val="a3"/>
        <w:widowControl w:val="0"/>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.24.</w:t>
      </w:r>
      <w:r w:rsidR="0091086B">
        <w:rPr>
          <w:rFonts w:ascii="Times New Roman" w:hAnsi="Times New Roman" w:cs="Times New Roman"/>
          <w:sz w:val="28"/>
          <w:szCs w:val="28"/>
        </w:rPr>
        <w:t xml:space="preserve"> </w:t>
      </w:r>
      <w:r w:rsidR="001B6661" w:rsidRPr="0091086B">
        <w:rPr>
          <w:rFonts w:ascii="Times New Roman" w:hAnsi="Times New Roman" w:cs="Times New Roman"/>
          <w:sz w:val="28"/>
          <w:szCs w:val="28"/>
        </w:rPr>
        <w:t>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p w:rsidR="001B6661" w:rsidRPr="00BA30E3" w:rsidRDefault="006F51A6" w:rsidP="00DC0C9A">
      <w:pPr>
        <w:pStyle w:val="a3"/>
        <w:widowControl w:val="0"/>
        <w:spacing w:after="120" w:line="240" w:lineRule="auto"/>
        <w:ind w:left="0" w:firstLine="709"/>
        <w:contextualSpacing w:val="0"/>
        <w:jc w:val="both"/>
        <w:rPr>
          <w:rFonts w:ascii="Times New Roman" w:hAnsi="Times New Roman" w:cs="Times New Roman"/>
          <w:sz w:val="28"/>
          <w:szCs w:val="28"/>
          <w:highlight w:val="cyan"/>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.25.</w:t>
      </w:r>
      <w:r w:rsidR="0091086B">
        <w:rPr>
          <w:rFonts w:ascii="Times New Roman" w:hAnsi="Times New Roman" w:cs="Times New Roman"/>
          <w:sz w:val="28"/>
          <w:szCs w:val="28"/>
        </w:rPr>
        <w:t xml:space="preserve"> </w:t>
      </w:r>
      <w:r w:rsidR="001B6661" w:rsidRPr="0091086B">
        <w:rPr>
          <w:rFonts w:ascii="Times New Roman" w:hAnsi="Times New Roman" w:cs="Times New Roman"/>
          <w:sz w:val="28"/>
          <w:szCs w:val="28"/>
        </w:rPr>
        <w:t xml:space="preserve">Требуемое расчетное количество </w:t>
      </w:r>
      <w:proofErr w:type="spellStart"/>
      <w:r w:rsidR="001B6661" w:rsidRPr="0091086B">
        <w:rPr>
          <w:rFonts w:ascii="Times New Roman" w:hAnsi="Times New Roman" w:cs="Times New Roman"/>
          <w:sz w:val="28"/>
          <w:szCs w:val="28"/>
        </w:rPr>
        <w:t>машино-мест</w:t>
      </w:r>
      <w:proofErr w:type="spellEnd"/>
      <w:r w:rsidR="001B6661" w:rsidRPr="0091086B">
        <w:rPr>
          <w:rFonts w:ascii="Times New Roman" w:hAnsi="Times New Roman" w:cs="Times New Roman"/>
          <w:sz w:val="28"/>
          <w:szCs w:val="28"/>
        </w:rPr>
        <w:t xml:space="preserve"> для парковки легковых автомобилей допускается определять в соответствии с рекомендуемой </w:t>
      </w:r>
      <w:r w:rsidR="001B6661" w:rsidRPr="00BA30E3">
        <w:rPr>
          <w:rFonts w:ascii="Times New Roman" w:hAnsi="Times New Roman" w:cs="Times New Roman"/>
          <w:sz w:val="28"/>
          <w:szCs w:val="28"/>
          <w:highlight w:val="cyan"/>
        </w:rPr>
        <w:t xml:space="preserve">таблицей </w:t>
      </w:r>
      <w:r w:rsidR="0091086B" w:rsidRPr="00BA30E3">
        <w:rPr>
          <w:rFonts w:ascii="Times New Roman" w:hAnsi="Times New Roman" w:cs="Times New Roman"/>
          <w:sz w:val="28"/>
          <w:szCs w:val="28"/>
          <w:highlight w:val="cyan"/>
        </w:rPr>
        <w:t>4</w:t>
      </w:r>
      <w:r w:rsidR="00BA30E3" w:rsidRPr="00BA30E3">
        <w:rPr>
          <w:rFonts w:ascii="Times New Roman" w:hAnsi="Times New Roman" w:cs="Times New Roman"/>
          <w:sz w:val="28"/>
          <w:szCs w:val="28"/>
          <w:highlight w:val="cyan"/>
        </w:rPr>
        <w:t>3</w:t>
      </w:r>
      <w:r w:rsidR="001B6661" w:rsidRPr="00BA30E3">
        <w:rPr>
          <w:rFonts w:ascii="Times New Roman" w:hAnsi="Times New Roman" w:cs="Times New Roman"/>
          <w:sz w:val="28"/>
          <w:szCs w:val="28"/>
          <w:highlight w:val="cyan"/>
        </w:rPr>
        <w:t xml:space="preserve">. </w:t>
      </w:r>
    </w:p>
    <w:p w:rsidR="001B6661" w:rsidRPr="004D302C" w:rsidRDefault="001B6661" w:rsidP="00DC0C9A">
      <w:pPr>
        <w:pStyle w:val="a5"/>
        <w:widowControl w:val="0"/>
        <w:spacing w:before="0" w:beforeAutospacing="0" w:after="120" w:afterAutospacing="0"/>
        <w:ind w:left="7787"/>
        <w:jc w:val="right"/>
        <w:rPr>
          <w:sz w:val="28"/>
          <w:szCs w:val="28"/>
        </w:rPr>
      </w:pPr>
      <w:r w:rsidRPr="00BA30E3">
        <w:rPr>
          <w:sz w:val="28"/>
          <w:szCs w:val="28"/>
          <w:highlight w:val="cyan"/>
        </w:rPr>
        <w:t xml:space="preserve">Таблица </w:t>
      </w:r>
      <w:r w:rsidR="0091086B" w:rsidRPr="00BA30E3">
        <w:rPr>
          <w:sz w:val="28"/>
          <w:szCs w:val="28"/>
          <w:highlight w:val="cyan"/>
        </w:rPr>
        <w:t>4</w:t>
      </w:r>
      <w:r w:rsidR="00BA30E3" w:rsidRPr="00BA30E3">
        <w:rPr>
          <w:sz w:val="28"/>
          <w:szCs w:val="28"/>
          <w:highlight w:val="cyan"/>
        </w:rPr>
        <w:t>3</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5692"/>
        <w:gridCol w:w="2334"/>
        <w:gridCol w:w="1739"/>
      </w:tblGrid>
      <w:tr w:rsidR="001B6661" w:rsidRPr="0091086B" w:rsidTr="0091086B">
        <w:trPr>
          <w:tblHeader/>
          <w:jc w:val="center"/>
        </w:trPr>
        <w:tc>
          <w:tcPr>
            <w:tcW w:w="5692" w:type="dxa"/>
            <w:vAlign w:val="center"/>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Рекреационные территории, объекты отдыха, здания и сооружения</w:t>
            </w:r>
          </w:p>
        </w:tc>
        <w:tc>
          <w:tcPr>
            <w:tcW w:w="2334" w:type="dxa"/>
            <w:vAlign w:val="center"/>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Расчетная единица</w:t>
            </w:r>
          </w:p>
        </w:tc>
        <w:tc>
          <w:tcPr>
            <w:tcW w:w="1739" w:type="dxa"/>
            <w:vAlign w:val="center"/>
          </w:tcPr>
          <w:p w:rsidR="001B6661" w:rsidRPr="0091086B" w:rsidRDefault="001B6661" w:rsidP="00DC0C9A">
            <w:pPr>
              <w:widowControl w:val="0"/>
              <w:spacing w:before="40" w:after="40" w:line="240" w:lineRule="auto"/>
              <w:ind w:left="-57" w:right="-57"/>
              <w:jc w:val="center"/>
              <w:rPr>
                <w:rFonts w:ascii="Times New Roman" w:hAnsi="Times New Roman" w:cs="Times New Roman"/>
                <w:sz w:val="24"/>
                <w:szCs w:val="24"/>
              </w:rPr>
            </w:pPr>
            <w:r w:rsidRPr="0091086B">
              <w:rPr>
                <w:rFonts w:ascii="Times New Roman" w:hAnsi="Times New Roman" w:cs="Times New Roman"/>
                <w:sz w:val="24"/>
                <w:szCs w:val="24"/>
              </w:rPr>
              <w:t xml:space="preserve">Число </w:t>
            </w:r>
            <w:proofErr w:type="spellStart"/>
            <w:r w:rsidRPr="0091086B">
              <w:rPr>
                <w:rFonts w:ascii="Times New Roman" w:hAnsi="Times New Roman" w:cs="Times New Roman"/>
                <w:sz w:val="24"/>
                <w:szCs w:val="24"/>
              </w:rPr>
              <w:t>машино-мест</w:t>
            </w:r>
            <w:proofErr w:type="spellEnd"/>
            <w:r w:rsidRPr="0091086B">
              <w:rPr>
                <w:rFonts w:ascii="Times New Roman" w:hAnsi="Times New Roman" w:cs="Times New Roman"/>
                <w:sz w:val="24"/>
                <w:szCs w:val="24"/>
              </w:rPr>
              <w:t xml:space="preserve"> на расчетную единицу</w:t>
            </w:r>
          </w:p>
        </w:tc>
      </w:tr>
      <w:tr w:rsidR="001B6661" w:rsidRPr="0091086B" w:rsidTr="0091086B">
        <w:trPr>
          <w:trHeight w:val="312"/>
          <w:jc w:val="center"/>
        </w:trPr>
        <w:tc>
          <w:tcPr>
            <w:tcW w:w="9765" w:type="dxa"/>
            <w:gridSpan w:val="3"/>
            <w:vAlign w:val="center"/>
          </w:tcPr>
          <w:p w:rsidR="001B6661" w:rsidRPr="0091086B" w:rsidRDefault="001B6661" w:rsidP="00DC0C9A">
            <w:pPr>
              <w:widowControl w:val="0"/>
              <w:spacing w:before="40" w:after="40" w:line="240" w:lineRule="auto"/>
              <w:jc w:val="center"/>
              <w:rPr>
                <w:rFonts w:ascii="Times New Roman" w:hAnsi="Times New Roman" w:cs="Times New Roman"/>
                <w:b/>
                <w:sz w:val="24"/>
                <w:szCs w:val="24"/>
              </w:rPr>
            </w:pPr>
            <w:r w:rsidRPr="0091086B">
              <w:rPr>
                <w:rFonts w:ascii="Times New Roman" w:hAnsi="Times New Roman" w:cs="Times New Roman"/>
                <w:b/>
                <w:sz w:val="24"/>
                <w:szCs w:val="24"/>
              </w:rPr>
              <w:t>Здания и сооружения</w:t>
            </w:r>
          </w:p>
        </w:tc>
      </w:tr>
      <w:tr w:rsidR="001B6661" w:rsidRPr="0091086B" w:rsidTr="0091086B">
        <w:trPr>
          <w:jc w:val="center"/>
        </w:trPr>
        <w:tc>
          <w:tcPr>
            <w:tcW w:w="5692" w:type="dxa"/>
          </w:tcPr>
          <w:p w:rsidR="001B6661" w:rsidRPr="0091086B" w:rsidRDefault="001B6661" w:rsidP="00DC0C9A">
            <w:pPr>
              <w:widowControl w:val="0"/>
              <w:spacing w:before="40" w:after="40" w:line="240" w:lineRule="auto"/>
              <w:rPr>
                <w:rFonts w:ascii="Times New Roman" w:hAnsi="Times New Roman" w:cs="Times New Roman"/>
                <w:sz w:val="24"/>
                <w:szCs w:val="24"/>
              </w:rPr>
            </w:pPr>
            <w:r w:rsidRPr="0091086B">
              <w:rPr>
                <w:rFonts w:ascii="Times New Roman" w:hAnsi="Times New Roman" w:cs="Times New Roman"/>
                <w:sz w:val="24"/>
                <w:szCs w:val="24"/>
              </w:rPr>
              <w:t xml:space="preserve">Административно-общественные учреждения, кредитно-финансовые и юридические учреждения </w:t>
            </w:r>
          </w:p>
        </w:tc>
        <w:tc>
          <w:tcPr>
            <w:tcW w:w="2334"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100 работающих</w:t>
            </w:r>
          </w:p>
        </w:tc>
        <w:tc>
          <w:tcPr>
            <w:tcW w:w="1739"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20</w:t>
            </w:r>
          </w:p>
        </w:tc>
      </w:tr>
      <w:tr w:rsidR="001B6661" w:rsidRPr="0091086B" w:rsidTr="0091086B">
        <w:trPr>
          <w:jc w:val="center"/>
        </w:trPr>
        <w:tc>
          <w:tcPr>
            <w:tcW w:w="5692" w:type="dxa"/>
          </w:tcPr>
          <w:p w:rsidR="001B6661" w:rsidRPr="0091086B" w:rsidRDefault="001B6661" w:rsidP="00DC0C9A">
            <w:pPr>
              <w:widowControl w:val="0"/>
              <w:spacing w:before="40" w:after="40" w:line="240" w:lineRule="auto"/>
              <w:rPr>
                <w:rFonts w:ascii="Times New Roman" w:hAnsi="Times New Roman" w:cs="Times New Roman"/>
                <w:sz w:val="24"/>
                <w:szCs w:val="24"/>
              </w:rPr>
            </w:pPr>
            <w:r w:rsidRPr="0091086B">
              <w:rPr>
                <w:rFonts w:ascii="Times New Roman" w:hAnsi="Times New Roman" w:cs="Times New Roman"/>
                <w:sz w:val="24"/>
                <w:szCs w:val="24"/>
              </w:rPr>
              <w:t>Научные и проектные организации, высшие и средние специальные учебные заведения</w:t>
            </w:r>
          </w:p>
        </w:tc>
        <w:tc>
          <w:tcPr>
            <w:tcW w:w="2334"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То же</w:t>
            </w:r>
          </w:p>
        </w:tc>
        <w:tc>
          <w:tcPr>
            <w:tcW w:w="1739"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15</w:t>
            </w:r>
          </w:p>
        </w:tc>
      </w:tr>
      <w:tr w:rsidR="001B6661" w:rsidRPr="0091086B" w:rsidTr="0091086B">
        <w:trPr>
          <w:jc w:val="center"/>
        </w:trPr>
        <w:tc>
          <w:tcPr>
            <w:tcW w:w="5692" w:type="dxa"/>
          </w:tcPr>
          <w:p w:rsidR="001B6661" w:rsidRPr="0091086B" w:rsidRDefault="001B6661" w:rsidP="00DC0C9A">
            <w:pPr>
              <w:widowControl w:val="0"/>
              <w:spacing w:before="40" w:after="40" w:line="240" w:lineRule="auto"/>
              <w:rPr>
                <w:rFonts w:ascii="Times New Roman" w:hAnsi="Times New Roman" w:cs="Times New Roman"/>
                <w:sz w:val="24"/>
                <w:szCs w:val="24"/>
              </w:rPr>
            </w:pPr>
            <w:r w:rsidRPr="0091086B">
              <w:rPr>
                <w:rFonts w:ascii="Times New Roman" w:hAnsi="Times New Roman" w:cs="Times New Roman"/>
                <w:sz w:val="24"/>
                <w:szCs w:val="24"/>
              </w:rPr>
              <w:t>Промышленные предприятия</w:t>
            </w:r>
          </w:p>
        </w:tc>
        <w:tc>
          <w:tcPr>
            <w:tcW w:w="2334" w:type="dxa"/>
          </w:tcPr>
          <w:p w:rsidR="001B6661" w:rsidRPr="0091086B" w:rsidRDefault="001B6661" w:rsidP="00DC0C9A">
            <w:pPr>
              <w:widowControl w:val="0"/>
              <w:spacing w:before="40" w:after="40" w:line="240" w:lineRule="auto"/>
              <w:ind w:left="-57" w:right="-57"/>
              <w:jc w:val="center"/>
              <w:rPr>
                <w:rFonts w:ascii="Times New Roman" w:hAnsi="Times New Roman" w:cs="Times New Roman"/>
                <w:spacing w:val="-4"/>
                <w:sz w:val="24"/>
                <w:szCs w:val="24"/>
              </w:rPr>
            </w:pPr>
            <w:r w:rsidRPr="0091086B">
              <w:rPr>
                <w:rFonts w:ascii="Times New Roman" w:hAnsi="Times New Roman" w:cs="Times New Roman"/>
                <w:spacing w:val="-4"/>
                <w:sz w:val="24"/>
                <w:szCs w:val="24"/>
              </w:rPr>
              <w:t>100 работающих в двух смежных сменах</w:t>
            </w:r>
          </w:p>
        </w:tc>
        <w:tc>
          <w:tcPr>
            <w:tcW w:w="1739"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w:t>
            </w:r>
          </w:p>
        </w:tc>
      </w:tr>
      <w:tr w:rsidR="001B6661" w:rsidRPr="0091086B" w:rsidTr="0091086B">
        <w:trPr>
          <w:jc w:val="center"/>
        </w:trPr>
        <w:tc>
          <w:tcPr>
            <w:tcW w:w="5692" w:type="dxa"/>
          </w:tcPr>
          <w:p w:rsidR="001B6661" w:rsidRPr="0091086B" w:rsidRDefault="001B6661" w:rsidP="00DC0C9A">
            <w:pPr>
              <w:widowControl w:val="0"/>
              <w:spacing w:before="40" w:after="40" w:line="240" w:lineRule="auto"/>
              <w:rPr>
                <w:rFonts w:ascii="Times New Roman" w:hAnsi="Times New Roman" w:cs="Times New Roman"/>
                <w:sz w:val="24"/>
                <w:szCs w:val="24"/>
              </w:rPr>
            </w:pPr>
            <w:r w:rsidRPr="0091086B">
              <w:rPr>
                <w:rFonts w:ascii="Times New Roman" w:hAnsi="Times New Roman" w:cs="Times New Roman"/>
                <w:sz w:val="24"/>
                <w:szCs w:val="24"/>
              </w:rPr>
              <w:t>Больницы</w:t>
            </w:r>
          </w:p>
        </w:tc>
        <w:tc>
          <w:tcPr>
            <w:tcW w:w="2334"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100 коек</w:t>
            </w:r>
          </w:p>
        </w:tc>
        <w:tc>
          <w:tcPr>
            <w:tcW w:w="1739"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5</w:t>
            </w:r>
          </w:p>
        </w:tc>
      </w:tr>
      <w:tr w:rsidR="001B6661" w:rsidRPr="0091086B" w:rsidTr="0091086B">
        <w:trPr>
          <w:jc w:val="center"/>
        </w:trPr>
        <w:tc>
          <w:tcPr>
            <w:tcW w:w="5692" w:type="dxa"/>
          </w:tcPr>
          <w:p w:rsidR="001B6661" w:rsidRPr="0091086B" w:rsidRDefault="001B6661" w:rsidP="00DC0C9A">
            <w:pPr>
              <w:widowControl w:val="0"/>
              <w:spacing w:before="40" w:after="40" w:line="240" w:lineRule="auto"/>
              <w:rPr>
                <w:rFonts w:ascii="Times New Roman" w:hAnsi="Times New Roman" w:cs="Times New Roman"/>
                <w:sz w:val="24"/>
                <w:szCs w:val="24"/>
              </w:rPr>
            </w:pPr>
            <w:r w:rsidRPr="0091086B">
              <w:rPr>
                <w:rFonts w:ascii="Times New Roman" w:hAnsi="Times New Roman" w:cs="Times New Roman"/>
                <w:sz w:val="24"/>
                <w:szCs w:val="24"/>
              </w:rPr>
              <w:t>Поликлиники</w:t>
            </w:r>
          </w:p>
        </w:tc>
        <w:tc>
          <w:tcPr>
            <w:tcW w:w="2334"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100 посещений</w:t>
            </w:r>
          </w:p>
        </w:tc>
        <w:tc>
          <w:tcPr>
            <w:tcW w:w="1739"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3</w:t>
            </w:r>
          </w:p>
        </w:tc>
      </w:tr>
      <w:tr w:rsidR="001B6661" w:rsidRPr="0091086B" w:rsidTr="0091086B">
        <w:trPr>
          <w:jc w:val="center"/>
        </w:trPr>
        <w:tc>
          <w:tcPr>
            <w:tcW w:w="5692" w:type="dxa"/>
          </w:tcPr>
          <w:p w:rsidR="001B6661" w:rsidRPr="0091086B" w:rsidRDefault="001B6661" w:rsidP="00DC0C9A">
            <w:pPr>
              <w:widowControl w:val="0"/>
              <w:spacing w:before="40" w:after="40" w:line="240" w:lineRule="auto"/>
              <w:rPr>
                <w:rFonts w:ascii="Times New Roman" w:hAnsi="Times New Roman" w:cs="Times New Roman"/>
                <w:sz w:val="24"/>
                <w:szCs w:val="24"/>
              </w:rPr>
            </w:pPr>
            <w:r w:rsidRPr="0091086B">
              <w:rPr>
                <w:rFonts w:ascii="Times New Roman" w:hAnsi="Times New Roman" w:cs="Times New Roman"/>
                <w:sz w:val="24"/>
                <w:szCs w:val="24"/>
              </w:rPr>
              <w:t>Спортивные объекты</w:t>
            </w:r>
          </w:p>
        </w:tc>
        <w:tc>
          <w:tcPr>
            <w:tcW w:w="2334"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100 мест</w:t>
            </w:r>
          </w:p>
        </w:tc>
        <w:tc>
          <w:tcPr>
            <w:tcW w:w="1739"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5</w:t>
            </w:r>
          </w:p>
        </w:tc>
      </w:tr>
      <w:tr w:rsidR="001B6661" w:rsidRPr="0091086B" w:rsidTr="0091086B">
        <w:trPr>
          <w:jc w:val="center"/>
        </w:trPr>
        <w:tc>
          <w:tcPr>
            <w:tcW w:w="5692" w:type="dxa"/>
          </w:tcPr>
          <w:p w:rsidR="001B6661" w:rsidRPr="0091086B" w:rsidRDefault="001B6661" w:rsidP="00DC0C9A">
            <w:pPr>
              <w:widowControl w:val="0"/>
              <w:spacing w:before="40" w:after="40" w:line="240" w:lineRule="auto"/>
              <w:rPr>
                <w:rFonts w:ascii="Times New Roman" w:hAnsi="Times New Roman" w:cs="Times New Roman"/>
                <w:sz w:val="24"/>
                <w:szCs w:val="24"/>
              </w:rPr>
            </w:pPr>
            <w:r w:rsidRPr="0091086B">
              <w:rPr>
                <w:rFonts w:ascii="Times New Roman" w:hAnsi="Times New Roman" w:cs="Times New Roman"/>
                <w:sz w:val="24"/>
                <w:szCs w:val="24"/>
              </w:rPr>
              <w:t>Театры, цирки, кинотеатры, концертные залы, музеи, выставки</w:t>
            </w:r>
          </w:p>
        </w:tc>
        <w:tc>
          <w:tcPr>
            <w:tcW w:w="2334"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100 мест или единовременных посетителей</w:t>
            </w:r>
          </w:p>
        </w:tc>
        <w:tc>
          <w:tcPr>
            <w:tcW w:w="1739"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w:t>
            </w:r>
          </w:p>
        </w:tc>
      </w:tr>
      <w:tr w:rsidR="001B6661" w:rsidRPr="0091086B" w:rsidTr="0091086B">
        <w:trPr>
          <w:jc w:val="center"/>
        </w:trPr>
        <w:tc>
          <w:tcPr>
            <w:tcW w:w="5692" w:type="dxa"/>
          </w:tcPr>
          <w:p w:rsidR="001B6661" w:rsidRPr="0091086B" w:rsidRDefault="001B6661" w:rsidP="00DC0C9A">
            <w:pPr>
              <w:widowControl w:val="0"/>
              <w:spacing w:before="40" w:after="40" w:line="240" w:lineRule="auto"/>
              <w:rPr>
                <w:rFonts w:ascii="Times New Roman" w:hAnsi="Times New Roman" w:cs="Times New Roman"/>
                <w:sz w:val="24"/>
                <w:szCs w:val="24"/>
              </w:rPr>
            </w:pPr>
            <w:r w:rsidRPr="0091086B">
              <w:rPr>
                <w:rFonts w:ascii="Times New Roman" w:hAnsi="Times New Roman" w:cs="Times New Roman"/>
                <w:sz w:val="24"/>
                <w:szCs w:val="24"/>
              </w:rPr>
              <w:t>Парки культуры и отдыха</w:t>
            </w:r>
          </w:p>
        </w:tc>
        <w:tc>
          <w:tcPr>
            <w:tcW w:w="2334"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100 единовременных посетителей</w:t>
            </w:r>
          </w:p>
        </w:tc>
        <w:tc>
          <w:tcPr>
            <w:tcW w:w="1739"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7</w:t>
            </w:r>
          </w:p>
        </w:tc>
      </w:tr>
      <w:tr w:rsidR="001B6661" w:rsidRPr="0091086B" w:rsidTr="0091086B">
        <w:trPr>
          <w:jc w:val="center"/>
        </w:trPr>
        <w:tc>
          <w:tcPr>
            <w:tcW w:w="5692" w:type="dxa"/>
          </w:tcPr>
          <w:p w:rsidR="001B6661" w:rsidRPr="0091086B" w:rsidRDefault="001B6661" w:rsidP="00DC0C9A">
            <w:pPr>
              <w:widowControl w:val="0"/>
              <w:spacing w:before="40" w:after="40" w:line="240" w:lineRule="auto"/>
              <w:rPr>
                <w:rFonts w:ascii="Times New Roman" w:hAnsi="Times New Roman" w:cs="Times New Roman"/>
                <w:sz w:val="24"/>
                <w:szCs w:val="24"/>
              </w:rPr>
            </w:pPr>
            <w:r w:rsidRPr="0091086B">
              <w:rPr>
                <w:rFonts w:ascii="Times New Roman" w:hAnsi="Times New Roman" w:cs="Times New Roman"/>
                <w:sz w:val="24"/>
                <w:szCs w:val="24"/>
              </w:rPr>
              <w:t>Торговые центры, универмаги, магазины с площадью торговых залов более 200 м</w:t>
            </w:r>
            <w:proofErr w:type="gramStart"/>
            <w:r w:rsidRPr="0091086B">
              <w:rPr>
                <w:rFonts w:ascii="Times New Roman" w:hAnsi="Times New Roman" w:cs="Times New Roman"/>
                <w:sz w:val="24"/>
                <w:szCs w:val="24"/>
                <w:vertAlign w:val="superscript"/>
              </w:rPr>
              <w:t>2</w:t>
            </w:r>
            <w:proofErr w:type="gramEnd"/>
          </w:p>
        </w:tc>
        <w:tc>
          <w:tcPr>
            <w:tcW w:w="2334"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100 м</w:t>
            </w:r>
            <w:proofErr w:type="gramStart"/>
            <w:r w:rsidRPr="0091086B">
              <w:rPr>
                <w:rFonts w:ascii="Times New Roman" w:hAnsi="Times New Roman" w:cs="Times New Roman"/>
                <w:sz w:val="24"/>
                <w:szCs w:val="24"/>
                <w:vertAlign w:val="superscript"/>
              </w:rPr>
              <w:t>2</w:t>
            </w:r>
            <w:proofErr w:type="gramEnd"/>
            <w:r w:rsidRPr="0091086B">
              <w:rPr>
                <w:rFonts w:ascii="Times New Roman" w:hAnsi="Times New Roman" w:cs="Times New Roman"/>
                <w:sz w:val="24"/>
                <w:szCs w:val="24"/>
              </w:rPr>
              <w:t xml:space="preserve"> торговой площади</w:t>
            </w:r>
          </w:p>
        </w:tc>
        <w:tc>
          <w:tcPr>
            <w:tcW w:w="1739"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7</w:t>
            </w:r>
          </w:p>
        </w:tc>
      </w:tr>
      <w:tr w:rsidR="001B6661" w:rsidRPr="0091086B" w:rsidTr="0091086B">
        <w:trPr>
          <w:jc w:val="center"/>
        </w:trPr>
        <w:tc>
          <w:tcPr>
            <w:tcW w:w="5692" w:type="dxa"/>
          </w:tcPr>
          <w:p w:rsidR="001B6661" w:rsidRPr="0091086B" w:rsidRDefault="001B6661" w:rsidP="00DC0C9A">
            <w:pPr>
              <w:widowControl w:val="0"/>
              <w:spacing w:before="40" w:after="40" w:line="240" w:lineRule="auto"/>
              <w:rPr>
                <w:rFonts w:ascii="Times New Roman" w:hAnsi="Times New Roman" w:cs="Times New Roman"/>
                <w:sz w:val="24"/>
                <w:szCs w:val="24"/>
              </w:rPr>
            </w:pPr>
            <w:r w:rsidRPr="0091086B">
              <w:rPr>
                <w:rFonts w:ascii="Times New Roman" w:hAnsi="Times New Roman" w:cs="Times New Roman"/>
                <w:sz w:val="24"/>
                <w:szCs w:val="24"/>
              </w:rPr>
              <w:t>Рынки</w:t>
            </w:r>
          </w:p>
        </w:tc>
        <w:tc>
          <w:tcPr>
            <w:tcW w:w="2334"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50 торговых мест</w:t>
            </w:r>
          </w:p>
        </w:tc>
        <w:tc>
          <w:tcPr>
            <w:tcW w:w="1739"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25</w:t>
            </w:r>
          </w:p>
        </w:tc>
      </w:tr>
      <w:tr w:rsidR="001B6661" w:rsidRPr="0091086B" w:rsidTr="0091086B">
        <w:trPr>
          <w:jc w:val="center"/>
        </w:trPr>
        <w:tc>
          <w:tcPr>
            <w:tcW w:w="5692" w:type="dxa"/>
          </w:tcPr>
          <w:p w:rsidR="001B6661" w:rsidRPr="0091086B" w:rsidRDefault="001B6661" w:rsidP="00DC0C9A">
            <w:pPr>
              <w:widowControl w:val="0"/>
              <w:spacing w:before="40" w:after="40" w:line="240" w:lineRule="auto"/>
              <w:rPr>
                <w:rFonts w:ascii="Times New Roman" w:hAnsi="Times New Roman" w:cs="Times New Roman"/>
                <w:sz w:val="24"/>
                <w:szCs w:val="24"/>
              </w:rPr>
            </w:pPr>
            <w:r w:rsidRPr="0091086B">
              <w:rPr>
                <w:rFonts w:ascii="Times New Roman" w:hAnsi="Times New Roman" w:cs="Times New Roman"/>
                <w:sz w:val="24"/>
                <w:szCs w:val="24"/>
              </w:rPr>
              <w:t>Рестораны и кафе общегородского значения, клубы</w:t>
            </w:r>
          </w:p>
        </w:tc>
        <w:tc>
          <w:tcPr>
            <w:tcW w:w="2334"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100 мест</w:t>
            </w:r>
          </w:p>
        </w:tc>
        <w:tc>
          <w:tcPr>
            <w:tcW w:w="1739"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15</w:t>
            </w:r>
          </w:p>
        </w:tc>
      </w:tr>
      <w:tr w:rsidR="001B6661" w:rsidRPr="0091086B" w:rsidTr="0091086B">
        <w:trPr>
          <w:jc w:val="center"/>
        </w:trPr>
        <w:tc>
          <w:tcPr>
            <w:tcW w:w="5692" w:type="dxa"/>
          </w:tcPr>
          <w:p w:rsidR="001B6661" w:rsidRPr="0091086B" w:rsidRDefault="001B6661" w:rsidP="00DC0C9A">
            <w:pPr>
              <w:widowControl w:val="0"/>
              <w:spacing w:before="40" w:after="40" w:line="240" w:lineRule="auto"/>
              <w:rPr>
                <w:rFonts w:ascii="Times New Roman" w:hAnsi="Times New Roman" w:cs="Times New Roman"/>
                <w:sz w:val="24"/>
                <w:szCs w:val="24"/>
              </w:rPr>
            </w:pPr>
            <w:r w:rsidRPr="0091086B">
              <w:rPr>
                <w:rFonts w:ascii="Times New Roman" w:hAnsi="Times New Roman" w:cs="Times New Roman"/>
                <w:sz w:val="24"/>
                <w:szCs w:val="24"/>
              </w:rPr>
              <w:t xml:space="preserve">Гостиницы </w:t>
            </w:r>
          </w:p>
        </w:tc>
        <w:tc>
          <w:tcPr>
            <w:tcW w:w="2334"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То же</w:t>
            </w:r>
          </w:p>
        </w:tc>
        <w:tc>
          <w:tcPr>
            <w:tcW w:w="1739"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20</w:t>
            </w:r>
          </w:p>
        </w:tc>
      </w:tr>
      <w:tr w:rsidR="001B6661" w:rsidRPr="0091086B" w:rsidTr="0091086B">
        <w:trPr>
          <w:jc w:val="center"/>
        </w:trPr>
        <w:tc>
          <w:tcPr>
            <w:tcW w:w="5692" w:type="dxa"/>
          </w:tcPr>
          <w:p w:rsidR="001B6661" w:rsidRPr="0091086B" w:rsidRDefault="001B6661" w:rsidP="00DC0C9A">
            <w:pPr>
              <w:widowControl w:val="0"/>
              <w:spacing w:before="40" w:after="40" w:line="240" w:lineRule="auto"/>
              <w:rPr>
                <w:rFonts w:ascii="Times New Roman" w:hAnsi="Times New Roman" w:cs="Times New Roman"/>
                <w:sz w:val="24"/>
                <w:szCs w:val="24"/>
              </w:rPr>
            </w:pPr>
            <w:r w:rsidRPr="0091086B">
              <w:rPr>
                <w:rFonts w:ascii="Times New Roman" w:hAnsi="Times New Roman" w:cs="Times New Roman"/>
                <w:sz w:val="24"/>
                <w:szCs w:val="24"/>
              </w:rPr>
              <w:lastRenderedPageBreak/>
              <w:t>Вокзалы всех видов транспорта</w:t>
            </w:r>
          </w:p>
        </w:tc>
        <w:tc>
          <w:tcPr>
            <w:tcW w:w="2334" w:type="dxa"/>
          </w:tcPr>
          <w:p w:rsidR="001B6661" w:rsidRPr="0091086B" w:rsidRDefault="001B6661" w:rsidP="00DC0C9A">
            <w:pPr>
              <w:widowControl w:val="0"/>
              <w:spacing w:before="40" w:after="40" w:line="240" w:lineRule="auto"/>
              <w:ind w:left="-57" w:right="-57"/>
              <w:jc w:val="center"/>
              <w:rPr>
                <w:rFonts w:ascii="Times New Roman" w:hAnsi="Times New Roman" w:cs="Times New Roman"/>
                <w:sz w:val="24"/>
                <w:szCs w:val="24"/>
              </w:rPr>
            </w:pPr>
            <w:r w:rsidRPr="0091086B">
              <w:rPr>
                <w:rFonts w:ascii="Times New Roman" w:hAnsi="Times New Roman" w:cs="Times New Roman"/>
                <w:sz w:val="24"/>
                <w:szCs w:val="24"/>
              </w:rPr>
              <w:t>100 пассажиров дальнего и местного сообщений, прибывающих в час "пик"</w:t>
            </w:r>
          </w:p>
        </w:tc>
        <w:tc>
          <w:tcPr>
            <w:tcW w:w="1739"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w:t>
            </w:r>
          </w:p>
        </w:tc>
      </w:tr>
      <w:tr w:rsidR="001B6661" w:rsidRPr="0091086B" w:rsidTr="0091086B">
        <w:trPr>
          <w:trHeight w:val="312"/>
          <w:jc w:val="center"/>
        </w:trPr>
        <w:tc>
          <w:tcPr>
            <w:tcW w:w="9765" w:type="dxa"/>
            <w:gridSpan w:val="3"/>
            <w:vAlign w:val="center"/>
          </w:tcPr>
          <w:p w:rsidR="001B6661" w:rsidRPr="0091086B" w:rsidRDefault="001B6661" w:rsidP="00DC0C9A">
            <w:pPr>
              <w:widowControl w:val="0"/>
              <w:spacing w:before="40" w:after="40" w:line="240" w:lineRule="auto"/>
              <w:jc w:val="center"/>
              <w:rPr>
                <w:rFonts w:ascii="Times New Roman" w:hAnsi="Times New Roman" w:cs="Times New Roman"/>
                <w:b/>
                <w:sz w:val="24"/>
                <w:szCs w:val="24"/>
              </w:rPr>
            </w:pPr>
            <w:r w:rsidRPr="0091086B">
              <w:rPr>
                <w:rFonts w:ascii="Times New Roman" w:hAnsi="Times New Roman" w:cs="Times New Roman"/>
                <w:b/>
                <w:sz w:val="24"/>
                <w:szCs w:val="24"/>
              </w:rPr>
              <w:t>Рекреационные территории и объекты отдыха</w:t>
            </w:r>
          </w:p>
        </w:tc>
      </w:tr>
      <w:tr w:rsidR="001B6661" w:rsidRPr="0091086B" w:rsidTr="0091086B">
        <w:trPr>
          <w:jc w:val="center"/>
        </w:trPr>
        <w:tc>
          <w:tcPr>
            <w:tcW w:w="5692" w:type="dxa"/>
          </w:tcPr>
          <w:p w:rsidR="001B6661" w:rsidRPr="0091086B" w:rsidRDefault="001B6661" w:rsidP="00DC0C9A">
            <w:pPr>
              <w:widowControl w:val="0"/>
              <w:spacing w:before="40" w:after="40" w:line="240" w:lineRule="auto"/>
              <w:jc w:val="both"/>
              <w:rPr>
                <w:rFonts w:ascii="Times New Roman" w:hAnsi="Times New Roman" w:cs="Times New Roman"/>
                <w:sz w:val="24"/>
                <w:szCs w:val="24"/>
              </w:rPr>
            </w:pPr>
            <w:r w:rsidRPr="0091086B">
              <w:rPr>
                <w:rFonts w:ascii="Times New Roman" w:hAnsi="Times New Roman" w:cs="Times New Roman"/>
                <w:sz w:val="24"/>
                <w:szCs w:val="24"/>
              </w:rPr>
              <w:t>Парки в зонах отдыха</w:t>
            </w:r>
          </w:p>
        </w:tc>
        <w:tc>
          <w:tcPr>
            <w:tcW w:w="2334"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100 единовременных посетителей</w:t>
            </w:r>
          </w:p>
        </w:tc>
        <w:tc>
          <w:tcPr>
            <w:tcW w:w="1739"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20</w:t>
            </w:r>
          </w:p>
        </w:tc>
      </w:tr>
      <w:tr w:rsidR="001B6661" w:rsidRPr="0091086B" w:rsidTr="0091086B">
        <w:trPr>
          <w:jc w:val="center"/>
        </w:trPr>
        <w:tc>
          <w:tcPr>
            <w:tcW w:w="5692" w:type="dxa"/>
          </w:tcPr>
          <w:p w:rsidR="001B6661" w:rsidRPr="0091086B" w:rsidRDefault="001B6661" w:rsidP="00DC0C9A">
            <w:pPr>
              <w:widowControl w:val="0"/>
              <w:spacing w:before="40" w:after="40" w:line="240" w:lineRule="auto"/>
              <w:jc w:val="both"/>
              <w:rPr>
                <w:rFonts w:ascii="Times New Roman" w:hAnsi="Times New Roman" w:cs="Times New Roman"/>
                <w:sz w:val="24"/>
                <w:szCs w:val="24"/>
              </w:rPr>
            </w:pPr>
            <w:r w:rsidRPr="0091086B">
              <w:rPr>
                <w:rFonts w:ascii="Times New Roman" w:hAnsi="Times New Roman" w:cs="Times New Roman"/>
                <w:sz w:val="24"/>
                <w:szCs w:val="24"/>
              </w:rPr>
              <w:t>Лесопарки и заповедники</w:t>
            </w:r>
          </w:p>
        </w:tc>
        <w:tc>
          <w:tcPr>
            <w:tcW w:w="2334"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То же</w:t>
            </w:r>
          </w:p>
        </w:tc>
        <w:tc>
          <w:tcPr>
            <w:tcW w:w="1739"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w:t>
            </w:r>
          </w:p>
        </w:tc>
      </w:tr>
      <w:tr w:rsidR="001B6661" w:rsidRPr="0091086B" w:rsidTr="0091086B">
        <w:trPr>
          <w:jc w:val="center"/>
        </w:trPr>
        <w:tc>
          <w:tcPr>
            <w:tcW w:w="5692" w:type="dxa"/>
          </w:tcPr>
          <w:p w:rsidR="001B6661" w:rsidRPr="0091086B" w:rsidRDefault="001B6661" w:rsidP="00DC0C9A">
            <w:pPr>
              <w:widowControl w:val="0"/>
              <w:spacing w:before="40" w:after="40" w:line="240" w:lineRule="auto"/>
              <w:jc w:val="both"/>
              <w:rPr>
                <w:rFonts w:ascii="Times New Roman" w:hAnsi="Times New Roman" w:cs="Times New Roman"/>
                <w:sz w:val="24"/>
                <w:szCs w:val="24"/>
              </w:rPr>
            </w:pPr>
            <w:r w:rsidRPr="0091086B">
              <w:rPr>
                <w:rFonts w:ascii="Times New Roman" w:hAnsi="Times New Roman" w:cs="Times New Roman"/>
                <w:sz w:val="24"/>
                <w:szCs w:val="24"/>
              </w:rPr>
              <w:t xml:space="preserve">Базы кратковременного отдыха </w:t>
            </w:r>
          </w:p>
        </w:tc>
        <w:tc>
          <w:tcPr>
            <w:tcW w:w="2334"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То же</w:t>
            </w:r>
          </w:p>
        </w:tc>
        <w:tc>
          <w:tcPr>
            <w:tcW w:w="1739"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15</w:t>
            </w:r>
          </w:p>
        </w:tc>
      </w:tr>
      <w:tr w:rsidR="001B6661" w:rsidRPr="0091086B" w:rsidTr="0091086B">
        <w:trPr>
          <w:jc w:val="center"/>
        </w:trPr>
        <w:tc>
          <w:tcPr>
            <w:tcW w:w="5692" w:type="dxa"/>
          </w:tcPr>
          <w:p w:rsidR="001B6661" w:rsidRPr="0091086B" w:rsidRDefault="001B6661" w:rsidP="00DC0C9A">
            <w:pPr>
              <w:widowControl w:val="0"/>
              <w:spacing w:before="40" w:after="40" w:line="240" w:lineRule="auto"/>
              <w:jc w:val="both"/>
              <w:rPr>
                <w:rFonts w:ascii="Times New Roman" w:hAnsi="Times New Roman" w:cs="Times New Roman"/>
                <w:sz w:val="24"/>
                <w:szCs w:val="24"/>
              </w:rPr>
            </w:pPr>
            <w:r w:rsidRPr="0091086B">
              <w:rPr>
                <w:rFonts w:ascii="Times New Roman" w:hAnsi="Times New Roman" w:cs="Times New Roman"/>
                <w:sz w:val="24"/>
                <w:szCs w:val="24"/>
              </w:rPr>
              <w:t>Береговые базы маломерного флота</w:t>
            </w:r>
          </w:p>
        </w:tc>
        <w:tc>
          <w:tcPr>
            <w:tcW w:w="2334"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То же</w:t>
            </w:r>
          </w:p>
        </w:tc>
        <w:tc>
          <w:tcPr>
            <w:tcW w:w="1739"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w:t>
            </w:r>
          </w:p>
        </w:tc>
      </w:tr>
      <w:tr w:rsidR="001B6661" w:rsidRPr="0091086B" w:rsidTr="0091086B">
        <w:trPr>
          <w:jc w:val="center"/>
        </w:trPr>
        <w:tc>
          <w:tcPr>
            <w:tcW w:w="5692" w:type="dxa"/>
          </w:tcPr>
          <w:p w:rsidR="001B6661" w:rsidRPr="0091086B" w:rsidRDefault="001B6661" w:rsidP="00DC0C9A">
            <w:pPr>
              <w:widowControl w:val="0"/>
              <w:spacing w:before="40" w:after="40" w:line="240" w:lineRule="auto"/>
              <w:jc w:val="both"/>
              <w:rPr>
                <w:rFonts w:ascii="Times New Roman" w:hAnsi="Times New Roman" w:cs="Times New Roman"/>
                <w:sz w:val="24"/>
                <w:szCs w:val="24"/>
              </w:rPr>
            </w:pPr>
            <w:r w:rsidRPr="0091086B">
              <w:rPr>
                <w:rFonts w:ascii="Times New Roman" w:hAnsi="Times New Roman" w:cs="Times New Roman"/>
                <w:spacing w:val="-2"/>
                <w:sz w:val="24"/>
                <w:szCs w:val="24"/>
              </w:rPr>
              <w:t>Дома отдыха и санатории, санатории-профилактории,</w:t>
            </w:r>
            <w:r w:rsidRPr="0091086B">
              <w:rPr>
                <w:rFonts w:ascii="Times New Roman" w:hAnsi="Times New Roman" w:cs="Times New Roman"/>
                <w:sz w:val="24"/>
                <w:szCs w:val="24"/>
              </w:rPr>
              <w:t xml:space="preserve"> базы отдыха предприятий и туристские базы</w:t>
            </w:r>
          </w:p>
        </w:tc>
        <w:tc>
          <w:tcPr>
            <w:tcW w:w="2334"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100 отдыхающих и обслуживающего персонала</w:t>
            </w:r>
          </w:p>
        </w:tc>
        <w:tc>
          <w:tcPr>
            <w:tcW w:w="1739"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5</w:t>
            </w:r>
          </w:p>
        </w:tc>
      </w:tr>
      <w:tr w:rsidR="001B6661" w:rsidRPr="0091086B" w:rsidTr="0091086B">
        <w:trPr>
          <w:jc w:val="center"/>
        </w:trPr>
        <w:tc>
          <w:tcPr>
            <w:tcW w:w="5692" w:type="dxa"/>
          </w:tcPr>
          <w:p w:rsidR="001B6661" w:rsidRPr="0091086B" w:rsidRDefault="001B6661" w:rsidP="00DC0C9A">
            <w:pPr>
              <w:widowControl w:val="0"/>
              <w:spacing w:before="40" w:after="40" w:line="240" w:lineRule="auto"/>
              <w:jc w:val="both"/>
              <w:rPr>
                <w:rFonts w:ascii="Times New Roman" w:hAnsi="Times New Roman" w:cs="Times New Roman"/>
                <w:sz w:val="24"/>
                <w:szCs w:val="24"/>
              </w:rPr>
            </w:pPr>
            <w:r w:rsidRPr="0091086B">
              <w:rPr>
                <w:rFonts w:ascii="Times New Roman" w:hAnsi="Times New Roman" w:cs="Times New Roman"/>
                <w:sz w:val="24"/>
                <w:szCs w:val="24"/>
              </w:rPr>
              <w:t>Гостиницы (туристские и курортные)</w:t>
            </w:r>
          </w:p>
        </w:tc>
        <w:tc>
          <w:tcPr>
            <w:tcW w:w="2334"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То же</w:t>
            </w:r>
          </w:p>
        </w:tc>
        <w:tc>
          <w:tcPr>
            <w:tcW w:w="1739"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5</w:t>
            </w:r>
          </w:p>
        </w:tc>
      </w:tr>
      <w:tr w:rsidR="001B6661" w:rsidRPr="0091086B" w:rsidTr="0091086B">
        <w:trPr>
          <w:jc w:val="center"/>
        </w:trPr>
        <w:tc>
          <w:tcPr>
            <w:tcW w:w="5692" w:type="dxa"/>
          </w:tcPr>
          <w:p w:rsidR="001B6661" w:rsidRPr="0091086B" w:rsidRDefault="001B6661" w:rsidP="00DC0C9A">
            <w:pPr>
              <w:widowControl w:val="0"/>
              <w:spacing w:before="40" w:after="40" w:line="240" w:lineRule="auto"/>
              <w:jc w:val="both"/>
              <w:rPr>
                <w:rFonts w:ascii="Times New Roman" w:hAnsi="Times New Roman" w:cs="Times New Roman"/>
                <w:sz w:val="24"/>
                <w:szCs w:val="24"/>
              </w:rPr>
            </w:pPr>
            <w:r w:rsidRPr="0091086B">
              <w:rPr>
                <w:rFonts w:ascii="Times New Roman" w:hAnsi="Times New Roman" w:cs="Times New Roman"/>
                <w:sz w:val="24"/>
                <w:szCs w:val="24"/>
              </w:rPr>
              <w:t>Мотели и кемпинги</w:t>
            </w:r>
          </w:p>
        </w:tc>
        <w:tc>
          <w:tcPr>
            <w:tcW w:w="2334"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То же</w:t>
            </w:r>
          </w:p>
        </w:tc>
        <w:tc>
          <w:tcPr>
            <w:tcW w:w="1739"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По расчетной вместимости</w:t>
            </w:r>
          </w:p>
        </w:tc>
      </w:tr>
      <w:tr w:rsidR="001B6661" w:rsidRPr="0091086B" w:rsidTr="0091086B">
        <w:trPr>
          <w:jc w:val="center"/>
        </w:trPr>
        <w:tc>
          <w:tcPr>
            <w:tcW w:w="5692" w:type="dxa"/>
          </w:tcPr>
          <w:p w:rsidR="001B6661" w:rsidRPr="0091086B" w:rsidRDefault="001B6661" w:rsidP="00DC0C9A">
            <w:pPr>
              <w:widowControl w:val="0"/>
              <w:spacing w:before="40" w:after="40" w:line="240" w:lineRule="auto"/>
              <w:jc w:val="both"/>
              <w:rPr>
                <w:rFonts w:ascii="Times New Roman" w:hAnsi="Times New Roman" w:cs="Times New Roman"/>
                <w:spacing w:val="-2"/>
                <w:sz w:val="24"/>
                <w:szCs w:val="24"/>
              </w:rPr>
            </w:pPr>
            <w:r w:rsidRPr="0091086B">
              <w:rPr>
                <w:rFonts w:ascii="Times New Roman" w:hAnsi="Times New Roman" w:cs="Times New Roman"/>
                <w:spacing w:val="-2"/>
                <w:sz w:val="24"/>
                <w:szCs w:val="24"/>
              </w:rPr>
              <w:t>Предприятия общественного питания, торговли и коммунально-бытового обслуживания в зонах отдыха</w:t>
            </w:r>
          </w:p>
        </w:tc>
        <w:tc>
          <w:tcPr>
            <w:tcW w:w="2334"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100 мест в залах или единовременных посетителей и персонала</w:t>
            </w:r>
          </w:p>
        </w:tc>
        <w:tc>
          <w:tcPr>
            <w:tcW w:w="1739"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w:t>
            </w:r>
          </w:p>
        </w:tc>
      </w:tr>
      <w:tr w:rsidR="001B6661" w:rsidRPr="0091086B" w:rsidTr="0091086B">
        <w:trPr>
          <w:jc w:val="center"/>
        </w:trPr>
        <w:tc>
          <w:tcPr>
            <w:tcW w:w="5692" w:type="dxa"/>
          </w:tcPr>
          <w:p w:rsidR="001B6661" w:rsidRPr="0091086B" w:rsidRDefault="001B6661" w:rsidP="00DC0C9A">
            <w:pPr>
              <w:widowControl w:val="0"/>
              <w:spacing w:before="40" w:after="40" w:line="240" w:lineRule="auto"/>
              <w:jc w:val="both"/>
              <w:rPr>
                <w:rFonts w:ascii="Times New Roman" w:hAnsi="Times New Roman" w:cs="Times New Roman"/>
                <w:sz w:val="24"/>
                <w:szCs w:val="24"/>
              </w:rPr>
            </w:pPr>
            <w:r w:rsidRPr="0091086B">
              <w:rPr>
                <w:rFonts w:ascii="Times New Roman" w:hAnsi="Times New Roman" w:cs="Times New Roman"/>
                <w:sz w:val="24"/>
                <w:szCs w:val="24"/>
              </w:rPr>
              <w:t>Садоводческие товарищества</w:t>
            </w:r>
          </w:p>
        </w:tc>
        <w:tc>
          <w:tcPr>
            <w:tcW w:w="2334"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 участков</w:t>
            </w:r>
          </w:p>
        </w:tc>
        <w:tc>
          <w:tcPr>
            <w:tcW w:w="1739"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w:t>
            </w:r>
          </w:p>
        </w:tc>
      </w:tr>
    </w:tbl>
    <w:p w:rsidR="000A76A7" w:rsidRPr="0091086B" w:rsidRDefault="000A76A7" w:rsidP="00DC0C9A">
      <w:pPr>
        <w:widowControl w:val="0"/>
        <w:spacing w:line="240" w:lineRule="auto"/>
        <w:ind w:firstLine="720"/>
        <w:jc w:val="both"/>
        <w:rPr>
          <w:rFonts w:ascii="Times New Roman" w:hAnsi="Times New Roman" w:cs="Times New Roman"/>
          <w:i/>
          <w:spacing w:val="40"/>
          <w:sz w:val="24"/>
          <w:szCs w:val="24"/>
        </w:rPr>
      </w:pPr>
    </w:p>
    <w:p w:rsidR="001B6661" w:rsidRPr="0091086B" w:rsidRDefault="001B6661" w:rsidP="00DC0C9A">
      <w:pPr>
        <w:widowControl w:val="0"/>
        <w:spacing w:after="0" w:line="240" w:lineRule="auto"/>
        <w:ind w:firstLine="720"/>
        <w:jc w:val="both"/>
        <w:rPr>
          <w:rFonts w:ascii="Times New Roman" w:hAnsi="Times New Roman" w:cs="Times New Roman"/>
          <w:i/>
          <w:spacing w:val="40"/>
          <w:sz w:val="24"/>
          <w:szCs w:val="24"/>
        </w:rPr>
      </w:pPr>
      <w:r w:rsidRPr="0091086B">
        <w:rPr>
          <w:rFonts w:ascii="Times New Roman" w:hAnsi="Times New Roman" w:cs="Times New Roman"/>
          <w:i/>
          <w:spacing w:val="40"/>
          <w:sz w:val="24"/>
          <w:szCs w:val="24"/>
        </w:rPr>
        <w:t>Примечания:</w:t>
      </w:r>
    </w:p>
    <w:p w:rsidR="001B6661" w:rsidRPr="0091086B" w:rsidRDefault="001B6661" w:rsidP="00DC0C9A">
      <w:pPr>
        <w:widowControl w:val="0"/>
        <w:spacing w:after="0" w:line="240" w:lineRule="auto"/>
        <w:ind w:firstLine="720"/>
        <w:jc w:val="both"/>
        <w:rPr>
          <w:rFonts w:ascii="Times New Roman" w:hAnsi="Times New Roman" w:cs="Times New Roman"/>
          <w:sz w:val="24"/>
          <w:szCs w:val="24"/>
        </w:rPr>
      </w:pPr>
      <w:r w:rsidRPr="0091086B">
        <w:rPr>
          <w:rFonts w:ascii="Times New Roman" w:hAnsi="Times New Roman" w:cs="Times New Roman"/>
          <w:sz w:val="24"/>
          <w:szCs w:val="24"/>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1B6661" w:rsidRPr="0091086B" w:rsidRDefault="001B6661" w:rsidP="00DC0C9A">
      <w:pPr>
        <w:widowControl w:val="0"/>
        <w:spacing w:after="0" w:line="240" w:lineRule="auto"/>
        <w:ind w:firstLine="720"/>
        <w:jc w:val="both"/>
        <w:rPr>
          <w:rFonts w:ascii="Times New Roman" w:hAnsi="Times New Roman" w:cs="Times New Roman"/>
          <w:sz w:val="24"/>
          <w:szCs w:val="24"/>
        </w:rPr>
      </w:pPr>
      <w:r w:rsidRPr="0091086B">
        <w:rPr>
          <w:rFonts w:ascii="Times New Roman" w:hAnsi="Times New Roman" w:cs="Times New Roman"/>
          <w:sz w:val="24"/>
          <w:szCs w:val="24"/>
        </w:rPr>
        <w:t>2</w:t>
      </w:r>
      <w:proofErr w:type="gramStart"/>
      <w:r w:rsidRPr="0091086B">
        <w:rPr>
          <w:rFonts w:ascii="Times New Roman" w:hAnsi="Times New Roman" w:cs="Times New Roman"/>
          <w:sz w:val="24"/>
          <w:szCs w:val="24"/>
        </w:rPr>
        <w:t xml:space="preserve"> В</w:t>
      </w:r>
      <w:proofErr w:type="gramEnd"/>
      <w:r w:rsidRPr="0091086B">
        <w:rPr>
          <w:rFonts w:ascii="Times New Roman" w:hAnsi="Times New Roman" w:cs="Times New Roman"/>
          <w:sz w:val="24"/>
          <w:szCs w:val="24"/>
        </w:rPr>
        <w:t xml:space="preserve"> городских округах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1B6661" w:rsidRPr="0091086B" w:rsidRDefault="001B6661" w:rsidP="00DC0C9A">
      <w:pPr>
        <w:widowControl w:val="0"/>
        <w:spacing w:line="240" w:lineRule="auto"/>
        <w:ind w:firstLine="720"/>
        <w:jc w:val="both"/>
        <w:rPr>
          <w:rFonts w:ascii="Times New Roman" w:hAnsi="Times New Roman" w:cs="Times New Roman"/>
          <w:sz w:val="24"/>
          <w:szCs w:val="24"/>
        </w:rPr>
      </w:pPr>
      <w:r w:rsidRPr="0091086B">
        <w:rPr>
          <w:rFonts w:ascii="Times New Roman" w:hAnsi="Times New Roman" w:cs="Times New Roman"/>
          <w:sz w:val="24"/>
          <w:szCs w:val="24"/>
        </w:rPr>
        <w:t xml:space="preserve">3 Число </w:t>
      </w:r>
      <w:proofErr w:type="spellStart"/>
      <w:r w:rsidRPr="0091086B">
        <w:rPr>
          <w:rFonts w:ascii="Times New Roman" w:hAnsi="Times New Roman" w:cs="Times New Roman"/>
          <w:sz w:val="24"/>
          <w:szCs w:val="24"/>
        </w:rPr>
        <w:t>машино-мест</w:t>
      </w:r>
      <w:proofErr w:type="spellEnd"/>
      <w:r w:rsidRPr="0091086B">
        <w:rPr>
          <w:rFonts w:ascii="Times New Roman" w:hAnsi="Times New Roman" w:cs="Times New Roman"/>
          <w:sz w:val="24"/>
          <w:szCs w:val="24"/>
        </w:rPr>
        <w:t xml:space="preserve"> следует принимать при уровнях автомобилизации, определенных на расчетный срок.</w:t>
      </w:r>
    </w:p>
    <w:p w:rsidR="001B6661" w:rsidRPr="000A76A7" w:rsidRDefault="001B6661"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На автостоянках, обслуживающих объекты посещения различного </w:t>
      </w:r>
      <w:r w:rsidRPr="000A76A7">
        <w:rPr>
          <w:rFonts w:ascii="Times New Roman" w:hAnsi="Times New Roman" w:cs="Times New Roman"/>
          <w:sz w:val="28"/>
          <w:szCs w:val="28"/>
        </w:rPr>
        <w:t>функционального назначения, следует выделять места для парковки личных автотранспортных средств, принадлежащих инвалидам.</w:t>
      </w:r>
    </w:p>
    <w:p w:rsidR="001B6661" w:rsidRPr="002703EB" w:rsidRDefault="002703EB"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.26.</w:t>
      </w:r>
      <w:r w:rsidR="0091086B" w:rsidRPr="002703EB">
        <w:rPr>
          <w:rFonts w:ascii="Times New Roman" w:hAnsi="Times New Roman" w:cs="Times New Roman"/>
          <w:sz w:val="28"/>
          <w:szCs w:val="28"/>
        </w:rPr>
        <w:t xml:space="preserve"> </w:t>
      </w:r>
      <w:r w:rsidR="001B6661" w:rsidRPr="002703EB">
        <w:rPr>
          <w:rFonts w:ascii="Times New Roman" w:hAnsi="Times New Roman" w:cs="Times New Roman"/>
          <w:sz w:val="28"/>
          <w:szCs w:val="28"/>
        </w:rPr>
        <w:t xml:space="preserve">Автостоянки в пределах городских улиц, дорог и площадей проектируются </w:t>
      </w:r>
      <w:proofErr w:type="gramStart"/>
      <w:r w:rsidR="001B6661" w:rsidRPr="002703EB">
        <w:rPr>
          <w:rFonts w:ascii="Times New Roman" w:hAnsi="Times New Roman" w:cs="Times New Roman"/>
          <w:sz w:val="28"/>
          <w:szCs w:val="28"/>
        </w:rPr>
        <w:t>закрытыми</w:t>
      </w:r>
      <w:proofErr w:type="gramEnd"/>
      <w:r w:rsidR="001B6661" w:rsidRPr="002703EB">
        <w:rPr>
          <w:rFonts w:ascii="Times New Roman" w:hAnsi="Times New Roman" w:cs="Times New Roman"/>
          <w:sz w:val="28"/>
          <w:szCs w:val="28"/>
        </w:rPr>
        <w:t xml:space="preserve">, размещаемыми в подземном пространстве и открытыми, размещаемыми вдоль проезжей части на специальных </w:t>
      </w:r>
      <w:proofErr w:type="spellStart"/>
      <w:r w:rsidR="001B6661" w:rsidRPr="002703EB">
        <w:rPr>
          <w:rFonts w:ascii="Times New Roman" w:hAnsi="Times New Roman" w:cs="Times New Roman"/>
          <w:sz w:val="28"/>
          <w:szCs w:val="28"/>
        </w:rPr>
        <w:lastRenderedPageBreak/>
        <w:t>уширениях</w:t>
      </w:r>
      <w:proofErr w:type="spellEnd"/>
      <w:r w:rsidR="001B6661" w:rsidRPr="002703EB">
        <w:rPr>
          <w:rFonts w:ascii="Times New Roman" w:hAnsi="Times New Roman" w:cs="Times New Roman"/>
          <w:sz w:val="28"/>
          <w:szCs w:val="28"/>
        </w:rPr>
        <w:t>, на разделительных полосах и на специально отведенных участках вблизи зданий и сооружений, объектов отдыха и рекреационных территорий.</w:t>
      </w:r>
    </w:p>
    <w:p w:rsidR="001B6661" w:rsidRPr="000A76A7" w:rsidRDefault="001B6661" w:rsidP="00DC0C9A">
      <w:pPr>
        <w:widowControl w:val="0"/>
        <w:spacing w:after="120" w:line="240" w:lineRule="auto"/>
        <w:ind w:firstLine="709"/>
        <w:jc w:val="both"/>
        <w:rPr>
          <w:rFonts w:ascii="Times New Roman" w:hAnsi="Times New Roman" w:cs="Times New Roman"/>
          <w:sz w:val="28"/>
          <w:szCs w:val="28"/>
        </w:rPr>
      </w:pPr>
      <w:r w:rsidRPr="000A76A7">
        <w:rPr>
          <w:rFonts w:ascii="Times New Roman" w:hAnsi="Times New Roman" w:cs="Times New Roman"/>
          <w:sz w:val="28"/>
          <w:szCs w:val="28"/>
        </w:rPr>
        <w:t>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rsidR="001B6661" w:rsidRPr="000A76A7" w:rsidRDefault="001B6661" w:rsidP="00DC0C9A">
      <w:pPr>
        <w:widowControl w:val="0"/>
        <w:spacing w:after="120" w:line="240" w:lineRule="auto"/>
        <w:ind w:firstLine="709"/>
        <w:jc w:val="both"/>
        <w:rPr>
          <w:rFonts w:ascii="Times New Roman" w:hAnsi="Times New Roman" w:cs="Times New Roman"/>
          <w:sz w:val="28"/>
          <w:szCs w:val="28"/>
        </w:rPr>
      </w:pPr>
      <w:r w:rsidRPr="000A76A7">
        <w:rPr>
          <w:rFonts w:ascii="Times New Roman" w:hAnsi="Times New Roman" w:cs="Times New Roman"/>
          <w:sz w:val="28"/>
          <w:szCs w:val="28"/>
        </w:rPr>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1B6661" w:rsidRPr="000A76A7" w:rsidRDefault="001B6661" w:rsidP="00DC0C9A">
      <w:pPr>
        <w:widowControl w:val="0"/>
        <w:spacing w:after="120" w:line="240" w:lineRule="auto"/>
        <w:ind w:firstLine="709"/>
        <w:jc w:val="both"/>
        <w:rPr>
          <w:rFonts w:ascii="Times New Roman" w:hAnsi="Times New Roman" w:cs="Times New Roman"/>
          <w:sz w:val="28"/>
          <w:szCs w:val="28"/>
        </w:rPr>
      </w:pPr>
      <w:r w:rsidRPr="000A76A7">
        <w:rPr>
          <w:rFonts w:ascii="Times New Roman" w:hAnsi="Times New Roman" w:cs="Times New Roman"/>
          <w:sz w:val="28"/>
          <w:szCs w:val="28"/>
        </w:rPr>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rsidR="001B6661" w:rsidRPr="0091086B" w:rsidRDefault="002703EB"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.27.</w:t>
      </w:r>
      <w:r w:rsidR="0091086B">
        <w:rPr>
          <w:rFonts w:ascii="Times New Roman" w:hAnsi="Times New Roman" w:cs="Times New Roman"/>
          <w:sz w:val="28"/>
          <w:szCs w:val="28"/>
        </w:rPr>
        <w:t xml:space="preserve"> </w:t>
      </w:r>
      <w:r w:rsidR="001B6661" w:rsidRPr="0091086B">
        <w:rPr>
          <w:rFonts w:ascii="Times New Roman" w:hAnsi="Times New Roman" w:cs="Times New Roman"/>
          <w:sz w:val="28"/>
          <w:szCs w:val="28"/>
        </w:rPr>
        <w:t>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1B6661" w:rsidRPr="000A76A7" w:rsidRDefault="001B6661" w:rsidP="00DC0C9A">
      <w:pPr>
        <w:widowControl w:val="0"/>
        <w:spacing w:after="120" w:line="240" w:lineRule="auto"/>
        <w:ind w:firstLine="709"/>
        <w:jc w:val="both"/>
        <w:rPr>
          <w:rFonts w:ascii="Times New Roman" w:hAnsi="Times New Roman" w:cs="Times New Roman"/>
          <w:sz w:val="28"/>
          <w:szCs w:val="28"/>
        </w:rPr>
      </w:pPr>
      <w:r w:rsidRPr="000A76A7">
        <w:rPr>
          <w:rFonts w:ascii="Times New Roman" w:hAnsi="Times New Roman" w:cs="Times New Roman"/>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1B6661" w:rsidRPr="0091086B" w:rsidRDefault="002703EB"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.28.</w:t>
      </w:r>
      <w:r w:rsidR="0091086B">
        <w:rPr>
          <w:rFonts w:ascii="Times New Roman" w:hAnsi="Times New Roman" w:cs="Times New Roman"/>
          <w:sz w:val="28"/>
          <w:szCs w:val="28"/>
        </w:rPr>
        <w:t xml:space="preserve"> </w:t>
      </w:r>
      <w:r w:rsidR="001B6661" w:rsidRPr="0091086B">
        <w:rPr>
          <w:rFonts w:ascii="Times New Roman" w:hAnsi="Times New Roman" w:cs="Times New Roman"/>
          <w:sz w:val="28"/>
          <w:szCs w:val="28"/>
        </w:rPr>
        <w:t>Ширина проездов на автостоянке при двухстороннем движении должна быть не менее 6 м, при одностороннем – не менее 3 м.</w:t>
      </w:r>
    </w:p>
    <w:p w:rsidR="001B6661" w:rsidRPr="0091086B" w:rsidRDefault="002703EB"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.29.</w:t>
      </w:r>
      <w:r w:rsidR="0091086B">
        <w:rPr>
          <w:rFonts w:ascii="Times New Roman" w:hAnsi="Times New Roman" w:cs="Times New Roman"/>
          <w:sz w:val="28"/>
          <w:szCs w:val="28"/>
        </w:rPr>
        <w:t xml:space="preserve"> </w:t>
      </w:r>
      <w:r w:rsidR="001B6661" w:rsidRPr="0091086B">
        <w:rPr>
          <w:rFonts w:ascii="Times New Roman" w:hAnsi="Times New Roman" w:cs="Times New Roman"/>
          <w:sz w:val="28"/>
          <w:szCs w:val="28"/>
        </w:rPr>
        <w:t>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м</w:t>
      </w:r>
      <w:proofErr w:type="gramStart"/>
      <w:r w:rsidR="001B6661" w:rsidRPr="0091086B">
        <w:rPr>
          <w:rFonts w:ascii="Times New Roman" w:hAnsi="Times New Roman" w:cs="Times New Roman"/>
          <w:sz w:val="28"/>
          <w:szCs w:val="28"/>
        </w:rPr>
        <w:t>2</w:t>
      </w:r>
      <w:proofErr w:type="gramEnd"/>
      <w:r w:rsidR="001B6661" w:rsidRPr="0091086B">
        <w:rPr>
          <w:rFonts w:ascii="Times New Roman" w:hAnsi="Times New Roman" w:cs="Times New Roman"/>
          <w:sz w:val="28"/>
          <w:szCs w:val="28"/>
        </w:rPr>
        <w:t>.</w:t>
      </w:r>
    </w:p>
    <w:p w:rsidR="001B6661" w:rsidRPr="002703EB" w:rsidRDefault="002703EB" w:rsidP="00DC0C9A">
      <w:pPr>
        <w:widowControl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.30.</w:t>
      </w:r>
      <w:r w:rsidR="0091086B" w:rsidRPr="002703EB">
        <w:rPr>
          <w:rFonts w:ascii="Times New Roman" w:hAnsi="Times New Roman" w:cs="Times New Roman"/>
          <w:sz w:val="28"/>
          <w:szCs w:val="28"/>
        </w:rPr>
        <w:t xml:space="preserve"> </w:t>
      </w:r>
      <w:r w:rsidR="001B6661" w:rsidRPr="002703EB">
        <w:rPr>
          <w:rFonts w:ascii="Times New Roman" w:hAnsi="Times New Roman" w:cs="Times New Roman"/>
          <w:sz w:val="28"/>
          <w:szCs w:val="28"/>
        </w:rPr>
        <w:t>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rsidR="001B6661" w:rsidRPr="0091086B" w:rsidRDefault="002703EB" w:rsidP="00895A51">
      <w:pPr>
        <w:pStyle w:val="a3"/>
        <w:widowControl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9</w:t>
      </w:r>
      <w:r>
        <w:rPr>
          <w:rFonts w:ascii="Times New Roman" w:hAnsi="Times New Roman" w:cs="Times New Roman"/>
          <w:sz w:val="28"/>
          <w:szCs w:val="28"/>
        </w:rPr>
        <w:t>.31.</w:t>
      </w:r>
      <w:r w:rsidR="0091086B">
        <w:rPr>
          <w:rFonts w:ascii="Times New Roman" w:hAnsi="Times New Roman" w:cs="Times New Roman"/>
          <w:sz w:val="28"/>
          <w:szCs w:val="28"/>
        </w:rPr>
        <w:t xml:space="preserve"> </w:t>
      </w:r>
      <w:r w:rsidR="001B6661" w:rsidRPr="0091086B">
        <w:rPr>
          <w:rFonts w:ascii="Times New Roman" w:hAnsi="Times New Roman" w:cs="Times New Roman"/>
          <w:sz w:val="28"/>
          <w:szCs w:val="28"/>
        </w:rPr>
        <w:t xml:space="preserve">Расстояние пешеходных подходов от автостоянок для парковки легковых автомобилей следует принимать, </w:t>
      </w:r>
      <w:proofErr w:type="gramStart"/>
      <w:r w:rsidR="001B6661" w:rsidRPr="0091086B">
        <w:rPr>
          <w:rFonts w:ascii="Times New Roman" w:hAnsi="Times New Roman" w:cs="Times New Roman"/>
          <w:sz w:val="28"/>
          <w:szCs w:val="28"/>
        </w:rPr>
        <w:t>м</w:t>
      </w:r>
      <w:proofErr w:type="gramEnd"/>
      <w:r w:rsidR="001B6661" w:rsidRPr="0091086B">
        <w:rPr>
          <w:rFonts w:ascii="Times New Roman" w:hAnsi="Times New Roman" w:cs="Times New Roman"/>
          <w:sz w:val="28"/>
          <w:szCs w:val="28"/>
        </w:rPr>
        <w:t>, не более:</w:t>
      </w:r>
    </w:p>
    <w:p w:rsidR="001B6661" w:rsidRPr="000A76A7" w:rsidRDefault="001B6661" w:rsidP="00415443">
      <w:pPr>
        <w:pStyle w:val="a3"/>
        <w:widowControl w:val="0"/>
        <w:numPr>
          <w:ilvl w:val="0"/>
          <w:numId w:val="44"/>
        </w:numPr>
        <w:spacing w:after="0" w:line="240" w:lineRule="auto"/>
        <w:contextualSpacing w:val="0"/>
        <w:jc w:val="both"/>
        <w:rPr>
          <w:rFonts w:ascii="Times New Roman" w:hAnsi="Times New Roman" w:cs="Times New Roman"/>
          <w:sz w:val="28"/>
          <w:szCs w:val="28"/>
        </w:rPr>
      </w:pPr>
      <w:r w:rsidRPr="000A76A7">
        <w:rPr>
          <w:rFonts w:ascii="Times New Roman" w:hAnsi="Times New Roman" w:cs="Times New Roman"/>
          <w:sz w:val="28"/>
          <w:szCs w:val="28"/>
        </w:rPr>
        <w:t xml:space="preserve">до входов в жилые дома – 100; </w:t>
      </w:r>
    </w:p>
    <w:p w:rsidR="001B6661" w:rsidRPr="000A76A7" w:rsidRDefault="001B6661" w:rsidP="00415443">
      <w:pPr>
        <w:pStyle w:val="a3"/>
        <w:widowControl w:val="0"/>
        <w:numPr>
          <w:ilvl w:val="0"/>
          <w:numId w:val="44"/>
        </w:numPr>
        <w:spacing w:after="0" w:line="240" w:lineRule="auto"/>
        <w:contextualSpacing w:val="0"/>
        <w:jc w:val="both"/>
        <w:rPr>
          <w:rFonts w:ascii="Times New Roman" w:hAnsi="Times New Roman" w:cs="Times New Roman"/>
          <w:sz w:val="28"/>
          <w:szCs w:val="28"/>
        </w:rPr>
      </w:pPr>
      <w:r w:rsidRPr="000A76A7">
        <w:rPr>
          <w:rFonts w:ascii="Times New Roman" w:hAnsi="Times New Roman" w:cs="Times New Roman"/>
          <w:sz w:val="28"/>
          <w:szCs w:val="28"/>
        </w:rPr>
        <w:t xml:space="preserve">до пассажирских помещений вокзалов, входов в места крупных учреждений торговли и общественного питания – 150; </w:t>
      </w:r>
    </w:p>
    <w:p w:rsidR="001B6661" w:rsidRPr="000A76A7" w:rsidRDefault="001B6661" w:rsidP="00415443">
      <w:pPr>
        <w:pStyle w:val="a3"/>
        <w:widowControl w:val="0"/>
        <w:numPr>
          <w:ilvl w:val="0"/>
          <w:numId w:val="44"/>
        </w:numPr>
        <w:spacing w:after="0" w:line="240" w:lineRule="auto"/>
        <w:contextualSpacing w:val="0"/>
        <w:jc w:val="both"/>
        <w:rPr>
          <w:rFonts w:ascii="Times New Roman" w:hAnsi="Times New Roman" w:cs="Times New Roman"/>
          <w:sz w:val="28"/>
          <w:szCs w:val="28"/>
        </w:rPr>
      </w:pPr>
      <w:r w:rsidRPr="000A76A7">
        <w:rPr>
          <w:rFonts w:ascii="Times New Roman" w:hAnsi="Times New Roman" w:cs="Times New Roman"/>
          <w:sz w:val="28"/>
          <w:szCs w:val="28"/>
        </w:rPr>
        <w:t xml:space="preserve">до прочих учреждений и предприятий обслуживания населения и административных зданий – 250; </w:t>
      </w:r>
    </w:p>
    <w:p w:rsidR="001B6661" w:rsidRPr="000A76A7" w:rsidRDefault="001B6661" w:rsidP="00415443">
      <w:pPr>
        <w:pStyle w:val="a3"/>
        <w:widowControl w:val="0"/>
        <w:numPr>
          <w:ilvl w:val="0"/>
          <w:numId w:val="44"/>
        </w:numPr>
        <w:spacing w:after="0" w:line="240" w:lineRule="auto"/>
        <w:contextualSpacing w:val="0"/>
        <w:jc w:val="both"/>
        <w:rPr>
          <w:rFonts w:ascii="Times New Roman" w:hAnsi="Times New Roman" w:cs="Times New Roman"/>
          <w:sz w:val="28"/>
          <w:szCs w:val="28"/>
        </w:rPr>
      </w:pPr>
      <w:r w:rsidRPr="000A76A7">
        <w:rPr>
          <w:rFonts w:ascii="Times New Roman" w:hAnsi="Times New Roman" w:cs="Times New Roman"/>
          <w:sz w:val="28"/>
          <w:szCs w:val="28"/>
        </w:rPr>
        <w:t>до входов в парки, на выставки и стадионы – 400.</w:t>
      </w:r>
    </w:p>
    <w:p w:rsidR="00895A51" w:rsidRDefault="00895A51">
      <w:pPr>
        <w:rPr>
          <w:rFonts w:ascii="Arial" w:eastAsia="Times New Roman" w:hAnsi="Arial" w:cs="Times New Roman"/>
          <w:b/>
          <w:sz w:val="28"/>
          <w:szCs w:val="20"/>
          <w:lang w:eastAsia="ru-RU"/>
        </w:rPr>
      </w:pPr>
      <w:r>
        <w:br w:type="page"/>
      </w:r>
    </w:p>
    <w:p w:rsidR="002703EB" w:rsidRPr="00895A51" w:rsidRDefault="00245780" w:rsidP="00895A51">
      <w:pPr>
        <w:pStyle w:val="afc"/>
        <w:spacing w:after="120"/>
        <w:ind w:firstLine="708"/>
        <w:jc w:val="left"/>
        <w:rPr>
          <w:rFonts w:ascii="Times New Roman" w:hAnsi="Times New Roman"/>
        </w:rPr>
      </w:pPr>
      <w:r w:rsidRPr="00895A51">
        <w:rPr>
          <w:rFonts w:ascii="Times New Roman" w:hAnsi="Times New Roman"/>
        </w:rPr>
        <w:lastRenderedPageBreak/>
        <w:t>18.</w:t>
      </w:r>
      <w:r w:rsidR="00BA30E3">
        <w:rPr>
          <w:rFonts w:ascii="Times New Roman" w:hAnsi="Times New Roman"/>
        </w:rPr>
        <w:t>10</w:t>
      </w:r>
      <w:r w:rsidRPr="00895A51">
        <w:rPr>
          <w:rFonts w:ascii="Times New Roman" w:hAnsi="Times New Roman"/>
        </w:rPr>
        <w:t xml:space="preserve"> </w:t>
      </w:r>
      <w:r w:rsidR="0091086B" w:rsidRPr="00895A51">
        <w:rPr>
          <w:rFonts w:ascii="Times New Roman" w:hAnsi="Times New Roman"/>
        </w:rPr>
        <w:t xml:space="preserve"> </w:t>
      </w:r>
      <w:r w:rsidR="001B6661" w:rsidRPr="00895A51">
        <w:rPr>
          <w:rFonts w:ascii="Times New Roman" w:hAnsi="Times New Roman"/>
        </w:rPr>
        <w:t xml:space="preserve">Станции технического обслуживания </w:t>
      </w:r>
    </w:p>
    <w:p w:rsidR="001B6661" w:rsidRPr="0091086B" w:rsidRDefault="002703EB" w:rsidP="00895A51">
      <w:pPr>
        <w:pStyle w:val="a3"/>
        <w:widowControl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Станции технического обслуживания </w:t>
      </w:r>
      <w:r w:rsidR="001B6661" w:rsidRPr="0091086B">
        <w:rPr>
          <w:rFonts w:ascii="Times New Roman" w:hAnsi="Times New Roman" w:cs="Times New Roman"/>
          <w:sz w:val="28"/>
          <w:szCs w:val="28"/>
        </w:rPr>
        <w:t xml:space="preserve">автомобилей следует проектировать из расчета один пост на 200 легковых автомобилей, принимая размеры их земельных участков, </w:t>
      </w:r>
      <w:proofErr w:type="gramStart"/>
      <w:r w:rsidR="001B6661" w:rsidRPr="0091086B">
        <w:rPr>
          <w:rFonts w:ascii="Times New Roman" w:hAnsi="Times New Roman" w:cs="Times New Roman"/>
          <w:sz w:val="28"/>
          <w:szCs w:val="28"/>
        </w:rPr>
        <w:t>га</w:t>
      </w:r>
      <w:proofErr w:type="gramEnd"/>
      <w:r w:rsidR="001B6661" w:rsidRPr="0091086B">
        <w:rPr>
          <w:rFonts w:ascii="Times New Roman" w:hAnsi="Times New Roman" w:cs="Times New Roman"/>
          <w:sz w:val="28"/>
          <w:szCs w:val="28"/>
        </w:rPr>
        <w:t>, для станций:</w:t>
      </w:r>
    </w:p>
    <w:p w:rsidR="001B6661" w:rsidRPr="000A76A7" w:rsidRDefault="001B6661" w:rsidP="00415443">
      <w:pPr>
        <w:pStyle w:val="a3"/>
        <w:widowControl w:val="0"/>
        <w:numPr>
          <w:ilvl w:val="0"/>
          <w:numId w:val="18"/>
        </w:numPr>
        <w:spacing w:after="0" w:line="240" w:lineRule="auto"/>
        <w:ind w:left="714" w:hanging="357"/>
        <w:contextualSpacing w:val="0"/>
        <w:jc w:val="both"/>
        <w:rPr>
          <w:rFonts w:ascii="Times New Roman" w:hAnsi="Times New Roman" w:cs="Times New Roman"/>
          <w:sz w:val="28"/>
          <w:szCs w:val="28"/>
        </w:rPr>
      </w:pPr>
      <w:r w:rsidRPr="000A76A7">
        <w:rPr>
          <w:rFonts w:ascii="Times New Roman" w:hAnsi="Times New Roman" w:cs="Times New Roman"/>
          <w:sz w:val="28"/>
          <w:szCs w:val="28"/>
        </w:rPr>
        <w:t>на 10 постов – 1,0;</w:t>
      </w:r>
    </w:p>
    <w:p w:rsidR="001B6661" w:rsidRPr="000A76A7" w:rsidRDefault="001B6661" w:rsidP="00415443">
      <w:pPr>
        <w:pStyle w:val="a3"/>
        <w:widowControl w:val="0"/>
        <w:numPr>
          <w:ilvl w:val="0"/>
          <w:numId w:val="18"/>
        </w:numPr>
        <w:spacing w:after="0" w:line="240" w:lineRule="auto"/>
        <w:contextualSpacing w:val="0"/>
        <w:jc w:val="both"/>
        <w:rPr>
          <w:rFonts w:ascii="Times New Roman" w:hAnsi="Times New Roman" w:cs="Times New Roman"/>
          <w:sz w:val="28"/>
          <w:szCs w:val="28"/>
        </w:rPr>
      </w:pPr>
      <w:r w:rsidRPr="000A76A7">
        <w:rPr>
          <w:rFonts w:ascii="Times New Roman" w:hAnsi="Times New Roman" w:cs="Times New Roman"/>
          <w:sz w:val="28"/>
          <w:szCs w:val="28"/>
        </w:rPr>
        <w:t>на 15 постов – 1,5;</w:t>
      </w:r>
    </w:p>
    <w:p w:rsidR="001B6661" w:rsidRPr="000A76A7" w:rsidRDefault="001B6661" w:rsidP="00415443">
      <w:pPr>
        <w:pStyle w:val="a3"/>
        <w:widowControl w:val="0"/>
        <w:numPr>
          <w:ilvl w:val="0"/>
          <w:numId w:val="18"/>
        </w:numPr>
        <w:spacing w:after="0" w:line="240" w:lineRule="auto"/>
        <w:contextualSpacing w:val="0"/>
        <w:jc w:val="both"/>
        <w:rPr>
          <w:rFonts w:ascii="Times New Roman" w:hAnsi="Times New Roman" w:cs="Times New Roman"/>
          <w:sz w:val="28"/>
          <w:szCs w:val="28"/>
        </w:rPr>
      </w:pPr>
      <w:r w:rsidRPr="000A76A7">
        <w:rPr>
          <w:rFonts w:ascii="Times New Roman" w:hAnsi="Times New Roman" w:cs="Times New Roman"/>
          <w:sz w:val="28"/>
          <w:szCs w:val="28"/>
        </w:rPr>
        <w:t>на 25 постов – 2,0;</w:t>
      </w:r>
    </w:p>
    <w:p w:rsidR="001B6661" w:rsidRPr="000A76A7" w:rsidRDefault="001B6661" w:rsidP="00415443">
      <w:pPr>
        <w:pStyle w:val="a3"/>
        <w:widowControl w:val="0"/>
        <w:numPr>
          <w:ilvl w:val="0"/>
          <w:numId w:val="18"/>
        </w:numPr>
        <w:spacing w:after="120" w:line="240" w:lineRule="auto"/>
        <w:contextualSpacing w:val="0"/>
        <w:jc w:val="both"/>
        <w:rPr>
          <w:rFonts w:ascii="Times New Roman" w:hAnsi="Times New Roman" w:cs="Times New Roman"/>
          <w:sz w:val="28"/>
          <w:szCs w:val="28"/>
        </w:rPr>
      </w:pPr>
      <w:r w:rsidRPr="000A76A7">
        <w:rPr>
          <w:rFonts w:ascii="Times New Roman" w:hAnsi="Times New Roman" w:cs="Times New Roman"/>
          <w:sz w:val="28"/>
          <w:szCs w:val="28"/>
        </w:rPr>
        <w:t>на 40 постов – 3,5.</w:t>
      </w:r>
    </w:p>
    <w:p w:rsidR="001B6661" w:rsidRPr="00BA30E3" w:rsidRDefault="002703EB" w:rsidP="00DC0C9A">
      <w:pPr>
        <w:widowControl w:val="0"/>
        <w:spacing w:after="0" w:line="240" w:lineRule="auto"/>
        <w:ind w:firstLine="709"/>
        <w:jc w:val="both"/>
        <w:rPr>
          <w:rFonts w:ascii="Times New Roman" w:hAnsi="Times New Roman" w:cs="Times New Roman"/>
          <w:sz w:val="28"/>
          <w:szCs w:val="28"/>
          <w:highlight w:val="cyan"/>
        </w:rPr>
      </w:pPr>
      <w:r>
        <w:rPr>
          <w:rFonts w:ascii="Times New Roman" w:hAnsi="Times New Roman" w:cs="Times New Roman"/>
          <w:sz w:val="28"/>
          <w:szCs w:val="28"/>
        </w:rPr>
        <w:t>18.</w:t>
      </w:r>
      <w:r w:rsidR="00BA30E3">
        <w:rPr>
          <w:rFonts w:ascii="Times New Roman" w:hAnsi="Times New Roman" w:cs="Times New Roman"/>
          <w:sz w:val="28"/>
          <w:szCs w:val="28"/>
        </w:rPr>
        <w:t>10</w:t>
      </w:r>
      <w:r>
        <w:rPr>
          <w:rFonts w:ascii="Times New Roman" w:hAnsi="Times New Roman" w:cs="Times New Roman"/>
          <w:sz w:val="28"/>
          <w:szCs w:val="28"/>
        </w:rPr>
        <w:t>.1.</w:t>
      </w:r>
      <w:r w:rsidR="0091086B" w:rsidRPr="002703EB">
        <w:rPr>
          <w:rFonts w:ascii="Times New Roman" w:hAnsi="Times New Roman" w:cs="Times New Roman"/>
          <w:sz w:val="28"/>
          <w:szCs w:val="28"/>
        </w:rPr>
        <w:t xml:space="preserve"> </w:t>
      </w:r>
      <w:r w:rsidR="001B6661" w:rsidRPr="002703EB">
        <w:rPr>
          <w:rFonts w:ascii="Times New Roman" w:hAnsi="Times New Roman" w:cs="Times New Roman"/>
          <w:sz w:val="28"/>
          <w:szCs w:val="28"/>
        </w:rPr>
        <w:t xml:space="preserve">Расстояния от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w:t>
      </w:r>
      <w:r w:rsidR="001B6661" w:rsidRPr="00BA30E3">
        <w:rPr>
          <w:rFonts w:ascii="Times New Roman" w:hAnsi="Times New Roman" w:cs="Times New Roman"/>
          <w:sz w:val="28"/>
          <w:szCs w:val="28"/>
          <w:highlight w:val="cyan"/>
        </w:rPr>
        <w:t xml:space="preserve">таблице </w:t>
      </w:r>
      <w:r w:rsidR="0091086B" w:rsidRPr="00BA30E3">
        <w:rPr>
          <w:rFonts w:ascii="Times New Roman" w:hAnsi="Times New Roman" w:cs="Times New Roman"/>
          <w:sz w:val="28"/>
          <w:szCs w:val="28"/>
          <w:highlight w:val="cyan"/>
        </w:rPr>
        <w:t>4</w:t>
      </w:r>
      <w:r w:rsidR="00BA30E3" w:rsidRPr="00BA30E3">
        <w:rPr>
          <w:rFonts w:ascii="Times New Roman" w:hAnsi="Times New Roman" w:cs="Times New Roman"/>
          <w:sz w:val="28"/>
          <w:szCs w:val="28"/>
          <w:highlight w:val="cyan"/>
        </w:rPr>
        <w:t>4</w:t>
      </w:r>
      <w:r w:rsidR="001B6661" w:rsidRPr="00BA30E3">
        <w:rPr>
          <w:rFonts w:ascii="Times New Roman" w:hAnsi="Times New Roman" w:cs="Times New Roman"/>
          <w:sz w:val="28"/>
          <w:szCs w:val="28"/>
          <w:highlight w:val="cyan"/>
        </w:rPr>
        <w:t>.</w:t>
      </w:r>
    </w:p>
    <w:p w:rsidR="001B6661" w:rsidRPr="004D302C" w:rsidRDefault="001B6661" w:rsidP="00DC0C9A">
      <w:pPr>
        <w:widowControl w:val="0"/>
        <w:spacing w:line="240" w:lineRule="auto"/>
        <w:ind w:left="7776"/>
        <w:jc w:val="both"/>
        <w:rPr>
          <w:rFonts w:ascii="Times New Roman" w:hAnsi="Times New Roman" w:cs="Times New Roman"/>
          <w:sz w:val="28"/>
          <w:szCs w:val="28"/>
        </w:rPr>
      </w:pPr>
      <w:r w:rsidRPr="00BA30E3">
        <w:rPr>
          <w:rFonts w:ascii="Times New Roman" w:hAnsi="Times New Roman" w:cs="Times New Roman"/>
          <w:sz w:val="28"/>
          <w:szCs w:val="28"/>
          <w:highlight w:val="cyan"/>
        </w:rPr>
        <w:t xml:space="preserve">Таблица </w:t>
      </w:r>
      <w:r w:rsidR="0091086B" w:rsidRPr="00BA30E3">
        <w:rPr>
          <w:rFonts w:ascii="Times New Roman" w:hAnsi="Times New Roman" w:cs="Times New Roman"/>
          <w:sz w:val="28"/>
          <w:szCs w:val="28"/>
          <w:highlight w:val="cyan"/>
        </w:rPr>
        <w:t>4</w:t>
      </w:r>
      <w:r w:rsidR="00BA30E3" w:rsidRPr="00BA30E3">
        <w:rPr>
          <w:rFonts w:ascii="Times New Roman" w:hAnsi="Times New Roman" w:cs="Times New Roman"/>
          <w:sz w:val="28"/>
          <w:szCs w:val="28"/>
          <w:highlight w:val="cyan"/>
        </w:rPr>
        <w:t>4</w:t>
      </w: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521"/>
        <w:gridCol w:w="1772"/>
        <w:gridCol w:w="1063"/>
      </w:tblGrid>
      <w:tr w:rsidR="001B6661" w:rsidRPr="0091086B" w:rsidTr="0091086B">
        <w:tc>
          <w:tcPr>
            <w:tcW w:w="6521" w:type="dxa"/>
            <w:vMerge w:val="restart"/>
            <w:vAlign w:val="center"/>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Здания, до которых определяется расстояние</w:t>
            </w:r>
          </w:p>
        </w:tc>
        <w:tc>
          <w:tcPr>
            <w:tcW w:w="2835" w:type="dxa"/>
            <w:gridSpan w:val="2"/>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 xml:space="preserve">Расстояние, </w:t>
            </w:r>
            <w:proofErr w:type="gramStart"/>
            <w:r w:rsidRPr="0091086B">
              <w:rPr>
                <w:rFonts w:ascii="Times New Roman" w:hAnsi="Times New Roman" w:cs="Times New Roman"/>
                <w:sz w:val="24"/>
                <w:szCs w:val="24"/>
              </w:rPr>
              <w:t>м</w:t>
            </w:r>
            <w:proofErr w:type="gramEnd"/>
          </w:p>
        </w:tc>
      </w:tr>
      <w:tr w:rsidR="001B6661" w:rsidRPr="0091086B" w:rsidTr="0091086B">
        <w:tc>
          <w:tcPr>
            <w:tcW w:w="6521" w:type="dxa"/>
            <w:vMerge/>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p>
        </w:tc>
        <w:tc>
          <w:tcPr>
            <w:tcW w:w="2835" w:type="dxa"/>
            <w:gridSpan w:val="2"/>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от станций технического обслуживания при числе постов</w:t>
            </w:r>
          </w:p>
        </w:tc>
      </w:tr>
      <w:tr w:rsidR="001B6661" w:rsidRPr="0091086B" w:rsidTr="0091086B">
        <w:tc>
          <w:tcPr>
            <w:tcW w:w="6521" w:type="dxa"/>
            <w:vMerge/>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p>
        </w:tc>
        <w:tc>
          <w:tcPr>
            <w:tcW w:w="1772" w:type="dxa"/>
            <w:vAlign w:val="center"/>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10 и менее</w:t>
            </w:r>
          </w:p>
        </w:tc>
        <w:tc>
          <w:tcPr>
            <w:tcW w:w="1063" w:type="dxa"/>
            <w:vAlign w:val="center"/>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11 - 30</w:t>
            </w:r>
          </w:p>
        </w:tc>
      </w:tr>
      <w:tr w:rsidR="001B6661" w:rsidRPr="0091086B" w:rsidTr="0091086B">
        <w:tc>
          <w:tcPr>
            <w:tcW w:w="6521" w:type="dxa"/>
            <w:tcBorders>
              <w:bottom w:val="nil"/>
            </w:tcBorders>
          </w:tcPr>
          <w:p w:rsidR="001B6661" w:rsidRPr="0091086B" w:rsidRDefault="001B6661" w:rsidP="00DC0C9A">
            <w:pPr>
              <w:widowControl w:val="0"/>
              <w:spacing w:before="40" w:after="40" w:line="240" w:lineRule="auto"/>
              <w:jc w:val="both"/>
              <w:rPr>
                <w:rFonts w:ascii="Times New Roman" w:hAnsi="Times New Roman" w:cs="Times New Roman"/>
                <w:sz w:val="24"/>
                <w:szCs w:val="24"/>
              </w:rPr>
            </w:pPr>
            <w:r w:rsidRPr="0091086B">
              <w:rPr>
                <w:rFonts w:ascii="Times New Roman" w:hAnsi="Times New Roman" w:cs="Times New Roman"/>
                <w:sz w:val="24"/>
                <w:szCs w:val="24"/>
              </w:rPr>
              <w:t xml:space="preserve">Жилые дома </w:t>
            </w:r>
          </w:p>
        </w:tc>
        <w:tc>
          <w:tcPr>
            <w:tcW w:w="1772" w:type="dxa"/>
            <w:tcBorders>
              <w:bottom w:val="nil"/>
            </w:tcBorders>
            <w:vAlign w:val="center"/>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15</w:t>
            </w:r>
          </w:p>
        </w:tc>
        <w:tc>
          <w:tcPr>
            <w:tcW w:w="1063" w:type="dxa"/>
            <w:tcBorders>
              <w:bottom w:val="nil"/>
            </w:tcBorders>
            <w:vAlign w:val="center"/>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25</w:t>
            </w:r>
          </w:p>
        </w:tc>
      </w:tr>
      <w:tr w:rsidR="001B6661" w:rsidRPr="0091086B" w:rsidTr="0091086B">
        <w:tc>
          <w:tcPr>
            <w:tcW w:w="6521" w:type="dxa"/>
            <w:tcBorders>
              <w:top w:val="nil"/>
            </w:tcBorders>
          </w:tcPr>
          <w:p w:rsidR="001B6661" w:rsidRPr="0091086B" w:rsidRDefault="001B6661" w:rsidP="00DC0C9A">
            <w:pPr>
              <w:widowControl w:val="0"/>
              <w:spacing w:before="40" w:after="40" w:line="240" w:lineRule="auto"/>
              <w:jc w:val="both"/>
              <w:rPr>
                <w:rFonts w:ascii="Times New Roman" w:hAnsi="Times New Roman" w:cs="Times New Roman"/>
                <w:sz w:val="24"/>
                <w:szCs w:val="24"/>
              </w:rPr>
            </w:pPr>
            <w:r w:rsidRPr="0091086B">
              <w:rPr>
                <w:rFonts w:ascii="Times New Roman" w:hAnsi="Times New Roman" w:cs="Times New Roman"/>
                <w:sz w:val="24"/>
                <w:szCs w:val="24"/>
              </w:rPr>
              <w:t>в том числе торцы жилых домов без окон</w:t>
            </w:r>
          </w:p>
        </w:tc>
        <w:tc>
          <w:tcPr>
            <w:tcW w:w="1772" w:type="dxa"/>
            <w:tcBorders>
              <w:top w:val="nil"/>
            </w:tcBorders>
            <w:vAlign w:val="center"/>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15</w:t>
            </w:r>
          </w:p>
        </w:tc>
        <w:tc>
          <w:tcPr>
            <w:tcW w:w="1063" w:type="dxa"/>
            <w:tcBorders>
              <w:top w:val="nil"/>
            </w:tcBorders>
            <w:vAlign w:val="center"/>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25</w:t>
            </w:r>
          </w:p>
        </w:tc>
      </w:tr>
      <w:tr w:rsidR="001B6661" w:rsidRPr="0091086B" w:rsidTr="0091086B">
        <w:tc>
          <w:tcPr>
            <w:tcW w:w="6521" w:type="dxa"/>
          </w:tcPr>
          <w:p w:rsidR="001B6661" w:rsidRPr="0091086B" w:rsidRDefault="001B6661" w:rsidP="00DC0C9A">
            <w:pPr>
              <w:widowControl w:val="0"/>
              <w:spacing w:before="40" w:after="40" w:line="240" w:lineRule="auto"/>
              <w:jc w:val="both"/>
              <w:rPr>
                <w:rFonts w:ascii="Times New Roman" w:hAnsi="Times New Roman" w:cs="Times New Roman"/>
                <w:sz w:val="24"/>
                <w:szCs w:val="24"/>
              </w:rPr>
            </w:pPr>
            <w:r w:rsidRPr="0091086B">
              <w:rPr>
                <w:rFonts w:ascii="Times New Roman" w:hAnsi="Times New Roman" w:cs="Times New Roman"/>
                <w:sz w:val="24"/>
                <w:szCs w:val="24"/>
              </w:rPr>
              <w:t>Общественные здания</w:t>
            </w:r>
          </w:p>
        </w:tc>
        <w:tc>
          <w:tcPr>
            <w:tcW w:w="1772"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15</w:t>
            </w:r>
          </w:p>
        </w:tc>
        <w:tc>
          <w:tcPr>
            <w:tcW w:w="1063"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20</w:t>
            </w:r>
          </w:p>
        </w:tc>
      </w:tr>
      <w:tr w:rsidR="001B6661" w:rsidRPr="0091086B" w:rsidTr="0091086B">
        <w:tc>
          <w:tcPr>
            <w:tcW w:w="6521" w:type="dxa"/>
          </w:tcPr>
          <w:p w:rsidR="001B6661" w:rsidRPr="0091086B" w:rsidRDefault="001B6661" w:rsidP="00DC0C9A">
            <w:pPr>
              <w:widowControl w:val="0"/>
              <w:spacing w:before="40" w:after="40" w:line="240" w:lineRule="auto"/>
              <w:jc w:val="both"/>
              <w:rPr>
                <w:rFonts w:ascii="Times New Roman" w:hAnsi="Times New Roman" w:cs="Times New Roman"/>
                <w:sz w:val="24"/>
                <w:szCs w:val="24"/>
              </w:rPr>
            </w:pPr>
            <w:r w:rsidRPr="0091086B">
              <w:rPr>
                <w:rFonts w:ascii="Times New Roman" w:hAnsi="Times New Roman" w:cs="Times New Roman"/>
                <w:sz w:val="24"/>
                <w:szCs w:val="24"/>
              </w:rPr>
              <w:t>Общеобразовательные школы и дошкольные  образовательные учреждения</w:t>
            </w:r>
          </w:p>
        </w:tc>
        <w:tc>
          <w:tcPr>
            <w:tcW w:w="1772"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50</w:t>
            </w:r>
          </w:p>
        </w:tc>
        <w:tc>
          <w:tcPr>
            <w:tcW w:w="1063"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w:t>
            </w:r>
          </w:p>
        </w:tc>
      </w:tr>
      <w:tr w:rsidR="001B6661" w:rsidRPr="0091086B" w:rsidTr="0091086B">
        <w:tc>
          <w:tcPr>
            <w:tcW w:w="6521" w:type="dxa"/>
          </w:tcPr>
          <w:p w:rsidR="001B6661" w:rsidRPr="0091086B" w:rsidRDefault="001B6661" w:rsidP="00DC0C9A">
            <w:pPr>
              <w:widowControl w:val="0"/>
              <w:spacing w:before="40" w:after="40" w:line="240" w:lineRule="auto"/>
              <w:jc w:val="both"/>
              <w:rPr>
                <w:rFonts w:ascii="Times New Roman" w:hAnsi="Times New Roman" w:cs="Times New Roman"/>
                <w:sz w:val="24"/>
                <w:szCs w:val="24"/>
              </w:rPr>
            </w:pPr>
            <w:r w:rsidRPr="0091086B">
              <w:rPr>
                <w:rFonts w:ascii="Times New Roman" w:hAnsi="Times New Roman" w:cs="Times New Roman"/>
                <w:sz w:val="24"/>
                <w:szCs w:val="24"/>
              </w:rPr>
              <w:t>Лечебные учреждения со стационаром</w:t>
            </w:r>
          </w:p>
        </w:tc>
        <w:tc>
          <w:tcPr>
            <w:tcW w:w="1772"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50</w:t>
            </w:r>
          </w:p>
        </w:tc>
        <w:tc>
          <w:tcPr>
            <w:tcW w:w="1063" w:type="dxa"/>
          </w:tcPr>
          <w:p w:rsidR="001B6661" w:rsidRPr="0091086B" w:rsidRDefault="001B6661" w:rsidP="00DC0C9A">
            <w:pPr>
              <w:widowControl w:val="0"/>
              <w:spacing w:before="40" w:after="40" w:line="240" w:lineRule="auto"/>
              <w:jc w:val="center"/>
              <w:rPr>
                <w:rFonts w:ascii="Times New Roman" w:hAnsi="Times New Roman" w:cs="Times New Roman"/>
                <w:sz w:val="24"/>
                <w:szCs w:val="24"/>
              </w:rPr>
            </w:pPr>
            <w:r w:rsidRPr="0091086B">
              <w:rPr>
                <w:rFonts w:ascii="Times New Roman" w:hAnsi="Times New Roman" w:cs="Times New Roman"/>
                <w:sz w:val="24"/>
                <w:szCs w:val="24"/>
              </w:rPr>
              <w:t>*</w:t>
            </w:r>
          </w:p>
        </w:tc>
      </w:tr>
    </w:tbl>
    <w:p w:rsidR="00CF526F" w:rsidRPr="0091086B" w:rsidRDefault="00CF526F" w:rsidP="00DC0C9A">
      <w:pPr>
        <w:widowControl w:val="0"/>
        <w:spacing w:line="240" w:lineRule="auto"/>
        <w:jc w:val="both"/>
        <w:rPr>
          <w:rFonts w:ascii="Times New Roman" w:hAnsi="Times New Roman" w:cs="Times New Roman"/>
          <w:sz w:val="24"/>
          <w:szCs w:val="24"/>
        </w:rPr>
      </w:pPr>
    </w:p>
    <w:p w:rsidR="001B6661" w:rsidRPr="0091086B" w:rsidRDefault="001B6661" w:rsidP="00DC0C9A">
      <w:pPr>
        <w:widowControl w:val="0"/>
        <w:spacing w:line="240" w:lineRule="auto"/>
        <w:jc w:val="both"/>
        <w:rPr>
          <w:rFonts w:ascii="Times New Roman" w:hAnsi="Times New Roman" w:cs="Times New Roman"/>
          <w:sz w:val="24"/>
          <w:szCs w:val="24"/>
        </w:rPr>
      </w:pPr>
      <w:r w:rsidRPr="0091086B">
        <w:rPr>
          <w:rFonts w:ascii="Times New Roman" w:hAnsi="Times New Roman" w:cs="Times New Roman"/>
          <w:sz w:val="24"/>
          <w:szCs w:val="24"/>
        </w:rPr>
        <w:t>*Определяется по согласованию с органами Гос. санитарно-эпидемиологического надзора.</w:t>
      </w:r>
    </w:p>
    <w:p w:rsidR="001B6661" w:rsidRPr="00245780" w:rsidRDefault="00245780" w:rsidP="00376842">
      <w:pPr>
        <w:widowControl w:val="0"/>
        <w:spacing w:after="0" w:line="240" w:lineRule="auto"/>
        <w:ind w:firstLine="709"/>
        <w:jc w:val="both"/>
        <w:rPr>
          <w:rFonts w:ascii="Times New Roman" w:hAnsi="Times New Roman" w:cs="Times New Roman"/>
          <w:sz w:val="28"/>
          <w:szCs w:val="28"/>
        </w:rPr>
      </w:pPr>
      <w:r w:rsidRPr="00245780">
        <w:rPr>
          <w:rFonts w:ascii="Times New Roman" w:hAnsi="Times New Roman" w:cs="Times New Roman"/>
          <w:sz w:val="28"/>
          <w:szCs w:val="28"/>
        </w:rPr>
        <w:t>18.</w:t>
      </w:r>
      <w:r w:rsidR="00BA30E3">
        <w:rPr>
          <w:rFonts w:ascii="Times New Roman" w:hAnsi="Times New Roman" w:cs="Times New Roman"/>
          <w:sz w:val="28"/>
          <w:szCs w:val="28"/>
        </w:rPr>
        <w:t>10</w:t>
      </w:r>
      <w:r w:rsidRPr="00245780">
        <w:rPr>
          <w:rFonts w:ascii="Times New Roman" w:hAnsi="Times New Roman" w:cs="Times New Roman"/>
          <w:sz w:val="28"/>
          <w:szCs w:val="28"/>
        </w:rPr>
        <w:t>.2</w:t>
      </w:r>
      <w:r>
        <w:rPr>
          <w:rFonts w:ascii="Times New Roman" w:hAnsi="Times New Roman" w:cs="Times New Roman"/>
          <w:b/>
          <w:sz w:val="28"/>
          <w:szCs w:val="28"/>
        </w:rPr>
        <w:t>.</w:t>
      </w:r>
      <w:r w:rsidR="0091086B" w:rsidRPr="00245780">
        <w:rPr>
          <w:rFonts w:ascii="Times New Roman" w:hAnsi="Times New Roman" w:cs="Times New Roman"/>
          <w:b/>
          <w:sz w:val="28"/>
          <w:szCs w:val="28"/>
        </w:rPr>
        <w:t xml:space="preserve"> </w:t>
      </w:r>
      <w:r w:rsidR="001B6661" w:rsidRPr="00245780">
        <w:rPr>
          <w:rFonts w:ascii="Times New Roman" w:hAnsi="Times New Roman" w:cs="Times New Roman"/>
          <w:b/>
          <w:sz w:val="28"/>
          <w:szCs w:val="28"/>
        </w:rPr>
        <w:t>Автозаправочные станции</w:t>
      </w:r>
      <w:r w:rsidR="001B6661" w:rsidRPr="00245780">
        <w:rPr>
          <w:rFonts w:ascii="Times New Roman" w:hAnsi="Times New Roman" w:cs="Times New Roman"/>
          <w:sz w:val="28"/>
          <w:szCs w:val="28"/>
        </w:rPr>
        <w:t xml:space="preserve"> (АЗС) следует проектировать из расчета одна топливораздаточная колонка на 1200 легковых автомобилей, принимая размеры их земельных участков, </w:t>
      </w:r>
      <w:proofErr w:type="gramStart"/>
      <w:r w:rsidR="001B6661" w:rsidRPr="00245780">
        <w:rPr>
          <w:rFonts w:ascii="Times New Roman" w:hAnsi="Times New Roman" w:cs="Times New Roman"/>
          <w:sz w:val="28"/>
          <w:szCs w:val="28"/>
        </w:rPr>
        <w:t>га</w:t>
      </w:r>
      <w:proofErr w:type="gramEnd"/>
      <w:r w:rsidR="001B6661" w:rsidRPr="00245780">
        <w:rPr>
          <w:rFonts w:ascii="Times New Roman" w:hAnsi="Times New Roman" w:cs="Times New Roman"/>
          <w:sz w:val="28"/>
          <w:szCs w:val="28"/>
        </w:rPr>
        <w:t>, для станций:</w:t>
      </w:r>
    </w:p>
    <w:p w:rsidR="001B6661" w:rsidRPr="004D302C" w:rsidRDefault="001B6661" w:rsidP="00415443">
      <w:pPr>
        <w:pStyle w:val="a3"/>
        <w:widowControl w:val="0"/>
        <w:numPr>
          <w:ilvl w:val="0"/>
          <w:numId w:val="18"/>
        </w:numPr>
        <w:spacing w:after="0" w:line="240" w:lineRule="auto"/>
        <w:ind w:left="714" w:hanging="357"/>
        <w:contextualSpacing w:val="0"/>
        <w:jc w:val="both"/>
        <w:rPr>
          <w:rFonts w:ascii="Times New Roman" w:hAnsi="Times New Roman" w:cs="Times New Roman"/>
          <w:sz w:val="28"/>
          <w:szCs w:val="28"/>
        </w:rPr>
      </w:pPr>
      <w:r w:rsidRPr="004D302C">
        <w:rPr>
          <w:rFonts w:ascii="Times New Roman" w:hAnsi="Times New Roman" w:cs="Times New Roman"/>
          <w:sz w:val="28"/>
          <w:szCs w:val="28"/>
        </w:rPr>
        <w:t>на 2 колонки – 0,1;</w:t>
      </w:r>
    </w:p>
    <w:p w:rsidR="001B6661" w:rsidRPr="004D302C" w:rsidRDefault="001B6661" w:rsidP="00415443">
      <w:pPr>
        <w:pStyle w:val="a3"/>
        <w:widowControl w:val="0"/>
        <w:numPr>
          <w:ilvl w:val="0"/>
          <w:numId w:val="18"/>
        </w:numPr>
        <w:spacing w:after="0" w:line="240" w:lineRule="auto"/>
        <w:ind w:left="714" w:hanging="357"/>
        <w:contextualSpacing w:val="0"/>
        <w:jc w:val="both"/>
        <w:rPr>
          <w:rFonts w:ascii="Times New Roman" w:hAnsi="Times New Roman" w:cs="Times New Roman"/>
          <w:sz w:val="28"/>
          <w:szCs w:val="28"/>
        </w:rPr>
      </w:pPr>
      <w:r w:rsidRPr="004D302C">
        <w:rPr>
          <w:rFonts w:ascii="Times New Roman" w:hAnsi="Times New Roman" w:cs="Times New Roman"/>
          <w:sz w:val="28"/>
          <w:szCs w:val="28"/>
        </w:rPr>
        <w:t>на 5 колонок – 0,2;</w:t>
      </w:r>
    </w:p>
    <w:p w:rsidR="001B6661" w:rsidRPr="004D302C" w:rsidRDefault="001B6661" w:rsidP="00415443">
      <w:pPr>
        <w:pStyle w:val="a3"/>
        <w:widowControl w:val="0"/>
        <w:numPr>
          <w:ilvl w:val="0"/>
          <w:numId w:val="18"/>
        </w:numPr>
        <w:spacing w:after="0" w:line="240" w:lineRule="auto"/>
        <w:ind w:left="714" w:hanging="357"/>
        <w:contextualSpacing w:val="0"/>
        <w:jc w:val="both"/>
        <w:rPr>
          <w:rFonts w:ascii="Times New Roman" w:hAnsi="Times New Roman" w:cs="Times New Roman"/>
          <w:sz w:val="28"/>
          <w:szCs w:val="28"/>
        </w:rPr>
      </w:pPr>
      <w:r w:rsidRPr="004D302C">
        <w:rPr>
          <w:rFonts w:ascii="Times New Roman" w:hAnsi="Times New Roman" w:cs="Times New Roman"/>
          <w:sz w:val="28"/>
          <w:szCs w:val="28"/>
        </w:rPr>
        <w:t>на 7 колонок – 0,3;</w:t>
      </w:r>
    </w:p>
    <w:p w:rsidR="001B6661" w:rsidRPr="004D302C" w:rsidRDefault="001B6661" w:rsidP="00415443">
      <w:pPr>
        <w:pStyle w:val="a3"/>
        <w:widowControl w:val="0"/>
        <w:numPr>
          <w:ilvl w:val="0"/>
          <w:numId w:val="18"/>
        </w:numPr>
        <w:spacing w:after="0" w:line="240" w:lineRule="auto"/>
        <w:ind w:left="714" w:hanging="357"/>
        <w:contextualSpacing w:val="0"/>
        <w:jc w:val="both"/>
        <w:rPr>
          <w:rFonts w:ascii="Times New Roman" w:hAnsi="Times New Roman" w:cs="Times New Roman"/>
          <w:sz w:val="28"/>
          <w:szCs w:val="28"/>
        </w:rPr>
      </w:pPr>
      <w:r w:rsidRPr="004D302C">
        <w:rPr>
          <w:rFonts w:ascii="Times New Roman" w:hAnsi="Times New Roman" w:cs="Times New Roman"/>
          <w:sz w:val="28"/>
          <w:szCs w:val="28"/>
        </w:rPr>
        <w:t>на 9 колонок – 0,35;</w:t>
      </w:r>
    </w:p>
    <w:p w:rsidR="001B6661" w:rsidRPr="004D302C" w:rsidRDefault="001B6661" w:rsidP="00415443">
      <w:pPr>
        <w:pStyle w:val="a3"/>
        <w:widowControl w:val="0"/>
        <w:numPr>
          <w:ilvl w:val="0"/>
          <w:numId w:val="18"/>
        </w:numPr>
        <w:spacing w:after="240" w:line="240" w:lineRule="auto"/>
        <w:ind w:left="714" w:hanging="357"/>
        <w:contextualSpacing w:val="0"/>
        <w:jc w:val="both"/>
        <w:rPr>
          <w:rFonts w:ascii="Times New Roman" w:hAnsi="Times New Roman" w:cs="Times New Roman"/>
          <w:sz w:val="28"/>
          <w:szCs w:val="28"/>
        </w:rPr>
      </w:pPr>
      <w:r w:rsidRPr="004D302C">
        <w:rPr>
          <w:rFonts w:ascii="Times New Roman" w:hAnsi="Times New Roman" w:cs="Times New Roman"/>
          <w:sz w:val="28"/>
          <w:szCs w:val="28"/>
        </w:rPr>
        <w:t>на 11 колонок – 0,4.</w:t>
      </w:r>
    </w:p>
    <w:p w:rsidR="001B6661" w:rsidRPr="002703EB" w:rsidRDefault="002703EB" w:rsidP="00DC0C9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A30E3">
        <w:rPr>
          <w:rFonts w:ascii="Times New Roman" w:hAnsi="Times New Roman" w:cs="Times New Roman"/>
          <w:sz w:val="28"/>
          <w:szCs w:val="28"/>
        </w:rPr>
        <w:t>10</w:t>
      </w:r>
      <w:r>
        <w:rPr>
          <w:rFonts w:ascii="Times New Roman" w:hAnsi="Times New Roman" w:cs="Times New Roman"/>
          <w:sz w:val="28"/>
          <w:szCs w:val="28"/>
        </w:rPr>
        <w:t>.</w:t>
      </w:r>
      <w:r w:rsidR="00245780">
        <w:rPr>
          <w:rFonts w:ascii="Times New Roman" w:hAnsi="Times New Roman" w:cs="Times New Roman"/>
          <w:sz w:val="28"/>
          <w:szCs w:val="28"/>
        </w:rPr>
        <w:t>3</w:t>
      </w:r>
      <w:r>
        <w:rPr>
          <w:rFonts w:ascii="Times New Roman" w:hAnsi="Times New Roman" w:cs="Times New Roman"/>
          <w:sz w:val="28"/>
          <w:szCs w:val="28"/>
        </w:rPr>
        <w:t>.</w:t>
      </w:r>
      <w:r w:rsidR="0091086B" w:rsidRPr="002703EB">
        <w:rPr>
          <w:rFonts w:ascii="Times New Roman" w:hAnsi="Times New Roman" w:cs="Times New Roman"/>
          <w:sz w:val="28"/>
          <w:szCs w:val="28"/>
        </w:rPr>
        <w:t xml:space="preserve"> </w:t>
      </w:r>
      <w:r w:rsidR="001B6661" w:rsidRPr="002703EB">
        <w:rPr>
          <w:rFonts w:ascii="Times New Roman" w:hAnsi="Times New Roman" w:cs="Times New Roman"/>
          <w:sz w:val="28"/>
          <w:szCs w:val="28"/>
        </w:rPr>
        <w:t>Расстояния от АЗС до объектов, к ним не относящихся, следует принимать в соответствии с требованиями раздела «Противопожарные требования» настоящих нормативов.</w:t>
      </w:r>
    </w:p>
    <w:p w:rsidR="00CF526F" w:rsidRDefault="001B6661" w:rsidP="00DC0C9A">
      <w:pPr>
        <w:pStyle w:val="a5"/>
        <w:widowControl w:val="0"/>
        <w:spacing w:before="0" w:beforeAutospacing="0" w:after="120" w:afterAutospacing="0"/>
        <w:ind w:firstLine="709"/>
        <w:jc w:val="both"/>
        <w:rPr>
          <w:sz w:val="28"/>
          <w:szCs w:val="28"/>
        </w:rPr>
      </w:pPr>
      <w:r w:rsidRPr="004D302C">
        <w:rPr>
          <w:spacing w:val="-3"/>
          <w:sz w:val="28"/>
          <w:szCs w:val="28"/>
        </w:rPr>
        <w:t>Расстояния от АЗС с подземными резервуарами для хранения жидкого</w:t>
      </w:r>
      <w:r w:rsidRPr="004D302C">
        <w:rPr>
          <w:sz w:val="28"/>
          <w:szCs w:val="28"/>
        </w:rPr>
        <w:t xml:space="preserve"> </w:t>
      </w:r>
      <w:r w:rsidRPr="004D302C">
        <w:rPr>
          <w:spacing w:val="-3"/>
          <w:sz w:val="28"/>
          <w:szCs w:val="28"/>
        </w:rPr>
        <w:lastRenderedPageBreak/>
        <w:t>топлива, предназначенных для заправки автомобилей в количестве, превышающем 500 машин в сутки, до границ земельных участков дошкольных и школьных образовательных</w:t>
      </w:r>
      <w:r w:rsidRPr="004D302C">
        <w:rPr>
          <w:sz w:val="28"/>
          <w:szCs w:val="28"/>
        </w:rPr>
        <w:t xml:space="preserve"> учреждений, лечебных учреждений со стационаром или до стен жилых и других общественных зданий и сооружений следует принимать не менее 50 м.</w:t>
      </w:r>
    </w:p>
    <w:p w:rsidR="00CF526F" w:rsidRDefault="00CF526F" w:rsidP="00DC0C9A">
      <w:pPr>
        <w:spacing w:line="240" w:lineRule="auto"/>
        <w:rPr>
          <w:rFonts w:ascii="Times New Roman" w:eastAsia="Times New Roman" w:hAnsi="Times New Roman" w:cs="Times New Roman"/>
          <w:sz w:val="28"/>
          <w:szCs w:val="28"/>
          <w:lang w:eastAsia="ru-RU"/>
        </w:rPr>
      </w:pPr>
      <w:r>
        <w:rPr>
          <w:sz w:val="28"/>
          <w:szCs w:val="28"/>
        </w:rPr>
        <w:br w:type="page"/>
      </w:r>
    </w:p>
    <w:p w:rsidR="0050261A" w:rsidRPr="004D302C" w:rsidRDefault="000C0D55" w:rsidP="00376842">
      <w:pPr>
        <w:pStyle w:val="afc"/>
        <w:spacing w:after="120"/>
      </w:pPr>
      <w:r>
        <w:lastRenderedPageBreak/>
        <w:t xml:space="preserve">ГЛАВА </w:t>
      </w:r>
      <w:r w:rsidR="0050261A" w:rsidRPr="004D302C">
        <w:t>4. ЗОНЫ СЕЛЬСКОХОЗЯЙСТВЕННОГО ИСПОЛЬЗОВАНИЯ</w:t>
      </w:r>
    </w:p>
    <w:p w:rsidR="0050261A" w:rsidRPr="00376842" w:rsidRDefault="0050261A" w:rsidP="00376842">
      <w:pPr>
        <w:pStyle w:val="afc"/>
        <w:spacing w:after="120"/>
        <w:ind w:firstLine="708"/>
        <w:jc w:val="left"/>
        <w:rPr>
          <w:rFonts w:ascii="Times New Roman" w:hAnsi="Times New Roman"/>
        </w:rPr>
      </w:pPr>
      <w:r w:rsidRPr="000F47DA">
        <w:rPr>
          <w:rFonts w:ascii="Times New Roman" w:hAnsi="Times New Roman"/>
        </w:rPr>
        <w:t>Общие требования</w:t>
      </w:r>
    </w:p>
    <w:p w:rsidR="0050261A" w:rsidRPr="004D302C" w:rsidRDefault="0050261A" w:rsidP="00DC0C9A">
      <w:pPr>
        <w:widowControl w:val="0"/>
        <w:adjustRightInd w:val="0"/>
        <w:spacing w:after="120" w:line="240" w:lineRule="auto"/>
        <w:ind w:firstLine="709"/>
        <w:jc w:val="both"/>
        <w:rPr>
          <w:rFonts w:ascii="Times New Roman" w:hAnsi="Times New Roman" w:cs="Times New Roman"/>
          <w:sz w:val="28"/>
          <w:szCs w:val="28"/>
        </w:rPr>
      </w:pPr>
      <w:proofErr w:type="gramStart"/>
      <w:r w:rsidRPr="004D302C">
        <w:rPr>
          <w:rFonts w:ascii="Times New Roman" w:hAnsi="Times New Roman" w:cs="Times New Roman"/>
          <w:sz w:val="28"/>
          <w:szCs w:val="28"/>
        </w:rPr>
        <w:t xml:space="preserve">В состав территориальных зон, устанавливаемых в границах городского округа,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w:t>
      </w:r>
      <w:r w:rsidRPr="004D302C">
        <w:rPr>
          <w:rFonts w:ascii="Times New Roman" w:hAnsi="Times New Roman" w:cs="Times New Roman"/>
          <w:spacing w:val="-2"/>
          <w:sz w:val="28"/>
          <w:szCs w:val="28"/>
        </w:rPr>
        <w:t>хозяйства, дачного хозяйства, садоводства, развития объектов сельскохозяйственного</w:t>
      </w:r>
      <w:r w:rsidRPr="004D302C">
        <w:rPr>
          <w:rFonts w:ascii="Times New Roman" w:hAnsi="Times New Roman" w:cs="Times New Roman"/>
          <w:sz w:val="28"/>
          <w:szCs w:val="28"/>
        </w:rPr>
        <w:t xml:space="preserve"> назначения. </w:t>
      </w:r>
      <w:proofErr w:type="gramEnd"/>
    </w:p>
    <w:p w:rsidR="0050261A" w:rsidRPr="004D302C" w:rsidRDefault="0050261A" w:rsidP="00DC0C9A">
      <w:pPr>
        <w:widowControl w:val="0"/>
        <w:adjustRightInd w:val="0"/>
        <w:spacing w:after="120" w:line="240" w:lineRule="auto"/>
        <w:ind w:firstLine="709"/>
        <w:jc w:val="both"/>
        <w:rPr>
          <w:rFonts w:ascii="Times New Roman" w:hAnsi="Times New Roman" w:cs="Times New Roman"/>
          <w:sz w:val="28"/>
          <w:szCs w:val="28"/>
        </w:rPr>
      </w:pPr>
      <w:proofErr w:type="gramStart"/>
      <w:r w:rsidRPr="004D302C">
        <w:rPr>
          <w:rFonts w:ascii="Times New Roman" w:hAnsi="Times New Roman" w:cs="Times New Roman"/>
          <w:sz w:val="28"/>
          <w:szCs w:val="28"/>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50261A" w:rsidRPr="004D302C" w:rsidRDefault="000C0D55" w:rsidP="00376842">
      <w:pPr>
        <w:pStyle w:val="afc"/>
        <w:spacing w:after="120"/>
      </w:pPr>
      <w:r>
        <w:t xml:space="preserve">Статья 19. </w:t>
      </w:r>
      <w:r w:rsidR="0050261A" w:rsidRPr="004D302C">
        <w:t>Зоны размещения объектов сельскохозяйственного назначения (производственная зона)</w:t>
      </w:r>
    </w:p>
    <w:p w:rsidR="0050261A" w:rsidRPr="000C0D55" w:rsidRDefault="0050261A" w:rsidP="00415443">
      <w:pPr>
        <w:pStyle w:val="a3"/>
        <w:widowControl w:val="0"/>
        <w:numPr>
          <w:ilvl w:val="1"/>
          <w:numId w:val="28"/>
        </w:numPr>
        <w:spacing w:after="0" w:line="240" w:lineRule="auto"/>
        <w:ind w:left="0" w:firstLine="709"/>
        <w:contextualSpacing w:val="0"/>
        <w:jc w:val="both"/>
        <w:rPr>
          <w:rFonts w:ascii="Times New Roman" w:hAnsi="Times New Roman" w:cs="Times New Roman"/>
          <w:sz w:val="28"/>
          <w:szCs w:val="28"/>
        </w:rPr>
      </w:pPr>
      <w:r w:rsidRPr="000C0D55">
        <w:rPr>
          <w:rFonts w:ascii="Times New Roman" w:hAnsi="Times New Roman" w:cs="Times New Roman"/>
          <w:sz w:val="28"/>
          <w:szCs w:val="28"/>
        </w:rPr>
        <w:t>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непригодных для сельского хозяйства, либо на сельскохозяйственных угодьях худшего качества.</w:t>
      </w:r>
    </w:p>
    <w:p w:rsidR="0050261A" w:rsidRPr="004D302C" w:rsidRDefault="0050261A"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Размещение </w:t>
      </w:r>
      <w:r w:rsidR="008501FC" w:rsidRPr="004D302C">
        <w:rPr>
          <w:rFonts w:ascii="Times New Roman" w:hAnsi="Times New Roman" w:cs="Times New Roman"/>
          <w:sz w:val="28"/>
          <w:szCs w:val="28"/>
        </w:rPr>
        <w:t xml:space="preserve">объектов сельскохозяйственного назначения (производственных зон) </w:t>
      </w:r>
      <w:r w:rsidRPr="004D302C">
        <w:rPr>
          <w:rFonts w:ascii="Times New Roman" w:hAnsi="Times New Roman" w:cs="Times New Roman"/>
          <w:sz w:val="28"/>
          <w:szCs w:val="28"/>
        </w:rPr>
        <w:t xml:space="preserve">на пашнях, землях, орошаемых и осушенных, занятых многолетними плодовыми насаждениями и виноградниками, </w:t>
      </w:r>
      <w:proofErr w:type="spellStart"/>
      <w:r w:rsidRPr="004D302C">
        <w:rPr>
          <w:rFonts w:ascii="Times New Roman" w:hAnsi="Times New Roman" w:cs="Times New Roman"/>
          <w:sz w:val="28"/>
          <w:szCs w:val="28"/>
        </w:rPr>
        <w:t>водоохранными</w:t>
      </w:r>
      <w:proofErr w:type="spellEnd"/>
      <w:r w:rsidRPr="004D302C">
        <w:rPr>
          <w:rFonts w:ascii="Times New Roman" w:hAnsi="Times New Roman" w:cs="Times New Roman"/>
          <w:sz w:val="28"/>
          <w:szCs w:val="28"/>
        </w:rPr>
        <w:t>, защитными и другими лесами первой группы, допускается в исключительных случаях.</w:t>
      </w:r>
    </w:p>
    <w:p w:rsidR="0050261A" w:rsidRPr="000C0D55" w:rsidRDefault="000C0D55" w:rsidP="00415443">
      <w:pPr>
        <w:pStyle w:val="a3"/>
        <w:widowControl w:val="0"/>
        <w:numPr>
          <w:ilvl w:val="1"/>
          <w:numId w:val="28"/>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50261A" w:rsidRPr="000C0D55">
        <w:rPr>
          <w:rFonts w:ascii="Times New Roman" w:hAnsi="Times New Roman" w:cs="Times New Roman"/>
          <w:sz w:val="28"/>
          <w:szCs w:val="28"/>
        </w:rPr>
        <w:t xml:space="preserve">Не допускается размещение </w:t>
      </w:r>
      <w:r w:rsidR="008501FC" w:rsidRPr="000C0D55">
        <w:rPr>
          <w:rFonts w:ascii="Times New Roman" w:hAnsi="Times New Roman" w:cs="Times New Roman"/>
          <w:sz w:val="28"/>
          <w:szCs w:val="28"/>
        </w:rPr>
        <w:t>объектов сельскохозяйственного назначения (</w:t>
      </w:r>
      <w:r w:rsidR="0050261A" w:rsidRPr="000C0D55">
        <w:rPr>
          <w:rFonts w:ascii="Times New Roman" w:hAnsi="Times New Roman" w:cs="Times New Roman"/>
          <w:sz w:val="28"/>
          <w:szCs w:val="28"/>
        </w:rPr>
        <w:t>производственных зон</w:t>
      </w:r>
      <w:r w:rsidR="008501FC" w:rsidRPr="000C0D55">
        <w:rPr>
          <w:rFonts w:ascii="Times New Roman" w:hAnsi="Times New Roman" w:cs="Times New Roman"/>
          <w:sz w:val="28"/>
          <w:szCs w:val="28"/>
        </w:rPr>
        <w:t>)</w:t>
      </w:r>
      <w:r w:rsidR="0050261A" w:rsidRPr="000C0D55">
        <w:rPr>
          <w:rFonts w:ascii="Times New Roman" w:hAnsi="Times New Roman" w:cs="Times New Roman"/>
          <w:sz w:val="28"/>
          <w:szCs w:val="28"/>
        </w:rPr>
        <w:t>:</w:t>
      </w:r>
    </w:p>
    <w:p w:rsidR="0050261A" w:rsidRPr="004D302C" w:rsidRDefault="0050261A" w:rsidP="00DC0C9A">
      <w:pPr>
        <w:widowControl w:val="0"/>
        <w:numPr>
          <w:ilvl w:val="0"/>
          <w:numId w:val="2"/>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на площадках залегания полезных ископаемых без согласования с органами Государственного горного надзора;</w:t>
      </w:r>
    </w:p>
    <w:p w:rsidR="0050261A" w:rsidRPr="004D302C" w:rsidRDefault="0050261A" w:rsidP="00DC0C9A">
      <w:pPr>
        <w:widowControl w:val="0"/>
        <w:numPr>
          <w:ilvl w:val="0"/>
          <w:numId w:val="2"/>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в зонах оползней, которые могут угрожать застройке и эксплуатации предприятий, зданий и сооружений;</w:t>
      </w:r>
    </w:p>
    <w:p w:rsidR="0050261A" w:rsidRPr="004D302C" w:rsidRDefault="0050261A" w:rsidP="00DC0C9A">
      <w:pPr>
        <w:widowControl w:val="0"/>
        <w:numPr>
          <w:ilvl w:val="0"/>
          <w:numId w:val="2"/>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 xml:space="preserve">в первом поясе </w:t>
      </w:r>
      <w:proofErr w:type="gramStart"/>
      <w:r w:rsidRPr="004D302C">
        <w:rPr>
          <w:rFonts w:ascii="Times New Roman" w:hAnsi="Times New Roman" w:cs="Times New Roman"/>
          <w:sz w:val="28"/>
          <w:szCs w:val="28"/>
        </w:rPr>
        <w:t>зоны санитарной охраны источников водоснабжения населенных пунктов</w:t>
      </w:r>
      <w:proofErr w:type="gramEnd"/>
      <w:r w:rsidRPr="004D302C">
        <w:rPr>
          <w:rFonts w:ascii="Times New Roman" w:hAnsi="Times New Roman" w:cs="Times New Roman"/>
          <w:sz w:val="28"/>
          <w:szCs w:val="28"/>
        </w:rPr>
        <w:t>;</w:t>
      </w:r>
    </w:p>
    <w:p w:rsidR="0050261A" w:rsidRPr="004D302C" w:rsidRDefault="0050261A" w:rsidP="00DC0C9A">
      <w:pPr>
        <w:widowControl w:val="0"/>
        <w:numPr>
          <w:ilvl w:val="0"/>
          <w:numId w:val="2"/>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в первой и второй зонах округов санитарной охраны курортов;</w:t>
      </w:r>
    </w:p>
    <w:p w:rsidR="0050261A" w:rsidRPr="00CF526F" w:rsidRDefault="0050261A" w:rsidP="00DC0C9A">
      <w:pPr>
        <w:widowControl w:val="0"/>
        <w:numPr>
          <w:ilvl w:val="0"/>
          <w:numId w:val="2"/>
        </w:numPr>
        <w:spacing w:after="0" w:line="240" w:lineRule="auto"/>
        <w:jc w:val="both"/>
        <w:rPr>
          <w:rFonts w:ascii="Times New Roman" w:hAnsi="Times New Roman" w:cs="Times New Roman"/>
          <w:sz w:val="28"/>
          <w:szCs w:val="28"/>
        </w:rPr>
      </w:pPr>
      <w:r w:rsidRPr="00CF526F">
        <w:rPr>
          <w:rFonts w:ascii="Times New Roman" w:hAnsi="Times New Roman" w:cs="Times New Roman"/>
          <w:sz w:val="28"/>
          <w:szCs w:val="28"/>
        </w:rPr>
        <w:t>на землях пригородных зеленых зон городских округов;</w:t>
      </w:r>
    </w:p>
    <w:p w:rsidR="0050261A" w:rsidRPr="004D302C" w:rsidRDefault="0050261A" w:rsidP="00DC0C9A">
      <w:pPr>
        <w:widowControl w:val="0"/>
        <w:numPr>
          <w:ilvl w:val="0"/>
          <w:numId w:val="2"/>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50261A" w:rsidRPr="004D302C" w:rsidRDefault="0050261A" w:rsidP="00DC0C9A">
      <w:pPr>
        <w:widowControl w:val="0"/>
        <w:numPr>
          <w:ilvl w:val="0"/>
          <w:numId w:val="2"/>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 xml:space="preserve">на землях особо охраняемых природных территорий, в том числе в </w:t>
      </w:r>
      <w:r w:rsidRPr="004D302C">
        <w:rPr>
          <w:rFonts w:ascii="Times New Roman" w:hAnsi="Times New Roman" w:cs="Times New Roman"/>
          <w:sz w:val="28"/>
          <w:szCs w:val="28"/>
        </w:rPr>
        <w:lastRenderedPageBreak/>
        <w:t>зонах охраны объектов культурного наследия без разрешения соответствующих государственных органов охраны объектов культурного наследия.</w:t>
      </w:r>
    </w:p>
    <w:p w:rsidR="0050261A" w:rsidRPr="00C96408" w:rsidRDefault="0050261A" w:rsidP="00415443">
      <w:pPr>
        <w:pStyle w:val="a3"/>
        <w:widowControl w:val="0"/>
        <w:numPr>
          <w:ilvl w:val="1"/>
          <w:numId w:val="28"/>
        </w:numPr>
        <w:spacing w:after="0" w:line="240" w:lineRule="auto"/>
        <w:ind w:left="0" w:firstLine="709"/>
        <w:contextualSpacing w:val="0"/>
        <w:jc w:val="both"/>
        <w:rPr>
          <w:rFonts w:ascii="Times New Roman" w:hAnsi="Times New Roman" w:cs="Times New Roman"/>
          <w:sz w:val="28"/>
          <w:szCs w:val="28"/>
        </w:rPr>
      </w:pPr>
      <w:r w:rsidRPr="00C96408">
        <w:rPr>
          <w:rFonts w:ascii="Times New Roman" w:hAnsi="Times New Roman" w:cs="Times New Roman"/>
          <w:sz w:val="28"/>
          <w:szCs w:val="28"/>
        </w:rPr>
        <w:t>Допускается размещение сельскохозяйственных предприятий, зданий и сооружений производственных зон:</w:t>
      </w:r>
    </w:p>
    <w:p w:rsidR="0050261A" w:rsidRPr="004D302C" w:rsidRDefault="0050261A" w:rsidP="00DC0C9A">
      <w:pPr>
        <w:widowControl w:val="0"/>
        <w:numPr>
          <w:ilvl w:val="0"/>
          <w:numId w:val="2"/>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во втором поясе санитарной охраны источников водоснабжения населенных пунктов, кроме комплексов промышленного типа и птицефабрик;</w:t>
      </w:r>
    </w:p>
    <w:p w:rsidR="0050261A" w:rsidRPr="004D302C" w:rsidRDefault="0050261A" w:rsidP="00DC0C9A">
      <w:pPr>
        <w:widowControl w:val="0"/>
        <w:numPr>
          <w:ilvl w:val="0"/>
          <w:numId w:val="2"/>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в третьей зоне округов санитарной охраны курортов, если это не оказывает негативного влияния на лечебные средства курорта и при условии согласования с ведомствами, в ведении которых находятся курорты, а также с органами санитарно-эпидемиологического надзора;</w:t>
      </w:r>
    </w:p>
    <w:p w:rsidR="0050261A" w:rsidRPr="004D302C" w:rsidRDefault="0050261A" w:rsidP="00DC0C9A">
      <w:pPr>
        <w:widowControl w:val="0"/>
        <w:numPr>
          <w:ilvl w:val="0"/>
          <w:numId w:val="2"/>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 xml:space="preserve">в охранных зонах особо охраняемых территорий, если строительство намечаемых объектов или их эксплуатация не </w:t>
      </w:r>
      <w:proofErr w:type="gramStart"/>
      <w:r w:rsidRPr="004D302C">
        <w:rPr>
          <w:rFonts w:ascii="Times New Roman" w:hAnsi="Times New Roman" w:cs="Times New Roman"/>
          <w:sz w:val="28"/>
          <w:szCs w:val="28"/>
        </w:rPr>
        <w:t>нарушит их природных условий и не</w:t>
      </w:r>
      <w:proofErr w:type="gramEnd"/>
      <w:r w:rsidRPr="004D302C">
        <w:rPr>
          <w:rFonts w:ascii="Times New Roman" w:hAnsi="Times New Roman" w:cs="Times New Roman"/>
          <w:sz w:val="28"/>
          <w:szCs w:val="28"/>
        </w:rPr>
        <w:t xml:space="preserve"> будет угрожать их сохранности. 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50261A" w:rsidRPr="004D302C" w:rsidRDefault="0050261A" w:rsidP="00DC0C9A">
      <w:pPr>
        <w:widowControl w:val="0"/>
        <w:spacing w:after="120" w:line="240" w:lineRule="auto"/>
        <w:ind w:firstLine="709"/>
        <w:jc w:val="both"/>
        <w:rPr>
          <w:rFonts w:ascii="Times New Roman" w:hAnsi="Times New Roman" w:cs="Times New Roman"/>
          <w:spacing w:val="-2"/>
        </w:rPr>
      </w:pPr>
      <w:r w:rsidRPr="004D302C">
        <w:rPr>
          <w:rFonts w:ascii="Times New Roman" w:hAnsi="Times New Roman" w:cs="Times New Roman"/>
          <w:spacing w:val="-2"/>
          <w:sz w:val="28"/>
          <w:szCs w:val="28"/>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50261A" w:rsidRPr="00C96408" w:rsidRDefault="0050261A" w:rsidP="00415443">
      <w:pPr>
        <w:pStyle w:val="a3"/>
        <w:widowControl w:val="0"/>
        <w:numPr>
          <w:ilvl w:val="1"/>
          <w:numId w:val="28"/>
        </w:numPr>
        <w:spacing w:after="0" w:line="240" w:lineRule="auto"/>
        <w:ind w:left="0" w:firstLine="709"/>
        <w:contextualSpacing w:val="0"/>
        <w:jc w:val="both"/>
        <w:rPr>
          <w:rFonts w:ascii="Times New Roman" w:hAnsi="Times New Roman" w:cs="Times New Roman"/>
          <w:sz w:val="28"/>
          <w:szCs w:val="28"/>
        </w:rPr>
      </w:pPr>
      <w:r w:rsidRPr="00C96408">
        <w:rPr>
          <w:rFonts w:ascii="Times New Roman" w:hAnsi="Times New Roman" w:cs="Times New Roman"/>
          <w:sz w:val="28"/>
          <w:szCs w:val="28"/>
        </w:rPr>
        <w:t xml:space="preserve">При размещении </w:t>
      </w:r>
      <w:r w:rsidR="008501FC" w:rsidRPr="00C96408">
        <w:rPr>
          <w:rFonts w:ascii="Times New Roman" w:hAnsi="Times New Roman" w:cs="Times New Roman"/>
          <w:sz w:val="28"/>
          <w:szCs w:val="28"/>
        </w:rPr>
        <w:t xml:space="preserve">объектов сельскохозяйственного назначения (производственных зон) </w:t>
      </w:r>
      <w:r w:rsidRPr="00C96408">
        <w:rPr>
          <w:rFonts w:ascii="Times New Roman" w:hAnsi="Times New Roman" w:cs="Times New Roman"/>
          <w:sz w:val="28"/>
          <w:szCs w:val="28"/>
        </w:rPr>
        <w:t>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50261A" w:rsidRPr="00C96408" w:rsidRDefault="0050261A" w:rsidP="00415443">
      <w:pPr>
        <w:pStyle w:val="a3"/>
        <w:widowControl w:val="0"/>
        <w:numPr>
          <w:ilvl w:val="1"/>
          <w:numId w:val="28"/>
        </w:numPr>
        <w:spacing w:after="0" w:line="240" w:lineRule="auto"/>
        <w:ind w:left="0" w:firstLine="709"/>
        <w:contextualSpacing w:val="0"/>
        <w:jc w:val="both"/>
        <w:rPr>
          <w:rFonts w:ascii="Times New Roman" w:hAnsi="Times New Roman" w:cs="Times New Roman"/>
          <w:sz w:val="28"/>
          <w:szCs w:val="28"/>
        </w:rPr>
      </w:pPr>
      <w:r w:rsidRPr="00C96408">
        <w:rPr>
          <w:rFonts w:ascii="Times New Roman" w:hAnsi="Times New Roman" w:cs="Times New Roman"/>
          <w:sz w:val="28"/>
          <w:szCs w:val="28"/>
        </w:rPr>
        <w:t xml:space="preserve">Размещение </w:t>
      </w:r>
      <w:r w:rsidR="008501FC" w:rsidRPr="00C96408">
        <w:rPr>
          <w:rFonts w:ascii="Times New Roman" w:hAnsi="Times New Roman" w:cs="Times New Roman"/>
          <w:sz w:val="28"/>
          <w:szCs w:val="28"/>
        </w:rPr>
        <w:t xml:space="preserve">объектов сельскохозяйственного назначения (производственных зон) </w:t>
      </w:r>
      <w:r w:rsidRPr="00C96408">
        <w:rPr>
          <w:rFonts w:ascii="Times New Roman" w:hAnsi="Times New Roman" w:cs="Times New Roman"/>
          <w:sz w:val="28"/>
          <w:szCs w:val="28"/>
        </w:rPr>
        <w:t>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w:t>
      </w:r>
    </w:p>
    <w:p w:rsidR="0050261A" w:rsidRPr="004D302C" w:rsidRDefault="0050261A" w:rsidP="00DC0C9A">
      <w:pPr>
        <w:widowControl w:val="0"/>
        <w:spacing w:after="120" w:line="240" w:lineRule="auto"/>
        <w:ind w:firstLine="709"/>
        <w:jc w:val="both"/>
        <w:rPr>
          <w:rFonts w:ascii="Times New Roman" w:hAnsi="Times New Roman" w:cs="Times New Roman"/>
          <w:sz w:val="28"/>
          <w:szCs w:val="28"/>
        </w:rPr>
      </w:pPr>
      <w:proofErr w:type="gramStart"/>
      <w:r w:rsidRPr="004D302C">
        <w:rPr>
          <w:rFonts w:ascii="Times New Roman" w:hAnsi="Times New Roman" w:cs="Times New Roman"/>
          <w:sz w:val="28"/>
          <w:szCs w:val="28"/>
        </w:rPr>
        <w:t>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w:t>
      </w:r>
      <w:proofErr w:type="gramEnd"/>
    </w:p>
    <w:p w:rsidR="0050261A" w:rsidRPr="00C96408" w:rsidRDefault="0050261A" w:rsidP="00415443">
      <w:pPr>
        <w:pStyle w:val="a3"/>
        <w:widowControl w:val="0"/>
        <w:numPr>
          <w:ilvl w:val="1"/>
          <w:numId w:val="28"/>
        </w:numPr>
        <w:spacing w:after="0" w:line="240" w:lineRule="auto"/>
        <w:ind w:left="0" w:firstLine="709"/>
        <w:contextualSpacing w:val="0"/>
        <w:jc w:val="both"/>
        <w:rPr>
          <w:rFonts w:ascii="Times New Roman" w:hAnsi="Times New Roman" w:cs="Times New Roman"/>
          <w:sz w:val="28"/>
          <w:szCs w:val="28"/>
        </w:rPr>
      </w:pPr>
      <w:r w:rsidRPr="00C96408">
        <w:rPr>
          <w:rFonts w:ascii="Times New Roman" w:hAnsi="Times New Roman" w:cs="Times New Roman"/>
          <w:sz w:val="28"/>
          <w:szCs w:val="28"/>
        </w:rPr>
        <w:t xml:space="preserve">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w:t>
      </w:r>
      <w:r w:rsidRPr="00C96408">
        <w:rPr>
          <w:rFonts w:ascii="Times New Roman" w:hAnsi="Times New Roman" w:cs="Times New Roman"/>
          <w:sz w:val="28"/>
          <w:szCs w:val="28"/>
        </w:rPr>
        <w:lastRenderedPageBreak/>
        <w:t>котлованах, у подножья гор и на других территориях, не обеспеченных естественным проветриванием.</w:t>
      </w:r>
    </w:p>
    <w:p w:rsidR="0050261A" w:rsidRPr="00C96408" w:rsidRDefault="0050261A" w:rsidP="00415443">
      <w:pPr>
        <w:pStyle w:val="a3"/>
        <w:widowControl w:val="0"/>
        <w:numPr>
          <w:ilvl w:val="1"/>
          <w:numId w:val="28"/>
        </w:numPr>
        <w:spacing w:after="0" w:line="240" w:lineRule="auto"/>
        <w:ind w:left="0" w:firstLine="709"/>
        <w:contextualSpacing w:val="0"/>
        <w:jc w:val="both"/>
        <w:rPr>
          <w:rFonts w:ascii="Times New Roman" w:hAnsi="Times New Roman" w:cs="Times New Roman"/>
          <w:sz w:val="28"/>
          <w:szCs w:val="28"/>
        </w:rPr>
      </w:pPr>
      <w:r w:rsidRPr="00C96408">
        <w:rPr>
          <w:rFonts w:ascii="Times New Roman" w:hAnsi="Times New Roman" w:cs="Times New Roman"/>
          <w:sz w:val="28"/>
          <w:szCs w:val="28"/>
        </w:rPr>
        <w:t>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50261A" w:rsidRPr="004D302C" w:rsidRDefault="0050261A" w:rsidP="00DC0C9A">
      <w:pPr>
        <w:widowControl w:val="0"/>
        <w:overflowPunct w:val="0"/>
        <w:autoSpaceDE w:val="0"/>
        <w:autoSpaceDN w:val="0"/>
        <w:adjustRightInd w:val="0"/>
        <w:spacing w:after="120" w:line="240" w:lineRule="auto"/>
        <w:ind w:firstLine="709"/>
        <w:jc w:val="both"/>
        <w:textAlignment w:val="baseline"/>
        <w:rPr>
          <w:rFonts w:ascii="Times New Roman" w:hAnsi="Times New Roman" w:cs="Times New Roman"/>
          <w:sz w:val="28"/>
          <w:szCs w:val="28"/>
        </w:rPr>
      </w:pPr>
      <w:r w:rsidRPr="004D302C">
        <w:rPr>
          <w:rFonts w:ascii="Times New Roman" w:hAnsi="Times New Roman" w:cs="Times New Roman"/>
          <w:sz w:val="28"/>
          <w:szCs w:val="28"/>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4D302C">
        <w:rPr>
          <w:rFonts w:ascii="Times New Roman" w:hAnsi="Times New Roman" w:cs="Times New Roman"/>
          <w:sz w:val="28"/>
          <w:szCs w:val="28"/>
        </w:rPr>
        <w:t>рыбохозяйственных</w:t>
      </w:r>
      <w:proofErr w:type="spellEnd"/>
      <w:r w:rsidRPr="004D302C">
        <w:rPr>
          <w:rFonts w:ascii="Times New Roman" w:hAnsi="Times New Roman" w:cs="Times New Roman"/>
          <w:sz w:val="28"/>
          <w:szCs w:val="28"/>
        </w:rPr>
        <w:t xml:space="preserve"> водоемов. В случае особой необходимости допускается уменьшать расстояние от указанных складов до </w:t>
      </w:r>
      <w:proofErr w:type="spellStart"/>
      <w:r w:rsidRPr="004D302C">
        <w:rPr>
          <w:rFonts w:ascii="Times New Roman" w:hAnsi="Times New Roman" w:cs="Times New Roman"/>
          <w:sz w:val="28"/>
          <w:szCs w:val="28"/>
        </w:rPr>
        <w:t>рыбохозяйственных</w:t>
      </w:r>
      <w:proofErr w:type="spellEnd"/>
      <w:r w:rsidRPr="004D302C">
        <w:rPr>
          <w:rFonts w:ascii="Times New Roman" w:hAnsi="Times New Roman" w:cs="Times New Roman"/>
          <w:sz w:val="28"/>
          <w:szCs w:val="28"/>
        </w:rPr>
        <w:t xml:space="preserve"> водоемов при условии согласования с органами, осуществляющими охрану рыбных запасов.</w:t>
      </w:r>
    </w:p>
    <w:p w:rsidR="0050261A" w:rsidRPr="00C96408" w:rsidRDefault="0050261A" w:rsidP="00415443">
      <w:pPr>
        <w:pStyle w:val="a3"/>
        <w:widowControl w:val="0"/>
        <w:numPr>
          <w:ilvl w:val="1"/>
          <w:numId w:val="28"/>
        </w:numPr>
        <w:spacing w:after="0" w:line="240" w:lineRule="auto"/>
        <w:ind w:left="0" w:firstLine="709"/>
        <w:contextualSpacing w:val="0"/>
        <w:jc w:val="both"/>
        <w:rPr>
          <w:rFonts w:ascii="Times New Roman" w:hAnsi="Times New Roman" w:cs="Times New Roman"/>
          <w:sz w:val="28"/>
          <w:szCs w:val="28"/>
        </w:rPr>
      </w:pPr>
      <w:r w:rsidRPr="00C96408">
        <w:rPr>
          <w:rFonts w:ascii="Times New Roman" w:hAnsi="Times New Roman" w:cs="Times New Roman"/>
          <w:sz w:val="28"/>
          <w:szCs w:val="28"/>
        </w:rPr>
        <w:t>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50261A" w:rsidRPr="00C96408" w:rsidRDefault="0050261A" w:rsidP="00415443">
      <w:pPr>
        <w:pStyle w:val="a3"/>
        <w:widowControl w:val="0"/>
        <w:numPr>
          <w:ilvl w:val="1"/>
          <w:numId w:val="28"/>
        </w:numPr>
        <w:spacing w:after="0" w:line="240" w:lineRule="auto"/>
        <w:ind w:left="0" w:firstLine="709"/>
        <w:contextualSpacing w:val="0"/>
        <w:jc w:val="both"/>
        <w:rPr>
          <w:rFonts w:ascii="Times New Roman" w:hAnsi="Times New Roman" w:cs="Times New Roman"/>
          <w:sz w:val="28"/>
          <w:szCs w:val="28"/>
        </w:rPr>
      </w:pPr>
      <w:r w:rsidRPr="00C96408">
        <w:rPr>
          <w:rFonts w:ascii="Times New Roman" w:hAnsi="Times New Roman" w:cs="Times New Roman"/>
          <w:sz w:val="28"/>
          <w:szCs w:val="28"/>
        </w:rPr>
        <w:t>При планировке и застройке производственных зон необходимо предусматривать:</w:t>
      </w:r>
    </w:p>
    <w:p w:rsidR="0050261A" w:rsidRPr="004D302C" w:rsidRDefault="0050261A" w:rsidP="00DC0C9A">
      <w:pPr>
        <w:widowControl w:val="0"/>
        <w:numPr>
          <w:ilvl w:val="0"/>
          <w:numId w:val="2"/>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планировочную увязку с селитебной зоной;</w:t>
      </w:r>
    </w:p>
    <w:p w:rsidR="0050261A" w:rsidRPr="004D302C" w:rsidRDefault="0050261A" w:rsidP="00DC0C9A">
      <w:pPr>
        <w:widowControl w:val="0"/>
        <w:numPr>
          <w:ilvl w:val="0"/>
          <w:numId w:val="2"/>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50261A" w:rsidRPr="004D302C" w:rsidRDefault="0050261A" w:rsidP="00DC0C9A">
      <w:pPr>
        <w:widowControl w:val="0"/>
        <w:numPr>
          <w:ilvl w:val="0"/>
          <w:numId w:val="2"/>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50261A" w:rsidRPr="004D302C" w:rsidRDefault="0050261A" w:rsidP="00DC0C9A">
      <w:pPr>
        <w:widowControl w:val="0"/>
        <w:numPr>
          <w:ilvl w:val="0"/>
          <w:numId w:val="2"/>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мероприятия по охране окружающей среды от загрязнения производственными выбросами и стоками;</w:t>
      </w:r>
    </w:p>
    <w:p w:rsidR="008501FC" w:rsidRPr="004D302C" w:rsidRDefault="0050261A" w:rsidP="00376842">
      <w:pPr>
        <w:widowControl w:val="0"/>
        <w:numPr>
          <w:ilvl w:val="0"/>
          <w:numId w:val="2"/>
        </w:numPr>
        <w:spacing w:after="240" w:line="240" w:lineRule="auto"/>
        <w:jc w:val="both"/>
        <w:rPr>
          <w:rFonts w:ascii="Times New Roman" w:hAnsi="Times New Roman" w:cs="Times New Roman"/>
          <w:sz w:val="28"/>
          <w:szCs w:val="28"/>
        </w:rPr>
      </w:pPr>
      <w:r w:rsidRPr="004D302C">
        <w:rPr>
          <w:rFonts w:ascii="Times New Roman" w:hAnsi="Times New Roman" w:cs="Times New Roman"/>
          <w:sz w:val="28"/>
          <w:szCs w:val="28"/>
        </w:rPr>
        <w:t>возможность расширения производственной зоны сельскохозяйственных предприятий</w:t>
      </w:r>
      <w:r w:rsidRPr="00CF526F">
        <w:rPr>
          <w:rFonts w:ascii="Times New Roman" w:hAnsi="Times New Roman" w:cs="Times New Roman"/>
          <w:sz w:val="28"/>
          <w:szCs w:val="28"/>
        </w:rPr>
        <w:t>.</w:t>
      </w:r>
    </w:p>
    <w:p w:rsidR="0050261A" w:rsidRPr="00931B7B" w:rsidRDefault="00931B7B" w:rsidP="00376842">
      <w:pPr>
        <w:pStyle w:val="afc"/>
        <w:spacing w:after="120"/>
      </w:pPr>
      <w:r w:rsidRPr="000F47DA">
        <w:t xml:space="preserve">Статья 20. </w:t>
      </w:r>
      <w:r w:rsidR="0050261A" w:rsidRPr="000F47DA">
        <w:t>Нормативные параметры</w:t>
      </w:r>
      <w:r w:rsidR="008501FC" w:rsidRPr="000F47DA">
        <w:t xml:space="preserve"> застройки производственных зон</w:t>
      </w:r>
    </w:p>
    <w:p w:rsidR="0050261A" w:rsidRPr="00C96408" w:rsidRDefault="0050261A" w:rsidP="00415443">
      <w:pPr>
        <w:pStyle w:val="a3"/>
        <w:widowControl w:val="0"/>
        <w:numPr>
          <w:ilvl w:val="1"/>
          <w:numId w:val="29"/>
        </w:numPr>
        <w:overflowPunct w:val="0"/>
        <w:autoSpaceDE w:val="0"/>
        <w:autoSpaceDN w:val="0"/>
        <w:adjustRightInd w:val="0"/>
        <w:spacing w:after="120" w:line="240" w:lineRule="auto"/>
        <w:ind w:left="0" w:firstLine="709"/>
        <w:contextualSpacing w:val="0"/>
        <w:jc w:val="both"/>
        <w:textAlignment w:val="baseline"/>
        <w:rPr>
          <w:rFonts w:ascii="Times New Roman" w:hAnsi="Times New Roman" w:cs="Times New Roman"/>
          <w:spacing w:val="-4"/>
          <w:sz w:val="28"/>
          <w:szCs w:val="28"/>
        </w:rPr>
      </w:pPr>
      <w:r w:rsidRPr="00EE5086">
        <w:rPr>
          <w:rFonts w:ascii="Times New Roman" w:hAnsi="Times New Roman" w:cs="Times New Roman"/>
          <w:sz w:val="28"/>
          <w:szCs w:val="28"/>
        </w:rPr>
        <w:t>Интенсивность использования территории</w:t>
      </w:r>
      <w:r w:rsidRPr="00C96408">
        <w:rPr>
          <w:rFonts w:ascii="Times New Roman" w:hAnsi="Times New Roman" w:cs="Times New Roman"/>
          <w:b/>
          <w:sz w:val="28"/>
          <w:szCs w:val="28"/>
        </w:rPr>
        <w:t xml:space="preserve"> </w:t>
      </w:r>
      <w:r w:rsidRPr="00C96408">
        <w:rPr>
          <w:rFonts w:ascii="Times New Roman" w:hAnsi="Times New Roman" w:cs="Times New Roman"/>
          <w:sz w:val="28"/>
          <w:szCs w:val="28"/>
        </w:rPr>
        <w:t>производственной зоны</w:t>
      </w:r>
      <w:r w:rsidRPr="00C96408">
        <w:rPr>
          <w:rFonts w:ascii="Times New Roman" w:hAnsi="Times New Roman" w:cs="Times New Roman"/>
          <w:spacing w:val="-4"/>
          <w:sz w:val="28"/>
          <w:szCs w:val="28"/>
        </w:rPr>
        <w:t xml:space="preserve"> определяется плотностью застройки площадок сельскохозяйственных предприятий, %.</w:t>
      </w:r>
    </w:p>
    <w:p w:rsidR="0050261A" w:rsidRPr="004D302C" w:rsidRDefault="0050261A" w:rsidP="00DC0C9A">
      <w:pPr>
        <w:widowControl w:val="0"/>
        <w:overflowPunct w:val="0"/>
        <w:autoSpaceDE w:val="0"/>
        <w:autoSpaceDN w:val="0"/>
        <w:adjustRightInd w:val="0"/>
        <w:spacing w:after="120" w:line="240" w:lineRule="auto"/>
        <w:ind w:firstLine="709"/>
        <w:jc w:val="both"/>
        <w:textAlignment w:val="baseline"/>
        <w:rPr>
          <w:rFonts w:ascii="Times New Roman" w:hAnsi="Times New Roman" w:cs="Times New Roman"/>
          <w:sz w:val="28"/>
          <w:szCs w:val="28"/>
        </w:rPr>
      </w:pPr>
      <w:r w:rsidRPr="004D302C">
        <w:rPr>
          <w:rFonts w:ascii="Times New Roman" w:hAnsi="Times New Roman" w:cs="Times New Roman"/>
          <w:sz w:val="28"/>
          <w:szCs w:val="28"/>
        </w:rPr>
        <w:t xml:space="preserve">Минимальная плотность застройки площадок </w:t>
      </w:r>
      <w:r w:rsidR="00F018A6" w:rsidRPr="004D302C">
        <w:rPr>
          <w:rFonts w:ascii="Times New Roman" w:hAnsi="Times New Roman" w:cs="Times New Roman"/>
          <w:sz w:val="28"/>
          <w:szCs w:val="28"/>
        </w:rPr>
        <w:t xml:space="preserve">и расстояния между сельскохозяйственными предприятиями </w:t>
      </w:r>
      <w:r w:rsidRPr="004D302C">
        <w:rPr>
          <w:rFonts w:ascii="Times New Roman" w:hAnsi="Times New Roman" w:cs="Times New Roman"/>
          <w:sz w:val="28"/>
          <w:szCs w:val="28"/>
        </w:rPr>
        <w:t>производственной зоны должна быть не менее предусмотренной</w:t>
      </w:r>
      <w:r w:rsidR="00F018A6" w:rsidRPr="004D302C">
        <w:rPr>
          <w:rFonts w:ascii="Times New Roman" w:hAnsi="Times New Roman" w:cs="Times New Roman"/>
          <w:sz w:val="28"/>
          <w:szCs w:val="28"/>
        </w:rPr>
        <w:t xml:space="preserve"> в</w:t>
      </w:r>
      <w:r w:rsidRPr="004D302C">
        <w:rPr>
          <w:rFonts w:ascii="Times New Roman" w:hAnsi="Times New Roman" w:cs="Times New Roman"/>
          <w:sz w:val="28"/>
          <w:szCs w:val="28"/>
        </w:rPr>
        <w:t xml:space="preserve"> Региональных норматив</w:t>
      </w:r>
      <w:r w:rsidR="00F018A6" w:rsidRPr="004D302C">
        <w:rPr>
          <w:rFonts w:ascii="Times New Roman" w:hAnsi="Times New Roman" w:cs="Times New Roman"/>
          <w:sz w:val="28"/>
          <w:szCs w:val="28"/>
        </w:rPr>
        <w:t>ах</w:t>
      </w:r>
      <w:r w:rsidRPr="004D302C">
        <w:rPr>
          <w:rFonts w:ascii="Times New Roman" w:hAnsi="Times New Roman" w:cs="Times New Roman"/>
          <w:sz w:val="28"/>
          <w:szCs w:val="28"/>
        </w:rPr>
        <w:t xml:space="preserve"> градостроительного проектирования Чеченской Республики.</w:t>
      </w:r>
    </w:p>
    <w:p w:rsidR="0050261A" w:rsidRPr="00D22D5E" w:rsidRDefault="0050261A" w:rsidP="00415443">
      <w:pPr>
        <w:pStyle w:val="a3"/>
        <w:widowControl w:val="0"/>
        <w:numPr>
          <w:ilvl w:val="1"/>
          <w:numId w:val="29"/>
        </w:numPr>
        <w:overflowPunct w:val="0"/>
        <w:autoSpaceDE w:val="0"/>
        <w:autoSpaceDN w:val="0"/>
        <w:adjustRightInd w:val="0"/>
        <w:spacing w:after="120" w:line="240" w:lineRule="auto"/>
        <w:ind w:left="0" w:firstLine="709"/>
        <w:contextualSpacing w:val="0"/>
        <w:jc w:val="both"/>
        <w:textAlignment w:val="baseline"/>
        <w:rPr>
          <w:rFonts w:ascii="Times New Roman" w:hAnsi="Times New Roman" w:cs="Times New Roman"/>
          <w:sz w:val="28"/>
          <w:szCs w:val="28"/>
          <w:highlight w:val="cyan"/>
        </w:rPr>
      </w:pPr>
      <w:r w:rsidRPr="00931B7B">
        <w:rPr>
          <w:rFonts w:ascii="Times New Roman" w:hAnsi="Times New Roman" w:cs="Times New Roman"/>
          <w:sz w:val="28"/>
          <w:szCs w:val="28"/>
        </w:rPr>
        <w:t>Расстояния между зданиями и сооружениями сельскохозяйственных</w:t>
      </w:r>
      <w:r w:rsidRPr="00C96408">
        <w:rPr>
          <w:rFonts w:ascii="Times New Roman" w:hAnsi="Times New Roman" w:cs="Times New Roman"/>
          <w:sz w:val="28"/>
          <w:szCs w:val="28"/>
        </w:rPr>
        <w:t xml:space="preserve"> предприятий в зависимости от степени их огнестойкости следует принимать по </w:t>
      </w:r>
      <w:r w:rsidRPr="00D22D5E">
        <w:rPr>
          <w:rFonts w:ascii="Times New Roman" w:hAnsi="Times New Roman" w:cs="Times New Roman"/>
          <w:sz w:val="28"/>
          <w:szCs w:val="28"/>
          <w:highlight w:val="cyan"/>
        </w:rPr>
        <w:t xml:space="preserve">таблицам </w:t>
      </w:r>
      <w:r w:rsidR="00C96408" w:rsidRPr="00D22D5E">
        <w:rPr>
          <w:rFonts w:ascii="Times New Roman" w:hAnsi="Times New Roman" w:cs="Times New Roman"/>
          <w:sz w:val="28"/>
          <w:szCs w:val="28"/>
          <w:highlight w:val="cyan"/>
        </w:rPr>
        <w:t>4</w:t>
      </w:r>
      <w:r w:rsidR="00D22D5E" w:rsidRPr="00D22D5E">
        <w:rPr>
          <w:rFonts w:ascii="Times New Roman" w:hAnsi="Times New Roman" w:cs="Times New Roman"/>
          <w:sz w:val="28"/>
          <w:szCs w:val="28"/>
          <w:highlight w:val="cyan"/>
        </w:rPr>
        <w:t>5</w:t>
      </w:r>
      <w:r w:rsidRPr="00D22D5E">
        <w:rPr>
          <w:rFonts w:ascii="Times New Roman" w:hAnsi="Times New Roman" w:cs="Times New Roman"/>
          <w:sz w:val="28"/>
          <w:szCs w:val="28"/>
          <w:highlight w:val="cyan"/>
        </w:rPr>
        <w:t xml:space="preserve"> и </w:t>
      </w:r>
      <w:r w:rsidR="00C96408" w:rsidRPr="00D22D5E">
        <w:rPr>
          <w:rFonts w:ascii="Times New Roman" w:hAnsi="Times New Roman" w:cs="Times New Roman"/>
          <w:sz w:val="28"/>
          <w:szCs w:val="28"/>
          <w:highlight w:val="cyan"/>
        </w:rPr>
        <w:t>4</w:t>
      </w:r>
      <w:r w:rsidR="00D22D5E" w:rsidRPr="00D22D5E">
        <w:rPr>
          <w:rFonts w:ascii="Times New Roman" w:hAnsi="Times New Roman" w:cs="Times New Roman"/>
          <w:sz w:val="28"/>
          <w:szCs w:val="28"/>
          <w:highlight w:val="cyan"/>
        </w:rPr>
        <w:t>6</w:t>
      </w:r>
      <w:r w:rsidRPr="00D22D5E">
        <w:rPr>
          <w:rFonts w:ascii="Times New Roman" w:hAnsi="Times New Roman" w:cs="Times New Roman"/>
          <w:sz w:val="28"/>
          <w:szCs w:val="28"/>
          <w:highlight w:val="cyan"/>
        </w:rPr>
        <w:t>.</w:t>
      </w:r>
    </w:p>
    <w:p w:rsidR="0050261A" w:rsidRPr="004D302C" w:rsidRDefault="0050261A" w:rsidP="00DC0C9A">
      <w:pPr>
        <w:widowControl w:val="0"/>
        <w:overflowPunct w:val="0"/>
        <w:autoSpaceDE w:val="0"/>
        <w:autoSpaceDN w:val="0"/>
        <w:adjustRightInd w:val="0"/>
        <w:spacing w:after="120" w:line="240" w:lineRule="auto"/>
        <w:ind w:left="7787"/>
        <w:jc w:val="both"/>
        <w:textAlignment w:val="baseline"/>
        <w:rPr>
          <w:rFonts w:ascii="Times New Roman" w:hAnsi="Times New Roman" w:cs="Times New Roman"/>
          <w:sz w:val="28"/>
          <w:szCs w:val="28"/>
        </w:rPr>
      </w:pPr>
      <w:r w:rsidRPr="00D22D5E">
        <w:rPr>
          <w:rFonts w:ascii="Times New Roman" w:hAnsi="Times New Roman" w:cs="Times New Roman"/>
          <w:sz w:val="28"/>
          <w:szCs w:val="28"/>
          <w:highlight w:val="cyan"/>
        </w:rPr>
        <w:lastRenderedPageBreak/>
        <w:t xml:space="preserve">Таблица </w:t>
      </w:r>
      <w:r w:rsidR="00C96408" w:rsidRPr="00D22D5E">
        <w:rPr>
          <w:rFonts w:ascii="Times New Roman" w:hAnsi="Times New Roman" w:cs="Times New Roman"/>
          <w:sz w:val="28"/>
          <w:szCs w:val="28"/>
          <w:highlight w:val="cyan"/>
        </w:rPr>
        <w:t>4</w:t>
      </w:r>
      <w:r w:rsidR="00D22D5E" w:rsidRPr="00D22D5E">
        <w:rPr>
          <w:rFonts w:ascii="Times New Roman" w:hAnsi="Times New Roman" w:cs="Times New Roman"/>
          <w:sz w:val="28"/>
          <w:szCs w:val="28"/>
          <w:highlight w:val="cyan"/>
        </w:rPr>
        <w:t>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3"/>
        <w:gridCol w:w="1304"/>
        <w:gridCol w:w="3624"/>
        <w:gridCol w:w="1701"/>
        <w:gridCol w:w="1134"/>
      </w:tblGrid>
      <w:tr w:rsidR="0050261A" w:rsidRPr="00C96408" w:rsidTr="00B53F0B">
        <w:trPr>
          <w:trHeight w:val="682"/>
        </w:trPr>
        <w:tc>
          <w:tcPr>
            <w:tcW w:w="1593" w:type="dxa"/>
            <w:vMerge w:val="restart"/>
          </w:tcPr>
          <w:p w:rsidR="0050261A" w:rsidRPr="00C96408" w:rsidRDefault="0050261A" w:rsidP="00DC0C9A">
            <w:pPr>
              <w:widowControl w:val="0"/>
              <w:spacing w:before="40" w:after="40" w:line="240" w:lineRule="auto"/>
              <w:ind w:left="-57" w:right="-57"/>
              <w:jc w:val="center"/>
              <w:rPr>
                <w:rFonts w:ascii="Times New Roman" w:hAnsi="Times New Roman" w:cs="Times New Roman"/>
                <w:spacing w:val="-2"/>
                <w:sz w:val="24"/>
                <w:szCs w:val="24"/>
              </w:rPr>
            </w:pPr>
            <w:r w:rsidRPr="00C96408">
              <w:rPr>
                <w:rFonts w:ascii="Times New Roman" w:hAnsi="Times New Roman" w:cs="Times New Roman"/>
                <w:spacing w:val="-2"/>
                <w:sz w:val="24"/>
                <w:szCs w:val="24"/>
              </w:rPr>
              <w:t>Степень огнестойкости зданий и сооружений</w:t>
            </w:r>
          </w:p>
        </w:tc>
        <w:tc>
          <w:tcPr>
            <w:tcW w:w="1304" w:type="dxa"/>
            <w:vMerge w:val="restart"/>
          </w:tcPr>
          <w:p w:rsidR="0050261A" w:rsidRPr="00C96408" w:rsidRDefault="0050261A" w:rsidP="00DC0C9A">
            <w:pPr>
              <w:widowControl w:val="0"/>
              <w:spacing w:before="40" w:after="40" w:line="240" w:lineRule="auto"/>
              <w:ind w:left="-57" w:right="-57"/>
              <w:jc w:val="center"/>
              <w:rPr>
                <w:rFonts w:ascii="Times New Roman" w:hAnsi="Times New Roman" w:cs="Times New Roman"/>
                <w:spacing w:val="-2"/>
                <w:sz w:val="24"/>
                <w:szCs w:val="24"/>
              </w:rPr>
            </w:pPr>
            <w:r w:rsidRPr="00C96408">
              <w:rPr>
                <w:rFonts w:ascii="Times New Roman" w:hAnsi="Times New Roman" w:cs="Times New Roman"/>
                <w:spacing w:val="-2"/>
                <w:sz w:val="24"/>
                <w:szCs w:val="24"/>
              </w:rPr>
              <w:t>Класс конструктивной пожарной опасности</w:t>
            </w:r>
          </w:p>
        </w:tc>
        <w:tc>
          <w:tcPr>
            <w:tcW w:w="6459" w:type="dxa"/>
            <w:gridSpan w:val="3"/>
          </w:tcPr>
          <w:p w:rsidR="0050261A" w:rsidRPr="00C96408" w:rsidRDefault="0050261A" w:rsidP="00DC0C9A">
            <w:pPr>
              <w:spacing w:before="40" w:after="40" w:line="240" w:lineRule="auto"/>
              <w:ind w:right="-1"/>
              <w:jc w:val="center"/>
              <w:rPr>
                <w:rFonts w:ascii="Times New Roman" w:hAnsi="Times New Roman" w:cs="Times New Roman"/>
                <w:spacing w:val="-2"/>
                <w:sz w:val="24"/>
                <w:szCs w:val="24"/>
              </w:rPr>
            </w:pPr>
            <w:r w:rsidRPr="00C96408">
              <w:rPr>
                <w:rFonts w:ascii="Times New Roman" w:hAnsi="Times New Roman" w:cs="Times New Roman"/>
                <w:spacing w:val="-2"/>
                <w:sz w:val="24"/>
                <w:szCs w:val="24"/>
              </w:rPr>
              <w:t xml:space="preserve">Расстояния при степени огнестойкости и классе конструктивной пожарной опасности зданий или сооружений, </w:t>
            </w:r>
            <w:proofErr w:type="gramStart"/>
            <w:r w:rsidRPr="00C96408">
              <w:rPr>
                <w:rFonts w:ascii="Times New Roman" w:hAnsi="Times New Roman" w:cs="Times New Roman"/>
                <w:spacing w:val="-2"/>
                <w:sz w:val="24"/>
                <w:szCs w:val="24"/>
              </w:rPr>
              <w:t>м</w:t>
            </w:r>
            <w:proofErr w:type="gramEnd"/>
          </w:p>
        </w:tc>
      </w:tr>
      <w:tr w:rsidR="0050261A" w:rsidRPr="00C96408" w:rsidTr="00B53F0B">
        <w:trPr>
          <w:trHeight w:val="683"/>
        </w:trPr>
        <w:tc>
          <w:tcPr>
            <w:tcW w:w="1593" w:type="dxa"/>
            <w:vMerge/>
            <w:vAlign w:val="center"/>
          </w:tcPr>
          <w:p w:rsidR="0050261A" w:rsidRPr="00C96408" w:rsidRDefault="0050261A" w:rsidP="00DC0C9A">
            <w:pPr>
              <w:spacing w:before="40" w:after="40" w:line="240" w:lineRule="auto"/>
              <w:ind w:right="-1"/>
              <w:jc w:val="center"/>
              <w:rPr>
                <w:rFonts w:ascii="Times New Roman" w:hAnsi="Times New Roman" w:cs="Times New Roman"/>
                <w:sz w:val="24"/>
                <w:szCs w:val="24"/>
              </w:rPr>
            </w:pPr>
          </w:p>
        </w:tc>
        <w:tc>
          <w:tcPr>
            <w:tcW w:w="1304" w:type="dxa"/>
            <w:vMerge/>
            <w:vAlign w:val="center"/>
          </w:tcPr>
          <w:p w:rsidR="0050261A" w:rsidRPr="00C96408" w:rsidRDefault="0050261A" w:rsidP="00DC0C9A">
            <w:pPr>
              <w:spacing w:before="40" w:after="40" w:line="240" w:lineRule="auto"/>
              <w:ind w:right="-1"/>
              <w:jc w:val="center"/>
              <w:rPr>
                <w:rFonts w:ascii="Times New Roman" w:hAnsi="Times New Roman" w:cs="Times New Roman"/>
                <w:sz w:val="24"/>
                <w:szCs w:val="24"/>
              </w:rPr>
            </w:pPr>
          </w:p>
        </w:tc>
        <w:tc>
          <w:tcPr>
            <w:tcW w:w="3624" w:type="dxa"/>
            <w:vAlign w:val="center"/>
          </w:tcPr>
          <w:p w:rsidR="00EE5086"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lang w:val="en-US"/>
              </w:rPr>
              <w:t>I, II, III</w:t>
            </w:r>
            <w:r w:rsidR="00EE5086">
              <w:rPr>
                <w:rFonts w:ascii="Times New Roman" w:hAnsi="Times New Roman" w:cs="Times New Roman"/>
                <w:sz w:val="24"/>
                <w:szCs w:val="24"/>
              </w:rPr>
              <w:t xml:space="preserve"> </w:t>
            </w:r>
          </w:p>
          <w:p w:rsidR="0050261A" w:rsidRPr="00C96408"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rPr>
              <w:t>С</w:t>
            </w:r>
            <w:proofErr w:type="gramStart"/>
            <w:r w:rsidRPr="00C96408">
              <w:rPr>
                <w:rFonts w:ascii="Times New Roman" w:hAnsi="Times New Roman" w:cs="Times New Roman"/>
                <w:sz w:val="24"/>
                <w:szCs w:val="24"/>
              </w:rPr>
              <w:t>0</w:t>
            </w:r>
            <w:proofErr w:type="gramEnd"/>
          </w:p>
        </w:tc>
        <w:tc>
          <w:tcPr>
            <w:tcW w:w="1701" w:type="dxa"/>
            <w:vAlign w:val="center"/>
          </w:tcPr>
          <w:p w:rsidR="00EE5086" w:rsidRDefault="00EE5086" w:rsidP="00DC0C9A">
            <w:pPr>
              <w:spacing w:before="40" w:after="40" w:line="240" w:lineRule="auto"/>
              <w:ind w:right="-1"/>
              <w:jc w:val="center"/>
              <w:rPr>
                <w:rFonts w:ascii="Times New Roman" w:hAnsi="Times New Roman" w:cs="Times New Roman"/>
                <w:sz w:val="24"/>
                <w:szCs w:val="24"/>
              </w:rPr>
            </w:pPr>
            <w:r>
              <w:rPr>
                <w:rFonts w:ascii="Times New Roman" w:hAnsi="Times New Roman" w:cs="Times New Roman"/>
                <w:sz w:val="24"/>
                <w:szCs w:val="24"/>
                <w:lang w:val="en-US"/>
              </w:rPr>
              <w:t>II, III, IV</w:t>
            </w:r>
            <w:r>
              <w:rPr>
                <w:rFonts w:ascii="Times New Roman" w:hAnsi="Times New Roman" w:cs="Times New Roman"/>
                <w:sz w:val="24"/>
                <w:szCs w:val="24"/>
              </w:rPr>
              <w:t xml:space="preserve"> </w:t>
            </w:r>
          </w:p>
          <w:p w:rsidR="0050261A" w:rsidRPr="00EE5086" w:rsidRDefault="0050261A" w:rsidP="00DC0C9A">
            <w:pPr>
              <w:spacing w:before="40" w:after="40" w:line="240" w:lineRule="auto"/>
              <w:ind w:right="-1"/>
              <w:jc w:val="center"/>
              <w:rPr>
                <w:rFonts w:ascii="Times New Roman" w:hAnsi="Times New Roman" w:cs="Times New Roman"/>
                <w:sz w:val="24"/>
                <w:szCs w:val="24"/>
                <w:lang w:val="en-US"/>
              </w:rPr>
            </w:pPr>
            <w:r w:rsidRPr="00C96408">
              <w:rPr>
                <w:rFonts w:ascii="Times New Roman" w:hAnsi="Times New Roman" w:cs="Times New Roman"/>
                <w:sz w:val="24"/>
                <w:szCs w:val="24"/>
              </w:rPr>
              <w:t>С</w:t>
            </w:r>
            <w:proofErr w:type="gramStart"/>
            <w:r w:rsidRPr="00C96408">
              <w:rPr>
                <w:rFonts w:ascii="Times New Roman" w:hAnsi="Times New Roman" w:cs="Times New Roman"/>
                <w:sz w:val="24"/>
                <w:szCs w:val="24"/>
              </w:rPr>
              <w:t>1</w:t>
            </w:r>
            <w:proofErr w:type="gramEnd"/>
          </w:p>
        </w:tc>
        <w:tc>
          <w:tcPr>
            <w:tcW w:w="1134" w:type="dxa"/>
            <w:vAlign w:val="center"/>
          </w:tcPr>
          <w:p w:rsidR="0050261A" w:rsidRPr="00C96408"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lang w:val="en-US"/>
              </w:rPr>
              <w:t>IV</w:t>
            </w:r>
            <w:r w:rsidRPr="00C96408">
              <w:rPr>
                <w:rFonts w:ascii="Times New Roman" w:hAnsi="Times New Roman" w:cs="Times New Roman"/>
                <w:sz w:val="24"/>
                <w:szCs w:val="24"/>
              </w:rPr>
              <w:t xml:space="preserve">, </w:t>
            </w:r>
            <w:r w:rsidRPr="00C96408">
              <w:rPr>
                <w:rFonts w:ascii="Times New Roman" w:hAnsi="Times New Roman" w:cs="Times New Roman"/>
                <w:sz w:val="24"/>
                <w:szCs w:val="24"/>
                <w:lang w:val="en-US"/>
              </w:rPr>
              <w:t>V</w:t>
            </w:r>
          </w:p>
          <w:p w:rsidR="0050261A" w:rsidRPr="00C96408" w:rsidRDefault="0050261A" w:rsidP="00DC0C9A">
            <w:pPr>
              <w:spacing w:before="40" w:after="40" w:line="240" w:lineRule="auto"/>
              <w:ind w:left="-57" w:right="-57"/>
              <w:jc w:val="center"/>
              <w:rPr>
                <w:rFonts w:ascii="Times New Roman" w:hAnsi="Times New Roman" w:cs="Times New Roman"/>
                <w:sz w:val="24"/>
                <w:szCs w:val="24"/>
              </w:rPr>
            </w:pPr>
            <w:r w:rsidRPr="00C96408">
              <w:rPr>
                <w:rFonts w:ascii="Times New Roman" w:hAnsi="Times New Roman" w:cs="Times New Roman"/>
                <w:sz w:val="24"/>
                <w:szCs w:val="24"/>
              </w:rPr>
              <w:t>С</w:t>
            </w:r>
            <w:proofErr w:type="gramStart"/>
            <w:r w:rsidRPr="00C96408">
              <w:rPr>
                <w:rFonts w:ascii="Times New Roman" w:hAnsi="Times New Roman" w:cs="Times New Roman"/>
                <w:sz w:val="24"/>
                <w:szCs w:val="24"/>
              </w:rPr>
              <w:t>2</w:t>
            </w:r>
            <w:proofErr w:type="gramEnd"/>
            <w:r w:rsidRPr="00C96408">
              <w:rPr>
                <w:rFonts w:ascii="Times New Roman" w:hAnsi="Times New Roman" w:cs="Times New Roman"/>
                <w:sz w:val="24"/>
                <w:szCs w:val="24"/>
              </w:rPr>
              <w:t>, С3</w:t>
            </w:r>
          </w:p>
        </w:tc>
      </w:tr>
      <w:tr w:rsidR="0050261A" w:rsidRPr="00C96408" w:rsidTr="00B53F0B">
        <w:tc>
          <w:tcPr>
            <w:tcW w:w="1593" w:type="dxa"/>
            <w:shd w:val="clear" w:color="auto" w:fill="auto"/>
          </w:tcPr>
          <w:p w:rsidR="0050261A" w:rsidRPr="00C96408"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lang w:val="en-US"/>
              </w:rPr>
              <w:t>I, II, III</w:t>
            </w:r>
          </w:p>
        </w:tc>
        <w:tc>
          <w:tcPr>
            <w:tcW w:w="1304" w:type="dxa"/>
            <w:shd w:val="clear" w:color="auto" w:fill="auto"/>
          </w:tcPr>
          <w:p w:rsidR="0050261A" w:rsidRPr="00C96408"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rPr>
              <w:t>С</w:t>
            </w:r>
            <w:proofErr w:type="gramStart"/>
            <w:r w:rsidRPr="00C96408">
              <w:rPr>
                <w:rFonts w:ascii="Times New Roman" w:hAnsi="Times New Roman" w:cs="Times New Roman"/>
                <w:sz w:val="24"/>
                <w:szCs w:val="24"/>
              </w:rPr>
              <w:t>0</w:t>
            </w:r>
            <w:proofErr w:type="gramEnd"/>
          </w:p>
        </w:tc>
        <w:tc>
          <w:tcPr>
            <w:tcW w:w="3624" w:type="dxa"/>
          </w:tcPr>
          <w:p w:rsidR="0050261A" w:rsidRPr="00C96408" w:rsidRDefault="0050261A" w:rsidP="00DC0C9A">
            <w:pPr>
              <w:spacing w:before="40" w:after="40" w:line="240" w:lineRule="auto"/>
              <w:ind w:right="-1"/>
              <w:jc w:val="both"/>
              <w:rPr>
                <w:rFonts w:ascii="Times New Roman" w:hAnsi="Times New Roman" w:cs="Times New Roman"/>
                <w:sz w:val="24"/>
                <w:szCs w:val="24"/>
              </w:rPr>
            </w:pPr>
            <w:r w:rsidRPr="00C96408">
              <w:rPr>
                <w:rFonts w:ascii="Times New Roman" w:hAnsi="Times New Roman" w:cs="Times New Roman"/>
                <w:sz w:val="24"/>
                <w:szCs w:val="24"/>
              </w:rPr>
              <w:t>Не нормируются для зданий и сооружений с производствами категории Г и</w:t>
            </w:r>
            <w:proofErr w:type="gramStart"/>
            <w:r w:rsidRPr="00C96408">
              <w:rPr>
                <w:rFonts w:ascii="Times New Roman" w:hAnsi="Times New Roman" w:cs="Times New Roman"/>
                <w:sz w:val="24"/>
                <w:szCs w:val="24"/>
              </w:rPr>
              <w:t xml:space="preserve"> Д</w:t>
            </w:r>
            <w:proofErr w:type="gramEnd"/>
            <w:r w:rsidRPr="00C96408">
              <w:rPr>
                <w:rFonts w:ascii="Times New Roman" w:hAnsi="Times New Roman" w:cs="Times New Roman"/>
                <w:sz w:val="24"/>
                <w:szCs w:val="24"/>
              </w:rPr>
              <w:t xml:space="preserve">; </w:t>
            </w:r>
          </w:p>
          <w:p w:rsidR="0050261A" w:rsidRPr="00C96408" w:rsidRDefault="0050261A" w:rsidP="00DC0C9A">
            <w:pPr>
              <w:spacing w:before="40" w:after="40" w:line="240" w:lineRule="auto"/>
              <w:ind w:right="-1"/>
              <w:rPr>
                <w:rFonts w:ascii="Times New Roman" w:hAnsi="Times New Roman" w:cs="Times New Roman"/>
                <w:sz w:val="24"/>
                <w:szCs w:val="24"/>
              </w:rPr>
            </w:pPr>
            <w:r w:rsidRPr="00C96408">
              <w:rPr>
                <w:rFonts w:ascii="Times New Roman" w:hAnsi="Times New Roman" w:cs="Times New Roman"/>
                <w:sz w:val="24"/>
                <w:szCs w:val="24"/>
              </w:rPr>
              <w:t>9 - для зданий и сооружений с производствами категорий</w:t>
            </w:r>
            <w:proofErr w:type="gramStart"/>
            <w:r w:rsidRPr="00C96408">
              <w:rPr>
                <w:rFonts w:ascii="Times New Roman" w:hAnsi="Times New Roman" w:cs="Times New Roman"/>
                <w:sz w:val="24"/>
                <w:szCs w:val="24"/>
              </w:rPr>
              <w:t xml:space="preserve"> А</w:t>
            </w:r>
            <w:proofErr w:type="gramEnd"/>
            <w:r w:rsidRPr="00C96408">
              <w:rPr>
                <w:rFonts w:ascii="Times New Roman" w:hAnsi="Times New Roman" w:cs="Times New Roman"/>
                <w:sz w:val="24"/>
                <w:szCs w:val="24"/>
              </w:rPr>
              <w:t>, Б и В (см. примечание 3)</w:t>
            </w:r>
          </w:p>
        </w:tc>
        <w:tc>
          <w:tcPr>
            <w:tcW w:w="1701" w:type="dxa"/>
          </w:tcPr>
          <w:p w:rsidR="0050261A" w:rsidRPr="00C96408"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lang w:val="en-US"/>
              </w:rPr>
              <w:t>9</w:t>
            </w:r>
          </w:p>
        </w:tc>
        <w:tc>
          <w:tcPr>
            <w:tcW w:w="1134" w:type="dxa"/>
          </w:tcPr>
          <w:p w:rsidR="0050261A" w:rsidRPr="00C96408"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lang w:val="en-US"/>
              </w:rPr>
              <w:t>12</w:t>
            </w:r>
          </w:p>
        </w:tc>
      </w:tr>
      <w:tr w:rsidR="0050261A" w:rsidRPr="00C96408" w:rsidTr="00B53F0B">
        <w:tc>
          <w:tcPr>
            <w:tcW w:w="1593" w:type="dxa"/>
            <w:shd w:val="clear" w:color="auto" w:fill="auto"/>
          </w:tcPr>
          <w:p w:rsidR="0050261A" w:rsidRPr="00C96408" w:rsidRDefault="0050261A" w:rsidP="00DC0C9A">
            <w:pPr>
              <w:spacing w:before="40" w:after="40" w:line="240" w:lineRule="auto"/>
              <w:ind w:right="-1"/>
              <w:jc w:val="center"/>
              <w:rPr>
                <w:rFonts w:ascii="Times New Roman" w:hAnsi="Times New Roman" w:cs="Times New Roman"/>
                <w:sz w:val="24"/>
                <w:szCs w:val="24"/>
                <w:lang w:val="en-US"/>
              </w:rPr>
            </w:pPr>
            <w:r w:rsidRPr="00C96408">
              <w:rPr>
                <w:rFonts w:ascii="Times New Roman" w:hAnsi="Times New Roman" w:cs="Times New Roman"/>
                <w:sz w:val="24"/>
                <w:szCs w:val="24"/>
                <w:lang w:val="en-US"/>
              </w:rPr>
              <w:t>II, III, IV</w:t>
            </w:r>
          </w:p>
        </w:tc>
        <w:tc>
          <w:tcPr>
            <w:tcW w:w="1304" w:type="dxa"/>
            <w:shd w:val="clear" w:color="auto" w:fill="auto"/>
          </w:tcPr>
          <w:p w:rsidR="0050261A" w:rsidRPr="00C96408"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rPr>
              <w:t>С</w:t>
            </w:r>
            <w:proofErr w:type="gramStart"/>
            <w:r w:rsidRPr="00C96408">
              <w:rPr>
                <w:rFonts w:ascii="Times New Roman" w:hAnsi="Times New Roman" w:cs="Times New Roman"/>
                <w:sz w:val="24"/>
                <w:szCs w:val="24"/>
              </w:rPr>
              <w:t>1</w:t>
            </w:r>
            <w:proofErr w:type="gramEnd"/>
          </w:p>
        </w:tc>
        <w:tc>
          <w:tcPr>
            <w:tcW w:w="3624" w:type="dxa"/>
          </w:tcPr>
          <w:p w:rsidR="0050261A" w:rsidRPr="00C96408"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lang w:val="en-US"/>
              </w:rPr>
              <w:t>9</w:t>
            </w:r>
          </w:p>
        </w:tc>
        <w:tc>
          <w:tcPr>
            <w:tcW w:w="1701" w:type="dxa"/>
          </w:tcPr>
          <w:p w:rsidR="0050261A" w:rsidRPr="00C96408"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lang w:val="en-US"/>
              </w:rPr>
              <w:t>12</w:t>
            </w:r>
          </w:p>
        </w:tc>
        <w:tc>
          <w:tcPr>
            <w:tcW w:w="1134" w:type="dxa"/>
          </w:tcPr>
          <w:p w:rsidR="0050261A" w:rsidRPr="00C96408"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lang w:val="en-US"/>
              </w:rPr>
              <w:t>15</w:t>
            </w:r>
          </w:p>
        </w:tc>
      </w:tr>
      <w:tr w:rsidR="0050261A" w:rsidRPr="00C96408" w:rsidTr="00B53F0B">
        <w:tc>
          <w:tcPr>
            <w:tcW w:w="1593" w:type="dxa"/>
            <w:shd w:val="clear" w:color="auto" w:fill="auto"/>
          </w:tcPr>
          <w:p w:rsidR="0050261A" w:rsidRPr="00C96408"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lang w:val="en-US"/>
              </w:rPr>
              <w:t>IV, V</w:t>
            </w:r>
          </w:p>
        </w:tc>
        <w:tc>
          <w:tcPr>
            <w:tcW w:w="1304" w:type="dxa"/>
            <w:shd w:val="clear" w:color="auto" w:fill="auto"/>
          </w:tcPr>
          <w:p w:rsidR="0050261A" w:rsidRPr="00C96408"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rPr>
              <w:t>С</w:t>
            </w:r>
            <w:proofErr w:type="gramStart"/>
            <w:r w:rsidRPr="00C96408">
              <w:rPr>
                <w:rFonts w:ascii="Times New Roman" w:hAnsi="Times New Roman" w:cs="Times New Roman"/>
                <w:sz w:val="24"/>
                <w:szCs w:val="24"/>
              </w:rPr>
              <w:t>2</w:t>
            </w:r>
            <w:proofErr w:type="gramEnd"/>
            <w:r w:rsidRPr="00C96408">
              <w:rPr>
                <w:rFonts w:ascii="Times New Roman" w:hAnsi="Times New Roman" w:cs="Times New Roman"/>
                <w:sz w:val="24"/>
                <w:szCs w:val="24"/>
              </w:rPr>
              <w:t>, С3</w:t>
            </w:r>
          </w:p>
        </w:tc>
        <w:tc>
          <w:tcPr>
            <w:tcW w:w="3624" w:type="dxa"/>
          </w:tcPr>
          <w:p w:rsidR="0050261A" w:rsidRPr="00C96408"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lang w:val="en-US"/>
              </w:rPr>
              <w:t>12</w:t>
            </w:r>
          </w:p>
        </w:tc>
        <w:tc>
          <w:tcPr>
            <w:tcW w:w="1701" w:type="dxa"/>
          </w:tcPr>
          <w:p w:rsidR="0050261A" w:rsidRPr="00C96408"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lang w:val="en-US"/>
              </w:rPr>
              <w:t>15</w:t>
            </w:r>
          </w:p>
        </w:tc>
        <w:tc>
          <w:tcPr>
            <w:tcW w:w="1134" w:type="dxa"/>
          </w:tcPr>
          <w:p w:rsidR="0050261A" w:rsidRPr="00C96408"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lang w:val="en-US"/>
              </w:rPr>
              <w:t>18</w:t>
            </w:r>
          </w:p>
        </w:tc>
      </w:tr>
    </w:tbl>
    <w:p w:rsidR="00376842" w:rsidRDefault="00376842" w:rsidP="00DC0C9A">
      <w:pPr>
        <w:widowControl w:val="0"/>
        <w:spacing w:after="0" w:line="240" w:lineRule="auto"/>
        <w:ind w:firstLine="709"/>
        <w:jc w:val="both"/>
        <w:rPr>
          <w:rFonts w:ascii="Times New Roman" w:hAnsi="Times New Roman" w:cs="Times New Roman"/>
          <w:i/>
          <w:spacing w:val="40"/>
          <w:sz w:val="24"/>
          <w:szCs w:val="24"/>
        </w:rPr>
      </w:pPr>
    </w:p>
    <w:p w:rsidR="0050261A" w:rsidRPr="00C96408" w:rsidRDefault="0050261A" w:rsidP="00DC0C9A">
      <w:pPr>
        <w:widowControl w:val="0"/>
        <w:spacing w:after="0" w:line="240" w:lineRule="auto"/>
        <w:ind w:firstLine="709"/>
        <w:jc w:val="both"/>
        <w:rPr>
          <w:rFonts w:ascii="Times New Roman" w:hAnsi="Times New Roman" w:cs="Times New Roman"/>
          <w:i/>
          <w:spacing w:val="40"/>
          <w:sz w:val="24"/>
          <w:szCs w:val="24"/>
        </w:rPr>
      </w:pPr>
      <w:r w:rsidRPr="00C96408">
        <w:rPr>
          <w:rFonts w:ascii="Times New Roman" w:hAnsi="Times New Roman" w:cs="Times New Roman"/>
          <w:i/>
          <w:spacing w:val="40"/>
          <w:sz w:val="24"/>
          <w:szCs w:val="24"/>
        </w:rPr>
        <w:t>Примечания:</w:t>
      </w:r>
    </w:p>
    <w:p w:rsidR="0050261A" w:rsidRPr="00C96408" w:rsidRDefault="0050261A" w:rsidP="00DC0C9A">
      <w:pPr>
        <w:widowControl w:val="0"/>
        <w:spacing w:after="0" w:line="240" w:lineRule="auto"/>
        <w:ind w:firstLine="709"/>
        <w:jc w:val="both"/>
        <w:rPr>
          <w:rFonts w:ascii="Times New Roman" w:hAnsi="Times New Roman" w:cs="Times New Roman"/>
          <w:sz w:val="24"/>
          <w:szCs w:val="24"/>
        </w:rPr>
      </w:pPr>
      <w:r w:rsidRPr="00C96408">
        <w:rPr>
          <w:rFonts w:ascii="Times New Roman" w:hAnsi="Times New Roman" w:cs="Times New Roman"/>
          <w:sz w:val="24"/>
          <w:szCs w:val="24"/>
        </w:rPr>
        <w:t>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w:t>
      </w:r>
    </w:p>
    <w:p w:rsidR="0050261A" w:rsidRPr="00C96408" w:rsidRDefault="0050261A" w:rsidP="00DC0C9A">
      <w:pPr>
        <w:widowControl w:val="0"/>
        <w:spacing w:after="0" w:line="240" w:lineRule="auto"/>
        <w:ind w:firstLine="709"/>
        <w:jc w:val="both"/>
        <w:rPr>
          <w:rFonts w:ascii="Times New Roman" w:hAnsi="Times New Roman" w:cs="Times New Roman"/>
          <w:sz w:val="24"/>
          <w:szCs w:val="24"/>
        </w:rPr>
      </w:pPr>
      <w:r w:rsidRPr="00C96408">
        <w:rPr>
          <w:rFonts w:ascii="Times New Roman" w:hAnsi="Times New Roman" w:cs="Times New Roman"/>
          <w:sz w:val="24"/>
          <w:szCs w:val="24"/>
        </w:rPr>
        <w:t>2 Расстояния между зданиями и сооружениями не нормируются, если:</w:t>
      </w:r>
    </w:p>
    <w:p w:rsidR="0050261A" w:rsidRPr="00C96408" w:rsidRDefault="0050261A" w:rsidP="00DC0C9A">
      <w:pPr>
        <w:widowControl w:val="0"/>
        <w:spacing w:after="0" w:line="240" w:lineRule="auto"/>
        <w:ind w:firstLine="709"/>
        <w:jc w:val="both"/>
        <w:rPr>
          <w:rFonts w:ascii="Times New Roman" w:hAnsi="Times New Roman" w:cs="Times New Roman"/>
          <w:sz w:val="24"/>
          <w:szCs w:val="24"/>
        </w:rPr>
      </w:pPr>
      <w:r w:rsidRPr="00C96408">
        <w:rPr>
          <w:rFonts w:ascii="Times New Roman" w:hAnsi="Times New Roman" w:cs="Times New Roman"/>
          <w:sz w:val="24"/>
          <w:szCs w:val="24"/>
        </w:rPr>
        <w:t xml:space="preserve">- суммарная площадь полов двух и более зданий или сооружений </w:t>
      </w:r>
      <w:r w:rsidRPr="00C96408">
        <w:rPr>
          <w:rFonts w:ascii="Times New Roman" w:hAnsi="Times New Roman" w:cs="Times New Roman"/>
          <w:sz w:val="24"/>
          <w:szCs w:val="24"/>
          <w:lang w:val="en-US"/>
        </w:rPr>
        <w:t>III</w:t>
      </w:r>
      <w:r w:rsidRPr="00C96408">
        <w:rPr>
          <w:rFonts w:ascii="Times New Roman" w:hAnsi="Times New Roman" w:cs="Times New Roman"/>
          <w:sz w:val="24"/>
          <w:szCs w:val="24"/>
        </w:rPr>
        <w:t xml:space="preserve">, </w:t>
      </w:r>
      <w:r w:rsidRPr="00C96408">
        <w:rPr>
          <w:rFonts w:ascii="Times New Roman" w:hAnsi="Times New Roman" w:cs="Times New Roman"/>
          <w:sz w:val="24"/>
          <w:szCs w:val="24"/>
          <w:lang w:val="en-US"/>
        </w:rPr>
        <w:t>IV</w:t>
      </w:r>
      <w:r w:rsidRPr="00C96408">
        <w:rPr>
          <w:rFonts w:ascii="Times New Roman" w:hAnsi="Times New Roman" w:cs="Times New Roman"/>
          <w:sz w:val="24"/>
          <w:szCs w:val="24"/>
        </w:rPr>
        <w:t xml:space="preserve">, </w:t>
      </w:r>
      <w:r w:rsidRPr="00C96408">
        <w:rPr>
          <w:rFonts w:ascii="Times New Roman" w:hAnsi="Times New Roman" w:cs="Times New Roman"/>
          <w:sz w:val="24"/>
          <w:szCs w:val="24"/>
          <w:lang w:val="en-US"/>
        </w:rPr>
        <w:t>V</w:t>
      </w:r>
      <w:r w:rsidRPr="00C96408">
        <w:rPr>
          <w:rFonts w:ascii="Times New Roman" w:hAnsi="Times New Roman" w:cs="Times New Roman"/>
          <w:sz w:val="24"/>
          <w:szCs w:val="24"/>
        </w:rPr>
        <w:t xml:space="preserve">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w:t>
      </w:r>
    </w:p>
    <w:p w:rsidR="0050261A" w:rsidRPr="00C96408" w:rsidRDefault="0050261A" w:rsidP="00DC0C9A">
      <w:pPr>
        <w:widowControl w:val="0"/>
        <w:spacing w:after="0" w:line="240" w:lineRule="auto"/>
        <w:ind w:firstLine="709"/>
        <w:jc w:val="both"/>
        <w:rPr>
          <w:rFonts w:ascii="Times New Roman" w:hAnsi="Times New Roman" w:cs="Times New Roman"/>
          <w:sz w:val="24"/>
          <w:szCs w:val="24"/>
        </w:rPr>
      </w:pPr>
      <w:r w:rsidRPr="00C96408">
        <w:rPr>
          <w:rFonts w:ascii="Times New Roman" w:hAnsi="Times New Roman" w:cs="Times New Roman"/>
          <w:sz w:val="24"/>
          <w:szCs w:val="24"/>
        </w:rPr>
        <w:t>- стена более высокого здания или сооружения, выходящая в сторону другого здания, является  противопожарной;</w:t>
      </w:r>
    </w:p>
    <w:p w:rsidR="0050261A" w:rsidRPr="00C96408" w:rsidRDefault="0050261A" w:rsidP="00DC0C9A">
      <w:pPr>
        <w:widowControl w:val="0"/>
        <w:spacing w:after="0" w:line="240" w:lineRule="auto"/>
        <w:ind w:firstLine="709"/>
        <w:jc w:val="both"/>
        <w:rPr>
          <w:rFonts w:ascii="Times New Roman" w:hAnsi="Times New Roman" w:cs="Times New Roman"/>
          <w:spacing w:val="-2"/>
          <w:sz w:val="24"/>
          <w:szCs w:val="24"/>
        </w:rPr>
      </w:pPr>
      <w:r w:rsidRPr="00C96408">
        <w:rPr>
          <w:rFonts w:ascii="Times New Roman" w:hAnsi="Times New Roman" w:cs="Times New Roman"/>
          <w:spacing w:val="-2"/>
          <w:sz w:val="24"/>
          <w:szCs w:val="24"/>
        </w:rPr>
        <w:t xml:space="preserve">- здания и сооружения </w:t>
      </w:r>
      <w:r w:rsidRPr="00C96408">
        <w:rPr>
          <w:rFonts w:ascii="Times New Roman" w:hAnsi="Times New Roman" w:cs="Times New Roman"/>
          <w:spacing w:val="-2"/>
          <w:sz w:val="24"/>
          <w:szCs w:val="24"/>
          <w:lang w:val="en-US"/>
        </w:rPr>
        <w:t>III</w:t>
      </w:r>
      <w:r w:rsidRPr="00C96408">
        <w:rPr>
          <w:rFonts w:ascii="Times New Roman" w:hAnsi="Times New Roman" w:cs="Times New Roman"/>
          <w:spacing w:val="-2"/>
          <w:sz w:val="24"/>
          <w:szCs w:val="24"/>
        </w:rPr>
        <w:t xml:space="preserve">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w:t>
      </w:r>
    </w:p>
    <w:p w:rsidR="0050261A" w:rsidRPr="00C96408" w:rsidRDefault="0050261A" w:rsidP="00DC0C9A">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C96408">
        <w:rPr>
          <w:rFonts w:ascii="Times New Roman" w:hAnsi="Times New Roman" w:cs="Times New Roman"/>
          <w:sz w:val="24"/>
          <w:szCs w:val="24"/>
        </w:rPr>
        <w:t xml:space="preserve">3 Указанное расстояние для зданий и сооружений </w:t>
      </w:r>
      <w:r w:rsidRPr="00C96408">
        <w:rPr>
          <w:rFonts w:ascii="Times New Roman" w:hAnsi="Times New Roman" w:cs="Times New Roman"/>
          <w:sz w:val="24"/>
          <w:szCs w:val="24"/>
          <w:lang w:val="en-US"/>
        </w:rPr>
        <w:t>I</w:t>
      </w:r>
      <w:r w:rsidRPr="00C96408">
        <w:rPr>
          <w:rFonts w:ascii="Times New Roman" w:hAnsi="Times New Roman" w:cs="Times New Roman"/>
          <w:sz w:val="24"/>
          <w:szCs w:val="24"/>
        </w:rPr>
        <w:t xml:space="preserve">, </w:t>
      </w:r>
      <w:r w:rsidRPr="00C96408">
        <w:rPr>
          <w:rFonts w:ascii="Times New Roman" w:hAnsi="Times New Roman" w:cs="Times New Roman"/>
          <w:sz w:val="24"/>
          <w:szCs w:val="24"/>
          <w:lang w:val="en-US"/>
        </w:rPr>
        <w:t>II</w:t>
      </w:r>
      <w:r w:rsidRPr="00C96408">
        <w:rPr>
          <w:rFonts w:ascii="Times New Roman" w:hAnsi="Times New Roman" w:cs="Times New Roman"/>
          <w:sz w:val="24"/>
          <w:szCs w:val="24"/>
        </w:rPr>
        <w:t xml:space="preserve">, </w:t>
      </w:r>
      <w:r w:rsidRPr="00C96408">
        <w:rPr>
          <w:rFonts w:ascii="Times New Roman" w:hAnsi="Times New Roman" w:cs="Times New Roman"/>
          <w:sz w:val="24"/>
          <w:szCs w:val="24"/>
          <w:lang w:val="en-US"/>
        </w:rPr>
        <w:t>III</w:t>
      </w:r>
      <w:r w:rsidRPr="00C96408">
        <w:rPr>
          <w:rFonts w:ascii="Times New Roman" w:hAnsi="Times New Roman" w:cs="Times New Roman"/>
          <w:sz w:val="24"/>
          <w:szCs w:val="24"/>
        </w:rPr>
        <w:t xml:space="preserve"> степеней огнестойкости класса конструктивной опасности С0 с производствами категорий</w:t>
      </w:r>
      <w:proofErr w:type="gramStart"/>
      <w:r w:rsidRPr="00C96408">
        <w:rPr>
          <w:rFonts w:ascii="Times New Roman" w:hAnsi="Times New Roman" w:cs="Times New Roman"/>
          <w:sz w:val="24"/>
          <w:szCs w:val="24"/>
        </w:rPr>
        <w:t xml:space="preserve"> А</w:t>
      </w:r>
      <w:proofErr w:type="gramEnd"/>
      <w:r w:rsidRPr="00C96408">
        <w:rPr>
          <w:rFonts w:ascii="Times New Roman" w:hAnsi="Times New Roman" w:cs="Times New Roman"/>
          <w:sz w:val="24"/>
          <w:szCs w:val="24"/>
        </w:rPr>
        <w:t>, Б и В уменьшается с 9 до 6 м при соблюдении одного из следующих условий:</w:t>
      </w:r>
    </w:p>
    <w:p w:rsidR="0050261A" w:rsidRPr="00C96408" w:rsidRDefault="0050261A" w:rsidP="00DC0C9A">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C96408">
        <w:rPr>
          <w:rFonts w:ascii="Times New Roman" w:hAnsi="Times New Roman" w:cs="Times New Roman"/>
          <w:sz w:val="24"/>
          <w:szCs w:val="24"/>
        </w:rPr>
        <w:t>- здания и сооружения оборудуются стационарными автоматическими системами пожаротушения;</w:t>
      </w:r>
    </w:p>
    <w:p w:rsidR="0050261A" w:rsidRPr="00C96408" w:rsidRDefault="0050261A" w:rsidP="00DC0C9A">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C96408">
        <w:rPr>
          <w:rFonts w:ascii="Times New Roman" w:hAnsi="Times New Roman" w:cs="Times New Roman"/>
          <w:sz w:val="24"/>
          <w:szCs w:val="24"/>
        </w:rPr>
        <w:t>- удельная загрузка горючими веществами в зданиях с производствами категории</w:t>
      </w:r>
      <w:proofErr w:type="gramStart"/>
      <w:r w:rsidRPr="00C96408">
        <w:rPr>
          <w:rFonts w:ascii="Times New Roman" w:hAnsi="Times New Roman" w:cs="Times New Roman"/>
          <w:sz w:val="24"/>
          <w:szCs w:val="24"/>
        </w:rPr>
        <w:t xml:space="preserve"> В</w:t>
      </w:r>
      <w:proofErr w:type="gramEnd"/>
      <w:r w:rsidRPr="00C96408">
        <w:rPr>
          <w:rFonts w:ascii="Times New Roman" w:hAnsi="Times New Roman" w:cs="Times New Roman"/>
          <w:sz w:val="24"/>
          <w:szCs w:val="24"/>
        </w:rPr>
        <w:t xml:space="preserve"> менее или равна 10 кг на 1 м</w:t>
      </w:r>
      <w:r w:rsidRPr="00C96408">
        <w:rPr>
          <w:rFonts w:ascii="Times New Roman" w:hAnsi="Times New Roman" w:cs="Times New Roman"/>
          <w:sz w:val="24"/>
          <w:szCs w:val="24"/>
          <w:vertAlign w:val="superscript"/>
        </w:rPr>
        <w:t>2</w:t>
      </w:r>
      <w:r w:rsidRPr="00C96408">
        <w:rPr>
          <w:rFonts w:ascii="Times New Roman" w:hAnsi="Times New Roman" w:cs="Times New Roman"/>
          <w:sz w:val="24"/>
          <w:szCs w:val="24"/>
        </w:rPr>
        <w:t xml:space="preserve"> площади этажа.</w:t>
      </w:r>
    </w:p>
    <w:p w:rsidR="0050261A" w:rsidRPr="00C96408" w:rsidRDefault="0050261A" w:rsidP="00DC0C9A">
      <w:pPr>
        <w:widowControl w:val="0"/>
        <w:spacing w:line="240" w:lineRule="auto"/>
        <w:ind w:firstLine="709"/>
        <w:jc w:val="both"/>
        <w:rPr>
          <w:rFonts w:ascii="Times New Roman" w:hAnsi="Times New Roman" w:cs="Times New Roman"/>
          <w:sz w:val="24"/>
          <w:szCs w:val="24"/>
        </w:rPr>
      </w:pPr>
      <w:r w:rsidRPr="00C96408">
        <w:rPr>
          <w:rFonts w:ascii="Times New Roman" w:hAnsi="Times New Roman" w:cs="Times New Roman"/>
          <w:sz w:val="24"/>
          <w:szCs w:val="24"/>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w:t>
      </w:r>
      <w:r w:rsidR="00F018A6" w:rsidRPr="00C96408">
        <w:rPr>
          <w:rFonts w:ascii="Times New Roman" w:hAnsi="Times New Roman" w:cs="Times New Roman"/>
          <w:sz w:val="24"/>
          <w:szCs w:val="24"/>
        </w:rPr>
        <w:t xml:space="preserve">м 50 м, лиственных пород </w:t>
      </w:r>
      <w:r w:rsidR="00B53F0B" w:rsidRPr="00C96408">
        <w:rPr>
          <w:rFonts w:ascii="Times New Roman" w:hAnsi="Times New Roman" w:cs="Times New Roman"/>
          <w:sz w:val="24"/>
          <w:szCs w:val="24"/>
        </w:rPr>
        <w:t>–</w:t>
      </w:r>
      <w:r w:rsidR="00F018A6" w:rsidRPr="00C96408">
        <w:rPr>
          <w:rFonts w:ascii="Times New Roman" w:hAnsi="Times New Roman" w:cs="Times New Roman"/>
          <w:sz w:val="24"/>
          <w:szCs w:val="24"/>
        </w:rPr>
        <w:t xml:space="preserve"> 20 м</w:t>
      </w:r>
      <w:r w:rsidR="00B53F0B" w:rsidRPr="00C96408">
        <w:rPr>
          <w:rFonts w:ascii="Times New Roman" w:hAnsi="Times New Roman" w:cs="Times New Roman"/>
          <w:sz w:val="24"/>
          <w:szCs w:val="24"/>
        </w:rPr>
        <w:t>.</w:t>
      </w:r>
    </w:p>
    <w:p w:rsidR="00EE5086" w:rsidRDefault="00EE5086" w:rsidP="00DC0C9A">
      <w:pPr>
        <w:widowControl w:val="0"/>
        <w:spacing w:line="240" w:lineRule="auto"/>
        <w:ind w:left="7788"/>
        <w:jc w:val="both"/>
        <w:rPr>
          <w:rFonts w:ascii="Times New Roman" w:hAnsi="Times New Roman" w:cs="Times New Roman"/>
          <w:sz w:val="28"/>
          <w:szCs w:val="28"/>
        </w:rPr>
      </w:pPr>
    </w:p>
    <w:p w:rsidR="00EE5086" w:rsidRDefault="00EE5086" w:rsidP="00DC0C9A">
      <w:pPr>
        <w:widowControl w:val="0"/>
        <w:spacing w:line="240" w:lineRule="auto"/>
        <w:ind w:left="7788"/>
        <w:jc w:val="both"/>
        <w:rPr>
          <w:rFonts w:ascii="Times New Roman" w:hAnsi="Times New Roman" w:cs="Times New Roman"/>
          <w:sz w:val="28"/>
          <w:szCs w:val="28"/>
        </w:rPr>
      </w:pPr>
    </w:p>
    <w:p w:rsidR="00D22D5E" w:rsidRDefault="00D22D5E" w:rsidP="00DC0C9A">
      <w:pPr>
        <w:widowControl w:val="0"/>
        <w:spacing w:line="240" w:lineRule="auto"/>
        <w:ind w:left="7788"/>
        <w:jc w:val="both"/>
        <w:rPr>
          <w:rFonts w:ascii="Times New Roman" w:hAnsi="Times New Roman" w:cs="Times New Roman"/>
          <w:sz w:val="28"/>
          <w:szCs w:val="28"/>
          <w:highlight w:val="cyan"/>
        </w:rPr>
      </w:pPr>
    </w:p>
    <w:p w:rsidR="0050261A" w:rsidRPr="004D302C" w:rsidRDefault="0050261A" w:rsidP="00DC0C9A">
      <w:pPr>
        <w:widowControl w:val="0"/>
        <w:spacing w:line="240" w:lineRule="auto"/>
        <w:ind w:left="7788"/>
        <w:jc w:val="both"/>
        <w:rPr>
          <w:rFonts w:ascii="Times New Roman" w:hAnsi="Times New Roman" w:cs="Times New Roman"/>
          <w:sz w:val="28"/>
          <w:szCs w:val="28"/>
        </w:rPr>
      </w:pPr>
      <w:r w:rsidRPr="00D22D5E">
        <w:rPr>
          <w:rFonts w:ascii="Times New Roman" w:hAnsi="Times New Roman" w:cs="Times New Roman"/>
          <w:sz w:val="28"/>
          <w:szCs w:val="28"/>
          <w:highlight w:val="cyan"/>
        </w:rPr>
        <w:lastRenderedPageBreak/>
        <w:t xml:space="preserve">Таблица </w:t>
      </w:r>
      <w:r w:rsidR="00C96408" w:rsidRPr="00D22D5E">
        <w:rPr>
          <w:rFonts w:ascii="Times New Roman" w:hAnsi="Times New Roman" w:cs="Times New Roman"/>
          <w:sz w:val="28"/>
          <w:szCs w:val="28"/>
          <w:highlight w:val="cyan"/>
        </w:rPr>
        <w:t>4</w:t>
      </w:r>
      <w:r w:rsidR="00D22D5E" w:rsidRPr="00D22D5E">
        <w:rPr>
          <w:rFonts w:ascii="Times New Roman" w:hAnsi="Times New Roman" w:cs="Times New Roman"/>
          <w:sz w:val="28"/>
          <w:szCs w:val="28"/>
          <w:highlight w:val="cyan"/>
        </w:rPr>
        <w:t>6</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2126"/>
        <w:gridCol w:w="1417"/>
        <w:gridCol w:w="1276"/>
        <w:gridCol w:w="1276"/>
      </w:tblGrid>
      <w:tr w:rsidR="0050261A" w:rsidRPr="00C96408" w:rsidTr="00B53F0B">
        <w:tc>
          <w:tcPr>
            <w:tcW w:w="3369" w:type="dxa"/>
            <w:vMerge w:val="restart"/>
            <w:vAlign w:val="center"/>
          </w:tcPr>
          <w:p w:rsidR="0050261A" w:rsidRPr="00C96408"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rPr>
              <w:t>Склады</w:t>
            </w:r>
          </w:p>
        </w:tc>
        <w:tc>
          <w:tcPr>
            <w:tcW w:w="2126" w:type="dxa"/>
            <w:vMerge w:val="restart"/>
            <w:vAlign w:val="center"/>
          </w:tcPr>
          <w:p w:rsidR="0050261A" w:rsidRPr="00C96408" w:rsidRDefault="0050261A" w:rsidP="00DC0C9A">
            <w:pPr>
              <w:spacing w:before="40" w:after="40" w:line="240" w:lineRule="auto"/>
              <w:ind w:right="-1"/>
              <w:jc w:val="both"/>
              <w:rPr>
                <w:rFonts w:ascii="Times New Roman" w:hAnsi="Times New Roman" w:cs="Times New Roman"/>
                <w:sz w:val="24"/>
                <w:szCs w:val="24"/>
              </w:rPr>
            </w:pPr>
            <w:r w:rsidRPr="00C96408">
              <w:rPr>
                <w:rFonts w:ascii="Times New Roman" w:hAnsi="Times New Roman" w:cs="Times New Roman"/>
                <w:sz w:val="24"/>
                <w:szCs w:val="24"/>
              </w:rPr>
              <w:t>Емкость складов</w:t>
            </w:r>
          </w:p>
        </w:tc>
        <w:tc>
          <w:tcPr>
            <w:tcW w:w="3969" w:type="dxa"/>
            <w:gridSpan w:val="3"/>
            <w:vAlign w:val="center"/>
          </w:tcPr>
          <w:p w:rsidR="0050261A" w:rsidRPr="00C96408" w:rsidRDefault="0050261A" w:rsidP="00DC0C9A">
            <w:pPr>
              <w:widowControl w:val="0"/>
              <w:spacing w:before="40" w:after="40" w:line="240" w:lineRule="auto"/>
              <w:ind w:left="-57" w:right="-57"/>
              <w:jc w:val="both"/>
              <w:rPr>
                <w:rFonts w:ascii="Times New Roman" w:hAnsi="Times New Roman" w:cs="Times New Roman"/>
                <w:spacing w:val="-2"/>
                <w:sz w:val="24"/>
                <w:szCs w:val="24"/>
              </w:rPr>
            </w:pPr>
            <w:r w:rsidRPr="00C96408">
              <w:rPr>
                <w:rFonts w:ascii="Times New Roman" w:hAnsi="Times New Roman" w:cs="Times New Roman"/>
                <w:spacing w:val="-2"/>
                <w:sz w:val="24"/>
                <w:szCs w:val="24"/>
              </w:rPr>
              <w:t xml:space="preserve">Расстояние, м, при степени </w:t>
            </w:r>
            <w:proofErr w:type="gramStart"/>
            <w:r w:rsidRPr="00C96408">
              <w:rPr>
                <w:rFonts w:ascii="Times New Roman" w:hAnsi="Times New Roman" w:cs="Times New Roman"/>
                <w:spacing w:val="-2"/>
                <w:sz w:val="24"/>
                <w:szCs w:val="24"/>
              </w:rPr>
              <w:t>огне-стойкости</w:t>
            </w:r>
            <w:proofErr w:type="gramEnd"/>
            <w:r w:rsidRPr="00C96408">
              <w:rPr>
                <w:rFonts w:ascii="Times New Roman" w:hAnsi="Times New Roman" w:cs="Times New Roman"/>
                <w:spacing w:val="-2"/>
                <w:sz w:val="24"/>
                <w:szCs w:val="24"/>
              </w:rPr>
              <w:t xml:space="preserve"> зданий и сооружений</w:t>
            </w:r>
          </w:p>
        </w:tc>
      </w:tr>
      <w:tr w:rsidR="0050261A" w:rsidRPr="00C96408" w:rsidTr="00B53F0B">
        <w:tc>
          <w:tcPr>
            <w:tcW w:w="3369" w:type="dxa"/>
            <w:vMerge/>
          </w:tcPr>
          <w:p w:rsidR="0050261A" w:rsidRPr="00C96408" w:rsidRDefault="0050261A" w:rsidP="00DC0C9A">
            <w:pPr>
              <w:spacing w:before="40" w:after="40" w:line="240" w:lineRule="auto"/>
              <w:ind w:right="-1"/>
              <w:jc w:val="both"/>
              <w:rPr>
                <w:rFonts w:ascii="Times New Roman" w:hAnsi="Times New Roman" w:cs="Times New Roman"/>
                <w:sz w:val="24"/>
                <w:szCs w:val="24"/>
              </w:rPr>
            </w:pPr>
          </w:p>
        </w:tc>
        <w:tc>
          <w:tcPr>
            <w:tcW w:w="2126" w:type="dxa"/>
            <w:vMerge/>
          </w:tcPr>
          <w:p w:rsidR="0050261A" w:rsidRPr="00C96408" w:rsidRDefault="0050261A" w:rsidP="00DC0C9A">
            <w:pPr>
              <w:spacing w:before="40" w:after="40" w:line="240" w:lineRule="auto"/>
              <w:ind w:right="-1"/>
              <w:jc w:val="both"/>
              <w:rPr>
                <w:rFonts w:ascii="Times New Roman" w:hAnsi="Times New Roman" w:cs="Times New Roman"/>
                <w:sz w:val="24"/>
                <w:szCs w:val="24"/>
              </w:rPr>
            </w:pPr>
          </w:p>
        </w:tc>
        <w:tc>
          <w:tcPr>
            <w:tcW w:w="1417" w:type="dxa"/>
            <w:vAlign w:val="center"/>
          </w:tcPr>
          <w:p w:rsidR="0050261A" w:rsidRPr="00C96408"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lang w:val="en-US"/>
              </w:rPr>
              <w:t>II</w:t>
            </w:r>
          </w:p>
        </w:tc>
        <w:tc>
          <w:tcPr>
            <w:tcW w:w="1276" w:type="dxa"/>
            <w:vAlign w:val="center"/>
          </w:tcPr>
          <w:p w:rsidR="0050261A" w:rsidRPr="00C96408"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lang w:val="en-US"/>
              </w:rPr>
              <w:t>III</w:t>
            </w:r>
          </w:p>
        </w:tc>
        <w:tc>
          <w:tcPr>
            <w:tcW w:w="1276" w:type="dxa"/>
            <w:vAlign w:val="center"/>
          </w:tcPr>
          <w:p w:rsidR="0050261A" w:rsidRPr="00C96408"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lang w:val="en-US"/>
              </w:rPr>
              <w:t>IV</w:t>
            </w:r>
            <w:r w:rsidRPr="00C96408">
              <w:rPr>
                <w:rFonts w:ascii="Times New Roman" w:hAnsi="Times New Roman" w:cs="Times New Roman"/>
                <w:sz w:val="24"/>
                <w:szCs w:val="24"/>
              </w:rPr>
              <w:t xml:space="preserve">, </w:t>
            </w:r>
            <w:r w:rsidRPr="00C96408">
              <w:rPr>
                <w:rFonts w:ascii="Times New Roman" w:hAnsi="Times New Roman" w:cs="Times New Roman"/>
                <w:sz w:val="24"/>
                <w:szCs w:val="24"/>
                <w:lang w:val="en-US"/>
              </w:rPr>
              <w:t>V</w:t>
            </w:r>
          </w:p>
        </w:tc>
      </w:tr>
      <w:tr w:rsidR="0050261A" w:rsidRPr="00C96408" w:rsidTr="00B53F0B">
        <w:trPr>
          <w:trHeight w:val="438"/>
        </w:trPr>
        <w:tc>
          <w:tcPr>
            <w:tcW w:w="3369" w:type="dxa"/>
          </w:tcPr>
          <w:p w:rsidR="0050261A" w:rsidRPr="00C96408" w:rsidRDefault="0050261A" w:rsidP="00DC0C9A">
            <w:pPr>
              <w:spacing w:before="40" w:after="40" w:line="240" w:lineRule="auto"/>
              <w:jc w:val="both"/>
              <w:rPr>
                <w:rFonts w:ascii="Times New Roman" w:hAnsi="Times New Roman" w:cs="Times New Roman"/>
                <w:sz w:val="24"/>
                <w:szCs w:val="24"/>
              </w:rPr>
            </w:pPr>
            <w:r w:rsidRPr="00C96408">
              <w:rPr>
                <w:rFonts w:ascii="Times New Roman" w:hAnsi="Times New Roman" w:cs="Times New Roman"/>
                <w:sz w:val="24"/>
                <w:szCs w:val="24"/>
              </w:rPr>
              <w:t>Открытого хранения сена, соломы, льна, конопли, необмолоченного хлеба</w:t>
            </w:r>
          </w:p>
        </w:tc>
        <w:tc>
          <w:tcPr>
            <w:tcW w:w="2126" w:type="dxa"/>
          </w:tcPr>
          <w:p w:rsidR="0050261A" w:rsidRPr="00C96408" w:rsidRDefault="0050261A" w:rsidP="00DC0C9A">
            <w:pPr>
              <w:spacing w:before="40" w:after="40" w:line="240" w:lineRule="auto"/>
              <w:ind w:right="-1"/>
              <w:jc w:val="both"/>
              <w:rPr>
                <w:rFonts w:ascii="Times New Roman" w:hAnsi="Times New Roman" w:cs="Times New Roman"/>
                <w:sz w:val="24"/>
                <w:szCs w:val="24"/>
              </w:rPr>
            </w:pPr>
            <w:r w:rsidRPr="00C96408">
              <w:rPr>
                <w:rFonts w:ascii="Times New Roman" w:hAnsi="Times New Roman" w:cs="Times New Roman"/>
                <w:sz w:val="24"/>
                <w:szCs w:val="24"/>
              </w:rPr>
              <w:t>Не нормируется</w:t>
            </w:r>
          </w:p>
        </w:tc>
        <w:tc>
          <w:tcPr>
            <w:tcW w:w="1417" w:type="dxa"/>
          </w:tcPr>
          <w:p w:rsidR="0050261A" w:rsidRPr="00C96408"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rPr>
              <w:t>30</w:t>
            </w:r>
          </w:p>
        </w:tc>
        <w:tc>
          <w:tcPr>
            <w:tcW w:w="1276" w:type="dxa"/>
          </w:tcPr>
          <w:p w:rsidR="0050261A" w:rsidRPr="00C96408"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rPr>
              <w:t>39</w:t>
            </w:r>
          </w:p>
        </w:tc>
        <w:tc>
          <w:tcPr>
            <w:tcW w:w="1276" w:type="dxa"/>
          </w:tcPr>
          <w:p w:rsidR="0050261A" w:rsidRPr="00C96408"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rPr>
              <w:t>48</w:t>
            </w:r>
          </w:p>
        </w:tc>
      </w:tr>
      <w:tr w:rsidR="0050261A" w:rsidRPr="00C96408" w:rsidTr="00B53F0B">
        <w:tc>
          <w:tcPr>
            <w:tcW w:w="3369" w:type="dxa"/>
          </w:tcPr>
          <w:p w:rsidR="0050261A" w:rsidRPr="00C96408" w:rsidRDefault="0050261A" w:rsidP="00DC0C9A">
            <w:pPr>
              <w:spacing w:before="40" w:after="40" w:line="240" w:lineRule="auto"/>
              <w:jc w:val="both"/>
              <w:rPr>
                <w:rFonts w:ascii="Times New Roman" w:hAnsi="Times New Roman" w:cs="Times New Roman"/>
                <w:sz w:val="24"/>
                <w:szCs w:val="24"/>
              </w:rPr>
            </w:pPr>
            <w:r w:rsidRPr="00C96408">
              <w:rPr>
                <w:rFonts w:ascii="Times New Roman" w:hAnsi="Times New Roman" w:cs="Times New Roman"/>
                <w:sz w:val="24"/>
                <w:szCs w:val="24"/>
              </w:rPr>
              <w:t>Открытого хранения табачного и чайного листа, коконов</w:t>
            </w:r>
          </w:p>
        </w:tc>
        <w:tc>
          <w:tcPr>
            <w:tcW w:w="2126" w:type="dxa"/>
          </w:tcPr>
          <w:p w:rsidR="0050261A" w:rsidRPr="00C96408" w:rsidRDefault="0050261A" w:rsidP="00DC0C9A">
            <w:pPr>
              <w:spacing w:before="40" w:after="40" w:line="240" w:lineRule="auto"/>
              <w:ind w:right="-1"/>
              <w:jc w:val="both"/>
              <w:rPr>
                <w:rFonts w:ascii="Times New Roman" w:hAnsi="Times New Roman" w:cs="Times New Roman"/>
                <w:sz w:val="24"/>
                <w:szCs w:val="24"/>
              </w:rPr>
            </w:pPr>
            <w:r w:rsidRPr="00C96408">
              <w:rPr>
                <w:rFonts w:ascii="Times New Roman" w:hAnsi="Times New Roman" w:cs="Times New Roman"/>
                <w:sz w:val="24"/>
                <w:szCs w:val="24"/>
              </w:rPr>
              <w:t>До 25 т</w:t>
            </w:r>
          </w:p>
        </w:tc>
        <w:tc>
          <w:tcPr>
            <w:tcW w:w="1417" w:type="dxa"/>
          </w:tcPr>
          <w:p w:rsidR="0050261A" w:rsidRPr="00C96408"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rPr>
              <w:t>15</w:t>
            </w:r>
          </w:p>
        </w:tc>
        <w:tc>
          <w:tcPr>
            <w:tcW w:w="1276" w:type="dxa"/>
          </w:tcPr>
          <w:p w:rsidR="0050261A" w:rsidRPr="00C96408"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rPr>
              <w:t>18</w:t>
            </w:r>
          </w:p>
        </w:tc>
        <w:tc>
          <w:tcPr>
            <w:tcW w:w="1276" w:type="dxa"/>
          </w:tcPr>
          <w:p w:rsidR="0050261A" w:rsidRPr="00C96408" w:rsidRDefault="0050261A" w:rsidP="00DC0C9A">
            <w:pPr>
              <w:spacing w:before="40" w:after="40" w:line="240" w:lineRule="auto"/>
              <w:ind w:right="-1"/>
              <w:jc w:val="center"/>
              <w:rPr>
                <w:rFonts w:ascii="Times New Roman" w:hAnsi="Times New Roman" w:cs="Times New Roman"/>
                <w:sz w:val="24"/>
                <w:szCs w:val="24"/>
              </w:rPr>
            </w:pPr>
            <w:r w:rsidRPr="00C96408">
              <w:rPr>
                <w:rFonts w:ascii="Times New Roman" w:hAnsi="Times New Roman" w:cs="Times New Roman"/>
                <w:sz w:val="24"/>
                <w:szCs w:val="24"/>
              </w:rPr>
              <w:t>24</w:t>
            </w:r>
          </w:p>
        </w:tc>
      </w:tr>
    </w:tbl>
    <w:p w:rsidR="0050261A" w:rsidRPr="00C96408" w:rsidRDefault="0050261A" w:rsidP="00DC0C9A">
      <w:pPr>
        <w:spacing w:line="240" w:lineRule="auto"/>
        <w:ind w:right="-1" w:firstLine="284"/>
        <w:jc w:val="both"/>
        <w:rPr>
          <w:rFonts w:ascii="Times New Roman" w:hAnsi="Times New Roman" w:cs="Times New Roman"/>
          <w:sz w:val="24"/>
          <w:szCs w:val="24"/>
        </w:rPr>
      </w:pPr>
    </w:p>
    <w:p w:rsidR="0050261A" w:rsidRPr="00C96408" w:rsidRDefault="0050261A" w:rsidP="00DC0C9A">
      <w:pPr>
        <w:widowControl w:val="0"/>
        <w:spacing w:after="0" w:line="240" w:lineRule="auto"/>
        <w:ind w:firstLine="709"/>
        <w:jc w:val="both"/>
        <w:rPr>
          <w:rFonts w:ascii="Times New Roman" w:hAnsi="Times New Roman" w:cs="Times New Roman"/>
          <w:i/>
          <w:spacing w:val="40"/>
          <w:sz w:val="24"/>
          <w:szCs w:val="24"/>
        </w:rPr>
      </w:pPr>
      <w:r w:rsidRPr="00C96408">
        <w:rPr>
          <w:rFonts w:ascii="Times New Roman" w:hAnsi="Times New Roman" w:cs="Times New Roman"/>
          <w:i/>
          <w:spacing w:val="40"/>
          <w:sz w:val="24"/>
          <w:szCs w:val="24"/>
        </w:rPr>
        <w:t xml:space="preserve">Примечания: </w:t>
      </w:r>
    </w:p>
    <w:p w:rsidR="0050261A" w:rsidRPr="00C96408" w:rsidRDefault="0050261A" w:rsidP="00DC0C9A">
      <w:pPr>
        <w:widowControl w:val="0"/>
        <w:spacing w:after="0" w:line="240" w:lineRule="auto"/>
        <w:ind w:firstLine="709"/>
        <w:jc w:val="both"/>
        <w:rPr>
          <w:rFonts w:ascii="Times New Roman" w:hAnsi="Times New Roman" w:cs="Times New Roman"/>
          <w:spacing w:val="-3"/>
          <w:sz w:val="24"/>
          <w:szCs w:val="24"/>
        </w:rPr>
      </w:pPr>
      <w:r w:rsidRPr="00C96408">
        <w:rPr>
          <w:rFonts w:ascii="Times New Roman" w:hAnsi="Times New Roman" w:cs="Times New Roman"/>
          <w:spacing w:val="-3"/>
          <w:sz w:val="24"/>
          <w:szCs w:val="24"/>
        </w:rPr>
        <w:t>1</w:t>
      </w:r>
      <w:proofErr w:type="gramStart"/>
      <w:r w:rsidRPr="00C96408">
        <w:rPr>
          <w:rFonts w:ascii="Times New Roman" w:hAnsi="Times New Roman" w:cs="Times New Roman"/>
          <w:spacing w:val="-3"/>
          <w:sz w:val="24"/>
          <w:szCs w:val="24"/>
        </w:rPr>
        <w:t xml:space="preserve"> П</w:t>
      </w:r>
      <w:proofErr w:type="gramEnd"/>
      <w:r w:rsidRPr="00C96408">
        <w:rPr>
          <w:rFonts w:ascii="Times New Roman" w:hAnsi="Times New Roman" w:cs="Times New Roman"/>
          <w:spacing w:val="-3"/>
          <w:sz w:val="24"/>
          <w:szCs w:val="24"/>
        </w:rPr>
        <w:t>ри складировании материалов под навесами расстояния могут быть уменьшены в два раза.</w:t>
      </w:r>
    </w:p>
    <w:p w:rsidR="0050261A" w:rsidRPr="00C96408" w:rsidRDefault="0050261A" w:rsidP="00DC0C9A">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C96408">
        <w:rPr>
          <w:rFonts w:ascii="Times New Roman" w:hAnsi="Times New Roman" w:cs="Times New Roman"/>
          <w:sz w:val="24"/>
          <w:szCs w:val="24"/>
        </w:rPr>
        <w:t>2 Расстояния следует определять от границы площадей, предназначенных для размещения (складирования) указанных материалов.</w:t>
      </w:r>
    </w:p>
    <w:p w:rsidR="0050261A" w:rsidRPr="00C96408" w:rsidRDefault="0050261A" w:rsidP="00DC0C9A">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C96408">
        <w:rPr>
          <w:rFonts w:ascii="Times New Roman" w:hAnsi="Times New Roman" w:cs="Times New Roman"/>
          <w:sz w:val="24"/>
          <w:szCs w:val="24"/>
        </w:rPr>
        <w:t>3 Расстояния от складов указанного назначения до зданий и сооружений с производствами категорий</w:t>
      </w:r>
      <w:proofErr w:type="gramStart"/>
      <w:r w:rsidRPr="00C96408">
        <w:rPr>
          <w:rFonts w:ascii="Times New Roman" w:hAnsi="Times New Roman" w:cs="Times New Roman"/>
          <w:sz w:val="24"/>
          <w:szCs w:val="24"/>
        </w:rPr>
        <w:t xml:space="preserve"> А</w:t>
      </w:r>
      <w:proofErr w:type="gramEnd"/>
      <w:r w:rsidRPr="00C96408">
        <w:rPr>
          <w:rFonts w:ascii="Times New Roman" w:hAnsi="Times New Roman" w:cs="Times New Roman"/>
          <w:sz w:val="24"/>
          <w:szCs w:val="24"/>
        </w:rPr>
        <w:t>, Б и Г увеличиваются на 25 %.</w:t>
      </w:r>
    </w:p>
    <w:p w:rsidR="0050261A" w:rsidRPr="00C96408" w:rsidRDefault="0050261A" w:rsidP="00DC0C9A">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C96408">
        <w:rPr>
          <w:rFonts w:ascii="Times New Roman" w:hAnsi="Times New Roman" w:cs="Times New Roman"/>
          <w:sz w:val="24"/>
          <w:szCs w:val="24"/>
        </w:rPr>
        <w:t xml:space="preserve">4 Расстояния от складов, указанных в таблице, до складов других сгораемых материалов следует принимать как до зданий или сооружений </w:t>
      </w:r>
      <w:r w:rsidRPr="00C96408">
        <w:rPr>
          <w:rFonts w:ascii="Times New Roman" w:hAnsi="Times New Roman" w:cs="Times New Roman"/>
          <w:sz w:val="24"/>
          <w:szCs w:val="24"/>
          <w:lang w:val="en-US"/>
        </w:rPr>
        <w:t>IV</w:t>
      </w:r>
      <w:r w:rsidRPr="00C96408">
        <w:rPr>
          <w:rFonts w:ascii="Times New Roman" w:hAnsi="Times New Roman" w:cs="Times New Roman"/>
          <w:sz w:val="24"/>
          <w:szCs w:val="24"/>
        </w:rPr>
        <w:t>-</w:t>
      </w:r>
      <w:r w:rsidRPr="00C96408">
        <w:rPr>
          <w:rFonts w:ascii="Times New Roman" w:hAnsi="Times New Roman" w:cs="Times New Roman"/>
          <w:sz w:val="24"/>
          <w:szCs w:val="24"/>
          <w:lang w:val="en-US"/>
        </w:rPr>
        <w:t>V</w:t>
      </w:r>
      <w:r w:rsidRPr="00C96408">
        <w:rPr>
          <w:rFonts w:ascii="Times New Roman" w:hAnsi="Times New Roman" w:cs="Times New Roman"/>
          <w:sz w:val="24"/>
          <w:szCs w:val="24"/>
        </w:rPr>
        <w:t xml:space="preserve"> степени огнестойкости.</w:t>
      </w:r>
    </w:p>
    <w:p w:rsidR="0050261A" w:rsidRPr="00C96408" w:rsidRDefault="0050261A" w:rsidP="00DC0C9A">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C96408">
        <w:rPr>
          <w:rFonts w:ascii="Times New Roman" w:hAnsi="Times New Roman" w:cs="Times New Roman"/>
          <w:sz w:val="24"/>
          <w:szCs w:val="24"/>
        </w:rPr>
        <w:t>5 Расстояния от указанных складов открытого хранения до границ леса следует принимать не менее 100 м.</w:t>
      </w:r>
    </w:p>
    <w:p w:rsidR="0050261A" w:rsidRPr="00C96408" w:rsidRDefault="0050261A" w:rsidP="00DC0C9A">
      <w:pPr>
        <w:widowControl w:val="0"/>
        <w:spacing w:line="240" w:lineRule="auto"/>
        <w:ind w:firstLine="709"/>
        <w:jc w:val="both"/>
        <w:rPr>
          <w:rFonts w:ascii="Times New Roman" w:hAnsi="Times New Roman" w:cs="Times New Roman"/>
          <w:sz w:val="24"/>
          <w:szCs w:val="24"/>
        </w:rPr>
      </w:pPr>
      <w:r w:rsidRPr="00C96408">
        <w:rPr>
          <w:rFonts w:ascii="Times New Roman" w:hAnsi="Times New Roman" w:cs="Times New Roman"/>
          <w:sz w:val="24"/>
          <w:szCs w:val="24"/>
        </w:rPr>
        <w:t>6 Расстояния от складов, не указанных в таблице, следует принимать в соответствии с действующими</w:t>
      </w:r>
      <w:r w:rsidR="00F018A6" w:rsidRPr="00C96408">
        <w:rPr>
          <w:rFonts w:ascii="Times New Roman" w:hAnsi="Times New Roman" w:cs="Times New Roman"/>
          <w:sz w:val="24"/>
          <w:szCs w:val="24"/>
        </w:rPr>
        <w:t xml:space="preserve"> нормами и правилами.</w:t>
      </w:r>
    </w:p>
    <w:p w:rsidR="0050261A" w:rsidRPr="00EE5086" w:rsidRDefault="00C96408" w:rsidP="00415443">
      <w:pPr>
        <w:pStyle w:val="a3"/>
        <w:widowControl w:val="0"/>
        <w:numPr>
          <w:ilvl w:val="1"/>
          <w:numId w:val="29"/>
        </w:numPr>
        <w:overflowPunct w:val="0"/>
        <w:autoSpaceDE w:val="0"/>
        <w:autoSpaceDN w:val="0"/>
        <w:adjustRightInd w:val="0"/>
        <w:spacing w:after="120" w:line="240" w:lineRule="auto"/>
        <w:ind w:left="0" w:firstLine="709"/>
        <w:contextualSpacing w:val="0"/>
        <w:jc w:val="both"/>
        <w:textAlignment w:val="baseline"/>
        <w:rPr>
          <w:rFonts w:ascii="Times New Roman" w:hAnsi="Times New Roman" w:cs="Times New Roman"/>
          <w:sz w:val="28"/>
          <w:szCs w:val="28"/>
        </w:rPr>
      </w:pPr>
      <w:r w:rsidRPr="00EE5086">
        <w:rPr>
          <w:rFonts w:ascii="Times New Roman" w:hAnsi="Times New Roman" w:cs="Times New Roman"/>
          <w:sz w:val="28"/>
          <w:szCs w:val="28"/>
        </w:rPr>
        <w:t xml:space="preserve"> </w:t>
      </w:r>
      <w:r w:rsidR="0050261A" w:rsidRPr="00EE5086">
        <w:rPr>
          <w:rFonts w:ascii="Times New Roman" w:hAnsi="Times New Roman" w:cs="Times New Roman"/>
          <w:sz w:val="28"/>
          <w:szCs w:val="28"/>
        </w:rPr>
        <w:t>Сельскохозяйственные предприятия, здания и с</w:t>
      </w:r>
      <w:r w:rsidR="00F018A6" w:rsidRPr="00EE5086">
        <w:rPr>
          <w:rFonts w:ascii="Times New Roman" w:hAnsi="Times New Roman" w:cs="Times New Roman"/>
          <w:sz w:val="28"/>
          <w:szCs w:val="28"/>
        </w:rPr>
        <w:t>ооружения производственных зон</w:t>
      </w:r>
      <w:r w:rsidR="0050261A" w:rsidRPr="00EE5086">
        <w:rPr>
          <w:rFonts w:ascii="Times New Roman" w:hAnsi="Times New Roman" w:cs="Times New Roman"/>
          <w:sz w:val="28"/>
          <w:szCs w:val="28"/>
        </w:rPr>
        <w:t>, должны отделяться санитарно-защитными зонами от жилых и общественных зданий, которые принимаются в соответствии с требованиями Региональных нормативов градостроительного проектирования Чеченской Республики.</w:t>
      </w:r>
    </w:p>
    <w:p w:rsidR="0050261A" w:rsidRPr="00EE5086" w:rsidRDefault="0050261A" w:rsidP="00415443">
      <w:pPr>
        <w:pStyle w:val="a3"/>
        <w:widowControl w:val="0"/>
        <w:numPr>
          <w:ilvl w:val="1"/>
          <w:numId w:val="29"/>
        </w:numPr>
        <w:overflowPunct w:val="0"/>
        <w:autoSpaceDE w:val="0"/>
        <w:autoSpaceDN w:val="0"/>
        <w:adjustRightInd w:val="0"/>
        <w:spacing w:after="120" w:line="240" w:lineRule="auto"/>
        <w:ind w:left="0" w:firstLine="709"/>
        <w:contextualSpacing w:val="0"/>
        <w:jc w:val="both"/>
        <w:textAlignment w:val="baseline"/>
        <w:rPr>
          <w:rFonts w:ascii="Times New Roman" w:hAnsi="Times New Roman" w:cs="Times New Roman"/>
          <w:sz w:val="28"/>
          <w:szCs w:val="28"/>
        </w:rPr>
      </w:pPr>
      <w:r w:rsidRPr="00EE5086">
        <w:rPr>
          <w:rFonts w:ascii="Times New Roman" w:hAnsi="Times New Roman" w:cs="Times New Roman"/>
          <w:sz w:val="28"/>
          <w:szCs w:val="28"/>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50261A" w:rsidRPr="00EE5086" w:rsidRDefault="0050261A" w:rsidP="00415443">
      <w:pPr>
        <w:pStyle w:val="a3"/>
        <w:widowControl w:val="0"/>
        <w:numPr>
          <w:ilvl w:val="1"/>
          <w:numId w:val="29"/>
        </w:numPr>
        <w:overflowPunct w:val="0"/>
        <w:autoSpaceDE w:val="0"/>
        <w:autoSpaceDN w:val="0"/>
        <w:adjustRightInd w:val="0"/>
        <w:spacing w:after="120" w:line="240" w:lineRule="auto"/>
        <w:ind w:left="0" w:firstLine="709"/>
        <w:contextualSpacing w:val="0"/>
        <w:jc w:val="both"/>
        <w:textAlignment w:val="baseline"/>
        <w:rPr>
          <w:rFonts w:ascii="Times New Roman" w:hAnsi="Times New Roman" w:cs="Times New Roman"/>
          <w:sz w:val="28"/>
          <w:szCs w:val="28"/>
        </w:rPr>
      </w:pPr>
      <w:r w:rsidRPr="00EE5086">
        <w:rPr>
          <w:rFonts w:ascii="Times New Roman" w:hAnsi="Times New Roman" w:cs="Times New Roman"/>
          <w:sz w:val="28"/>
          <w:szCs w:val="28"/>
        </w:rPr>
        <w:t>Животноводческие, птицеводческие и звероводческие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50261A" w:rsidRPr="00EE5086" w:rsidRDefault="0050261A" w:rsidP="00415443">
      <w:pPr>
        <w:pStyle w:val="a3"/>
        <w:widowControl w:val="0"/>
        <w:numPr>
          <w:ilvl w:val="1"/>
          <w:numId w:val="29"/>
        </w:numPr>
        <w:overflowPunct w:val="0"/>
        <w:autoSpaceDE w:val="0"/>
        <w:autoSpaceDN w:val="0"/>
        <w:adjustRightInd w:val="0"/>
        <w:spacing w:after="120" w:line="240" w:lineRule="auto"/>
        <w:ind w:left="0" w:firstLine="709"/>
        <w:contextualSpacing w:val="0"/>
        <w:jc w:val="both"/>
        <w:textAlignment w:val="baseline"/>
        <w:rPr>
          <w:rFonts w:ascii="Times New Roman" w:hAnsi="Times New Roman" w:cs="Times New Roman"/>
          <w:sz w:val="28"/>
          <w:szCs w:val="28"/>
        </w:rPr>
      </w:pPr>
      <w:r w:rsidRPr="00EE5086">
        <w:rPr>
          <w:rFonts w:ascii="Times New Roman" w:hAnsi="Times New Roman" w:cs="Times New Roman"/>
          <w:sz w:val="28"/>
          <w:szCs w:val="28"/>
        </w:rPr>
        <w:t>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50261A" w:rsidRPr="00EE5086" w:rsidRDefault="00C96408" w:rsidP="00415443">
      <w:pPr>
        <w:pStyle w:val="a3"/>
        <w:widowControl w:val="0"/>
        <w:numPr>
          <w:ilvl w:val="1"/>
          <w:numId w:val="29"/>
        </w:numPr>
        <w:overflowPunct w:val="0"/>
        <w:autoSpaceDE w:val="0"/>
        <w:autoSpaceDN w:val="0"/>
        <w:adjustRightInd w:val="0"/>
        <w:spacing w:after="120" w:line="240" w:lineRule="auto"/>
        <w:ind w:left="0" w:firstLine="709"/>
        <w:contextualSpacing w:val="0"/>
        <w:jc w:val="both"/>
        <w:textAlignment w:val="baseline"/>
        <w:rPr>
          <w:rFonts w:ascii="Times New Roman" w:hAnsi="Times New Roman" w:cs="Times New Roman"/>
          <w:sz w:val="28"/>
          <w:szCs w:val="28"/>
        </w:rPr>
      </w:pPr>
      <w:r w:rsidRPr="00EE5086">
        <w:rPr>
          <w:rFonts w:ascii="Times New Roman" w:hAnsi="Times New Roman" w:cs="Times New Roman"/>
          <w:sz w:val="28"/>
          <w:szCs w:val="28"/>
        </w:rPr>
        <w:t xml:space="preserve"> </w:t>
      </w:r>
      <w:r w:rsidR="0050261A" w:rsidRPr="00EE5086">
        <w:rPr>
          <w:rFonts w:ascii="Times New Roman" w:hAnsi="Times New Roman" w:cs="Times New Roman"/>
          <w:sz w:val="28"/>
          <w:szCs w:val="28"/>
        </w:rPr>
        <w:t xml:space="preserve">Ветеринарные учреждения (за исключением </w:t>
      </w:r>
      <w:proofErr w:type="spellStart"/>
      <w:r w:rsidR="0050261A" w:rsidRPr="00EE5086">
        <w:rPr>
          <w:rFonts w:ascii="Times New Roman" w:hAnsi="Times New Roman" w:cs="Times New Roman"/>
          <w:sz w:val="28"/>
          <w:szCs w:val="28"/>
        </w:rPr>
        <w:lastRenderedPageBreak/>
        <w:t>ветсанпропускников</w:t>
      </w:r>
      <w:proofErr w:type="spellEnd"/>
      <w:r w:rsidR="0050261A" w:rsidRPr="00EE5086">
        <w:rPr>
          <w:rFonts w:ascii="Times New Roman" w:hAnsi="Times New Roman" w:cs="Times New Roman"/>
          <w:sz w:val="28"/>
          <w:szCs w:val="28"/>
        </w:rPr>
        <w:t>), котельные,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rsidR="0050261A" w:rsidRPr="00EE5086" w:rsidRDefault="0050261A" w:rsidP="00415443">
      <w:pPr>
        <w:pStyle w:val="a3"/>
        <w:widowControl w:val="0"/>
        <w:numPr>
          <w:ilvl w:val="1"/>
          <w:numId w:val="29"/>
        </w:numPr>
        <w:overflowPunct w:val="0"/>
        <w:autoSpaceDE w:val="0"/>
        <w:autoSpaceDN w:val="0"/>
        <w:adjustRightInd w:val="0"/>
        <w:spacing w:after="120" w:line="240" w:lineRule="auto"/>
        <w:ind w:left="0" w:firstLine="709"/>
        <w:contextualSpacing w:val="0"/>
        <w:jc w:val="both"/>
        <w:textAlignment w:val="baseline"/>
        <w:rPr>
          <w:rFonts w:ascii="Times New Roman" w:hAnsi="Times New Roman" w:cs="Times New Roman"/>
          <w:sz w:val="28"/>
          <w:szCs w:val="28"/>
        </w:rPr>
      </w:pPr>
      <w:r w:rsidRPr="00EE5086">
        <w:rPr>
          <w:rFonts w:ascii="Times New Roman" w:hAnsi="Times New Roman" w:cs="Times New Roman"/>
          <w:sz w:val="28"/>
          <w:szCs w:val="28"/>
        </w:rPr>
        <w:t>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50261A" w:rsidRPr="00EE5086" w:rsidRDefault="0050261A" w:rsidP="00DC0C9A">
      <w:pPr>
        <w:widowControl w:val="0"/>
        <w:spacing w:after="120" w:line="240" w:lineRule="auto"/>
        <w:ind w:firstLine="709"/>
        <w:jc w:val="both"/>
        <w:rPr>
          <w:rFonts w:ascii="Times New Roman" w:hAnsi="Times New Roman" w:cs="Times New Roman"/>
          <w:sz w:val="28"/>
          <w:szCs w:val="28"/>
        </w:rPr>
      </w:pPr>
      <w:r w:rsidRPr="00EE5086">
        <w:rPr>
          <w:rFonts w:ascii="Times New Roman" w:hAnsi="Times New Roman" w:cs="Times New Roman"/>
          <w:sz w:val="28"/>
          <w:szCs w:val="28"/>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50261A" w:rsidRPr="00EE5086" w:rsidRDefault="0050261A" w:rsidP="00415443">
      <w:pPr>
        <w:pStyle w:val="a3"/>
        <w:widowControl w:val="0"/>
        <w:numPr>
          <w:ilvl w:val="1"/>
          <w:numId w:val="29"/>
        </w:numPr>
        <w:overflowPunct w:val="0"/>
        <w:autoSpaceDE w:val="0"/>
        <w:autoSpaceDN w:val="0"/>
        <w:adjustRightInd w:val="0"/>
        <w:spacing w:after="120" w:line="240" w:lineRule="auto"/>
        <w:ind w:left="0" w:firstLine="709"/>
        <w:contextualSpacing w:val="0"/>
        <w:jc w:val="both"/>
        <w:textAlignment w:val="baseline"/>
        <w:rPr>
          <w:rFonts w:ascii="Times New Roman" w:hAnsi="Times New Roman" w:cs="Times New Roman"/>
          <w:sz w:val="28"/>
          <w:szCs w:val="28"/>
        </w:rPr>
      </w:pPr>
      <w:r w:rsidRPr="00EE5086">
        <w:rPr>
          <w:rFonts w:ascii="Times New Roman" w:hAnsi="Times New Roman" w:cs="Times New Roman"/>
          <w:sz w:val="28"/>
          <w:szCs w:val="28"/>
        </w:rPr>
        <w:t>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166B65" w:rsidRPr="00EE5086" w:rsidRDefault="00EE5086" w:rsidP="00415443">
      <w:pPr>
        <w:pStyle w:val="a3"/>
        <w:widowControl w:val="0"/>
        <w:numPr>
          <w:ilvl w:val="1"/>
          <w:numId w:val="29"/>
        </w:numPr>
        <w:overflowPunct w:val="0"/>
        <w:autoSpaceDE w:val="0"/>
        <w:autoSpaceDN w:val="0"/>
        <w:adjustRightInd w:val="0"/>
        <w:spacing w:after="120" w:line="240" w:lineRule="auto"/>
        <w:ind w:left="0" w:firstLine="709"/>
        <w:contextualSpacing w:val="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50261A" w:rsidRPr="00EE5086">
        <w:rPr>
          <w:rFonts w:ascii="Times New Roman" w:hAnsi="Times New Roman" w:cs="Times New Roman"/>
          <w:sz w:val="28"/>
          <w:szCs w:val="28"/>
        </w:rPr>
        <w:t>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"СП 105.13330.2012. Свод правил. Здания и помещения для хранения и переработки сельскохозяйственной продукции. Актуализированная редакция СНиП 2.10.02-84"</w:t>
      </w:r>
      <w:r w:rsidR="00166B65" w:rsidRPr="00EE5086">
        <w:rPr>
          <w:rFonts w:ascii="Times New Roman" w:hAnsi="Times New Roman" w:cs="Times New Roman"/>
          <w:sz w:val="28"/>
          <w:szCs w:val="28"/>
        </w:rPr>
        <w:t>.</w:t>
      </w:r>
    </w:p>
    <w:p w:rsidR="0050261A" w:rsidRPr="00EE5086" w:rsidRDefault="0050261A" w:rsidP="00DC0C9A">
      <w:pPr>
        <w:widowControl w:val="0"/>
        <w:spacing w:after="120" w:line="240" w:lineRule="auto"/>
        <w:ind w:firstLine="709"/>
        <w:jc w:val="both"/>
        <w:rPr>
          <w:rFonts w:ascii="Times New Roman" w:hAnsi="Times New Roman" w:cs="Times New Roman"/>
          <w:sz w:val="28"/>
          <w:szCs w:val="28"/>
        </w:rPr>
      </w:pPr>
      <w:r w:rsidRPr="00EE5086">
        <w:rPr>
          <w:rFonts w:ascii="Times New Roman" w:hAnsi="Times New Roman" w:cs="Times New Roman"/>
          <w:sz w:val="28"/>
          <w:szCs w:val="28"/>
        </w:rPr>
        <w:t>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из расчета 25 м</w:t>
      </w:r>
      <w:proofErr w:type="gramStart"/>
      <w:r w:rsidRPr="00EE5086">
        <w:rPr>
          <w:rFonts w:ascii="Times New Roman" w:hAnsi="Times New Roman" w:cs="Times New Roman"/>
          <w:sz w:val="28"/>
          <w:szCs w:val="28"/>
          <w:vertAlign w:val="superscript"/>
        </w:rPr>
        <w:t>2</w:t>
      </w:r>
      <w:proofErr w:type="gramEnd"/>
      <w:r w:rsidRPr="00EE5086">
        <w:rPr>
          <w:rFonts w:ascii="Times New Roman" w:hAnsi="Times New Roman" w:cs="Times New Roman"/>
          <w:sz w:val="28"/>
          <w:szCs w:val="28"/>
        </w:rPr>
        <w:t xml:space="preserve"> на 1 автомобиль.</w:t>
      </w:r>
    </w:p>
    <w:p w:rsidR="0050261A" w:rsidRPr="00EE5086" w:rsidRDefault="00EE5086" w:rsidP="00415443">
      <w:pPr>
        <w:pStyle w:val="a3"/>
        <w:widowControl w:val="0"/>
        <w:numPr>
          <w:ilvl w:val="1"/>
          <w:numId w:val="29"/>
        </w:numPr>
        <w:overflowPunct w:val="0"/>
        <w:autoSpaceDE w:val="0"/>
        <w:autoSpaceDN w:val="0"/>
        <w:adjustRightInd w:val="0"/>
        <w:spacing w:after="120" w:line="240" w:lineRule="auto"/>
        <w:ind w:left="0" w:firstLine="709"/>
        <w:contextualSpacing w:val="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50261A" w:rsidRPr="00EE5086">
        <w:rPr>
          <w:rFonts w:ascii="Times New Roman" w:hAnsi="Times New Roman" w:cs="Times New Roman"/>
          <w:sz w:val="28"/>
          <w:szCs w:val="28"/>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w:t>
      </w:r>
      <w:r w:rsidR="00376842">
        <w:rPr>
          <w:rFonts w:ascii="Times New Roman" w:hAnsi="Times New Roman" w:cs="Times New Roman"/>
          <w:sz w:val="28"/>
          <w:szCs w:val="28"/>
        </w:rPr>
        <w:t>, должна составлять не менее 15</w:t>
      </w:r>
      <w:r w:rsidR="0050261A" w:rsidRPr="00EE5086">
        <w:rPr>
          <w:rFonts w:ascii="Times New Roman" w:hAnsi="Times New Roman" w:cs="Times New Roman"/>
          <w:sz w:val="28"/>
          <w:szCs w:val="28"/>
        </w:rPr>
        <w:t xml:space="preserve">% </w:t>
      </w:r>
      <w:r w:rsidR="0050261A" w:rsidRPr="00EE5086">
        <w:rPr>
          <w:rFonts w:ascii="Times New Roman" w:hAnsi="Times New Roman" w:cs="Times New Roman"/>
          <w:spacing w:val="-2"/>
          <w:sz w:val="28"/>
          <w:szCs w:val="28"/>
        </w:rPr>
        <w:t>площади сельскохозяйственных предприятий, а п</w:t>
      </w:r>
      <w:r w:rsidR="00376842">
        <w:rPr>
          <w:rFonts w:ascii="Times New Roman" w:hAnsi="Times New Roman" w:cs="Times New Roman"/>
          <w:spacing w:val="-2"/>
          <w:sz w:val="28"/>
          <w:szCs w:val="28"/>
        </w:rPr>
        <w:t>ри плотности застройки более 50</w:t>
      </w:r>
      <w:r w:rsidR="0050261A" w:rsidRPr="00EE5086">
        <w:rPr>
          <w:rFonts w:ascii="Times New Roman" w:hAnsi="Times New Roman" w:cs="Times New Roman"/>
          <w:spacing w:val="-2"/>
          <w:sz w:val="28"/>
          <w:szCs w:val="28"/>
        </w:rPr>
        <w:t>%</w:t>
      </w:r>
      <w:r w:rsidR="00376842">
        <w:rPr>
          <w:rFonts w:ascii="Times New Roman" w:hAnsi="Times New Roman" w:cs="Times New Roman"/>
          <w:sz w:val="28"/>
          <w:szCs w:val="28"/>
        </w:rPr>
        <w:t xml:space="preserve"> – не менее 10</w:t>
      </w:r>
      <w:r w:rsidR="0050261A" w:rsidRPr="00EE5086">
        <w:rPr>
          <w:rFonts w:ascii="Times New Roman" w:hAnsi="Times New Roman" w:cs="Times New Roman"/>
          <w:sz w:val="28"/>
          <w:szCs w:val="28"/>
        </w:rPr>
        <w:t>%.</w:t>
      </w:r>
    </w:p>
    <w:p w:rsidR="0050261A" w:rsidRPr="009600E3" w:rsidRDefault="009600E3" w:rsidP="00376842">
      <w:pPr>
        <w:pStyle w:val="afc"/>
        <w:spacing w:after="120"/>
      </w:pPr>
      <w:r w:rsidRPr="009600E3">
        <w:t>Статья 21</w:t>
      </w:r>
      <w:r w:rsidR="004451A1" w:rsidRPr="009600E3">
        <w:t xml:space="preserve">. </w:t>
      </w:r>
      <w:r w:rsidR="0050261A" w:rsidRPr="009600E3">
        <w:t>Зоны, предназначенные для ведения садоводства, дачного хозяйства</w:t>
      </w:r>
    </w:p>
    <w:p w:rsidR="0050261A" w:rsidRPr="00B53F0B" w:rsidRDefault="0050261A" w:rsidP="00376842">
      <w:pPr>
        <w:widowControl w:val="0"/>
        <w:spacing w:after="120" w:line="240" w:lineRule="auto"/>
        <w:ind w:left="142" w:firstLine="566"/>
        <w:jc w:val="both"/>
        <w:rPr>
          <w:rFonts w:ascii="Times New Roman" w:hAnsi="Times New Roman" w:cs="Times New Roman"/>
          <w:sz w:val="28"/>
          <w:szCs w:val="28"/>
        </w:rPr>
      </w:pPr>
      <w:r w:rsidRPr="00B53F0B">
        <w:rPr>
          <w:rFonts w:ascii="Times New Roman" w:hAnsi="Times New Roman" w:cs="Times New Roman"/>
          <w:sz w:val="28"/>
          <w:szCs w:val="28"/>
        </w:rPr>
        <w:t>Организация зоны (территории) садоводческого (дачного) объединения осуществляется в соответствии с утвержденным администрацией местного самоуправления проектом планировки территории садоводческого (дачного) объединения.</w:t>
      </w:r>
    </w:p>
    <w:p w:rsidR="0050261A" w:rsidRPr="00B53F0B" w:rsidRDefault="0050261A" w:rsidP="00DC0C9A">
      <w:pPr>
        <w:widowControl w:val="0"/>
        <w:spacing w:after="120" w:line="240" w:lineRule="auto"/>
        <w:ind w:firstLine="709"/>
        <w:jc w:val="both"/>
        <w:rPr>
          <w:rFonts w:ascii="Times New Roman" w:hAnsi="Times New Roman" w:cs="Times New Roman"/>
          <w:sz w:val="28"/>
          <w:szCs w:val="28"/>
        </w:rPr>
      </w:pPr>
      <w:r w:rsidRPr="00B53F0B">
        <w:rPr>
          <w:rFonts w:ascii="Times New Roman" w:hAnsi="Times New Roman" w:cs="Times New Roman"/>
          <w:sz w:val="28"/>
          <w:szCs w:val="28"/>
        </w:rPr>
        <w:t xml:space="preserve">Проект может разрабатываться как для одной, так и для группы (массива) рядом расположенных территорий садоводческих (дачных) </w:t>
      </w:r>
      <w:r w:rsidRPr="00B53F0B">
        <w:rPr>
          <w:rFonts w:ascii="Times New Roman" w:hAnsi="Times New Roman" w:cs="Times New Roman"/>
          <w:sz w:val="28"/>
          <w:szCs w:val="28"/>
        </w:rPr>
        <w:lastRenderedPageBreak/>
        <w:t>объединений.</w:t>
      </w:r>
    </w:p>
    <w:p w:rsidR="0050261A" w:rsidRPr="00B53F0B" w:rsidRDefault="00E3441A" w:rsidP="00DC0C9A">
      <w:pPr>
        <w:widowControl w:val="0"/>
        <w:spacing w:after="120" w:line="240" w:lineRule="auto"/>
        <w:ind w:left="142" w:firstLine="578"/>
        <w:jc w:val="both"/>
        <w:rPr>
          <w:rFonts w:ascii="Times New Roman" w:hAnsi="Times New Roman" w:cs="Times New Roman"/>
          <w:sz w:val="28"/>
          <w:szCs w:val="28"/>
        </w:rPr>
      </w:pPr>
      <w:r>
        <w:rPr>
          <w:rFonts w:ascii="Times New Roman" w:hAnsi="Times New Roman" w:cs="Times New Roman"/>
          <w:sz w:val="28"/>
          <w:szCs w:val="28"/>
        </w:rPr>
        <w:t>21.1.</w:t>
      </w:r>
      <w:r w:rsidR="0050261A" w:rsidRPr="00B53F0B">
        <w:rPr>
          <w:rFonts w:ascii="Times New Roman" w:hAnsi="Times New Roman" w:cs="Times New Roman"/>
          <w:sz w:val="28"/>
          <w:szCs w:val="28"/>
        </w:rPr>
        <w:t xml:space="preserve">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w:t>
      </w:r>
      <w:r w:rsidR="0050261A" w:rsidRPr="00B53F0B">
        <w:rPr>
          <w:rFonts w:ascii="Times New Roman" w:hAnsi="Times New Roman" w:cs="Times New Roman"/>
          <w:sz w:val="28"/>
          <w:szCs w:val="28"/>
        </w:rPr>
        <w:sym w:font="Symbol" w:char="002D"/>
      </w:r>
      <w:r w:rsidR="0050261A" w:rsidRPr="00B53F0B">
        <w:rPr>
          <w:rFonts w:ascii="Times New Roman" w:hAnsi="Times New Roman" w:cs="Times New Roman"/>
          <w:sz w:val="28"/>
          <w:szCs w:val="28"/>
        </w:rPr>
        <w:t xml:space="preserve"> не менее 25 м с размещением в ней лесополосы шириной не менее 10 м.</w:t>
      </w:r>
    </w:p>
    <w:p w:rsidR="0050261A" w:rsidRPr="00B53F0B" w:rsidRDefault="0050261A" w:rsidP="00DC0C9A">
      <w:pPr>
        <w:widowControl w:val="0"/>
        <w:spacing w:after="120" w:line="240" w:lineRule="auto"/>
        <w:ind w:firstLine="709"/>
        <w:jc w:val="both"/>
        <w:rPr>
          <w:rFonts w:ascii="Times New Roman" w:hAnsi="Times New Roman" w:cs="Times New Roman"/>
          <w:sz w:val="28"/>
          <w:szCs w:val="28"/>
        </w:rPr>
      </w:pPr>
      <w:r w:rsidRPr="00B53F0B">
        <w:rPr>
          <w:rFonts w:ascii="Times New Roman" w:hAnsi="Times New Roman" w:cs="Times New Roman"/>
          <w:sz w:val="28"/>
          <w:szCs w:val="28"/>
        </w:rPr>
        <w:t>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w:t>
      </w:r>
      <w:r w:rsidR="00AA168B">
        <w:rPr>
          <w:rFonts w:ascii="Times New Roman" w:hAnsi="Times New Roman" w:cs="Times New Roman"/>
          <w:sz w:val="28"/>
          <w:szCs w:val="28"/>
        </w:rPr>
        <w:t>о не более чем на 30</w:t>
      </w:r>
      <w:r w:rsidRPr="00B53F0B">
        <w:rPr>
          <w:rFonts w:ascii="Times New Roman" w:hAnsi="Times New Roman" w:cs="Times New Roman"/>
          <w:sz w:val="28"/>
          <w:szCs w:val="28"/>
        </w:rPr>
        <w:t>%.</w:t>
      </w:r>
    </w:p>
    <w:p w:rsidR="0050261A" w:rsidRPr="00B53F0B" w:rsidRDefault="00E3441A" w:rsidP="00DC0C9A">
      <w:pPr>
        <w:widowControl w:val="0"/>
        <w:spacing w:after="120" w:line="240" w:lineRule="auto"/>
        <w:ind w:left="142" w:firstLine="578"/>
        <w:jc w:val="both"/>
        <w:rPr>
          <w:rFonts w:ascii="Times New Roman" w:hAnsi="Times New Roman" w:cs="Times New Roman"/>
          <w:sz w:val="28"/>
          <w:szCs w:val="28"/>
        </w:rPr>
      </w:pPr>
      <w:r>
        <w:rPr>
          <w:rFonts w:ascii="Times New Roman" w:hAnsi="Times New Roman" w:cs="Times New Roman"/>
          <w:sz w:val="28"/>
          <w:szCs w:val="28"/>
        </w:rPr>
        <w:t>21.2.</w:t>
      </w:r>
      <w:r w:rsidR="0050261A" w:rsidRPr="00B53F0B">
        <w:rPr>
          <w:rFonts w:ascii="Times New Roman" w:hAnsi="Times New Roman" w:cs="Times New Roman"/>
          <w:sz w:val="28"/>
          <w:szCs w:val="28"/>
        </w:rPr>
        <w:t>Запрещается проектирование территорий для садоводческих (дачных) объединений на землях, расположенных под линиями высоковольтных передач 35 кВ</w:t>
      </w:r>
      <w:r w:rsidR="000F47DA" w:rsidRPr="000F47DA">
        <w:rPr>
          <w:rFonts w:ascii="Times New Roman" w:hAnsi="Times New Roman" w:cs="Times New Roman"/>
          <w:sz w:val="28"/>
          <w:szCs w:val="28"/>
          <w:highlight w:val="cyan"/>
        </w:rPr>
        <w:t>т</w:t>
      </w:r>
      <w:r w:rsidR="0050261A" w:rsidRPr="00B53F0B">
        <w:rPr>
          <w:rFonts w:ascii="Times New Roman" w:hAnsi="Times New Roman" w:cs="Times New Roman"/>
          <w:sz w:val="28"/>
          <w:szCs w:val="28"/>
        </w:rPr>
        <w:t xml:space="preserve"> и выше, а также с пересечением этих земель магистральными газо- и нефтепроводами. </w:t>
      </w:r>
    </w:p>
    <w:p w:rsidR="0050261A" w:rsidRPr="00B53F0B" w:rsidRDefault="0050261A" w:rsidP="00DC0C9A">
      <w:pPr>
        <w:widowControl w:val="0"/>
        <w:spacing w:after="0" w:line="240" w:lineRule="auto"/>
        <w:ind w:firstLine="709"/>
        <w:jc w:val="both"/>
        <w:rPr>
          <w:rFonts w:ascii="Times New Roman" w:hAnsi="Times New Roman" w:cs="Times New Roman"/>
          <w:sz w:val="28"/>
          <w:szCs w:val="28"/>
        </w:rPr>
      </w:pPr>
      <w:r w:rsidRPr="00B53F0B">
        <w:rPr>
          <w:rFonts w:ascii="Times New Roman" w:hAnsi="Times New Roman" w:cs="Times New Roman"/>
          <w:sz w:val="28"/>
          <w:szCs w:val="28"/>
        </w:rPr>
        <w:t>Расстояния по горизонтали от крайних проводов высоковольтных линий (</w:t>
      </w:r>
      <w:proofErr w:type="gramStart"/>
      <w:r w:rsidRPr="00B53F0B">
        <w:rPr>
          <w:rFonts w:ascii="Times New Roman" w:hAnsi="Times New Roman" w:cs="Times New Roman"/>
          <w:sz w:val="28"/>
          <w:szCs w:val="28"/>
        </w:rPr>
        <w:t>ВЛ</w:t>
      </w:r>
      <w:proofErr w:type="gramEnd"/>
      <w:r w:rsidRPr="00B53F0B">
        <w:rPr>
          <w:rFonts w:ascii="Times New Roman" w:hAnsi="Times New Roman" w:cs="Times New Roman"/>
          <w:sz w:val="28"/>
          <w:szCs w:val="28"/>
        </w:rPr>
        <w:t>) до границы территории садоводческого (дачного) объединения (охранная зона) должны быть не менее:</w:t>
      </w:r>
    </w:p>
    <w:p w:rsidR="0050261A" w:rsidRPr="00B53F0B" w:rsidRDefault="0050261A" w:rsidP="00DC0C9A">
      <w:pPr>
        <w:widowControl w:val="0"/>
        <w:numPr>
          <w:ilvl w:val="0"/>
          <w:numId w:val="2"/>
        </w:numPr>
        <w:spacing w:after="0" w:line="240" w:lineRule="auto"/>
        <w:jc w:val="both"/>
        <w:rPr>
          <w:rFonts w:ascii="Times New Roman" w:hAnsi="Times New Roman" w:cs="Times New Roman"/>
          <w:sz w:val="28"/>
          <w:szCs w:val="28"/>
        </w:rPr>
      </w:pPr>
      <w:r w:rsidRPr="00B53F0B">
        <w:rPr>
          <w:rFonts w:ascii="Times New Roman" w:hAnsi="Times New Roman" w:cs="Times New Roman"/>
          <w:sz w:val="28"/>
          <w:szCs w:val="28"/>
        </w:rPr>
        <w:t xml:space="preserve">10 м для </w:t>
      </w:r>
      <w:proofErr w:type="gramStart"/>
      <w:r w:rsidRPr="00B53F0B">
        <w:rPr>
          <w:rFonts w:ascii="Times New Roman" w:hAnsi="Times New Roman" w:cs="Times New Roman"/>
          <w:sz w:val="28"/>
          <w:szCs w:val="28"/>
        </w:rPr>
        <w:t>ВЛ</w:t>
      </w:r>
      <w:proofErr w:type="gramEnd"/>
      <w:r w:rsidRPr="00B53F0B">
        <w:rPr>
          <w:rFonts w:ascii="Times New Roman" w:hAnsi="Times New Roman" w:cs="Times New Roman"/>
          <w:sz w:val="28"/>
          <w:szCs w:val="28"/>
        </w:rPr>
        <w:t xml:space="preserve"> до 20 кВ</w:t>
      </w:r>
      <w:r w:rsidR="00D22D5E">
        <w:rPr>
          <w:rFonts w:ascii="Times New Roman" w:hAnsi="Times New Roman" w:cs="Times New Roman"/>
          <w:sz w:val="28"/>
          <w:szCs w:val="28"/>
        </w:rPr>
        <w:t>т</w:t>
      </w:r>
      <w:r w:rsidRPr="00B53F0B">
        <w:rPr>
          <w:rFonts w:ascii="Times New Roman" w:hAnsi="Times New Roman" w:cs="Times New Roman"/>
          <w:sz w:val="28"/>
          <w:szCs w:val="28"/>
        </w:rPr>
        <w:t>;</w:t>
      </w:r>
    </w:p>
    <w:p w:rsidR="0050261A" w:rsidRPr="00B53F0B" w:rsidRDefault="0050261A" w:rsidP="00DC0C9A">
      <w:pPr>
        <w:widowControl w:val="0"/>
        <w:numPr>
          <w:ilvl w:val="0"/>
          <w:numId w:val="2"/>
        </w:numPr>
        <w:spacing w:after="0" w:line="240" w:lineRule="auto"/>
        <w:jc w:val="both"/>
        <w:rPr>
          <w:rFonts w:ascii="Times New Roman" w:hAnsi="Times New Roman" w:cs="Times New Roman"/>
          <w:sz w:val="28"/>
          <w:szCs w:val="28"/>
        </w:rPr>
      </w:pPr>
      <w:r w:rsidRPr="00B53F0B">
        <w:rPr>
          <w:rFonts w:ascii="Times New Roman" w:hAnsi="Times New Roman" w:cs="Times New Roman"/>
          <w:sz w:val="28"/>
          <w:szCs w:val="28"/>
        </w:rPr>
        <w:t xml:space="preserve">15 м для </w:t>
      </w:r>
      <w:proofErr w:type="gramStart"/>
      <w:r w:rsidRPr="00B53F0B">
        <w:rPr>
          <w:rFonts w:ascii="Times New Roman" w:hAnsi="Times New Roman" w:cs="Times New Roman"/>
          <w:sz w:val="28"/>
          <w:szCs w:val="28"/>
        </w:rPr>
        <w:t>ВЛ</w:t>
      </w:r>
      <w:proofErr w:type="gramEnd"/>
      <w:r w:rsidRPr="00B53F0B">
        <w:rPr>
          <w:rFonts w:ascii="Times New Roman" w:hAnsi="Times New Roman" w:cs="Times New Roman"/>
          <w:sz w:val="28"/>
          <w:szCs w:val="28"/>
        </w:rPr>
        <w:t xml:space="preserve"> 35 кВ</w:t>
      </w:r>
      <w:r w:rsidR="00D22D5E">
        <w:rPr>
          <w:rFonts w:ascii="Times New Roman" w:hAnsi="Times New Roman" w:cs="Times New Roman"/>
          <w:sz w:val="28"/>
          <w:szCs w:val="28"/>
        </w:rPr>
        <w:t>т</w:t>
      </w:r>
      <w:r w:rsidRPr="00B53F0B">
        <w:rPr>
          <w:rFonts w:ascii="Times New Roman" w:hAnsi="Times New Roman" w:cs="Times New Roman"/>
          <w:sz w:val="28"/>
          <w:szCs w:val="28"/>
        </w:rPr>
        <w:t>;</w:t>
      </w:r>
    </w:p>
    <w:p w:rsidR="0050261A" w:rsidRPr="00B53F0B" w:rsidRDefault="0050261A" w:rsidP="00DC0C9A">
      <w:pPr>
        <w:widowControl w:val="0"/>
        <w:numPr>
          <w:ilvl w:val="0"/>
          <w:numId w:val="2"/>
        </w:numPr>
        <w:spacing w:after="0" w:line="240" w:lineRule="auto"/>
        <w:jc w:val="both"/>
        <w:rPr>
          <w:rFonts w:ascii="Times New Roman" w:hAnsi="Times New Roman" w:cs="Times New Roman"/>
          <w:sz w:val="28"/>
          <w:szCs w:val="28"/>
        </w:rPr>
      </w:pPr>
      <w:r w:rsidRPr="00B53F0B">
        <w:rPr>
          <w:rFonts w:ascii="Times New Roman" w:hAnsi="Times New Roman" w:cs="Times New Roman"/>
          <w:sz w:val="28"/>
          <w:szCs w:val="28"/>
        </w:rPr>
        <w:t xml:space="preserve">20 м для </w:t>
      </w:r>
      <w:proofErr w:type="gramStart"/>
      <w:r w:rsidRPr="00B53F0B">
        <w:rPr>
          <w:rFonts w:ascii="Times New Roman" w:hAnsi="Times New Roman" w:cs="Times New Roman"/>
          <w:sz w:val="28"/>
          <w:szCs w:val="28"/>
        </w:rPr>
        <w:t>ВЛ</w:t>
      </w:r>
      <w:proofErr w:type="gramEnd"/>
      <w:r w:rsidRPr="00B53F0B">
        <w:rPr>
          <w:rFonts w:ascii="Times New Roman" w:hAnsi="Times New Roman" w:cs="Times New Roman"/>
          <w:sz w:val="28"/>
          <w:szCs w:val="28"/>
        </w:rPr>
        <w:t xml:space="preserve"> 110 кВ</w:t>
      </w:r>
      <w:r w:rsidR="00D22D5E">
        <w:rPr>
          <w:rFonts w:ascii="Times New Roman" w:hAnsi="Times New Roman" w:cs="Times New Roman"/>
          <w:sz w:val="28"/>
          <w:szCs w:val="28"/>
        </w:rPr>
        <w:t>т</w:t>
      </w:r>
      <w:r w:rsidRPr="00B53F0B">
        <w:rPr>
          <w:rFonts w:ascii="Times New Roman" w:hAnsi="Times New Roman" w:cs="Times New Roman"/>
          <w:sz w:val="28"/>
          <w:szCs w:val="28"/>
        </w:rPr>
        <w:t>;</w:t>
      </w:r>
    </w:p>
    <w:p w:rsidR="0050261A" w:rsidRPr="00B53F0B" w:rsidRDefault="0050261A" w:rsidP="00DC0C9A">
      <w:pPr>
        <w:widowControl w:val="0"/>
        <w:numPr>
          <w:ilvl w:val="0"/>
          <w:numId w:val="2"/>
        </w:numPr>
        <w:spacing w:after="0" w:line="240" w:lineRule="auto"/>
        <w:jc w:val="both"/>
        <w:rPr>
          <w:rFonts w:ascii="Times New Roman" w:hAnsi="Times New Roman" w:cs="Times New Roman"/>
          <w:sz w:val="28"/>
          <w:szCs w:val="28"/>
        </w:rPr>
      </w:pPr>
      <w:r w:rsidRPr="00B53F0B">
        <w:rPr>
          <w:rFonts w:ascii="Times New Roman" w:hAnsi="Times New Roman" w:cs="Times New Roman"/>
          <w:sz w:val="28"/>
          <w:szCs w:val="28"/>
        </w:rPr>
        <w:t xml:space="preserve">25 м для </w:t>
      </w:r>
      <w:proofErr w:type="gramStart"/>
      <w:r w:rsidRPr="00B53F0B">
        <w:rPr>
          <w:rFonts w:ascii="Times New Roman" w:hAnsi="Times New Roman" w:cs="Times New Roman"/>
          <w:sz w:val="28"/>
          <w:szCs w:val="28"/>
        </w:rPr>
        <w:t>ВЛ</w:t>
      </w:r>
      <w:proofErr w:type="gramEnd"/>
      <w:r w:rsidRPr="00B53F0B">
        <w:rPr>
          <w:rFonts w:ascii="Times New Roman" w:hAnsi="Times New Roman" w:cs="Times New Roman"/>
          <w:sz w:val="28"/>
          <w:szCs w:val="28"/>
        </w:rPr>
        <w:t xml:space="preserve"> 150-220 кВ</w:t>
      </w:r>
      <w:r w:rsidR="00D22D5E">
        <w:rPr>
          <w:rFonts w:ascii="Times New Roman" w:hAnsi="Times New Roman" w:cs="Times New Roman"/>
          <w:sz w:val="28"/>
          <w:szCs w:val="28"/>
        </w:rPr>
        <w:t>т</w:t>
      </w:r>
      <w:r w:rsidRPr="00B53F0B">
        <w:rPr>
          <w:rFonts w:ascii="Times New Roman" w:hAnsi="Times New Roman" w:cs="Times New Roman"/>
          <w:sz w:val="28"/>
          <w:szCs w:val="28"/>
        </w:rPr>
        <w:t>;</w:t>
      </w:r>
    </w:p>
    <w:p w:rsidR="0050261A" w:rsidRPr="00B53F0B" w:rsidRDefault="0050261A" w:rsidP="00DC0C9A">
      <w:pPr>
        <w:widowControl w:val="0"/>
        <w:numPr>
          <w:ilvl w:val="0"/>
          <w:numId w:val="2"/>
        </w:numPr>
        <w:spacing w:after="120" w:line="240" w:lineRule="auto"/>
        <w:jc w:val="both"/>
        <w:rPr>
          <w:rFonts w:ascii="Times New Roman" w:hAnsi="Times New Roman" w:cs="Times New Roman"/>
          <w:sz w:val="28"/>
          <w:szCs w:val="28"/>
        </w:rPr>
      </w:pPr>
      <w:r w:rsidRPr="00B53F0B">
        <w:rPr>
          <w:rFonts w:ascii="Times New Roman" w:hAnsi="Times New Roman" w:cs="Times New Roman"/>
          <w:sz w:val="28"/>
          <w:szCs w:val="28"/>
        </w:rPr>
        <w:t xml:space="preserve">30 м для </w:t>
      </w:r>
      <w:proofErr w:type="gramStart"/>
      <w:r w:rsidRPr="00B53F0B">
        <w:rPr>
          <w:rFonts w:ascii="Times New Roman" w:hAnsi="Times New Roman" w:cs="Times New Roman"/>
          <w:sz w:val="28"/>
          <w:szCs w:val="28"/>
        </w:rPr>
        <w:t>ВЛ</w:t>
      </w:r>
      <w:proofErr w:type="gramEnd"/>
      <w:r w:rsidRPr="00B53F0B">
        <w:rPr>
          <w:rFonts w:ascii="Times New Roman" w:hAnsi="Times New Roman" w:cs="Times New Roman"/>
          <w:sz w:val="28"/>
          <w:szCs w:val="28"/>
        </w:rPr>
        <w:t xml:space="preserve"> 330-500 кВ</w:t>
      </w:r>
      <w:r w:rsidR="00D22D5E">
        <w:rPr>
          <w:rFonts w:ascii="Times New Roman" w:hAnsi="Times New Roman" w:cs="Times New Roman"/>
          <w:sz w:val="28"/>
          <w:szCs w:val="28"/>
        </w:rPr>
        <w:t>т</w:t>
      </w:r>
      <w:r w:rsidRPr="00B53F0B">
        <w:rPr>
          <w:rFonts w:ascii="Times New Roman" w:hAnsi="Times New Roman" w:cs="Times New Roman"/>
          <w:sz w:val="28"/>
          <w:szCs w:val="28"/>
        </w:rPr>
        <w:t>.</w:t>
      </w:r>
    </w:p>
    <w:p w:rsidR="0050261A" w:rsidRPr="00E3441A" w:rsidRDefault="0050261A" w:rsidP="00415443">
      <w:pPr>
        <w:pStyle w:val="a3"/>
        <w:widowControl w:val="0"/>
        <w:numPr>
          <w:ilvl w:val="1"/>
          <w:numId w:val="37"/>
        </w:numPr>
        <w:spacing w:after="120" w:line="240" w:lineRule="auto"/>
        <w:ind w:left="0" w:firstLine="720"/>
        <w:contextualSpacing w:val="0"/>
        <w:jc w:val="both"/>
        <w:rPr>
          <w:rFonts w:ascii="Times New Roman" w:hAnsi="Times New Roman" w:cs="Times New Roman"/>
          <w:sz w:val="28"/>
          <w:szCs w:val="28"/>
        </w:rPr>
      </w:pPr>
      <w:r w:rsidRPr="00E3441A">
        <w:rPr>
          <w:rFonts w:ascii="Times New Roman" w:hAnsi="Times New Roman" w:cs="Times New Roman"/>
          <w:sz w:val="28"/>
          <w:szCs w:val="28"/>
        </w:rPr>
        <w:t>Расстояние от застройки до лесных массивов на территории садоводческих (дачных) объединений должно быть не менее 15 м.</w:t>
      </w:r>
    </w:p>
    <w:p w:rsidR="0050261A" w:rsidRPr="00E3441A" w:rsidRDefault="0050261A" w:rsidP="00415443">
      <w:pPr>
        <w:pStyle w:val="a3"/>
        <w:widowControl w:val="0"/>
        <w:numPr>
          <w:ilvl w:val="1"/>
          <w:numId w:val="37"/>
        </w:numPr>
        <w:spacing w:after="120" w:line="240" w:lineRule="auto"/>
        <w:ind w:left="0" w:firstLine="720"/>
        <w:contextualSpacing w:val="0"/>
        <w:jc w:val="both"/>
        <w:rPr>
          <w:rFonts w:ascii="Times New Roman" w:hAnsi="Times New Roman" w:cs="Times New Roman"/>
          <w:sz w:val="28"/>
          <w:szCs w:val="28"/>
        </w:rPr>
      </w:pPr>
      <w:r w:rsidRPr="00E3441A">
        <w:rPr>
          <w:rFonts w:ascii="Times New Roman" w:hAnsi="Times New Roman" w:cs="Times New Roman"/>
          <w:sz w:val="28"/>
          <w:szCs w:val="28"/>
        </w:rPr>
        <w:t>При пересечении территории садоводческого (дачного) объединения инженерными коммуникациями надлежит предусматривать санитарно-защитные зоны</w:t>
      </w:r>
      <w:r w:rsidRPr="00E3441A">
        <w:rPr>
          <w:rFonts w:ascii="Times New Roman" w:hAnsi="Times New Roman" w:cs="Times New Roman"/>
          <w:bCs/>
          <w:color w:val="000000"/>
          <w:sz w:val="28"/>
          <w:szCs w:val="28"/>
        </w:rPr>
        <w:t>.</w:t>
      </w:r>
    </w:p>
    <w:p w:rsidR="0050261A" w:rsidRPr="00B53F0B" w:rsidRDefault="0050261A" w:rsidP="00376842">
      <w:pPr>
        <w:widowControl w:val="0"/>
        <w:adjustRightInd w:val="0"/>
        <w:spacing w:after="0" w:line="240" w:lineRule="auto"/>
        <w:ind w:firstLine="709"/>
        <w:jc w:val="both"/>
        <w:rPr>
          <w:rFonts w:ascii="Times New Roman" w:hAnsi="Times New Roman" w:cs="Times New Roman"/>
          <w:color w:val="000000"/>
          <w:sz w:val="28"/>
          <w:szCs w:val="28"/>
        </w:rPr>
      </w:pPr>
      <w:r w:rsidRPr="00B53F0B">
        <w:rPr>
          <w:rFonts w:ascii="Times New Roman" w:hAnsi="Times New Roman" w:cs="Times New Roman"/>
          <w:bCs/>
          <w:color w:val="000000"/>
          <w:sz w:val="28"/>
          <w:szCs w:val="28"/>
        </w:rPr>
        <w:t xml:space="preserve">Рекомендуемые минимальные расстояния от </w:t>
      </w:r>
      <w:r w:rsidRPr="00B53F0B">
        <w:rPr>
          <w:rStyle w:val="grame"/>
          <w:rFonts w:ascii="Times New Roman" w:hAnsi="Times New Roman" w:cs="Times New Roman"/>
          <w:bCs/>
          <w:color w:val="000000"/>
          <w:sz w:val="28"/>
          <w:szCs w:val="28"/>
        </w:rPr>
        <w:t>наземных</w:t>
      </w:r>
      <w:r w:rsidRPr="00B53F0B">
        <w:rPr>
          <w:rFonts w:ascii="Times New Roman" w:hAnsi="Times New Roman" w:cs="Times New Roman"/>
          <w:bCs/>
          <w:color w:val="000000"/>
          <w:sz w:val="28"/>
          <w:szCs w:val="28"/>
        </w:rPr>
        <w:t xml:space="preserve"> магистральных</w:t>
      </w:r>
      <w:r w:rsidRPr="00B53F0B">
        <w:rPr>
          <w:rFonts w:ascii="Times New Roman" w:hAnsi="Times New Roman" w:cs="Times New Roman"/>
          <w:color w:val="000000"/>
          <w:sz w:val="28"/>
          <w:szCs w:val="28"/>
        </w:rPr>
        <w:t xml:space="preserve"> </w:t>
      </w:r>
      <w:r w:rsidRPr="00B53F0B">
        <w:rPr>
          <w:rFonts w:ascii="Times New Roman" w:hAnsi="Times New Roman" w:cs="Times New Roman"/>
          <w:bCs/>
          <w:color w:val="000000"/>
          <w:sz w:val="28"/>
          <w:szCs w:val="28"/>
        </w:rPr>
        <w:t>газопроводов, не содержащих сероводород</w:t>
      </w:r>
      <w:r w:rsidRPr="00B53F0B">
        <w:rPr>
          <w:rFonts w:ascii="Times New Roman" w:hAnsi="Times New Roman" w:cs="Times New Roman"/>
          <w:color w:val="000000"/>
          <w:sz w:val="28"/>
          <w:szCs w:val="28"/>
        </w:rPr>
        <w:t xml:space="preserve">, должны быть не менее, </w:t>
      </w:r>
      <w:proofErr w:type="gramStart"/>
      <w:r w:rsidRPr="00B53F0B">
        <w:rPr>
          <w:rFonts w:ascii="Times New Roman" w:hAnsi="Times New Roman" w:cs="Times New Roman"/>
          <w:color w:val="000000"/>
          <w:sz w:val="28"/>
          <w:szCs w:val="28"/>
        </w:rPr>
        <w:t>м</w:t>
      </w:r>
      <w:proofErr w:type="gramEnd"/>
      <w:r w:rsidRPr="00B53F0B">
        <w:rPr>
          <w:rFonts w:ascii="Times New Roman" w:hAnsi="Times New Roman" w:cs="Times New Roman"/>
          <w:color w:val="000000"/>
          <w:sz w:val="28"/>
          <w:szCs w:val="28"/>
        </w:rPr>
        <w:t>:</w:t>
      </w:r>
    </w:p>
    <w:p w:rsidR="0050261A" w:rsidRPr="00B53F0B" w:rsidRDefault="0050261A" w:rsidP="00376842">
      <w:pPr>
        <w:widowControl w:val="0"/>
        <w:numPr>
          <w:ilvl w:val="0"/>
          <w:numId w:val="2"/>
        </w:numPr>
        <w:spacing w:after="0" w:line="240" w:lineRule="auto"/>
        <w:jc w:val="both"/>
        <w:rPr>
          <w:rFonts w:ascii="Times New Roman" w:hAnsi="Times New Roman" w:cs="Times New Roman"/>
          <w:color w:val="000000"/>
          <w:sz w:val="28"/>
          <w:szCs w:val="28"/>
        </w:rPr>
      </w:pPr>
      <w:r w:rsidRPr="00AA168B">
        <w:rPr>
          <w:rFonts w:ascii="Times New Roman" w:hAnsi="Times New Roman" w:cs="Times New Roman"/>
          <w:sz w:val="28"/>
          <w:szCs w:val="28"/>
        </w:rPr>
        <w:t>для</w:t>
      </w:r>
      <w:r w:rsidRPr="00B53F0B">
        <w:rPr>
          <w:rFonts w:ascii="Times New Roman" w:hAnsi="Times New Roman" w:cs="Times New Roman"/>
          <w:color w:val="000000"/>
          <w:sz w:val="28"/>
          <w:szCs w:val="28"/>
        </w:rPr>
        <w:t xml:space="preserve"> трубопроводов 1 класса с диаметром труб:</w:t>
      </w:r>
    </w:p>
    <w:p w:rsidR="0050261A" w:rsidRPr="00AA168B" w:rsidRDefault="0050261A" w:rsidP="00415443">
      <w:pPr>
        <w:pStyle w:val="a3"/>
        <w:widowControl w:val="0"/>
        <w:numPr>
          <w:ilvl w:val="0"/>
          <w:numId w:val="18"/>
        </w:numPr>
        <w:spacing w:after="0" w:line="240" w:lineRule="auto"/>
        <w:ind w:left="714" w:hanging="357"/>
        <w:contextualSpacing w:val="0"/>
        <w:jc w:val="both"/>
        <w:rPr>
          <w:rFonts w:ascii="Times New Roman" w:hAnsi="Times New Roman" w:cs="Times New Roman"/>
          <w:sz w:val="28"/>
          <w:szCs w:val="28"/>
        </w:rPr>
      </w:pPr>
      <w:r w:rsidRPr="00AA168B">
        <w:rPr>
          <w:rFonts w:ascii="Times New Roman" w:hAnsi="Times New Roman" w:cs="Times New Roman"/>
          <w:sz w:val="28"/>
          <w:szCs w:val="28"/>
        </w:rPr>
        <w:t xml:space="preserve">до 300 мм – 100; </w:t>
      </w:r>
    </w:p>
    <w:p w:rsidR="0050261A" w:rsidRPr="00AA168B" w:rsidRDefault="0050261A" w:rsidP="00415443">
      <w:pPr>
        <w:pStyle w:val="a3"/>
        <w:widowControl w:val="0"/>
        <w:numPr>
          <w:ilvl w:val="0"/>
          <w:numId w:val="18"/>
        </w:numPr>
        <w:spacing w:after="0" w:line="240" w:lineRule="auto"/>
        <w:ind w:left="714" w:hanging="357"/>
        <w:contextualSpacing w:val="0"/>
        <w:jc w:val="both"/>
        <w:rPr>
          <w:rFonts w:ascii="Times New Roman" w:hAnsi="Times New Roman" w:cs="Times New Roman"/>
          <w:sz w:val="28"/>
          <w:szCs w:val="28"/>
        </w:rPr>
      </w:pPr>
      <w:r w:rsidRPr="00AA168B">
        <w:rPr>
          <w:rFonts w:ascii="Times New Roman" w:hAnsi="Times New Roman" w:cs="Times New Roman"/>
          <w:sz w:val="28"/>
          <w:szCs w:val="28"/>
        </w:rPr>
        <w:t>от 300 до 600 мм – 150;</w:t>
      </w:r>
    </w:p>
    <w:p w:rsidR="0050261A" w:rsidRPr="00AA168B" w:rsidRDefault="0050261A" w:rsidP="00415443">
      <w:pPr>
        <w:pStyle w:val="a3"/>
        <w:widowControl w:val="0"/>
        <w:numPr>
          <w:ilvl w:val="0"/>
          <w:numId w:val="18"/>
        </w:numPr>
        <w:spacing w:after="0" w:line="240" w:lineRule="auto"/>
        <w:ind w:left="714" w:hanging="357"/>
        <w:contextualSpacing w:val="0"/>
        <w:jc w:val="both"/>
        <w:rPr>
          <w:rFonts w:ascii="Times New Roman" w:hAnsi="Times New Roman" w:cs="Times New Roman"/>
          <w:sz w:val="28"/>
          <w:szCs w:val="28"/>
        </w:rPr>
      </w:pPr>
      <w:r w:rsidRPr="00AA168B">
        <w:rPr>
          <w:rFonts w:ascii="Times New Roman" w:hAnsi="Times New Roman" w:cs="Times New Roman"/>
          <w:sz w:val="28"/>
          <w:szCs w:val="28"/>
        </w:rPr>
        <w:t>от 600 до 800 мм – 200;</w:t>
      </w:r>
    </w:p>
    <w:p w:rsidR="0050261A" w:rsidRPr="00AA168B" w:rsidRDefault="0050261A" w:rsidP="00415443">
      <w:pPr>
        <w:pStyle w:val="a3"/>
        <w:widowControl w:val="0"/>
        <w:numPr>
          <w:ilvl w:val="0"/>
          <w:numId w:val="18"/>
        </w:numPr>
        <w:spacing w:after="0" w:line="240" w:lineRule="auto"/>
        <w:ind w:left="714" w:hanging="357"/>
        <w:contextualSpacing w:val="0"/>
        <w:jc w:val="both"/>
        <w:rPr>
          <w:rFonts w:ascii="Times New Roman" w:hAnsi="Times New Roman" w:cs="Times New Roman"/>
          <w:sz w:val="28"/>
          <w:szCs w:val="28"/>
        </w:rPr>
      </w:pPr>
      <w:r w:rsidRPr="00AA168B">
        <w:rPr>
          <w:rFonts w:ascii="Times New Roman" w:hAnsi="Times New Roman" w:cs="Times New Roman"/>
          <w:sz w:val="28"/>
          <w:szCs w:val="28"/>
        </w:rPr>
        <w:t>от 800 до 1000 мм – 250;</w:t>
      </w:r>
    </w:p>
    <w:p w:rsidR="0050261A" w:rsidRPr="00AA168B" w:rsidRDefault="0050261A" w:rsidP="00415443">
      <w:pPr>
        <w:pStyle w:val="a3"/>
        <w:widowControl w:val="0"/>
        <w:numPr>
          <w:ilvl w:val="0"/>
          <w:numId w:val="18"/>
        </w:numPr>
        <w:spacing w:after="0" w:line="240" w:lineRule="auto"/>
        <w:ind w:left="714" w:hanging="357"/>
        <w:contextualSpacing w:val="0"/>
        <w:jc w:val="both"/>
        <w:rPr>
          <w:rFonts w:ascii="Times New Roman" w:hAnsi="Times New Roman" w:cs="Times New Roman"/>
          <w:sz w:val="28"/>
          <w:szCs w:val="28"/>
        </w:rPr>
      </w:pPr>
      <w:r w:rsidRPr="00AA168B">
        <w:rPr>
          <w:rFonts w:ascii="Times New Roman" w:hAnsi="Times New Roman" w:cs="Times New Roman"/>
          <w:sz w:val="28"/>
          <w:szCs w:val="28"/>
        </w:rPr>
        <w:t>от 1000 до 1200 мм – 300;</w:t>
      </w:r>
    </w:p>
    <w:p w:rsidR="0050261A" w:rsidRPr="00AA168B" w:rsidRDefault="0050261A" w:rsidP="00415443">
      <w:pPr>
        <w:pStyle w:val="a3"/>
        <w:widowControl w:val="0"/>
        <w:numPr>
          <w:ilvl w:val="0"/>
          <w:numId w:val="18"/>
        </w:numPr>
        <w:spacing w:after="120" w:line="240" w:lineRule="auto"/>
        <w:ind w:left="714" w:hanging="357"/>
        <w:contextualSpacing w:val="0"/>
        <w:jc w:val="both"/>
        <w:rPr>
          <w:rFonts w:ascii="Times New Roman" w:hAnsi="Times New Roman" w:cs="Times New Roman"/>
          <w:sz w:val="28"/>
          <w:szCs w:val="28"/>
        </w:rPr>
      </w:pPr>
      <w:r w:rsidRPr="00AA168B">
        <w:rPr>
          <w:rFonts w:ascii="Times New Roman" w:hAnsi="Times New Roman" w:cs="Times New Roman"/>
          <w:sz w:val="28"/>
          <w:szCs w:val="28"/>
        </w:rPr>
        <w:t>свыше 1200 мм – 350;</w:t>
      </w:r>
    </w:p>
    <w:p w:rsidR="0050261A" w:rsidRPr="00B53F0B" w:rsidRDefault="0050261A" w:rsidP="00376842">
      <w:pPr>
        <w:widowControl w:val="0"/>
        <w:numPr>
          <w:ilvl w:val="0"/>
          <w:numId w:val="2"/>
        </w:numPr>
        <w:spacing w:after="0" w:line="240" w:lineRule="auto"/>
        <w:jc w:val="both"/>
        <w:rPr>
          <w:rFonts w:ascii="Times New Roman" w:hAnsi="Times New Roman" w:cs="Times New Roman"/>
          <w:color w:val="000000"/>
          <w:sz w:val="28"/>
          <w:szCs w:val="28"/>
        </w:rPr>
      </w:pPr>
      <w:r w:rsidRPr="00B53F0B">
        <w:rPr>
          <w:rFonts w:ascii="Times New Roman" w:hAnsi="Times New Roman" w:cs="Times New Roman"/>
          <w:color w:val="000000"/>
          <w:sz w:val="28"/>
          <w:szCs w:val="28"/>
        </w:rPr>
        <w:t xml:space="preserve">для </w:t>
      </w:r>
      <w:r w:rsidRPr="00AA168B">
        <w:rPr>
          <w:rFonts w:ascii="Times New Roman" w:hAnsi="Times New Roman" w:cs="Times New Roman"/>
          <w:sz w:val="28"/>
          <w:szCs w:val="28"/>
        </w:rPr>
        <w:t>трубопроводов</w:t>
      </w:r>
      <w:r w:rsidRPr="00B53F0B">
        <w:rPr>
          <w:rFonts w:ascii="Times New Roman" w:hAnsi="Times New Roman" w:cs="Times New Roman"/>
          <w:color w:val="000000"/>
          <w:sz w:val="28"/>
          <w:szCs w:val="28"/>
        </w:rPr>
        <w:t xml:space="preserve"> 2 класса с диаметром труб:</w:t>
      </w:r>
    </w:p>
    <w:p w:rsidR="0050261A" w:rsidRPr="00AA168B" w:rsidRDefault="0050261A" w:rsidP="00415443">
      <w:pPr>
        <w:pStyle w:val="a3"/>
        <w:widowControl w:val="0"/>
        <w:numPr>
          <w:ilvl w:val="0"/>
          <w:numId w:val="18"/>
        </w:numPr>
        <w:spacing w:after="0" w:line="240" w:lineRule="auto"/>
        <w:ind w:left="714" w:hanging="357"/>
        <w:contextualSpacing w:val="0"/>
        <w:jc w:val="both"/>
        <w:rPr>
          <w:rFonts w:ascii="Times New Roman" w:hAnsi="Times New Roman" w:cs="Times New Roman"/>
          <w:sz w:val="28"/>
          <w:szCs w:val="28"/>
        </w:rPr>
      </w:pPr>
      <w:r w:rsidRPr="00AA168B">
        <w:rPr>
          <w:rFonts w:ascii="Times New Roman" w:hAnsi="Times New Roman" w:cs="Times New Roman"/>
          <w:sz w:val="28"/>
          <w:szCs w:val="28"/>
        </w:rPr>
        <w:t>до 300 мм – 75;</w:t>
      </w:r>
    </w:p>
    <w:p w:rsidR="0050261A" w:rsidRPr="00AA168B" w:rsidRDefault="0050261A" w:rsidP="00415443">
      <w:pPr>
        <w:pStyle w:val="a3"/>
        <w:widowControl w:val="0"/>
        <w:numPr>
          <w:ilvl w:val="0"/>
          <w:numId w:val="18"/>
        </w:numPr>
        <w:spacing w:after="120" w:line="240" w:lineRule="auto"/>
        <w:ind w:left="714" w:hanging="357"/>
        <w:contextualSpacing w:val="0"/>
        <w:jc w:val="both"/>
        <w:rPr>
          <w:rFonts w:ascii="Times New Roman" w:hAnsi="Times New Roman" w:cs="Times New Roman"/>
          <w:sz w:val="28"/>
          <w:szCs w:val="28"/>
        </w:rPr>
      </w:pPr>
      <w:r w:rsidRPr="00AA168B">
        <w:rPr>
          <w:rFonts w:ascii="Times New Roman" w:hAnsi="Times New Roman" w:cs="Times New Roman"/>
          <w:sz w:val="28"/>
          <w:szCs w:val="28"/>
        </w:rPr>
        <w:t>свыше 300 мм – 125.</w:t>
      </w:r>
    </w:p>
    <w:p w:rsidR="0050261A" w:rsidRPr="00B53F0B" w:rsidRDefault="0050261A" w:rsidP="00376842">
      <w:pPr>
        <w:widowControl w:val="0"/>
        <w:adjustRightInd w:val="0"/>
        <w:spacing w:after="0" w:line="240" w:lineRule="auto"/>
        <w:ind w:firstLine="709"/>
        <w:jc w:val="both"/>
        <w:rPr>
          <w:rFonts w:ascii="Times New Roman" w:hAnsi="Times New Roman" w:cs="Times New Roman"/>
          <w:color w:val="000000"/>
          <w:sz w:val="28"/>
          <w:szCs w:val="28"/>
        </w:rPr>
      </w:pPr>
      <w:r w:rsidRPr="00B53F0B">
        <w:rPr>
          <w:rFonts w:ascii="Times New Roman" w:hAnsi="Times New Roman" w:cs="Times New Roman"/>
          <w:bCs/>
          <w:color w:val="000000"/>
          <w:sz w:val="28"/>
          <w:szCs w:val="28"/>
        </w:rPr>
        <w:t xml:space="preserve">Рекомендуемые минимальные разрывы от трубопроводов </w:t>
      </w:r>
      <w:r w:rsidRPr="00B53F0B">
        <w:rPr>
          <w:rStyle w:val="grame"/>
          <w:rFonts w:ascii="Times New Roman" w:hAnsi="Times New Roman" w:cs="Times New Roman"/>
          <w:bCs/>
          <w:color w:val="000000"/>
          <w:sz w:val="28"/>
          <w:szCs w:val="28"/>
        </w:rPr>
        <w:t>для</w:t>
      </w:r>
      <w:r w:rsidRPr="00B53F0B">
        <w:rPr>
          <w:rFonts w:ascii="Times New Roman" w:hAnsi="Times New Roman" w:cs="Times New Roman"/>
          <w:bCs/>
          <w:color w:val="000000"/>
          <w:sz w:val="28"/>
          <w:szCs w:val="28"/>
        </w:rPr>
        <w:t xml:space="preserve"> </w:t>
      </w:r>
      <w:r w:rsidRPr="00B53F0B">
        <w:rPr>
          <w:rFonts w:ascii="Times New Roman" w:hAnsi="Times New Roman" w:cs="Times New Roman"/>
          <w:bCs/>
          <w:color w:val="000000"/>
          <w:sz w:val="28"/>
          <w:szCs w:val="28"/>
        </w:rPr>
        <w:lastRenderedPageBreak/>
        <w:t>сжиженных</w:t>
      </w:r>
      <w:r w:rsidRPr="00B53F0B">
        <w:rPr>
          <w:rFonts w:ascii="Times New Roman" w:hAnsi="Times New Roman" w:cs="Times New Roman"/>
          <w:color w:val="000000"/>
          <w:sz w:val="28"/>
          <w:szCs w:val="28"/>
        </w:rPr>
        <w:t xml:space="preserve"> </w:t>
      </w:r>
      <w:r w:rsidRPr="00B53F0B">
        <w:rPr>
          <w:rFonts w:ascii="Times New Roman" w:hAnsi="Times New Roman" w:cs="Times New Roman"/>
          <w:bCs/>
          <w:color w:val="000000"/>
          <w:sz w:val="28"/>
          <w:szCs w:val="28"/>
        </w:rPr>
        <w:t>углеводородных газов</w:t>
      </w:r>
      <w:r w:rsidRPr="00B53F0B">
        <w:rPr>
          <w:rFonts w:ascii="Times New Roman" w:hAnsi="Times New Roman" w:cs="Times New Roman"/>
          <w:color w:val="000000"/>
          <w:sz w:val="28"/>
          <w:szCs w:val="28"/>
        </w:rPr>
        <w:t xml:space="preserve"> должны быть не менее, </w:t>
      </w:r>
      <w:proofErr w:type="gramStart"/>
      <w:r w:rsidRPr="00B53F0B">
        <w:rPr>
          <w:rFonts w:ascii="Times New Roman" w:hAnsi="Times New Roman" w:cs="Times New Roman"/>
          <w:color w:val="000000"/>
          <w:sz w:val="28"/>
          <w:szCs w:val="28"/>
        </w:rPr>
        <w:t>м</w:t>
      </w:r>
      <w:proofErr w:type="gramEnd"/>
      <w:r w:rsidRPr="00B53F0B">
        <w:rPr>
          <w:rFonts w:ascii="Times New Roman" w:hAnsi="Times New Roman" w:cs="Times New Roman"/>
          <w:color w:val="000000"/>
          <w:sz w:val="28"/>
          <w:szCs w:val="28"/>
        </w:rPr>
        <w:t>, при диаметре труб:</w:t>
      </w:r>
    </w:p>
    <w:p w:rsidR="0050261A" w:rsidRPr="00B53F0B" w:rsidRDefault="0050261A" w:rsidP="00DC0C9A">
      <w:pPr>
        <w:widowControl w:val="0"/>
        <w:numPr>
          <w:ilvl w:val="0"/>
          <w:numId w:val="2"/>
        </w:numPr>
        <w:spacing w:after="0" w:line="240" w:lineRule="auto"/>
        <w:jc w:val="both"/>
        <w:rPr>
          <w:rFonts w:ascii="Times New Roman" w:hAnsi="Times New Roman" w:cs="Times New Roman"/>
          <w:color w:val="000000"/>
          <w:sz w:val="28"/>
          <w:szCs w:val="28"/>
        </w:rPr>
      </w:pPr>
      <w:r w:rsidRPr="00B53F0B">
        <w:rPr>
          <w:rFonts w:ascii="Times New Roman" w:hAnsi="Times New Roman" w:cs="Times New Roman"/>
          <w:color w:val="000000"/>
          <w:sz w:val="28"/>
          <w:szCs w:val="28"/>
        </w:rPr>
        <w:t>до 150 мм – 100;</w:t>
      </w:r>
    </w:p>
    <w:p w:rsidR="0050261A" w:rsidRPr="00B53F0B" w:rsidRDefault="0050261A" w:rsidP="00DC0C9A">
      <w:pPr>
        <w:widowControl w:val="0"/>
        <w:numPr>
          <w:ilvl w:val="0"/>
          <w:numId w:val="2"/>
        </w:numPr>
        <w:spacing w:after="0" w:line="240" w:lineRule="auto"/>
        <w:jc w:val="both"/>
        <w:rPr>
          <w:rFonts w:ascii="Times New Roman" w:hAnsi="Times New Roman" w:cs="Times New Roman"/>
          <w:color w:val="000000"/>
          <w:sz w:val="28"/>
          <w:szCs w:val="28"/>
        </w:rPr>
      </w:pPr>
      <w:r w:rsidRPr="00B53F0B">
        <w:rPr>
          <w:rFonts w:ascii="Times New Roman" w:hAnsi="Times New Roman" w:cs="Times New Roman"/>
          <w:color w:val="000000"/>
          <w:sz w:val="28"/>
          <w:szCs w:val="28"/>
        </w:rPr>
        <w:t>от 150 до 300 мм – 175;</w:t>
      </w:r>
    </w:p>
    <w:p w:rsidR="0050261A" w:rsidRPr="00B53F0B" w:rsidRDefault="0050261A" w:rsidP="00DC0C9A">
      <w:pPr>
        <w:widowControl w:val="0"/>
        <w:numPr>
          <w:ilvl w:val="0"/>
          <w:numId w:val="2"/>
        </w:numPr>
        <w:spacing w:after="0" w:line="240" w:lineRule="auto"/>
        <w:jc w:val="both"/>
        <w:rPr>
          <w:rFonts w:ascii="Times New Roman" w:hAnsi="Times New Roman" w:cs="Times New Roman"/>
          <w:color w:val="000000"/>
          <w:sz w:val="28"/>
          <w:szCs w:val="28"/>
        </w:rPr>
      </w:pPr>
      <w:r w:rsidRPr="00B53F0B">
        <w:rPr>
          <w:rFonts w:ascii="Times New Roman" w:hAnsi="Times New Roman" w:cs="Times New Roman"/>
          <w:color w:val="000000"/>
          <w:sz w:val="28"/>
          <w:szCs w:val="28"/>
        </w:rPr>
        <w:t>от 300 до 500 мм – 350;</w:t>
      </w:r>
    </w:p>
    <w:p w:rsidR="0050261A" w:rsidRPr="00B53F0B" w:rsidRDefault="0050261A" w:rsidP="00376842">
      <w:pPr>
        <w:widowControl w:val="0"/>
        <w:numPr>
          <w:ilvl w:val="0"/>
          <w:numId w:val="2"/>
        </w:numPr>
        <w:spacing w:after="240" w:line="240" w:lineRule="auto"/>
        <w:jc w:val="both"/>
        <w:rPr>
          <w:rFonts w:ascii="Times New Roman" w:hAnsi="Times New Roman" w:cs="Times New Roman"/>
          <w:color w:val="000000"/>
          <w:sz w:val="28"/>
          <w:szCs w:val="28"/>
        </w:rPr>
      </w:pPr>
      <w:r w:rsidRPr="00B53F0B">
        <w:rPr>
          <w:rFonts w:ascii="Times New Roman" w:hAnsi="Times New Roman" w:cs="Times New Roman"/>
          <w:color w:val="000000"/>
          <w:sz w:val="28"/>
          <w:szCs w:val="28"/>
        </w:rPr>
        <w:t>от 500 до 1000 мм – 800.</w:t>
      </w:r>
    </w:p>
    <w:p w:rsidR="0050261A" w:rsidRPr="00AA168B" w:rsidRDefault="0050261A" w:rsidP="00DC0C9A">
      <w:pPr>
        <w:widowControl w:val="0"/>
        <w:adjustRightInd w:val="0"/>
        <w:spacing w:after="0" w:line="240" w:lineRule="auto"/>
        <w:ind w:firstLine="709"/>
        <w:jc w:val="both"/>
        <w:rPr>
          <w:rFonts w:ascii="Times New Roman" w:hAnsi="Times New Roman" w:cs="Times New Roman"/>
          <w:i/>
          <w:color w:val="000000"/>
          <w:spacing w:val="40"/>
          <w:sz w:val="24"/>
          <w:szCs w:val="24"/>
        </w:rPr>
      </w:pPr>
      <w:r w:rsidRPr="00AA168B">
        <w:rPr>
          <w:rFonts w:ascii="Times New Roman" w:hAnsi="Times New Roman" w:cs="Times New Roman"/>
          <w:i/>
          <w:color w:val="000000"/>
          <w:spacing w:val="40"/>
          <w:sz w:val="24"/>
          <w:szCs w:val="24"/>
        </w:rPr>
        <w:t>Примечания:</w:t>
      </w:r>
    </w:p>
    <w:p w:rsidR="0050261A" w:rsidRPr="00AA168B" w:rsidRDefault="0050261A" w:rsidP="00DC0C9A">
      <w:pPr>
        <w:widowControl w:val="0"/>
        <w:adjustRightInd w:val="0"/>
        <w:spacing w:after="0" w:line="240" w:lineRule="auto"/>
        <w:ind w:firstLine="709"/>
        <w:jc w:val="both"/>
        <w:rPr>
          <w:rFonts w:ascii="Times New Roman" w:hAnsi="Times New Roman" w:cs="Times New Roman"/>
          <w:color w:val="000000"/>
          <w:sz w:val="24"/>
          <w:szCs w:val="24"/>
        </w:rPr>
      </w:pPr>
      <w:r w:rsidRPr="00AA168B">
        <w:rPr>
          <w:rFonts w:ascii="Times New Roman" w:hAnsi="Times New Roman" w:cs="Times New Roman"/>
          <w:color w:val="000000"/>
          <w:sz w:val="24"/>
          <w:szCs w:val="24"/>
        </w:rPr>
        <w:t xml:space="preserve">1 Минимальные расстояния при наземной прокладке увеличиваются в 2 раза для </w:t>
      </w:r>
      <w:r w:rsidRPr="00AA168B">
        <w:rPr>
          <w:rFonts w:ascii="Times New Roman" w:hAnsi="Times New Roman" w:cs="Times New Roman"/>
          <w:color w:val="000000"/>
          <w:sz w:val="24"/>
          <w:szCs w:val="24"/>
          <w:lang w:val="en-US"/>
        </w:rPr>
        <w:t>I</w:t>
      </w:r>
      <w:r w:rsidRPr="00AA168B">
        <w:rPr>
          <w:rFonts w:ascii="Times New Roman" w:hAnsi="Times New Roman" w:cs="Times New Roman"/>
          <w:color w:val="000000"/>
          <w:sz w:val="24"/>
          <w:szCs w:val="24"/>
        </w:rPr>
        <w:t xml:space="preserve"> класса и в 1,5 раза для </w:t>
      </w:r>
      <w:r w:rsidRPr="00AA168B">
        <w:rPr>
          <w:rFonts w:ascii="Times New Roman" w:hAnsi="Times New Roman" w:cs="Times New Roman"/>
          <w:color w:val="000000"/>
          <w:sz w:val="24"/>
          <w:szCs w:val="24"/>
          <w:lang w:val="en-US"/>
        </w:rPr>
        <w:t>II</w:t>
      </w:r>
      <w:r w:rsidRPr="00AA168B">
        <w:rPr>
          <w:rFonts w:ascii="Times New Roman" w:hAnsi="Times New Roman" w:cs="Times New Roman"/>
          <w:color w:val="000000"/>
          <w:sz w:val="24"/>
          <w:szCs w:val="24"/>
        </w:rPr>
        <w:t xml:space="preserve"> класса.</w:t>
      </w:r>
    </w:p>
    <w:p w:rsidR="0050261A" w:rsidRPr="00AA168B" w:rsidRDefault="0050261A" w:rsidP="00DC0C9A">
      <w:pPr>
        <w:widowControl w:val="0"/>
        <w:adjustRightInd w:val="0"/>
        <w:spacing w:line="240" w:lineRule="auto"/>
        <w:ind w:firstLine="709"/>
        <w:jc w:val="both"/>
        <w:rPr>
          <w:rFonts w:ascii="Times New Roman" w:hAnsi="Times New Roman" w:cs="Times New Roman"/>
          <w:color w:val="000000"/>
          <w:sz w:val="24"/>
          <w:szCs w:val="24"/>
        </w:rPr>
      </w:pPr>
      <w:r w:rsidRPr="00AA168B">
        <w:rPr>
          <w:rFonts w:ascii="Times New Roman" w:hAnsi="Times New Roman" w:cs="Times New Roman"/>
          <w:color w:val="000000"/>
          <w:sz w:val="24"/>
          <w:szCs w:val="24"/>
        </w:rPr>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50261A" w:rsidRPr="00B53F0B" w:rsidRDefault="0050261A" w:rsidP="00DC0C9A">
      <w:pPr>
        <w:widowControl w:val="0"/>
        <w:adjustRightInd w:val="0"/>
        <w:spacing w:after="120" w:line="240" w:lineRule="auto"/>
        <w:ind w:firstLine="709"/>
        <w:jc w:val="both"/>
        <w:rPr>
          <w:rFonts w:ascii="Times New Roman" w:hAnsi="Times New Roman" w:cs="Times New Roman"/>
          <w:color w:val="000000"/>
          <w:sz w:val="28"/>
          <w:szCs w:val="28"/>
        </w:rPr>
      </w:pPr>
      <w:r w:rsidRPr="00B53F0B">
        <w:rPr>
          <w:rFonts w:ascii="Times New Roman" w:hAnsi="Times New Roman" w:cs="Times New Roman"/>
          <w:bCs/>
          <w:color w:val="000000"/>
          <w:sz w:val="28"/>
          <w:szCs w:val="28"/>
        </w:rPr>
        <w:t>Рекомендуемые минимальные разрывы от газопроводов низкого давления</w:t>
      </w:r>
      <w:r w:rsidRPr="00B53F0B">
        <w:rPr>
          <w:rFonts w:ascii="Times New Roman" w:hAnsi="Times New Roman" w:cs="Times New Roman"/>
          <w:color w:val="000000"/>
          <w:sz w:val="28"/>
          <w:szCs w:val="28"/>
        </w:rPr>
        <w:t xml:space="preserve"> должны быть не менее 20 м.</w:t>
      </w:r>
    </w:p>
    <w:p w:rsidR="0050261A" w:rsidRPr="00B53F0B" w:rsidRDefault="0050261A" w:rsidP="00376842">
      <w:pPr>
        <w:widowControl w:val="0"/>
        <w:adjustRightInd w:val="0"/>
        <w:spacing w:after="0" w:line="240" w:lineRule="auto"/>
        <w:ind w:firstLine="709"/>
        <w:jc w:val="both"/>
        <w:rPr>
          <w:rFonts w:ascii="Times New Roman" w:hAnsi="Times New Roman" w:cs="Times New Roman"/>
          <w:color w:val="000000"/>
          <w:sz w:val="28"/>
          <w:szCs w:val="28"/>
        </w:rPr>
      </w:pPr>
      <w:r w:rsidRPr="00B53F0B">
        <w:rPr>
          <w:rFonts w:ascii="Times New Roman" w:hAnsi="Times New Roman" w:cs="Times New Roman"/>
          <w:bCs/>
          <w:color w:val="000000"/>
          <w:sz w:val="28"/>
          <w:szCs w:val="28"/>
        </w:rPr>
        <w:t xml:space="preserve">Рекомендуемые минимальные расстояния от магистральных трубопроводов </w:t>
      </w:r>
      <w:r w:rsidRPr="00B53F0B">
        <w:rPr>
          <w:rStyle w:val="grame"/>
          <w:rFonts w:ascii="Times New Roman" w:hAnsi="Times New Roman" w:cs="Times New Roman"/>
          <w:bCs/>
          <w:color w:val="000000"/>
          <w:sz w:val="28"/>
          <w:szCs w:val="28"/>
        </w:rPr>
        <w:t>для</w:t>
      </w:r>
      <w:r w:rsidRPr="00B53F0B">
        <w:rPr>
          <w:rFonts w:ascii="Times New Roman" w:hAnsi="Times New Roman" w:cs="Times New Roman"/>
          <w:color w:val="000000"/>
          <w:sz w:val="28"/>
          <w:szCs w:val="28"/>
        </w:rPr>
        <w:t xml:space="preserve"> </w:t>
      </w:r>
      <w:r w:rsidRPr="00B53F0B">
        <w:rPr>
          <w:rFonts w:ascii="Times New Roman" w:hAnsi="Times New Roman" w:cs="Times New Roman"/>
          <w:bCs/>
          <w:color w:val="000000"/>
          <w:sz w:val="28"/>
          <w:szCs w:val="28"/>
        </w:rPr>
        <w:t>транспортирования нефти</w:t>
      </w:r>
      <w:r w:rsidRPr="00B53F0B">
        <w:rPr>
          <w:rFonts w:ascii="Times New Roman" w:hAnsi="Times New Roman" w:cs="Times New Roman"/>
          <w:color w:val="000000"/>
          <w:sz w:val="28"/>
          <w:szCs w:val="28"/>
        </w:rPr>
        <w:t xml:space="preserve"> должны быть </w:t>
      </w:r>
      <w:r w:rsidR="00166B65" w:rsidRPr="00B53F0B">
        <w:rPr>
          <w:rFonts w:ascii="Times New Roman" w:hAnsi="Times New Roman" w:cs="Times New Roman"/>
          <w:color w:val="000000"/>
          <w:sz w:val="28"/>
          <w:szCs w:val="28"/>
        </w:rPr>
        <w:t xml:space="preserve">не менее, </w:t>
      </w:r>
      <w:proofErr w:type="gramStart"/>
      <w:r w:rsidR="00166B65" w:rsidRPr="00B53F0B">
        <w:rPr>
          <w:rFonts w:ascii="Times New Roman" w:hAnsi="Times New Roman" w:cs="Times New Roman"/>
          <w:color w:val="000000"/>
          <w:sz w:val="28"/>
          <w:szCs w:val="28"/>
        </w:rPr>
        <w:t>м</w:t>
      </w:r>
      <w:proofErr w:type="gramEnd"/>
      <w:r w:rsidR="00166B65" w:rsidRPr="00B53F0B">
        <w:rPr>
          <w:rFonts w:ascii="Times New Roman" w:hAnsi="Times New Roman" w:cs="Times New Roman"/>
          <w:color w:val="000000"/>
          <w:sz w:val="28"/>
          <w:szCs w:val="28"/>
        </w:rPr>
        <w:t>, при диаметре труб:</w:t>
      </w:r>
    </w:p>
    <w:p w:rsidR="0050261A" w:rsidRPr="00B53F0B" w:rsidRDefault="0050261A" w:rsidP="00DC0C9A">
      <w:pPr>
        <w:widowControl w:val="0"/>
        <w:numPr>
          <w:ilvl w:val="0"/>
          <w:numId w:val="2"/>
        </w:numPr>
        <w:spacing w:after="0" w:line="240" w:lineRule="auto"/>
        <w:jc w:val="both"/>
        <w:rPr>
          <w:rFonts w:ascii="Times New Roman" w:hAnsi="Times New Roman" w:cs="Times New Roman"/>
          <w:color w:val="000000"/>
          <w:sz w:val="28"/>
          <w:szCs w:val="28"/>
        </w:rPr>
      </w:pPr>
      <w:r w:rsidRPr="00B53F0B">
        <w:rPr>
          <w:rFonts w:ascii="Times New Roman" w:hAnsi="Times New Roman" w:cs="Times New Roman"/>
          <w:color w:val="000000"/>
          <w:sz w:val="28"/>
          <w:szCs w:val="28"/>
        </w:rPr>
        <w:t>до 300 мм – 50;</w:t>
      </w:r>
    </w:p>
    <w:p w:rsidR="0050261A" w:rsidRPr="00B53F0B" w:rsidRDefault="0050261A" w:rsidP="00DC0C9A">
      <w:pPr>
        <w:widowControl w:val="0"/>
        <w:numPr>
          <w:ilvl w:val="0"/>
          <w:numId w:val="2"/>
        </w:numPr>
        <w:spacing w:after="0" w:line="240" w:lineRule="auto"/>
        <w:jc w:val="both"/>
        <w:rPr>
          <w:rFonts w:ascii="Times New Roman" w:hAnsi="Times New Roman" w:cs="Times New Roman"/>
          <w:color w:val="000000"/>
          <w:sz w:val="28"/>
          <w:szCs w:val="28"/>
        </w:rPr>
      </w:pPr>
      <w:r w:rsidRPr="00B53F0B">
        <w:rPr>
          <w:rFonts w:ascii="Times New Roman" w:hAnsi="Times New Roman" w:cs="Times New Roman"/>
          <w:color w:val="000000"/>
          <w:sz w:val="28"/>
          <w:szCs w:val="28"/>
        </w:rPr>
        <w:t>от 300 до 600 мм – 50;</w:t>
      </w:r>
    </w:p>
    <w:p w:rsidR="0050261A" w:rsidRPr="00B53F0B" w:rsidRDefault="0050261A" w:rsidP="00DC0C9A">
      <w:pPr>
        <w:widowControl w:val="0"/>
        <w:numPr>
          <w:ilvl w:val="0"/>
          <w:numId w:val="2"/>
        </w:numPr>
        <w:spacing w:after="0" w:line="240" w:lineRule="auto"/>
        <w:jc w:val="both"/>
        <w:rPr>
          <w:rFonts w:ascii="Times New Roman" w:hAnsi="Times New Roman" w:cs="Times New Roman"/>
          <w:color w:val="000000"/>
          <w:sz w:val="28"/>
          <w:szCs w:val="28"/>
        </w:rPr>
      </w:pPr>
      <w:r w:rsidRPr="00B53F0B">
        <w:rPr>
          <w:rFonts w:ascii="Times New Roman" w:hAnsi="Times New Roman" w:cs="Times New Roman"/>
          <w:color w:val="000000"/>
          <w:sz w:val="28"/>
          <w:szCs w:val="28"/>
        </w:rPr>
        <w:t>от 600 до 1000 мм – 75;</w:t>
      </w:r>
    </w:p>
    <w:p w:rsidR="0050261A" w:rsidRPr="00B53F0B" w:rsidRDefault="0050261A" w:rsidP="00DC0C9A">
      <w:pPr>
        <w:widowControl w:val="0"/>
        <w:numPr>
          <w:ilvl w:val="0"/>
          <w:numId w:val="2"/>
        </w:numPr>
        <w:spacing w:after="240" w:line="240" w:lineRule="auto"/>
        <w:jc w:val="both"/>
        <w:rPr>
          <w:rFonts w:ascii="Times New Roman" w:hAnsi="Times New Roman" w:cs="Times New Roman"/>
          <w:color w:val="000000"/>
          <w:sz w:val="28"/>
          <w:szCs w:val="28"/>
        </w:rPr>
      </w:pPr>
      <w:r w:rsidRPr="00B53F0B">
        <w:rPr>
          <w:rFonts w:ascii="Times New Roman" w:hAnsi="Times New Roman" w:cs="Times New Roman"/>
          <w:color w:val="000000"/>
          <w:sz w:val="28"/>
          <w:szCs w:val="28"/>
        </w:rPr>
        <w:t>от 1000 до 1400 мм – 100.</w:t>
      </w:r>
    </w:p>
    <w:p w:rsidR="0050261A" w:rsidRPr="00B53F0B" w:rsidRDefault="009600E3" w:rsidP="00376842">
      <w:pPr>
        <w:pStyle w:val="afc"/>
        <w:spacing w:after="120"/>
      </w:pPr>
      <w:r>
        <w:t xml:space="preserve">Статья 22. </w:t>
      </w:r>
      <w:r w:rsidR="0050261A" w:rsidRPr="00B53F0B">
        <w:t xml:space="preserve">Зоны, предназначенные для ведения </w:t>
      </w:r>
      <w:r w:rsidR="0050261A" w:rsidRPr="00B53F0B">
        <w:rPr>
          <w:color w:val="000000"/>
        </w:rPr>
        <w:t>личного подсобного хозяйства</w:t>
      </w:r>
    </w:p>
    <w:p w:rsidR="0050261A" w:rsidRPr="00E3441A" w:rsidRDefault="0050261A" w:rsidP="00415443">
      <w:pPr>
        <w:pStyle w:val="a3"/>
        <w:widowControl w:val="0"/>
        <w:numPr>
          <w:ilvl w:val="1"/>
          <w:numId w:val="38"/>
        </w:numPr>
        <w:spacing w:after="120" w:line="240" w:lineRule="auto"/>
        <w:ind w:left="0" w:firstLine="709"/>
        <w:contextualSpacing w:val="0"/>
        <w:jc w:val="both"/>
        <w:rPr>
          <w:rFonts w:ascii="Times New Roman" w:hAnsi="Times New Roman" w:cs="Times New Roman"/>
          <w:sz w:val="28"/>
          <w:szCs w:val="28"/>
        </w:rPr>
      </w:pPr>
      <w:r w:rsidRPr="00E3441A">
        <w:rPr>
          <w:rFonts w:ascii="Times New Roman" w:hAnsi="Times New Roman" w:cs="Times New Roman"/>
          <w:color w:val="000000"/>
          <w:sz w:val="28"/>
          <w:szCs w:val="28"/>
        </w:rPr>
        <w:t>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50261A" w:rsidRPr="00B53F0B" w:rsidRDefault="0050261A" w:rsidP="00DC0C9A">
      <w:pPr>
        <w:widowControl w:val="0"/>
        <w:spacing w:after="120" w:line="240" w:lineRule="auto"/>
        <w:ind w:firstLine="709"/>
        <w:jc w:val="both"/>
        <w:rPr>
          <w:rFonts w:ascii="Times New Roman" w:hAnsi="Times New Roman" w:cs="Times New Roman"/>
          <w:sz w:val="28"/>
          <w:szCs w:val="28"/>
        </w:rPr>
      </w:pPr>
      <w:proofErr w:type="gramStart"/>
      <w:r w:rsidRPr="00B53F0B">
        <w:rPr>
          <w:rFonts w:ascii="Times New Roman" w:hAnsi="Times New Roman" w:cs="Times New Roman"/>
          <w:sz w:val="28"/>
          <w:szCs w:val="28"/>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правовыми актами Чеченской Республики и нормативными правовыми актами органов местного самоуправления.</w:t>
      </w:r>
      <w:proofErr w:type="gramEnd"/>
    </w:p>
    <w:p w:rsidR="0050261A" w:rsidRPr="00B53F0B" w:rsidRDefault="0050261A" w:rsidP="00415443">
      <w:pPr>
        <w:pStyle w:val="a3"/>
        <w:widowControl w:val="0"/>
        <w:numPr>
          <w:ilvl w:val="1"/>
          <w:numId w:val="38"/>
        </w:numPr>
        <w:spacing w:after="120" w:line="240" w:lineRule="auto"/>
        <w:ind w:left="0" w:firstLine="709"/>
        <w:contextualSpacing w:val="0"/>
        <w:jc w:val="both"/>
        <w:rPr>
          <w:rFonts w:ascii="Times New Roman" w:hAnsi="Times New Roman" w:cs="Times New Roman"/>
          <w:sz w:val="28"/>
          <w:szCs w:val="28"/>
        </w:rPr>
      </w:pPr>
      <w:r w:rsidRPr="00B53F0B">
        <w:rPr>
          <w:rFonts w:ascii="Times New Roman" w:hAnsi="Times New Roman" w:cs="Times New Roman"/>
          <w:color w:val="000000"/>
          <w:sz w:val="28"/>
          <w:szCs w:val="28"/>
        </w:rPr>
        <w:t>Для ведения личного подсобного хозяйства могут использоваться земельный участок в черте населенного пункта (приусадебный земельный участок) и земельный участок за чертой населенных пунктов (полевой земельный участок).</w:t>
      </w:r>
    </w:p>
    <w:p w:rsidR="0050261A" w:rsidRPr="00B53F0B" w:rsidRDefault="0050261A" w:rsidP="00DC0C9A">
      <w:pPr>
        <w:widowControl w:val="0"/>
        <w:spacing w:after="120" w:line="240" w:lineRule="auto"/>
        <w:ind w:firstLine="709"/>
        <w:jc w:val="both"/>
        <w:rPr>
          <w:rFonts w:ascii="Times New Roman" w:hAnsi="Times New Roman" w:cs="Times New Roman"/>
          <w:color w:val="000000"/>
          <w:sz w:val="28"/>
          <w:szCs w:val="28"/>
        </w:rPr>
      </w:pPr>
      <w:r w:rsidRPr="00B53F0B">
        <w:rPr>
          <w:rFonts w:ascii="Times New Roman" w:hAnsi="Times New Roman" w:cs="Times New Roman"/>
          <w:color w:val="000000"/>
          <w:sz w:val="28"/>
          <w:szCs w:val="28"/>
        </w:rPr>
        <w:t xml:space="preserve">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w:t>
      </w:r>
      <w:r w:rsidRPr="00B53F0B">
        <w:rPr>
          <w:rFonts w:ascii="Times New Roman" w:hAnsi="Times New Roman" w:cs="Times New Roman"/>
          <w:color w:val="000000"/>
          <w:sz w:val="28"/>
          <w:szCs w:val="28"/>
        </w:rPr>
        <w:lastRenderedPageBreak/>
        <w:t xml:space="preserve">соблюдением настоящих нормативов, экологических, санитарно-гигиенических, противопожарных и иных правил. </w:t>
      </w:r>
    </w:p>
    <w:p w:rsidR="0050261A" w:rsidRDefault="0050261A" w:rsidP="00DC0C9A">
      <w:pPr>
        <w:widowControl w:val="0"/>
        <w:spacing w:after="120" w:line="240" w:lineRule="auto"/>
        <w:ind w:firstLine="709"/>
        <w:jc w:val="both"/>
        <w:rPr>
          <w:rFonts w:ascii="Times New Roman" w:hAnsi="Times New Roman" w:cs="Times New Roman"/>
          <w:color w:val="000000"/>
          <w:sz w:val="28"/>
          <w:szCs w:val="28"/>
        </w:rPr>
      </w:pPr>
      <w:r w:rsidRPr="00376842">
        <w:rPr>
          <w:rFonts w:ascii="Times New Roman" w:hAnsi="Times New Roman" w:cs="Times New Roman"/>
          <w:color w:val="000000"/>
          <w:sz w:val="28"/>
          <w:szCs w:val="28"/>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376842" w:rsidRPr="00376842" w:rsidRDefault="00376842" w:rsidP="00415443">
      <w:pPr>
        <w:pStyle w:val="a3"/>
        <w:widowControl w:val="0"/>
        <w:numPr>
          <w:ilvl w:val="1"/>
          <w:numId w:val="38"/>
        </w:numPr>
        <w:spacing w:after="120" w:line="240" w:lineRule="auto"/>
        <w:ind w:left="0" w:firstLine="709"/>
        <w:contextualSpacing w:val="0"/>
        <w:jc w:val="both"/>
        <w:rPr>
          <w:rFonts w:ascii="Times New Roman" w:hAnsi="Times New Roman" w:cs="Times New Roman"/>
          <w:sz w:val="28"/>
          <w:szCs w:val="28"/>
        </w:rPr>
      </w:pPr>
      <w:r w:rsidRPr="00376842">
        <w:rPr>
          <w:rFonts w:ascii="Times New Roman" w:hAnsi="Times New Roman" w:cs="Times New Roman"/>
          <w:color w:val="000000"/>
          <w:sz w:val="28"/>
          <w:szCs w:val="28"/>
        </w:rPr>
        <w:t>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w:t>
      </w:r>
    </w:p>
    <w:p w:rsidR="00AA168B" w:rsidRPr="00590BC5" w:rsidRDefault="00AA168B" w:rsidP="00415443">
      <w:pPr>
        <w:pStyle w:val="a3"/>
        <w:widowControl w:val="0"/>
        <w:numPr>
          <w:ilvl w:val="1"/>
          <w:numId w:val="38"/>
        </w:numPr>
        <w:spacing w:after="120" w:line="240" w:lineRule="auto"/>
        <w:ind w:left="0" w:firstLine="709"/>
        <w:contextualSpacing w:val="0"/>
        <w:jc w:val="both"/>
        <w:rPr>
          <w:rFonts w:ascii="Times New Roman" w:hAnsi="Times New Roman" w:cs="Times New Roman"/>
          <w:b/>
          <w:sz w:val="28"/>
          <w:szCs w:val="28"/>
        </w:rPr>
      </w:pPr>
      <w:r w:rsidRPr="00590BC5">
        <w:rPr>
          <w:rFonts w:ascii="Times New Roman" w:hAnsi="Times New Roman" w:cs="Times New Roman"/>
          <w:b/>
          <w:sz w:val="28"/>
          <w:szCs w:val="28"/>
        </w:rPr>
        <w:br w:type="page"/>
      </w:r>
    </w:p>
    <w:p w:rsidR="00973DA7" w:rsidRPr="00B53F0B" w:rsidRDefault="00590BC5" w:rsidP="00376842">
      <w:pPr>
        <w:pStyle w:val="afc"/>
        <w:spacing w:after="120"/>
      </w:pPr>
      <w:r>
        <w:lastRenderedPageBreak/>
        <w:t>ГЛАВА</w:t>
      </w:r>
      <w:r w:rsidR="00973DA7" w:rsidRPr="00B53F0B">
        <w:t xml:space="preserve"> 5. ЗОНЫ ОСОБО ОХРАНЯЕМЫХ ТЕРРИТОРИЙ</w:t>
      </w:r>
    </w:p>
    <w:p w:rsidR="00973DA7" w:rsidRPr="00376842" w:rsidRDefault="00973DA7" w:rsidP="00376842">
      <w:pPr>
        <w:pStyle w:val="afc"/>
        <w:spacing w:after="120"/>
        <w:ind w:firstLine="708"/>
        <w:jc w:val="left"/>
        <w:rPr>
          <w:rFonts w:ascii="Times New Roman" w:hAnsi="Times New Roman"/>
        </w:rPr>
      </w:pPr>
      <w:r w:rsidRPr="00376842">
        <w:rPr>
          <w:rFonts w:ascii="Times New Roman" w:hAnsi="Times New Roman"/>
        </w:rPr>
        <w:t>Общие требования</w:t>
      </w:r>
    </w:p>
    <w:p w:rsidR="00973DA7" w:rsidRPr="00590BC5" w:rsidRDefault="00973DA7" w:rsidP="00DC0C9A">
      <w:pPr>
        <w:pStyle w:val="a3"/>
        <w:widowControl w:val="0"/>
        <w:numPr>
          <w:ilvl w:val="1"/>
          <w:numId w:val="5"/>
        </w:numPr>
        <w:spacing w:after="120" w:line="240" w:lineRule="auto"/>
        <w:ind w:left="0" w:firstLine="709"/>
        <w:contextualSpacing w:val="0"/>
        <w:jc w:val="both"/>
        <w:rPr>
          <w:rFonts w:ascii="Times New Roman" w:hAnsi="Times New Roman" w:cs="Times New Roman"/>
          <w:sz w:val="28"/>
          <w:szCs w:val="28"/>
        </w:rPr>
      </w:pPr>
      <w:r w:rsidRPr="00590BC5">
        <w:rPr>
          <w:rFonts w:ascii="Times New Roman" w:hAnsi="Times New Roman" w:cs="Times New Roman"/>
          <w:sz w:val="28"/>
          <w:szCs w:val="28"/>
        </w:rPr>
        <w:t>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973DA7" w:rsidRPr="00590BC5" w:rsidRDefault="00973DA7" w:rsidP="00376842">
      <w:pPr>
        <w:pStyle w:val="a3"/>
        <w:widowControl w:val="0"/>
        <w:numPr>
          <w:ilvl w:val="1"/>
          <w:numId w:val="5"/>
        </w:numPr>
        <w:spacing w:after="0" w:line="240" w:lineRule="auto"/>
        <w:ind w:left="0" w:firstLine="709"/>
        <w:contextualSpacing w:val="0"/>
        <w:jc w:val="both"/>
        <w:rPr>
          <w:rFonts w:ascii="Times New Roman" w:hAnsi="Times New Roman" w:cs="Times New Roman"/>
          <w:sz w:val="28"/>
          <w:szCs w:val="28"/>
        </w:rPr>
      </w:pPr>
      <w:r w:rsidRPr="00590BC5">
        <w:rPr>
          <w:rFonts w:ascii="Times New Roman" w:hAnsi="Times New Roman" w:cs="Times New Roman"/>
          <w:sz w:val="28"/>
          <w:szCs w:val="28"/>
        </w:rPr>
        <w:t xml:space="preserve">К землям особо охраняемых территорий относятся земли: </w:t>
      </w:r>
    </w:p>
    <w:p w:rsidR="00973DA7" w:rsidRPr="00AA168B" w:rsidRDefault="00973DA7" w:rsidP="00DC0C9A">
      <w:pPr>
        <w:widowControl w:val="0"/>
        <w:numPr>
          <w:ilvl w:val="0"/>
          <w:numId w:val="2"/>
        </w:numPr>
        <w:spacing w:after="0" w:line="240" w:lineRule="auto"/>
        <w:jc w:val="both"/>
        <w:rPr>
          <w:rFonts w:ascii="Times New Roman" w:hAnsi="Times New Roman" w:cs="Times New Roman"/>
          <w:color w:val="000000"/>
          <w:sz w:val="28"/>
          <w:szCs w:val="28"/>
        </w:rPr>
      </w:pPr>
      <w:r w:rsidRPr="00AA168B">
        <w:rPr>
          <w:rFonts w:ascii="Times New Roman" w:hAnsi="Times New Roman" w:cs="Times New Roman"/>
          <w:color w:val="000000"/>
          <w:sz w:val="28"/>
          <w:szCs w:val="28"/>
        </w:rPr>
        <w:t>особо охраняемых природных территорий, в том числе лечебно-оздорови-тельных местностей и курортов;</w:t>
      </w:r>
    </w:p>
    <w:p w:rsidR="00973DA7" w:rsidRPr="00AA168B" w:rsidRDefault="00973DA7" w:rsidP="00DC0C9A">
      <w:pPr>
        <w:widowControl w:val="0"/>
        <w:numPr>
          <w:ilvl w:val="0"/>
          <w:numId w:val="2"/>
        </w:numPr>
        <w:spacing w:after="0" w:line="240" w:lineRule="auto"/>
        <w:jc w:val="both"/>
        <w:rPr>
          <w:rFonts w:ascii="Times New Roman" w:hAnsi="Times New Roman" w:cs="Times New Roman"/>
          <w:color w:val="000000"/>
          <w:sz w:val="28"/>
          <w:szCs w:val="28"/>
        </w:rPr>
      </w:pPr>
      <w:r w:rsidRPr="00AA168B">
        <w:rPr>
          <w:rFonts w:ascii="Times New Roman" w:hAnsi="Times New Roman" w:cs="Times New Roman"/>
          <w:color w:val="000000"/>
          <w:sz w:val="28"/>
          <w:szCs w:val="28"/>
        </w:rPr>
        <w:t>природоохранного назначения;</w:t>
      </w:r>
    </w:p>
    <w:p w:rsidR="00973DA7" w:rsidRPr="00AA168B" w:rsidRDefault="00973DA7" w:rsidP="00DC0C9A">
      <w:pPr>
        <w:widowControl w:val="0"/>
        <w:numPr>
          <w:ilvl w:val="0"/>
          <w:numId w:val="2"/>
        </w:numPr>
        <w:spacing w:after="0" w:line="240" w:lineRule="auto"/>
        <w:jc w:val="both"/>
        <w:rPr>
          <w:rFonts w:ascii="Times New Roman" w:hAnsi="Times New Roman" w:cs="Times New Roman"/>
          <w:color w:val="000000"/>
          <w:sz w:val="28"/>
          <w:szCs w:val="28"/>
        </w:rPr>
      </w:pPr>
      <w:r w:rsidRPr="00AA168B">
        <w:rPr>
          <w:rFonts w:ascii="Times New Roman" w:hAnsi="Times New Roman" w:cs="Times New Roman"/>
          <w:color w:val="000000"/>
          <w:sz w:val="28"/>
          <w:szCs w:val="28"/>
        </w:rPr>
        <w:t>рекреационного назначения;</w:t>
      </w:r>
    </w:p>
    <w:p w:rsidR="00973DA7" w:rsidRPr="00AA168B" w:rsidRDefault="00973DA7" w:rsidP="00DC0C9A">
      <w:pPr>
        <w:widowControl w:val="0"/>
        <w:numPr>
          <w:ilvl w:val="0"/>
          <w:numId w:val="2"/>
        </w:numPr>
        <w:spacing w:after="0" w:line="240" w:lineRule="auto"/>
        <w:jc w:val="both"/>
        <w:rPr>
          <w:rFonts w:ascii="Times New Roman" w:hAnsi="Times New Roman" w:cs="Times New Roman"/>
          <w:color w:val="000000"/>
          <w:sz w:val="28"/>
          <w:szCs w:val="28"/>
        </w:rPr>
      </w:pPr>
      <w:r w:rsidRPr="00AA168B">
        <w:rPr>
          <w:rFonts w:ascii="Times New Roman" w:hAnsi="Times New Roman" w:cs="Times New Roman"/>
          <w:color w:val="000000"/>
          <w:sz w:val="28"/>
          <w:szCs w:val="28"/>
        </w:rPr>
        <w:t>историко-культурного назначения;</w:t>
      </w:r>
    </w:p>
    <w:p w:rsidR="00973DA7" w:rsidRPr="00AA168B" w:rsidRDefault="00973DA7" w:rsidP="00DC0C9A">
      <w:pPr>
        <w:widowControl w:val="0"/>
        <w:numPr>
          <w:ilvl w:val="0"/>
          <w:numId w:val="2"/>
        </w:numPr>
        <w:spacing w:after="100" w:afterAutospacing="1" w:line="240" w:lineRule="auto"/>
        <w:jc w:val="both"/>
        <w:rPr>
          <w:rFonts w:ascii="Times New Roman" w:hAnsi="Times New Roman" w:cs="Times New Roman"/>
          <w:color w:val="000000"/>
          <w:sz w:val="28"/>
          <w:szCs w:val="28"/>
        </w:rPr>
      </w:pPr>
      <w:r w:rsidRPr="00AA168B">
        <w:rPr>
          <w:rFonts w:ascii="Times New Roman" w:hAnsi="Times New Roman" w:cs="Times New Roman"/>
          <w:color w:val="000000"/>
          <w:sz w:val="28"/>
          <w:szCs w:val="28"/>
        </w:rPr>
        <w:t>иные особо ценные земли в соответствии с Земельным кодексом Российской Федерации.</w:t>
      </w:r>
    </w:p>
    <w:p w:rsidR="00973DA7" w:rsidRPr="00AA168B" w:rsidRDefault="00973DA7" w:rsidP="00DC0C9A">
      <w:pPr>
        <w:pStyle w:val="a5"/>
        <w:widowControl w:val="0"/>
        <w:spacing w:before="0" w:beforeAutospacing="0" w:after="120" w:afterAutospacing="0"/>
        <w:ind w:firstLine="709"/>
        <w:jc w:val="both"/>
        <w:rPr>
          <w:sz w:val="28"/>
          <w:szCs w:val="28"/>
        </w:rPr>
      </w:pPr>
      <w:r w:rsidRPr="00B53F0B">
        <w:rPr>
          <w:sz w:val="28"/>
          <w:szCs w:val="28"/>
        </w:rPr>
        <w:t xml:space="preserve">Правительство Российской Федерации, соответствующие органы </w:t>
      </w:r>
      <w:r w:rsidRPr="00AA168B">
        <w:rPr>
          <w:sz w:val="28"/>
          <w:szCs w:val="28"/>
        </w:rPr>
        <w:t xml:space="preserve">исполнительной власти Чеченской Республики,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парки, охраняемые береговые линии, охраняемые природные ландшафты, биологические станции, </w:t>
      </w:r>
      <w:proofErr w:type="spellStart"/>
      <w:r w:rsidRPr="00AA168B">
        <w:rPr>
          <w:sz w:val="28"/>
          <w:szCs w:val="28"/>
        </w:rPr>
        <w:t>микрозаповедники</w:t>
      </w:r>
      <w:proofErr w:type="spellEnd"/>
      <w:r w:rsidRPr="00AA168B">
        <w:rPr>
          <w:sz w:val="28"/>
          <w:szCs w:val="28"/>
        </w:rPr>
        <w:t>, и другие).</w:t>
      </w:r>
    </w:p>
    <w:p w:rsidR="00973DA7" w:rsidRPr="00590BC5" w:rsidRDefault="00973DA7" w:rsidP="00DC0C9A">
      <w:pPr>
        <w:pStyle w:val="a3"/>
        <w:widowControl w:val="0"/>
        <w:numPr>
          <w:ilvl w:val="1"/>
          <w:numId w:val="5"/>
        </w:numPr>
        <w:spacing w:after="120" w:line="240" w:lineRule="auto"/>
        <w:ind w:left="0" w:firstLine="709"/>
        <w:contextualSpacing w:val="0"/>
        <w:jc w:val="both"/>
        <w:rPr>
          <w:rFonts w:ascii="Times New Roman" w:hAnsi="Times New Roman" w:cs="Times New Roman"/>
          <w:sz w:val="28"/>
          <w:szCs w:val="28"/>
        </w:rPr>
      </w:pPr>
      <w:r w:rsidRPr="00590BC5">
        <w:rPr>
          <w:rFonts w:ascii="Times New Roman" w:hAnsi="Times New Roman" w:cs="Times New Roman"/>
          <w:sz w:val="28"/>
          <w:szCs w:val="28"/>
        </w:rPr>
        <w:t xml:space="preserve">Порядок отнесения земель к землям особо охраняемых территорий федерального значения, порядок использования и охраны </w:t>
      </w:r>
      <w:proofErr w:type="gramStart"/>
      <w:r w:rsidRPr="00590BC5">
        <w:rPr>
          <w:rFonts w:ascii="Times New Roman" w:hAnsi="Times New Roman" w:cs="Times New Roman"/>
          <w:sz w:val="28"/>
          <w:szCs w:val="28"/>
        </w:rPr>
        <w:t>земель</w:t>
      </w:r>
      <w:proofErr w:type="gramEnd"/>
      <w:r w:rsidRPr="00590BC5">
        <w:rPr>
          <w:rFonts w:ascii="Times New Roman" w:hAnsi="Times New Roman" w:cs="Times New Roman"/>
          <w:sz w:val="28"/>
          <w:szCs w:val="28"/>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w:t>
      </w:r>
    </w:p>
    <w:p w:rsidR="00973DA7" w:rsidRPr="00AA168B" w:rsidRDefault="00973DA7" w:rsidP="00DC0C9A">
      <w:pPr>
        <w:widowControl w:val="0"/>
        <w:autoSpaceDE w:val="0"/>
        <w:autoSpaceDN w:val="0"/>
        <w:adjustRightInd w:val="0"/>
        <w:spacing w:after="120" w:line="240" w:lineRule="auto"/>
        <w:ind w:firstLine="709"/>
        <w:jc w:val="both"/>
        <w:rPr>
          <w:rFonts w:ascii="Times New Roman" w:hAnsi="Times New Roman" w:cs="Times New Roman"/>
          <w:sz w:val="28"/>
          <w:szCs w:val="28"/>
        </w:rPr>
      </w:pPr>
      <w:r w:rsidRPr="00AA168B">
        <w:rPr>
          <w:rFonts w:ascii="Times New Roman" w:hAnsi="Times New Roman" w:cs="Times New Roman"/>
          <w:sz w:val="28"/>
          <w:szCs w:val="28"/>
        </w:rPr>
        <w:t xml:space="preserve">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AA168B">
        <w:rPr>
          <w:rFonts w:ascii="Times New Roman" w:hAnsi="Times New Roman" w:cs="Times New Roman"/>
          <w:sz w:val="28"/>
          <w:szCs w:val="28"/>
        </w:rPr>
        <w:t>земель</w:t>
      </w:r>
      <w:proofErr w:type="gramEnd"/>
      <w:r w:rsidRPr="00AA168B">
        <w:rPr>
          <w:rFonts w:ascii="Times New Roman" w:hAnsi="Times New Roman" w:cs="Times New Roman"/>
          <w:sz w:val="28"/>
          <w:szCs w:val="28"/>
        </w:rPr>
        <w:t xml:space="preserve"> особо охраняемых территорий регионального и местного значения устанавливаются органами государственной власти Чеченской Республики и органами местного самоуправления в соответствии с федеральными законами, законами Чеченской Республики и нормативными правовыми актами органов местного самоуправления.</w:t>
      </w:r>
    </w:p>
    <w:p w:rsidR="00973DA7" w:rsidRPr="00376842" w:rsidRDefault="00376842" w:rsidP="00376842">
      <w:pPr>
        <w:pStyle w:val="afc"/>
        <w:spacing w:after="120"/>
        <w:ind w:left="720"/>
        <w:jc w:val="left"/>
        <w:rPr>
          <w:rFonts w:ascii="Times New Roman" w:hAnsi="Times New Roman"/>
        </w:rPr>
      </w:pPr>
      <w:r w:rsidRPr="00376842">
        <w:rPr>
          <w:rFonts w:ascii="Times New Roman" w:hAnsi="Times New Roman"/>
        </w:rPr>
        <w:t xml:space="preserve">5.4. </w:t>
      </w:r>
      <w:r w:rsidR="00B51E45" w:rsidRPr="00376842">
        <w:rPr>
          <w:rFonts w:ascii="Times New Roman" w:hAnsi="Times New Roman"/>
        </w:rPr>
        <w:t>Особо охраняемые природные территории</w:t>
      </w:r>
    </w:p>
    <w:p w:rsidR="00973DA7" w:rsidRPr="00AA168B" w:rsidRDefault="00973DA7" w:rsidP="00415443">
      <w:pPr>
        <w:pStyle w:val="a5"/>
        <w:widowControl w:val="0"/>
        <w:numPr>
          <w:ilvl w:val="2"/>
          <w:numId w:val="45"/>
        </w:numPr>
        <w:spacing w:before="0" w:beforeAutospacing="0" w:after="120" w:afterAutospacing="0"/>
        <w:ind w:left="0" w:firstLine="708"/>
        <w:jc w:val="both"/>
        <w:rPr>
          <w:sz w:val="28"/>
          <w:szCs w:val="28"/>
        </w:rPr>
      </w:pPr>
      <w:proofErr w:type="gramStart"/>
      <w:r w:rsidRPr="00AA168B">
        <w:rPr>
          <w:sz w:val="28"/>
          <w:szCs w:val="28"/>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FE190F" w:rsidRPr="00AA168B" w:rsidRDefault="00973DA7" w:rsidP="00415443">
      <w:pPr>
        <w:pStyle w:val="a5"/>
        <w:widowControl w:val="0"/>
        <w:numPr>
          <w:ilvl w:val="2"/>
          <w:numId w:val="45"/>
        </w:numPr>
        <w:spacing w:before="0" w:beforeAutospacing="0" w:after="120" w:afterAutospacing="0"/>
        <w:ind w:left="0" w:firstLine="709"/>
        <w:jc w:val="both"/>
        <w:rPr>
          <w:sz w:val="28"/>
          <w:szCs w:val="28"/>
        </w:rPr>
      </w:pPr>
      <w:r w:rsidRPr="00AA168B">
        <w:rPr>
          <w:sz w:val="28"/>
          <w:szCs w:val="28"/>
        </w:rPr>
        <w:lastRenderedPageBreak/>
        <w:t>Особо охраняемые природные территории могут иметь федеральное, региональное или местное значение.</w:t>
      </w:r>
    </w:p>
    <w:p w:rsidR="00973DA7" w:rsidRPr="00376842" w:rsidRDefault="00973DA7" w:rsidP="00415443">
      <w:pPr>
        <w:pStyle w:val="afc"/>
        <w:numPr>
          <w:ilvl w:val="1"/>
          <w:numId w:val="45"/>
        </w:numPr>
        <w:spacing w:after="120"/>
        <w:ind w:hanging="365"/>
        <w:jc w:val="left"/>
        <w:rPr>
          <w:rFonts w:ascii="Times New Roman" w:hAnsi="Times New Roman"/>
        </w:rPr>
      </w:pPr>
      <w:r w:rsidRPr="00376842">
        <w:rPr>
          <w:rFonts w:ascii="Times New Roman" w:hAnsi="Times New Roman"/>
        </w:rPr>
        <w:t>Государственные природные заказники</w:t>
      </w:r>
    </w:p>
    <w:p w:rsidR="00973DA7" w:rsidRPr="00AA168B" w:rsidRDefault="00973DA7" w:rsidP="00415443">
      <w:pPr>
        <w:pStyle w:val="a5"/>
        <w:widowControl w:val="0"/>
        <w:numPr>
          <w:ilvl w:val="2"/>
          <w:numId w:val="45"/>
        </w:numPr>
        <w:spacing w:before="0" w:beforeAutospacing="0" w:after="120" w:afterAutospacing="0"/>
        <w:ind w:left="0" w:firstLine="709"/>
        <w:jc w:val="both"/>
        <w:rPr>
          <w:sz w:val="28"/>
          <w:szCs w:val="28"/>
        </w:rPr>
      </w:pPr>
      <w:r w:rsidRPr="00AA168B">
        <w:rPr>
          <w:sz w:val="28"/>
          <w:szCs w:val="28"/>
        </w:rPr>
        <w:t>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973DA7" w:rsidRPr="00AA168B" w:rsidRDefault="00973DA7" w:rsidP="00415443">
      <w:pPr>
        <w:pStyle w:val="a5"/>
        <w:widowControl w:val="0"/>
        <w:numPr>
          <w:ilvl w:val="2"/>
          <w:numId w:val="45"/>
        </w:numPr>
        <w:spacing w:before="0" w:beforeAutospacing="0" w:after="120" w:afterAutospacing="0"/>
        <w:ind w:left="0" w:firstLine="709"/>
        <w:jc w:val="both"/>
        <w:rPr>
          <w:sz w:val="28"/>
          <w:szCs w:val="28"/>
        </w:rPr>
      </w:pPr>
      <w:proofErr w:type="gramStart"/>
      <w:r w:rsidRPr="00AA168B">
        <w:rPr>
          <w:sz w:val="28"/>
          <w:szCs w:val="28"/>
        </w:rPr>
        <w:t>Государственны</w:t>
      </w:r>
      <w:r w:rsidR="00B15C24" w:rsidRPr="00AA168B">
        <w:rPr>
          <w:sz w:val="28"/>
          <w:szCs w:val="28"/>
        </w:rPr>
        <w:t>й</w:t>
      </w:r>
      <w:r w:rsidRPr="00AA168B">
        <w:rPr>
          <w:sz w:val="28"/>
          <w:szCs w:val="28"/>
        </w:rPr>
        <w:t xml:space="preserve"> природны</w:t>
      </w:r>
      <w:r w:rsidR="00B15C24" w:rsidRPr="00AA168B">
        <w:rPr>
          <w:sz w:val="28"/>
          <w:szCs w:val="28"/>
        </w:rPr>
        <w:t>й заказник регионального значения городского округа «города Грозный» является биологическим, предназначенным</w:t>
      </w:r>
      <w:r w:rsidRPr="00AA168B">
        <w:rPr>
          <w:sz w:val="28"/>
          <w:szCs w:val="28"/>
        </w:rPr>
        <w:t xml:space="preserve">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proofErr w:type="gramEnd"/>
    </w:p>
    <w:p w:rsidR="00973DA7" w:rsidRPr="00AA168B" w:rsidRDefault="00973DA7" w:rsidP="00415443">
      <w:pPr>
        <w:pStyle w:val="a5"/>
        <w:widowControl w:val="0"/>
        <w:numPr>
          <w:ilvl w:val="2"/>
          <w:numId w:val="45"/>
        </w:numPr>
        <w:spacing w:before="0" w:beforeAutospacing="0" w:after="120" w:afterAutospacing="0"/>
        <w:ind w:left="0" w:firstLine="709"/>
        <w:jc w:val="both"/>
        <w:rPr>
          <w:sz w:val="28"/>
          <w:szCs w:val="28"/>
        </w:rPr>
      </w:pPr>
      <w:r w:rsidRPr="00AA168B">
        <w:rPr>
          <w:sz w:val="28"/>
          <w:szCs w:val="28"/>
        </w:rPr>
        <w:t>На территори</w:t>
      </w:r>
      <w:r w:rsidR="00B15C24" w:rsidRPr="00AA168B">
        <w:rPr>
          <w:sz w:val="28"/>
          <w:szCs w:val="28"/>
        </w:rPr>
        <w:t>и</w:t>
      </w:r>
      <w:r w:rsidRPr="00AA168B">
        <w:rPr>
          <w:sz w:val="28"/>
          <w:szCs w:val="28"/>
        </w:rPr>
        <w:t xml:space="preserve"> государственн</w:t>
      </w:r>
      <w:r w:rsidR="00B15C24" w:rsidRPr="00AA168B">
        <w:rPr>
          <w:sz w:val="28"/>
          <w:szCs w:val="28"/>
        </w:rPr>
        <w:t>ого</w:t>
      </w:r>
      <w:r w:rsidRPr="00AA168B">
        <w:rPr>
          <w:sz w:val="28"/>
          <w:szCs w:val="28"/>
        </w:rPr>
        <w:t xml:space="preserve"> природн</w:t>
      </w:r>
      <w:r w:rsidR="00B15C24" w:rsidRPr="00AA168B">
        <w:rPr>
          <w:sz w:val="28"/>
          <w:szCs w:val="28"/>
        </w:rPr>
        <w:t>ого</w:t>
      </w:r>
      <w:r w:rsidRPr="00AA168B">
        <w:rPr>
          <w:sz w:val="28"/>
          <w:szCs w:val="28"/>
        </w:rPr>
        <w:t xml:space="preserve"> заказник</w:t>
      </w:r>
      <w:r w:rsidR="00B15C24" w:rsidRPr="00AA168B">
        <w:rPr>
          <w:sz w:val="28"/>
          <w:szCs w:val="28"/>
        </w:rPr>
        <w:t>а</w:t>
      </w:r>
      <w:r w:rsidRPr="00AA168B">
        <w:rPr>
          <w:sz w:val="28"/>
          <w:szCs w:val="28"/>
        </w:rPr>
        <w:t xml:space="preserve">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973DA7" w:rsidRPr="00AA168B" w:rsidRDefault="00973DA7" w:rsidP="00415443">
      <w:pPr>
        <w:pStyle w:val="a5"/>
        <w:widowControl w:val="0"/>
        <w:numPr>
          <w:ilvl w:val="2"/>
          <w:numId w:val="45"/>
        </w:numPr>
        <w:spacing w:before="0" w:beforeAutospacing="0" w:after="120" w:afterAutospacing="0"/>
        <w:ind w:left="0" w:firstLine="709"/>
        <w:jc w:val="both"/>
        <w:rPr>
          <w:sz w:val="28"/>
          <w:szCs w:val="28"/>
        </w:rPr>
      </w:pPr>
      <w:r w:rsidRPr="00AA168B">
        <w:rPr>
          <w:sz w:val="28"/>
          <w:szCs w:val="28"/>
        </w:rPr>
        <w:t>Задачи и особенности режима особой охраны государственного природного заказника регионального значения определяются органами исполнительной власти Чеченской Республики, принявшими решение о создании этого государственного природного заказника.</w:t>
      </w:r>
    </w:p>
    <w:p w:rsidR="00973DA7" w:rsidRPr="00AA168B" w:rsidRDefault="00973DA7" w:rsidP="00415443">
      <w:pPr>
        <w:pStyle w:val="a5"/>
        <w:widowControl w:val="0"/>
        <w:numPr>
          <w:ilvl w:val="2"/>
          <w:numId w:val="45"/>
        </w:numPr>
        <w:spacing w:before="0" w:beforeAutospacing="0" w:after="120" w:afterAutospacing="0"/>
        <w:ind w:left="0" w:firstLine="709"/>
        <w:jc w:val="both"/>
        <w:rPr>
          <w:sz w:val="28"/>
          <w:szCs w:val="28"/>
        </w:rPr>
      </w:pPr>
      <w:r w:rsidRPr="00AA168B">
        <w:rPr>
          <w:sz w:val="28"/>
          <w:szCs w:val="28"/>
        </w:rPr>
        <w:t>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охраны, и несут за его нарушение административную, уголовную и иную установленную законом ответственность.</w:t>
      </w:r>
    </w:p>
    <w:p w:rsidR="00973DA7" w:rsidRPr="00376842" w:rsidRDefault="00973DA7" w:rsidP="00415443">
      <w:pPr>
        <w:pStyle w:val="afc"/>
        <w:numPr>
          <w:ilvl w:val="1"/>
          <w:numId w:val="45"/>
        </w:numPr>
        <w:spacing w:after="120"/>
        <w:ind w:hanging="365"/>
        <w:jc w:val="left"/>
        <w:rPr>
          <w:rFonts w:ascii="Times New Roman" w:hAnsi="Times New Roman"/>
        </w:rPr>
      </w:pPr>
      <w:r w:rsidRPr="00376842">
        <w:rPr>
          <w:rFonts w:ascii="Times New Roman" w:hAnsi="Times New Roman"/>
        </w:rPr>
        <w:t>Земли природоохранного назначения</w:t>
      </w:r>
    </w:p>
    <w:p w:rsidR="00973DA7" w:rsidRPr="00AA168B" w:rsidRDefault="00B15C24" w:rsidP="00DC0C9A">
      <w:pPr>
        <w:widowControl w:val="0"/>
        <w:spacing w:after="120" w:line="240" w:lineRule="auto"/>
        <w:ind w:firstLine="709"/>
        <w:jc w:val="both"/>
        <w:rPr>
          <w:rFonts w:ascii="Times New Roman" w:hAnsi="Times New Roman" w:cs="Times New Roman"/>
          <w:b/>
          <w:color w:val="000000"/>
          <w:sz w:val="28"/>
          <w:szCs w:val="28"/>
        </w:rPr>
      </w:pPr>
      <w:r w:rsidRPr="00AA168B">
        <w:rPr>
          <w:rFonts w:ascii="Times New Roman" w:hAnsi="Times New Roman" w:cs="Times New Roman"/>
          <w:b/>
          <w:color w:val="000000"/>
          <w:sz w:val="28"/>
          <w:szCs w:val="28"/>
        </w:rPr>
        <w:t>Общие требования</w:t>
      </w:r>
    </w:p>
    <w:p w:rsidR="00973DA7" w:rsidRPr="00AA168B" w:rsidRDefault="00973DA7" w:rsidP="00415443">
      <w:pPr>
        <w:widowControl w:val="0"/>
        <w:numPr>
          <w:ilvl w:val="2"/>
          <w:numId w:val="45"/>
        </w:numPr>
        <w:autoSpaceDE w:val="0"/>
        <w:autoSpaceDN w:val="0"/>
        <w:adjustRightInd w:val="0"/>
        <w:spacing w:after="0" w:line="240" w:lineRule="auto"/>
        <w:ind w:left="0" w:firstLine="709"/>
        <w:jc w:val="both"/>
        <w:rPr>
          <w:rFonts w:ascii="Times New Roman" w:hAnsi="Times New Roman" w:cs="Times New Roman"/>
          <w:sz w:val="28"/>
          <w:szCs w:val="28"/>
        </w:rPr>
      </w:pPr>
      <w:r w:rsidRPr="00AA168B">
        <w:rPr>
          <w:rFonts w:ascii="Times New Roman" w:hAnsi="Times New Roman" w:cs="Times New Roman"/>
          <w:sz w:val="28"/>
          <w:szCs w:val="28"/>
        </w:rPr>
        <w:t>К землям природоохранного назначения относятся земли:</w:t>
      </w:r>
    </w:p>
    <w:p w:rsidR="00973DA7" w:rsidRPr="00B51E45" w:rsidRDefault="00973DA7" w:rsidP="00376842">
      <w:pPr>
        <w:widowControl w:val="0"/>
        <w:numPr>
          <w:ilvl w:val="0"/>
          <w:numId w:val="2"/>
        </w:numPr>
        <w:spacing w:after="0" w:line="240" w:lineRule="auto"/>
        <w:jc w:val="both"/>
        <w:rPr>
          <w:rFonts w:ascii="Times New Roman" w:hAnsi="Times New Roman" w:cs="Times New Roman"/>
          <w:color w:val="000000"/>
          <w:sz w:val="28"/>
          <w:szCs w:val="28"/>
        </w:rPr>
      </w:pPr>
      <w:proofErr w:type="spellStart"/>
      <w:r w:rsidRPr="00B51E45">
        <w:rPr>
          <w:rFonts w:ascii="Times New Roman" w:hAnsi="Times New Roman" w:cs="Times New Roman"/>
          <w:color w:val="000000"/>
          <w:sz w:val="28"/>
          <w:szCs w:val="28"/>
        </w:rPr>
        <w:t>водоохранных</w:t>
      </w:r>
      <w:proofErr w:type="spellEnd"/>
      <w:r w:rsidRPr="00B51E45">
        <w:rPr>
          <w:rFonts w:ascii="Times New Roman" w:hAnsi="Times New Roman" w:cs="Times New Roman"/>
          <w:color w:val="000000"/>
          <w:sz w:val="28"/>
          <w:szCs w:val="28"/>
        </w:rPr>
        <w:t xml:space="preserve"> зон водных объектов;</w:t>
      </w:r>
    </w:p>
    <w:p w:rsidR="00973DA7" w:rsidRPr="00B51E45" w:rsidRDefault="00973DA7" w:rsidP="00376842">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 xml:space="preserve">запретных и </w:t>
      </w:r>
      <w:proofErr w:type="spellStart"/>
      <w:r w:rsidRPr="00B51E45">
        <w:rPr>
          <w:rFonts w:ascii="Times New Roman" w:hAnsi="Times New Roman" w:cs="Times New Roman"/>
          <w:color w:val="000000"/>
          <w:sz w:val="28"/>
          <w:szCs w:val="28"/>
        </w:rPr>
        <w:t>нерестоохранных</w:t>
      </w:r>
      <w:proofErr w:type="spellEnd"/>
      <w:r w:rsidRPr="00B51E45">
        <w:rPr>
          <w:rFonts w:ascii="Times New Roman" w:hAnsi="Times New Roman" w:cs="Times New Roman"/>
          <w:color w:val="000000"/>
          <w:sz w:val="28"/>
          <w:szCs w:val="28"/>
        </w:rPr>
        <w:t xml:space="preserve"> полос;</w:t>
      </w:r>
    </w:p>
    <w:p w:rsidR="00973DA7" w:rsidRPr="00B51E45" w:rsidRDefault="00973DA7" w:rsidP="00376842">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лесов, выполняющих защитные функции;</w:t>
      </w:r>
    </w:p>
    <w:p w:rsidR="00973DA7" w:rsidRPr="00B51E45" w:rsidRDefault="00973DA7" w:rsidP="00376842">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 xml:space="preserve">противоэрозионных, </w:t>
      </w:r>
      <w:proofErr w:type="spellStart"/>
      <w:r w:rsidRPr="00B51E45">
        <w:rPr>
          <w:rFonts w:ascii="Times New Roman" w:hAnsi="Times New Roman" w:cs="Times New Roman"/>
          <w:color w:val="000000"/>
          <w:sz w:val="28"/>
          <w:szCs w:val="28"/>
        </w:rPr>
        <w:t>пастбищезащитных</w:t>
      </w:r>
      <w:proofErr w:type="spellEnd"/>
      <w:r w:rsidRPr="00B51E45">
        <w:rPr>
          <w:rFonts w:ascii="Times New Roman" w:hAnsi="Times New Roman" w:cs="Times New Roman"/>
          <w:color w:val="000000"/>
          <w:sz w:val="28"/>
          <w:szCs w:val="28"/>
        </w:rPr>
        <w:t xml:space="preserve"> и полезащитных насаждений;</w:t>
      </w:r>
    </w:p>
    <w:p w:rsidR="00973DA7" w:rsidRPr="00B51E45" w:rsidRDefault="00973DA7" w:rsidP="00376842">
      <w:pPr>
        <w:widowControl w:val="0"/>
        <w:numPr>
          <w:ilvl w:val="0"/>
          <w:numId w:val="2"/>
        </w:numPr>
        <w:spacing w:after="12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иные земли, выполняющие природоохранные функции.</w:t>
      </w:r>
    </w:p>
    <w:p w:rsidR="00973DA7" w:rsidRPr="00AA168B" w:rsidRDefault="00973DA7" w:rsidP="00415443">
      <w:pPr>
        <w:widowControl w:val="0"/>
        <w:numPr>
          <w:ilvl w:val="2"/>
          <w:numId w:val="45"/>
        </w:numPr>
        <w:autoSpaceDE w:val="0"/>
        <w:autoSpaceDN w:val="0"/>
        <w:adjustRightInd w:val="0"/>
        <w:spacing w:after="120" w:line="240" w:lineRule="auto"/>
        <w:ind w:left="0" w:firstLine="709"/>
        <w:jc w:val="both"/>
        <w:rPr>
          <w:rFonts w:ascii="Times New Roman" w:hAnsi="Times New Roman" w:cs="Times New Roman"/>
          <w:sz w:val="28"/>
          <w:szCs w:val="28"/>
        </w:rPr>
      </w:pPr>
      <w:r w:rsidRPr="00AA168B">
        <w:rPr>
          <w:rFonts w:ascii="Times New Roman" w:hAnsi="Times New Roman" w:cs="Times New Roman"/>
          <w:sz w:val="28"/>
          <w:szCs w:val="28"/>
        </w:rPr>
        <w:t>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Чеченской Республики и нормативными правовыми актами органов местного самоуправления.</w:t>
      </w:r>
    </w:p>
    <w:p w:rsidR="00973DA7" w:rsidRPr="00AA168B" w:rsidRDefault="00973DA7" w:rsidP="00415443">
      <w:pPr>
        <w:widowControl w:val="0"/>
        <w:numPr>
          <w:ilvl w:val="2"/>
          <w:numId w:val="45"/>
        </w:numPr>
        <w:autoSpaceDE w:val="0"/>
        <w:autoSpaceDN w:val="0"/>
        <w:adjustRightInd w:val="0"/>
        <w:spacing w:after="120" w:line="240" w:lineRule="auto"/>
        <w:ind w:left="0" w:firstLine="709"/>
        <w:jc w:val="both"/>
        <w:rPr>
          <w:rFonts w:ascii="Times New Roman" w:hAnsi="Times New Roman" w:cs="Times New Roman"/>
          <w:sz w:val="28"/>
          <w:szCs w:val="28"/>
        </w:rPr>
      </w:pPr>
      <w:r w:rsidRPr="00AA168B">
        <w:rPr>
          <w:rFonts w:ascii="Times New Roman" w:hAnsi="Times New Roman" w:cs="Times New Roman"/>
          <w:sz w:val="28"/>
          <w:szCs w:val="28"/>
        </w:rPr>
        <w:t xml:space="preserve">Юридические лица, в интересах которых выделяются земельные </w:t>
      </w:r>
      <w:r w:rsidRPr="00AA168B">
        <w:rPr>
          <w:rFonts w:ascii="Times New Roman" w:hAnsi="Times New Roman" w:cs="Times New Roman"/>
          <w:sz w:val="28"/>
          <w:szCs w:val="28"/>
        </w:rPr>
        <w:lastRenderedPageBreak/>
        <w:t>участки с особыми условиями использования, обязаны обозначить их границы специальными информационными знаками.</w:t>
      </w:r>
    </w:p>
    <w:p w:rsidR="00973DA7" w:rsidRPr="00AA168B" w:rsidRDefault="00973DA7" w:rsidP="00415443">
      <w:pPr>
        <w:widowControl w:val="0"/>
        <w:numPr>
          <w:ilvl w:val="2"/>
          <w:numId w:val="45"/>
        </w:numPr>
        <w:autoSpaceDE w:val="0"/>
        <w:autoSpaceDN w:val="0"/>
        <w:adjustRightInd w:val="0"/>
        <w:spacing w:after="120" w:line="240" w:lineRule="auto"/>
        <w:ind w:left="0" w:firstLine="709"/>
        <w:jc w:val="both"/>
        <w:rPr>
          <w:rFonts w:ascii="Times New Roman" w:hAnsi="Times New Roman" w:cs="Times New Roman"/>
          <w:sz w:val="28"/>
          <w:szCs w:val="28"/>
        </w:rPr>
      </w:pPr>
      <w:r w:rsidRPr="00AA168B">
        <w:rPr>
          <w:rFonts w:ascii="Times New Roman" w:hAnsi="Times New Roman" w:cs="Times New Roman"/>
          <w:sz w:val="28"/>
          <w:szCs w:val="28"/>
        </w:rPr>
        <w:t>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973DA7" w:rsidRPr="00376842" w:rsidRDefault="00973DA7" w:rsidP="00415443">
      <w:pPr>
        <w:pStyle w:val="afc"/>
        <w:numPr>
          <w:ilvl w:val="1"/>
          <w:numId w:val="45"/>
        </w:numPr>
        <w:spacing w:after="120"/>
        <w:ind w:hanging="365"/>
        <w:jc w:val="left"/>
        <w:rPr>
          <w:rFonts w:ascii="Times New Roman" w:hAnsi="Times New Roman"/>
        </w:rPr>
      </w:pPr>
      <w:r w:rsidRPr="00376842">
        <w:rPr>
          <w:rFonts w:ascii="Times New Roman" w:hAnsi="Times New Roman"/>
        </w:rPr>
        <w:t xml:space="preserve">Земли </w:t>
      </w:r>
      <w:proofErr w:type="spellStart"/>
      <w:r w:rsidRPr="00376842">
        <w:rPr>
          <w:rFonts w:ascii="Times New Roman" w:hAnsi="Times New Roman"/>
        </w:rPr>
        <w:t>в</w:t>
      </w:r>
      <w:r w:rsidR="00B15C24" w:rsidRPr="00376842">
        <w:rPr>
          <w:rFonts w:ascii="Times New Roman" w:hAnsi="Times New Roman"/>
        </w:rPr>
        <w:t>одоохранных</w:t>
      </w:r>
      <w:proofErr w:type="spellEnd"/>
      <w:r w:rsidR="00B15C24" w:rsidRPr="00376842">
        <w:rPr>
          <w:rFonts w:ascii="Times New Roman" w:hAnsi="Times New Roman"/>
        </w:rPr>
        <w:t xml:space="preserve"> зон водных объектов</w:t>
      </w:r>
    </w:p>
    <w:p w:rsidR="00973DA7" w:rsidRPr="00AA168B" w:rsidRDefault="00973DA7" w:rsidP="00415443">
      <w:pPr>
        <w:pStyle w:val="ConsNormal"/>
        <w:numPr>
          <w:ilvl w:val="2"/>
          <w:numId w:val="45"/>
        </w:numPr>
        <w:spacing w:after="120"/>
        <w:ind w:left="0" w:right="0" w:firstLine="709"/>
        <w:jc w:val="both"/>
        <w:rPr>
          <w:rFonts w:ascii="Times New Roman" w:hAnsi="Times New Roman" w:cs="Times New Roman"/>
          <w:sz w:val="28"/>
          <w:szCs w:val="28"/>
        </w:rPr>
      </w:pPr>
      <w:proofErr w:type="spellStart"/>
      <w:r w:rsidRPr="00AA168B">
        <w:rPr>
          <w:rFonts w:ascii="Times New Roman" w:hAnsi="Times New Roman" w:cs="Times New Roman"/>
          <w:sz w:val="28"/>
          <w:szCs w:val="28"/>
        </w:rPr>
        <w:t>Водоохранные</w:t>
      </w:r>
      <w:proofErr w:type="spellEnd"/>
      <w:r w:rsidRPr="00AA168B">
        <w:rPr>
          <w:rFonts w:ascii="Times New Roman" w:hAnsi="Times New Roman" w:cs="Times New Roman"/>
          <w:sz w:val="28"/>
          <w:szCs w:val="28"/>
        </w:rPr>
        <w:t xml:space="preserve"> зоны устанавливаются для поддержания водных объектов (рек, водоемов и других) в состоянии, соответствующем экологическим требованиям, для предотвращения загрязнения, засорения и истощения поверхностных вод, а также сохранения среды обитания объектов животного и растительного мира.</w:t>
      </w:r>
    </w:p>
    <w:p w:rsidR="00973DA7" w:rsidRPr="00AA168B" w:rsidRDefault="00973DA7" w:rsidP="00DC0C9A">
      <w:pPr>
        <w:pStyle w:val="ConsNormal"/>
        <w:spacing w:after="120"/>
        <w:ind w:right="0" w:firstLine="709"/>
        <w:jc w:val="both"/>
        <w:rPr>
          <w:rFonts w:ascii="Times New Roman" w:hAnsi="Times New Roman" w:cs="Times New Roman"/>
          <w:sz w:val="28"/>
          <w:szCs w:val="28"/>
        </w:rPr>
      </w:pPr>
      <w:proofErr w:type="spellStart"/>
      <w:r w:rsidRPr="00AA168B">
        <w:rPr>
          <w:rFonts w:ascii="Times New Roman" w:hAnsi="Times New Roman" w:cs="Times New Roman"/>
          <w:sz w:val="28"/>
          <w:szCs w:val="28"/>
        </w:rPr>
        <w:t>Водоохранной</w:t>
      </w:r>
      <w:proofErr w:type="spellEnd"/>
      <w:r w:rsidRPr="00AA168B">
        <w:rPr>
          <w:rFonts w:ascii="Times New Roman" w:hAnsi="Times New Roman" w:cs="Times New Roman"/>
          <w:sz w:val="28"/>
          <w:szCs w:val="28"/>
        </w:rPr>
        <w:t xml:space="preserve"> зоной является территория, примыкающая к акватории водного объекта, на которой устанавливается специальный режим использования и охраны природных ресурсов и осуществления иной хозяйственной деятельности.</w:t>
      </w:r>
    </w:p>
    <w:p w:rsidR="00973DA7" w:rsidRPr="00AA168B" w:rsidRDefault="00973DA7" w:rsidP="00415443">
      <w:pPr>
        <w:pStyle w:val="ConsNormal"/>
        <w:numPr>
          <w:ilvl w:val="2"/>
          <w:numId w:val="45"/>
        </w:numPr>
        <w:spacing w:after="120"/>
        <w:ind w:left="0" w:right="0" w:firstLine="709"/>
        <w:jc w:val="both"/>
        <w:rPr>
          <w:rFonts w:ascii="Times New Roman" w:hAnsi="Times New Roman" w:cs="Times New Roman"/>
          <w:sz w:val="28"/>
          <w:szCs w:val="28"/>
        </w:rPr>
      </w:pPr>
      <w:r w:rsidRPr="00AA168B">
        <w:rPr>
          <w:rFonts w:ascii="Times New Roman" w:hAnsi="Times New Roman" w:cs="Times New Roman"/>
          <w:sz w:val="28"/>
          <w:szCs w:val="28"/>
        </w:rPr>
        <w:t xml:space="preserve">Порядок установления размеров и границ </w:t>
      </w:r>
      <w:proofErr w:type="spellStart"/>
      <w:r w:rsidRPr="00AA168B">
        <w:rPr>
          <w:rFonts w:ascii="Times New Roman" w:hAnsi="Times New Roman" w:cs="Times New Roman"/>
          <w:sz w:val="28"/>
          <w:szCs w:val="28"/>
        </w:rPr>
        <w:t>водоохранных</w:t>
      </w:r>
      <w:proofErr w:type="spellEnd"/>
      <w:r w:rsidRPr="00AA168B">
        <w:rPr>
          <w:rFonts w:ascii="Times New Roman" w:hAnsi="Times New Roman" w:cs="Times New Roman"/>
          <w:sz w:val="28"/>
          <w:szCs w:val="28"/>
        </w:rPr>
        <w:t xml:space="preserve"> зон и их прибрежных защитных полос, а также режима их использования устанавливается Правительством Российской Федерации.</w:t>
      </w:r>
    </w:p>
    <w:p w:rsidR="00973DA7" w:rsidRPr="00AA168B" w:rsidRDefault="00973DA7" w:rsidP="00DC0C9A">
      <w:pPr>
        <w:pStyle w:val="ConsNormal"/>
        <w:ind w:right="0" w:firstLine="709"/>
        <w:jc w:val="both"/>
        <w:rPr>
          <w:rFonts w:ascii="Times New Roman" w:hAnsi="Times New Roman" w:cs="Times New Roman"/>
          <w:sz w:val="28"/>
          <w:szCs w:val="28"/>
        </w:rPr>
      </w:pPr>
      <w:r w:rsidRPr="00AA168B">
        <w:rPr>
          <w:rFonts w:ascii="Times New Roman" w:hAnsi="Times New Roman" w:cs="Times New Roman"/>
          <w:sz w:val="28"/>
          <w:szCs w:val="28"/>
        </w:rPr>
        <w:t xml:space="preserve">Минимальная ширина </w:t>
      </w:r>
      <w:proofErr w:type="spellStart"/>
      <w:r w:rsidRPr="00AA168B">
        <w:rPr>
          <w:rFonts w:ascii="Times New Roman" w:hAnsi="Times New Roman" w:cs="Times New Roman"/>
          <w:sz w:val="28"/>
          <w:szCs w:val="28"/>
        </w:rPr>
        <w:t>водоохранных</w:t>
      </w:r>
      <w:proofErr w:type="spellEnd"/>
      <w:r w:rsidRPr="00AA168B">
        <w:rPr>
          <w:rFonts w:ascii="Times New Roman" w:hAnsi="Times New Roman" w:cs="Times New Roman"/>
          <w:sz w:val="28"/>
          <w:szCs w:val="28"/>
        </w:rPr>
        <w:t xml:space="preserve"> зон устанавливается для участков рек протяженностью от их истока:</w:t>
      </w:r>
    </w:p>
    <w:p w:rsidR="00973DA7" w:rsidRPr="00B51E45" w:rsidRDefault="00973DA7" w:rsidP="00376842">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до 10 км – 50 м;</w:t>
      </w:r>
    </w:p>
    <w:p w:rsidR="00973DA7" w:rsidRPr="00B51E45" w:rsidRDefault="00973DA7" w:rsidP="00376842">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от 10 до 50 км – 100 м;</w:t>
      </w:r>
    </w:p>
    <w:p w:rsidR="00973DA7" w:rsidRPr="00B51E45" w:rsidRDefault="00973DA7" w:rsidP="00376842">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от 50 до 100 км – 200 м;</w:t>
      </w:r>
    </w:p>
    <w:p w:rsidR="00973DA7" w:rsidRPr="00B51E45" w:rsidRDefault="00973DA7" w:rsidP="00376842">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от 100 до 200 км – 300 м;</w:t>
      </w:r>
    </w:p>
    <w:p w:rsidR="00973DA7" w:rsidRPr="00B51E45" w:rsidRDefault="00973DA7" w:rsidP="00376842">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от 200 до 500 км – 400 м;</w:t>
      </w:r>
    </w:p>
    <w:p w:rsidR="00973DA7" w:rsidRPr="00B51E45" w:rsidRDefault="00973DA7" w:rsidP="00376842">
      <w:pPr>
        <w:widowControl w:val="0"/>
        <w:numPr>
          <w:ilvl w:val="0"/>
          <w:numId w:val="2"/>
        </w:numPr>
        <w:spacing w:after="12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от 500 км и более – 500 м.</w:t>
      </w:r>
    </w:p>
    <w:p w:rsidR="00973DA7" w:rsidRPr="00AA168B" w:rsidRDefault="00973DA7" w:rsidP="00DC0C9A">
      <w:pPr>
        <w:pStyle w:val="ConsNormal"/>
        <w:spacing w:after="120"/>
        <w:ind w:right="0" w:firstLine="709"/>
        <w:jc w:val="both"/>
        <w:rPr>
          <w:rFonts w:ascii="Times New Roman" w:hAnsi="Times New Roman" w:cs="Times New Roman"/>
          <w:sz w:val="28"/>
          <w:szCs w:val="28"/>
        </w:rPr>
      </w:pPr>
      <w:r w:rsidRPr="00AA168B">
        <w:rPr>
          <w:rFonts w:ascii="Times New Roman" w:hAnsi="Times New Roman" w:cs="Times New Roman"/>
          <w:sz w:val="28"/>
          <w:szCs w:val="28"/>
        </w:rPr>
        <w:t xml:space="preserve">Минимальная ширина </w:t>
      </w:r>
      <w:proofErr w:type="spellStart"/>
      <w:r w:rsidRPr="00AA168B">
        <w:rPr>
          <w:rFonts w:ascii="Times New Roman" w:hAnsi="Times New Roman" w:cs="Times New Roman"/>
          <w:sz w:val="28"/>
          <w:szCs w:val="28"/>
        </w:rPr>
        <w:t>водоохранных</w:t>
      </w:r>
      <w:proofErr w:type="spellEnd"/>
      <w:r w:rsidRPr="00AA168B">
        <w:rPr>
          <w:rFonts w:ascii="Times New Roman" w:hAnsi="Times New Roman" w:cs="Times New Roman"/>
          <w:sz w:val="28"/>
          <w:szCs w:val="28"/>
        </w:rPr>
        <w:t xml:space="preserve"> зон для озер и водохранилищ принимается при площади акватории до 2 км</w:t>
      </w:r>
      <w:proofErr w:type="gramStart"/>
      <w:r w:rsidRPr="00AA168B">
        <w:rPr>
          <w:rFonts w:ascii="Times New Roman" w:hAnsi="Times New Roman" w:cs="Times New Roman"/>
          <w:sz w:val="28"/>
          <w:szCs w:val="28"/>
          <w:vertAlign w:val="superscript"/>
        </w:rPr>
        <w:t>2</w:t>
      </w:r>
      <w:proofErr w:type="gramEnd"/>
      <w:r w:rsidRPr="00AA168B">
        <w:rPr>
          <w:rFonts w:ascii="Times New Roman" w:hAnsi="Times New Roman" w:cs="Times New Roman"/>
          <w:sz w:val="28"/>
          <w:szCs w:val="28"/>
        </w:rPr>
        <w:t xml:space="preserve"> – 300 м, от 2 км</w:t>
      </w:r>
      <w:r w:rsidRPr="00AA168B">
        <w:rPr>
          <w:rFonts w:ascii="Times New Roman" w:hAnsi="Times New Roman" w:cs="Times New Roman"/>
          <w:sz w:val="28"/>
          <w:szCs w:val="28"/>
          <w:vertAlign w:val="superscript"/>
        </w:rPr>
        <w:t>2</w:t>
      </w:r>
      <w:r w:rsidRPr="00AA168B">
        <w:rPr>
          <w:rFonts w:ascii="Times New Roman" w:hAnsi="Times New Roman" w:cs="Times New Roman"/>
          <w:sz w:val="28"/>
          <w:szCs w:val="28"/>
        </w:rPr>
        <w:t xml:space="preserve"> и более -500 м.</w:t>
      </w:r>
    </w:p>
    <w:p w:rsidR="00973DA7" w:rsidRPr="00AA168B" w:rsidRDefault="00973DA7" w:rsidP="00DC0C9A">
      <w:pPr>
        <w:pStyle w:val="ConsNormal"/>
        <w:spacing w:after="120"/>
        <w:ind w:right="0" w:firstLine="709"/>
        <w:jc w:val="both"/>
        <w:rPr>
          <w:rFonts w:ascii="Times New Roman" w:hAnsi="Times New Roman" w:cs="Times New Roman"/>
          <w:sz w:val="28"/>
          <w:szCs w:val="28"/>
        </w:rPr>
      </w:pPr>
      <w:proofErr w:type="spellStart"/>
      <w:r w:rsidRPr="00AA168B">
        <w:rPr>
          <w:rFonts w:ascii="Times New Roman" w:hAnsi="Times New Roman" w:cs="Times New Roman"/>
          <w:sz w:val="28"/>
          <w:szCs w:val="28"/>
        </w:rPr>
        <w:t>Водоохранные</w:t>
      </w:r>
      <w:proofErr w:type="spellEnd"/>
      <w:r w:rsidRPr="00AA168B">
        <w:rPr>
          <w:rFonts w:ascii="Times New Roman" w:hAnsi="Times New Roman" w:cs="Times New Roman"/>
          <w:sz w:val="28"/>
          <w:szCs w:val="28"/>
        </w:rPr>
        <w:t xml:space="preserve"> зоны водных объектов, являющихся источниками питьевого водоснабжения или местами нереста ценных видов рыб, объявляются особо охраняемыми территориями в порядке, устанавливаемом Правительством Российской Федерации.</w:t>
      </w:r>
    </w:p>
    <w:p w:rsidR="00973DA7" w:rsidRPr="00AA168B" w:rsidRDefault="00973DA7" w:rsidP="00415443">
      <w:pPr>
        <w:pStyle w:val="ConsNormal"/>
        <w:numPr>
          <w:ilvl w:val="2"/>
          <w:numId w:val="45"/>
        </w:numPr>
        <w:ind w:left="0" w:right="0" w:firstLine="709"/>
        <w:jc w:val="both"/>
        <w:rPr>
          <w:rFonts w:ascii="Times New Roman" w:hAnsi="Times New Roman" w:cs="Times New Roman"/>
          <w:sz w:val="28"/>
          <w:szCs w:val="28"/>
        </w:rPr>
      </w:pPr>
      <w:r w:rsidRPr="00AA168B">
        <w:rPr>
          <w:rFonts w:ascii="Times New Roman" w:hAnsi="Times New Roman" w:cs="Times New Roman"/>
          <w:sz w:val="28"/>
          <w:szCs w:val="28"/>
        </w:rPr>
        <w:t xml:space="preserve">В пределах </w:t>
      </w:r>
      <w:proofErr w:type="spellStart"/>
      <w:r w:rsidRPr="00AA168B">
        <w:rPr>
          <w:rFonts w:ascii="Times New Roman" w:hAnsi="Times New Roman" w:cs="Times New Roman"/>
          <w:sz w:val="28"/>
          <w:szCs w:val="28"/>
        </w:rPr>
        <w:t>водоохранных</w:t>
      </w:r>
      <w:proofErr w:type="spellEnd"/>
      <w:r w:rsidRPr="00AA168B">
        <w:rPr>
          <w:rFonts w:ascii="Times New Roman" w:hAnsi="Times New Roman" w:cs="Times New Roman"/>
          <w:sz w:val="28"/>
          <w:szCs w:val="28"/>
        </w:rPr>
        <w:t xml:space="preserve"> зон запрещается:</w:t>
      </w:r>
    </w:p>
    <w:p w:rsidR="00973DA7" w:rsidRPr="00B51E45" w:rsidRDefault="00973DA7" w:rsidP="00376842">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проведение авиационно-химических работ, устройство взлетно-посадочных полос для ведения авиационно-химических работ;</w:t>
      </w:r>
    </w:p>
    <w:p w:rsidR="00973DA7" w:rsidRPr="00B51E45" w:rsidRDefault="00973DA7" w:rsidP="00376842">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применение химикатов и ядохимикатов;</w:t>
      </w:r>
    </w:p>
    <w:p w:rsidR="00973DA7" w:rsidRPr="00B51E45" w:rsidRDefault="00973DA7" w:rsidP="00376842">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размещение складов ядохимикатов, минеральных удобрений и горюче-смазочных материалов, животноводческих комплексов и ферм, ме</w:t>
      </w:r>
      <w:proofErr w:type="gramStart"/>
      <w:r w:rsidRPr="00B51E45">
        <w:rPr>
          <w:rFonts w:ascii="Times New Roman" w:hAnsi="Times New Roman" w:cs="Times New Roman"/>
          <w:color w:val="000000"/>
          <w:sz w:val="28"/>
          <w:szCs w:val="28"/>
        </w:rPr>
        <w:t xml:space="preserve">ст </w:t>
      </w:r>
      <w:r w:rsidRPr="00B51E45">
        <w:rPr>
          <w:rFonts w:ascii="Times New Roman" w:hAnsi="Times New Roman" w:cs="Times New Roman"/>
          <w:color w:val="000000"/>
          <w:sz w:val="28"/>
          <w:szCs w:val="28"/>
        </w:rPr>
        <w:lastRenderedPageBreak/>
        <w:t>скл</w:t>
      </w:r>
      <w:proofErr w:type="gramEnd"/>
      <w:r w:rsidRPr="00B51E45">
        <w:rPr>
          <w:rFonts w:ascii="Times New Roman" w:hAnsi="Times New Roman" w:cs="Times New Roman"/>
          <w:color w:val="000000"/>
          <w:sz w:val="28"/>
          <w:szCs w:val="28"/>
        </w:rPr>
        <w:t>адирования и захоронения отходов, кладбищ и скотомогильников, накопителей сточных вод;</w:t>
      </w:r>
    </w:p>
    <w:p w:rsidR="00973DA7" w:rsidRPr="00B51E45" w:rsidRDefault="00973DA7" w:rsidP="00376842">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складирование навоза и мусора, заправка топливом, мойка и ремонт транспортных средств;</w:t>
      </w:r>
    </w:p>
    <w:p w:rsidR="00973DA7" w:rsidRPr="00B51E45" w:rsidRDefault="00973DA7" w:rsidP="00376842">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 xml:space="preserve">размещение дачных и садово-огородных участков при ширине </w:t>
      </w:r>
      <w:proofErr w:type="spellStart"/>
      <w:r w:rsidRPr="00B51E45">
        <w:rPr>
          <w:rFonts w:ascii="Times New Roman" w:hAnsi="Times New Roman" w:cs="Times New Roman"/>
          <w:color w:val="000000"/>
          <w:sz w:val="28"/>
          <w:szCs w:val="28"/>
        </w:rPr>
        <w:t>водоохранных</w:t>
      </w:r>
      <w:proofErr w:type="spellEnd"/>
      <w:r w:rsidRPr="00B51E45">
        <w:rPr>
          <w:rFonts w:ascii="Times New Roman" w:hAnsi="Times New Roman" w:cs="Times New Roman"/>
          <w:color w:val="000000"/>
          <w:sz w:val="28"/>
          <w:szCs w:val="28"/>
        </w:rPr>
        <w:t xml:space="preserve"> зон менее 100 м и крутизне склонов прилегающих территорий более 30;</w:t>
      </w:r>
    </w:p>
    <w:p w:rsidR="00973DA7" w:rsidRPr="00B51E45" w:rsidRDefault="00973DA7" w:rsidP="00376842">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размещение стоянок транспортных средств, в том числе на территориях дачных и садово-огородных участков;</w:t>
      </w:r>
    </w:p>
    <w:p w:rsidR="00973DA7" w:rsidRPr="00B51E45" w:rsidRDefault="00973DA7" w:rsidP="00376842">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проведение рубок главного пользования;</w:t>
      </w:r>
    </w:p>
    <w:p w:rsidR="00973DA7" w:rsidRPr="00B51E45" w:rsidRDefault="00973DA7" w:rsidP="00376842">
      <w:pPr>
        <w:widowControl w:val="0"/>
        <w:numPr>
          <w:ilvl w:val="0"/>
          <w:numId w:val="2"/>
        </w:numPr>
        <w:spacing w:after="12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 xml:space="preserve">проведение без согласования с природоохранными и </w:t>
      </w:r>
      <w:proofErr w:type="spellStart"/>
      <w:r w:rsidRPr="00B51E45">
        <w:rPr>
          <w:rFonts w:ascii="Times New Roman" w:hAnsi="Times New Roman" w:cs="Times New Roman"/>
          <w:color w:val="000000"/>
          <w:sz w:val="28"/>
          <w:szCs w:val="28"/>
        </w:rPr>
        <w:t>водоохранными</w:t>
      </w:r>
      <w:proofErr w:type="spellEnd"/>
      <w:r w:rsidRPr="00B51E45">
        <w:rPr>
          <w:rFonts w:ascii="Times New Roman" w:hAnsi="Times New Roman" w:cs="Times New Roman"/>
          <w:color w:val="000000"/>
          <w:sz w:val="28"/>
          <w:szCs w:val="28"/>
        </w:rPr>
        <w:t xml:space="preserve"> организациями </w:t>
      </w:r>
      <w:proofErr w:type="spellStart"/>
      <w:r w:rsidRPr="00B51E45">
        <w:rPr>
          <w:rFonts w:ascii="Times New Roman" w:hAnsi="Times New Roman" w:cs="Times New Roman"/>
          <w:color w:val="000000"/>
          <w:sz w:val="28"/>
          <w:szCs w:val="28"/>
        </w:rPr>
        <w:t>замыва</w:t>
      </w:r>
      <w:proofErr w:type="spellEnd"/>
      <w:r w:rsidRPr="00B51E45">
        <w:rPr>
          <w:rFonts w:ascii="Times New Roman" w:hAnsi="Times New Roman" w:cs="Times New Roman"/>
          <w:color w:val="000000"/>
          <w:sz w:val="28"/>
          <w:szCs w:val="28"/>
        </w:rPr>
        <w:t xml:space="preserve"> пойменных озер и стариц, добыча местных строительных материалов и полезных ископаемых, строительство новых и расширение действующих промышленных предприятий.</w:t>
      </w:r>
    </w:p>
    <w:p w:rsidR="00973DA7" w:rsidRPr="00AA168B" w:rsidRDefault="00973DA7" w:rsidP="00415443">
      <w:pPr>
        <w:pStyle w:val="ConsNormal"/>
        <w:numPr>
          <w:ilvl w:val="2"/>
          <w:numId w:val="45"/>
        </w:numPr>
        <w:spacing w:after="120"/>
        <w:ind w:left="0" w:right="0" w:firstLine="709"/>
        <w:jc w:val="both"/>
        <w:rPr>
          <w:rFonts w:ascii="Times New Roman" w:hAnsi="Times New Roman" w:cs="Times New Roman"/>
          <w:sz w:val="28"/>
          <w:szCs w:val="28"/>
        </w:rPr>
      </w:pPr>
      <w:r w:rsidRPr="00AA168B">
        <w:rPr>
          <w:rFonts w:ascii="Times New Roman" w:hAnsi="Times New Roman" w:cs="Times New Roman"/>
          <w:sz w:val="28"/>
          <w:szCs w:val="28"/>
        </w:rPr>
        <w:t xml:space="preserve">В пределах </w:t>
      </w:r>
      <w:proofErr w:type="spellStart"/>
      <w:r w:rsidRPr="00AA168B">
        <w:rPr>
          <w:rFonts w:ascii="Times New Roman" w:hAnsi="Times New Roman" w:cs="Times New Roman"/>
          <w:sz w:val="28"/>
          <w:szCs w:val="28"/>
        </w:rPr>
        <w:t>водоохранных</w:t>
      </w:r>
      <w:proofErr w:type="spellEnd"/>
      <w:r w:rsidRPr="00AA168B">
        <w:rPr>
          <w:rFonts w:ascii="Times New Roman" w:hAnsi="Times New Roman" w:cs="Times New Roman"/>
          <w:sz w:val="28"/>
          <w:szCs w:val="28"/>
        </w:rPr>
        <w:t xml:space="preserve"> зон устанавливаются прибрежные защитные полосы. </w:t>
      </w:r>
    </w:p>
    <w:p w:rsidR="00973DA7" w:rsidRPr="00AA168B" w:rsidRDefault="00973DA7" w:rsidP="00415443">
      <w:pPr>
        <w:pStyle w:val="ConsNormal"/>
        <w:numPr>
          <w:ilvl w:val="2"/>
          <w:numId w:val="45"/>
        </w:numPr>
        <w:spacing w:after="120"/>
        <w:ind w:left="0" w:right="0" w:firstLine="709"/>
        <w:jc w:val="both"/>
        <w:rPr>
          <w:rFonts w:ascii="Times New Roman" w:hAnsi="Times New Roman" w:cs="Times New Roman"/>
          <w:sz w:val="28"/>
          <w:szCs w:val="28"/>
        </w:rPr>
      </w:pPr>
      <w:r w:rsidRPr="00AA168B">
        <w:rPr>
          <w:rFonts w:ascii="Times New Roman" w:hAnsi="Times New Roman" w:cs="Times New Roman"/>
          <w:sz w:val="28"/>
          <w:szCs w:val="28"/>
        </w:rPr>
        <w:t>Проектирование населенных пунктов, производственных объектов вблизи водных объектов осуществляется в соответствии с требованиями раздела «Охрана окружающей среды».</w:t>
      </w:r>
    </w:p>
    <w:p w:rsidR="00973DA7" w:rsidRPr="00376842" w:rsidRDefault="00973DA7" w:rsidP="00415443">
      <w:pPr>
        <w:pStyle w:val="afc"/>
        <w:numPr>
          <w:ilvl w:val="1"/>
          <w:numId w:val="45"/>
        </w:numPr>
        <w:spacing w:after="120"/>
        <w:ind w:hanging="365"/>
        <w:jc w:val="left"/>
        <w:rPr>
          <w:rFonts w:ascii="Times New Roman" w:hAnsi="Times New Roman"/>
        </w:rPr>
      </w:pPr>
      <w:r w:rsidRPr="00376842">
        <w:rPr>
          <w:rFonts w:ascii="Times New Roman" w:hAnsi="Times New Roman"/>
        </w:rPr>
        <w:t>Земли лесов, выполняющих защитные функции</w:t>
      </w:r>
    </w:p>
    <w:p w:rsidR="00973DA7" w:rsidRPr="00AA168B" w:rsidRDefault="00973DA7" w:rsidP="00415443">
      <w:pPr>
        <w:pStyle w:val="ConsNormal"/>
        <w:numPr>
          <w:ilvl w:val="2"/>
          <w:numId w:val="45"/>
        </w:numPr>
        <w:spacing w:after="120"/>
        <w:ind w:left="0" w:right="0" w:firstLine="709"/>
        <w:jc w:val="both"/>
        <w:rPr>
          <w:rFonts w:ascii="Times New Roman" w:hAnsi="Times New Roman" w:cs="Times New Roman"/>
          <w:sz w:val="28"/>
          <w:szCs w:val="28"/>
        </w:rPr>
      </w:pPr>
      <w:r w:rsidRPr="00AA168B">
        <w:rPr>
          <w:rFonts w:ascii="Times New Roman" w:hAnsi="Times New Roman" w:cs="Times New Roman"/>
          <w:sz w:val="28"/>
          <w:szCs w:val="28"/>
        </w:rPr>
        <w:t xml:space="preserve">В соответствии с экономическим, экологическим и социальным значением лесного фонда, его местоположением и выполняемыми им функциями производятся разделение лесного фонда по группам лесов и категориям </w:t>
      </w:r>
      <w:proofErr w:type="spellStart"/>
      <w:r w:rsidRPr="00AA168B">
        <w:rPr>
          <w:rFonts w:ascii="Times New Roman" w:hAnsi="Times New Roman" w:cs="Times New Roman"/>
          <w:sz w:val="28"/>
          <w:szCs w:val="28"/>
        </w:rPr>
        <w:t>защитности</w:t>
      </w:r>
      <w:proofErr w:type="spellEnd"/>
      <w:r w:rsidRPr="00AA168B">
        <w:rPr>
          <w:rFonts w:ascii="Times New Roman" w:hAnsi="Times New Roman" w:cs="Times New Roman"/>
          <w:sz w:val="28"/>
          <w:szCs w:val="28"/>
        </w:rPr>
        <w:t>.</w:t>
      </w:r>
    </w:p>
    <w:p w:rsidR="00973DA7" w:rsidRPr="00AA168B" w:rsidRDefault="00973DA7" w:rsidP="00DC0C9A">
      <w:pPr>
        <w:pStyle w:val="ConsNormal"/>
        <w:spacing w:after="120"/>
        <w:ind w:right="0" w:firstLine="709"/>
        <w:jc w:val="both"/>
        <w:rPr>
          <w:rFonts w:ascii="Times New Roman" w:hAnsi="Times New Roman" w:cs="Times New Roman"/>
          <w:sz w:val="28"/>
          <w:szCs w:val="28"/>
        </w:rPr>
      </w:pPr>
      <w:r w:rsidRPr="00AA168B">
        <w:rPr>
          <w:rFonts w:ascii="Times New Roman" w:hAnsi="Times New Roman" w:cs="Times New Roman"/>
          <w:sz w:val="28"/>
          <w:szCs w:val="28"/>
        </w:rPr>
        <w:t>Кроме того, в лесах могут быть выделены особо защитные участки лесов с ограниченным режимом лесопользования (</w:t>
      </w:r>
      <w:proofErr w:type="spellStart"/>
      <w:r w:rsidRPr="00AA168B">
        <w:rPr>
          <w:rFonts w:ascii="Times New Roman" w:hAnsi="Times New Roman" w:cs="Times New Roman"/>
          <w:sz w:val="28"/>
          <w:szCs w:val="28"/>
        </w:rPr>
        <w:t>берег</w:t>
      </w:r>
      <w:proofErr w:type="gramStart"/>
      <w:r w:rsidRPr="00AA168B">
        <w:rPr>
          <w:rFonts w:ascii="Times New Roman" w:hAnsi="Times New Roman" w:cs="Times New Roman"/>
          <w:sz w:val="28"/>
          <w:szCs w:val="28"/>
        </w:rPr>
        <w:t>о</w:t>
      </w:r>
      <w:proofErr w:type="spellEnd"/>
      <w:r w:rsidRPr="00AA168B">
        <w:rPr>
          <w:rFonts w:ascii="Times New Roman" w:hAnsi="Times New Roman" w:cs="Times New Roman"/>
          <w:sz w:val="28"/>
          <w:szCs w:val="28"/>
        </w:rPr>
        <w:t>-</w:t>
      </w:r>
      <w:proofErr w:type="gramEnd"/>
      <w:r w:rsidRPr="00AA168B">
        <w:rPr>
          <w:rFonts w:ascii="Times New Roman" w:hAnsi="Times New Roman" w:cs="Times New Roman"/>
          <w:sz w:val="28"/>
          <w:szCs w:val="28"/>
        </w:rPr>
        <w:t xml:space="preserve"> и почвозащитные участки леса вдоль берегов водных объектов,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 и другие).</w:t>
      </w:r>
    </w:p>
    <w:p w:rsidR="00973DA7" w:rsidRPr="003F1F6D" w:rsidRDefault="00973DA7" w:rsidP="00DC0C9A">
      <w:pPr>
        <w:pStyle w:val="ConsNormal"/>
        <w:spacing w:after="120"/>
        <w:ind w:right="0" w:firstLine="709"/>
        <w:jc w:val="both"/>
        <w:rPr>
          <w:rFonts w:ascii="Times New Roman" w:hAnsi="Times New Roman" w:cs="Times New Roman"/>
          <w:sz w:val="24"/>
          <w:szCs w:val="24"/>
        </w:rPr>
      </w:pPr>
      <w:r w:rsidRPr="003F1F6D">
        <w:rPr>
          <w:rFonts w:ascii="Times New Roman" w:hAnsi="Times New Roman" w:cs="Times New Roman"/>
          <w:i/>
          <w:spacing w:val="40"/>
          <w:sz w:val="24"/>
          <w:szCs w:val="24"/>
        </w:rPr>
        <w:t>Примечание:</w:t>
      </w:r>
      <w:r w:rsidRPr="003F1F6D">
        <w:rPr>
          <w:rFonts w:ascii="Times New Roman" w:hAnsi="Times New Roman" w:cs="Times New Roman"/>
          <w:sz w:val="24"/>
          <w:szCs w:val="24"/>
        </w:rPr>
        <w:t xml:space="preserve"> В лесной фонд не входят: леса, расположенные на землях обороны, городских округов и населенных пунктов; древесно-кустарниковая растительность, расположенная на землях сельскохозяйственного назначения, транспорта, городских округов и населенных пунктов, водного фонда и иных категорий.</w:t>
      </w:r>
    </w:p>
    <w:p w:rsidR="00973DA7" w:rsidRPr="00AA168B" w:rsidRDefault="00973DA7" w:rsidP="00415443">
      <w:pPr>
        <w:pStyle w:val="ConsNormal"/>
        <w:numPr>
          <w:ilvl w:val="2"/>
          <w:numId w:val="45"/>
        </w:numPr>
        <w:spacing w:after="120"/>
        <w:ind w:left="0" w:right="0" w:firstLine="709"/>
        <w:jc w:val="both"/>
        <w:rPr>
          <w:rFonts w:ascii="Times New Roman" w:hAnsi="Times New Roman" w:cs="Times New Roman"/>
          <w:sz w:val="28"/>
          <w:szCs w:val="28"/>
        </w:rPr>
      </w:pPr>
      <w:r w:rsidRPr="00AA168B">
        <w:rPr>
          <w:rFonts w:ascii="Times New Roman" w:hAnsi="Times New Roman" w:cs="Times New Roman"/>
          <w:sz w:val="28"/>
          <w:szCs w:val="28"/>
        </w:rPr>
        <w:t>Границы участков лесного фонда, порядок использования лесов устанавливаются в соответствии с Лесным кодексом Российской Федерации.</w:t>
      </w:r>
    </w:p>
    <w:p w:rsidR="00C620F2" w:rsidRPr="00AA168B" w:rsidRDefault="00973DA7" w:rsidP="00415443">
      <w:pPr>
        <w:pStyle w:val="ConsNormal"/>
        <w:numPr>
          <w:ilvl w:val="2"/>
          <w:numId w:val="45"/>
        </w:numPr>
        <w:spacing w:after="120"/>
        <w:ind w:left="0" w:right="0" w:firstLine="709"/>
        <w:jc w:val="both"/>
        <w:rPr>
          <w:rFonts w:ascii="Times New Roman" w:hAnsi="Times New Roman" w:cs="Times New Roman"/>
          <w:sz w:val="28"/>
          <w:szCs w:val="28"/>
        </w:rPr>
      </w:pPr>
      <w:r w:rsidRPr="00AA168B">
        <w:rPr>
          <w:rFonts w:ascii="Times New Roman" w:hAnsi="Times New Roman" w:cs="Times New Roman"/>
          <w:sz w:val="28"/>
          <w:szCs w:val="28"/>
        </w:rPr>
        <w:t>На землях лесов запрещается любая деятельность, несовместимая с их назначением.</w:t>
      </w:r>
    </w:p>
    <w:p w:rsidR="00B15C24" w:rsidRPr="00AA168B" w:rsidRDefault="00C620F2" w:rsidP="00415443">
      <w:pPr>
        <w:pStyle w:val="ConsNormal"/>
        <w:numPr>
          <w:ilvl w:val="2"/>
          <w:numId w:val="45"/>
        </w:numPr>
        <w:spacing w:after="120"/>
        <w:ind w:left="0" w:right="0" w:firstLine="709"/>
        <w:jc w:val="both"/>
        <w:rPr>
          <w:rFonts w:ascii="Times New Roman" w:hAnsi="Times New Roman" w:cs="Times New Roman"/>
          <w:sz w:val="28"/>
          <w:szCs w:val="28"/>
        </w:rPr>
      </w:pPr>
      <w:r w:rsidRPr="00AA168B">
        <w:rPr>
          <w:rFonts w:ascii="Times New Roman" w:hAnsi="Times New Roman" w:cs="Times New Roman"/>
          <w:sz w:val="28"/>
          <w:szCs w:val="28"/>
        </w:rPr>
        <w:t>Режим использования лесов устанавливаются в соответствии с Лесным кодексом Российской Федерации</w:t>
      </w:r>
      <w:r w:rsidRPr="00AA168B">
        <w:rPr>
          <w:rFonts w:ascii="Times New Roman" w:hAnsi="Times New Roman" w:cs="Times New Roman"/>
          <w:bCs/>
          <w:sz w:val="28"/>
          <w:szCs w:val="28"/>
        </w:rPr>
        <w:t xml:space="preserve">  и </w:t>
      </w:r>
      <w:r w:rsidR="00B15C24" w:rsidRPr="00AA168B">
        <w:rPr>
          <w:rFonts w:ascii="Times New Roman" w:hAnsi="Times New Roman" w:cs="Times New Roman"/>
          <w:bCs/>
          <w:sz w:val="28"/>
          <w:szCs w:val="28"/>
        </w:rPr>
        <w:t xml:space="preserve">СНиП 2.07.01-89* </w:t>
      </w:r>
      <w:r w:rsidRPr="00AA168B">
        <w:rPr>
          <w:rFonts w:ascii="Times New Roman" w:hAnsi="Times New Roman" w:cs="Times New Roman"/>
          <w:bCs/>
          <w:sz w:val="28"/>
          <w:szCs w:val="28"/>
        </w:rPr>
        <w:t>«Г</w:t>
      </w:r>
      <w:r w:rsidR="00B15C24" w:rsidRPr="00AA168B">
        <w:rPr>
          <w:rFonts w:ascii="Times New Roman" w:hAnsi="Times New Roman" w:cs="Times New Roman"/>
          <w:bCs/>
          <w:sz w:val="28"/>
          <w:szCs w:val="28"/>
        </w:rPr>
        <w:t xml:space="preserve">радостроительство. </w:t>
      </w:r>
      <w:r w:rsidRPr="00AA168B">
        <w:rPr>
          <w:rFonts w:ascii="Times New Roman" w:hAnsi="Times New Roman" w:cs="Times New Roman"/>
          <w:bCs/>
          <w:sz w:val="28"/>
          <w:szCs w:val="28"/>
        </w:rPr>
        <w:t>П</w:t>
      </w:r>
      <w:r w:rsidR="00B15C24" w:rsidRPr="00AA168B">
        <w:rPr>
          <w:rFonts w:ascii="Times New Roman" w:hAnsi="Times New Roman" w:cs="Times New Roman"/>
          <w:bCs/>
          <w:sz w:val="28"/>
          <w:szCs w:val="28"/>
        </w:rPr>
        <w:t>ланир</w:t>
      </w:r>
      <w:r w:rsidRPr="00AA168B">
        <w:rPr>
          <w:rFonts w:ascii="Times New Roman" w:hAnsi="Times New Roman" w:cs="Times New Roman"/>
          <w:bCs/>
          <w:sz w:val="28"/>
          <w:szCs w:val="28"/>
        </w:rPr>
        <w:t xml:space="preserve">овка и застройка </w:t>
      </w:r>
      <w:r w:rsidR="00B15C24" w:rsidRPr="00AA168B">
        <w:rPr>
          <w:rFonts w:ascii="Times New Roman" w:hAnsi="Times New Roman" w:cs="Times New Roman"/>
          <w:bCs/>
          <w:sz w:val="28"/>
          <w:szCs w:val="28"/>
        </w:rPr>
        <w:t xml:space="preserve">городских и сельских </w:t>
      </w:r>
      <w:r w:rsidR="00B15C24" w:rsidRPr="00AA168B">
        <w:rPr>
          <w:rFonts w:ascii="Times New Roman" w:hAnsi="Times New Roman" w:cs="Times New Roman"/>
          <w:bCs/>
          <w:sz w:val="28"/>
          <w:szCs w:val="28"/>
        </w:rPr>
        <w:lastRenderedPageBreak/>
        <w:t>поселений</w:t>
      </w:r>
      <w:r w:rsidRPr="00AA168B">
        <w:rPr>
          <w:rFonts w:ascii="Times New Roman" w:hAnsi="Times New Roman" w:cs="Times New Roman"/>
          <w:bCs/>
          <w:sz w:val="28"/>
          <w:szCs w:val="28"/>
        </w:rPr>
        <w:t>»</w:t>
      </w:r>
    </w:p>
    <w:p w:rsidR="00973DA7" w:rsidRPr="00376842" w:rsidRDefault="00973DA7" w:rsidP="00415443">
      <w:pPr>
        <w:pStyle w:val="afc"/>
        <w:numPr>
          <w:ilvl w:val="1"/>
          <w:numId w:val="45"/>
        </w:numPr>
        <w:spacing w:after="120"/>
        <w:ind w:hanging="365"/>
        <w:jc w:val="left"/>
        <w:rPr>
          <w:rFonts w:ascii="Times New Roman" w:hAnsi="Times New Roman"/>
        </w:rPr>
      </w:pPr>
      <w:r w:rsidRPr="00376842">
        <w:rPr>
          <w:rFonts w:ascii="Times New Roman" w:hAnsi="Times New Roman"/>
        </w:rPr>
        <w:t>Земли рекреационного назначения</w:t>
      </w:r>
    </w:p>
    <w:p w:rsidR="00973DA7" w:rsidRPr="00AA168B" w:rsidRDefault="00973DA7" w:rsidP="00415443">
      <w:pPr>
        <w:widowControl w:val="0"/>
        <w:numPr>
          <w:ilvl w:val="2"/>
          <w:numId w:val="45"/>
        </w:numPr>
        <w:spacing w:after="120" w:line="240" w:lineRule="auto"/>
        <w:ind w:left="0" w:firstLine="709"/>
        <w:jc w:val="both"/>
        <w:rPr>
          <w:rFonts w:ascii="Times New Roman" w:hAnsi="Times New Roman" w:cs="Times New Roman"/>
          <w:color w:val="000000"/>
          <w:sz w:val="28"/>
          <w:szCs w:val="28"/>
        </w:rPr>
      </w:pPr>
      <w:r w:rsidRPr="00AA168B">
        <w:rPr>
          <w:rFonts w:ascii="Times New Roman" w:hAnsi="Times New Roman" w:cs="Times New Roman"/>
          <w:sz w:val="28"/>
          <w:szCs w:val="28"/>
        </w:rPr>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rsidR="00973DA7" w:rsidRPr="00AA168B" w:rsidRDefault="00973DA7" w:rsidP="00415443">
      <w:pPr>
        <w:widowControl w:val="0"/>
        <w:numPr>
          <w:ilvl w:val="2"/>
          <w:numId w:val="45"/>
        </w:numPr>
        <w:spacing w:after="120" w:line="240" w:lineRule="auto"/>
        <w:ind w:left="0" w:firstLine="709"/>
        <w:jc w:val="both"/>
        <w:rPr>
          <w:rFonts w:ascii="Times New Roman" w:hAnsi="Times New Roman" w:cs="Times New Roman"/>
          <w:color w:val="000000"/>
          <w:sz w:val="28"/>
          <w:szCs w:val="28"/>
        </w:rPr>
      </w:pPr>
      <w:r w:rsidRPr="00AA168B">
        <w:rPr>
          <w:rFonts w:ascii="Times New Roman" w:hAnsi="Times New Roman" w:cs="Times New Roman"/>
          <w:sz w:val="28"/>
          <w:szCs w:val="28"/>
        </w:rPr>
        <w:t>На землях рекреационного назначения запрещается деятельность, не соответствующая их целевому назначению.</w:t>
      </w:r>
    </w:p>
    <w:p w:rsidR="00973DA7" w:rsidRPr="00AA168B" w:rsidRDefault="00973DA7" w:rsidP="00415443">
      <w:pPr>
        <w:widowControl w:val="0"/>
        <w:numPr>
          <w:ilvl w:val="2"/>
          <w:numId w:val="45"/>
        </w:numPr>
        <w:spacing w:after="120" w:line="240" w:lineRule="auto"/>
        <w:ind w:left="0" w:firstLine="709"/>
        <w:jc w:val="both"/>
        <w:rPr>
          <w:rFonts w:ascii="Times New Roman" w:hAnsi="Times New Roman" w:cs="Times New Roman"/>
          <w:color w:val="000000"/>
          <w:sz w:val="28"/>
          <w:szCs w:val="28"/>
        </w:rPr>
      </w:pPr>
      <w:r w:rsidRPr="00AA168B">
        <w:rPr>
          <w:rFonts w:ascii="Times New Roman" w:hAnsi="Times New Roman" w:cs="Times New Roman"/>
          <w:color w:val="000000"/>
          <w:sz w:val="28"/>
          <w:szCs w:val="28"/>
        </w:rPr>
        <w:t>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и настоящих нормативов.</w:t>
      </w:r>
    </w:p>
    <w:p w:rsidR="00973DA7" w:rsidRPr="00376842" w:rsidRDefault="00973DA7" w:rsidP="00415443">
      <w:pPr>
        <w:pStyle w:val="afc"/>
        <w:numPr>
          <w:ilvl w:val="1"/>
          <w:numId w:val="45"/>
        </w:numPr>
        <w:spacing w:after="120"/>
        <w:ind w:hanging="365"/>
        <w:jc w:val="left"/>
        <w:rPr>
          <w:rFonts w:ascii="Times New Roman" w:hAnsi="Times New Roman"/>
        </w:rPr>
      </w:pPr>
      <w:r w:rsidRPr="00376842">
        <w:rPr>
          <w:rFonts w:ascii="Times New Roman" w:hAnsi="Times New Roman"/>
        </w:rPr>
        <w:t>Земли историко-культурного назначения</w:t>
      </w:r>
    </w:p>
    <w:p w:rsidR="00973DA7" w:rsidRPr="00AA168B" w:rsidRDefault="00973DA7" w:rsidP="00415443">
      <w:pPr>
        <w:widowControl w:val="0"/>
        <w:numPr>
          <w:ilvl w:val="2"/>
          <w:numId w:val="45"/>
        </w:numPr>
        <w:autoSpaceDE w:val="0"/>
        <w:autoSpaceDN w:val="0"/>
        <w:adjustRightInd w:val="0"/>
        <w:spacing w:after="0" w:line="240" w:lineRule="auto"/>
        <w:ind w:left="0" w:firstLine="709"/>
        <w:jc w:val="both"/>
        <w:rPr>
          <w:rFonts w:ascii="Times New Roman" w:hAnsi="Times New Roman" w:cs="Times New Roman"/>
          <w:sz w:val="28"/>
          <w:szCs w:val="28"/>
        </w:rPr>
      </w:pPr>
      <w:r w:rsidRPr="00AA168B">
        <w:rPr>
          <w:rFonts w:ascii="Times New Roman" w:hAnsi="Times New Roman" w:cs="Times New Roman"/>
          <w:sz w:val="28"/>
          <w:szCs w:val="28"/>
        </w:rPr>
        <w:t>К землям историко-культурного назначения относятся земли:</w:t>
      </w:r>
    </w:p>
    <w:p w:rsidR="00973DA7" w:rsidRPr="00B51E45" w:rsidRDefault="00973DA7" w:rsidP="00CF4A07">
      <w:pPr>
        <w:widowControl w:val="0"/>
        <w:numPr>
          <w:ilvl w:val="0"/>
          <w:numId w:val="2"/>
        </w:numPr>
        <w:spacing w:after="0" w:line="240" w:lineRule="auto"/>
        <w:jc w:val="both"/>
        <w:rPr>
          <w:rFonts w:ascii="Times New Roman" w:hAnsi="Times New Roman" w:cs="Times New Roman"/>
          <w:color w:val="000000"/>
          <w:sz w:val="28"/>
          <w:szCs w:val="28"/>
        </w:rPr>
      </w:pPr>
      <w:r w:rsidRPr="00AA168B">
        <w:rPr>
          <w:rFonts w:ascii="Times New Roman" w:hAnsi="Times New Roman" w:cs="Times New Roman"/>
          <w:color w:val="000000"/>
          <w:sz w:val="28"/>
          <w:szCs w:val="28"/>
        </w:rPr>
        <w:t>в границах территорий объектов культурного наследия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w:t>
      </w:r>
      <w:r w:rsidRPr="00B51E45">
        <w:rPr>
          <w:rFonts w:ascii="Times New Roman" w:hAnsi="Times New Roman" w:cs="Times New Roman"/>
          <w:color w:val="000000"/>
          <w:sz w:val="28"/>
          <w:szCs w:val="28"/>
        </w:rPr>
        <w:t>;</w:t>
      </w:r>
    </w:p>
    <w:p w:rsidR="00973DA7" w:rsidRPr="00B51E45" w:rsidRDefault="00973DA7" w:rsidP="00CF4A07">
      <w:pPr>
        <w:widowControl w:val="0"/>
        <w:numPr>
          <w:ilvl w:val="0"/>
          <w:numId w:val="2"/>
        </w:numPr>
        <w:spacing w:after="12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военных и гражданских захоронений.</w:t>
      </w:r>
    </w:p>
    <w:p w:rsidR="00973DA7" w:rsidRPr="00AA168B" w:rsidRDefault="00973DA7" w:rsidP="00415443">
      <w:pPr>
        <w:widowControl w:val="0"/>
        <w:numPr>
          <w:ilvl w:val="2"/>
          <w:numId w:val="45"/>
        </w:numPr>
        <w:spacing w:after="120" w:line="240" w:lineRule="auto"/>
        <w:ind w:left="0" w:firstLine="709"/>
        <w:jc w:val="both"/>
        <w:rPr>
          <w:rFonts w:ascii="Times New Roman" w:hAnsi="Times New Roman" w:cs="Times New Roman"/>
          <w:sz w:val="28"/>
          <w:szCs w:val="28"/>
        </w:rPr>
      </w:pPr>
      <w:r w:rsidRPr="00AA168B">
        <w:rPr>
          <w:rFonts w:ascii="Times New Roman" w:hAnsi="Times New Roman" w:cs="Times New Roman"/>
          <w:spacing w:val="-2"/>
          <w:sz w:val="28"/>
          <w:szCs w:val="28"/>
        </w:rPr>
        <w:t>На территории памятника или ансамбля запрещается любая деятельность, не связанная с сохранением данного памятника или ансамбля. Характер использования достопримечательного места определяется государственными</w:t>
      </w:r>
      <w:r w:rsidRPr="00AA168B">
        <w:rPr>
          <w:rFonts w:ascii="Times New Roman" w:hAnsi="Times New Roman" w:cs="Times New Roman"/>
          <w:sz w:val="28"/>
          <w:szCs w:val="28"/>
        </w:rPr>
        <w:t xml:space="preserve"> органами охраны объектов культурного наследия.</w:t>
      </w:r>
    </w:p>
    <w:p w:rsidR="00973DA7" w:rsidRPr="00AA168B" w:rsidRDefault="00973DA7" w:rsidP="00DC0C9A">
      <w:pPr>
        <w:widowControl w:val="0"/>
        <w:spacing w:after="120" w:line="240" w:lineRule="auto"/>
        <w:ind w:firstLine="709"/>
        <w:jc w:val="both"/>
        <w:rPr>
          <w:rFonts w:ascii="Times New Roman" w:hAnsi="Times New Roman" w:cs="Times New Roman"/>
          <w:sz w:val="28"/>
          <w:szCs w:val="28"/>
        </w:rPr>
      </w:pPr>
      <w:r w:rsidRPr="00AA168B">
        <w:rPr>
          <w:rFonts w:ascii="Times New Roman" w:hAnsi="Times New Roman" w:cs="Times New Roman"/>
          <w:sz w:val="28"/>
          <w:szCs w:val="28"/>
        </w:rPr>
        <w:t>Обеспечение сохранности объектов культурного наследия (памятников истории и культуры) и использование их земель осуществляется в соответствии с требованиями раздела «Охрана объектов культурного наследия (памятников истории и культуры)» настоящих нормативов.</w:t>
      </w:r>
    </w:p>
    <w:p w:rsidR="00973DA7" w:rsidRPr="00AA168B" w:rsidRDefault="00973DA7" w:rsidP="00415443">
      <w:pPr>
        <w:widowControl w:val="0"/>
        <w:numPr>
          <w:ilvl w:val="2"/>
          <w:numId w:val="45"/>
        </w:numPr>
        <w:autoSpaceDE w:val="0"/>
        <w:autoSpaceDN w:val="0"/>
        <w:adjustRightInd w:val="0"/>
        <w:spacing w:after="120" w:line="240" w:lineRule="auto"/>
        <w:ind w:left="0" w:firstLine="709"/>
        <w:jc w:val="both"/>
        <w:rPr>
          <w:rFonts w:ascii="Times New Roman" w:hAnsi="Times New Roman" w:cs="Times New Roman"/>
          <w:sz w:val="28"/>
          <w:szCs w:val="28"/>
        </w:rPr>
      </w:pPr>
      <w:r w:rsidRPr="00AA168B">
        <w:rPr>
          <w:rFonts w:ascii="Times New Roman" w:hAnsi="Times New Roman" w:cs="Times New Roman"/>
          <w:sz w:val="28"/>
          <w:szCs w:val="28"/>
        </w:rPr>
        <w:t>Регулирование деятельности на землях военных и гражданских захоронений осуществляется в соответствии с требованиями раздела «Зоны специального назначения» настоящих нормативов.</w:t>
      </w:r>
    </w:p>
    <w:p w:rsidR="00CF4A07" w:rsidRDefault="00CF4A07">
      <w:pPr>
        <w:rPr>
          <w:rFonts w:ascii="Arial" w:eastAsia="Times New Roman" w:hAnsi="Arial" w:cs="Times New Roman"/>
          <w:b/>
          <w:sz w:val="28"/>
          <w:szCs w:val="20"/>
          <w:lang w:eastAsia="ru-RU"/>
        </w:rPr>
      </w:pPr>
      <w:r>
        <w:br w:type="page"/>
      </w:r>
    </w:p>
    <w:p w:rsidR="00C061ED" w:rsidRPr="004D302C" w:rsidRDefault="005B6B3E" w:rsidP="00CF4A07">
      <w:pPr>
        <w:pStyle w:val="afc"/>
        <w:spacing w:after="120"/>
      </w:pPr>
      <w:r>
        <w:lastRenderedPageBreak/>
        <w:t>ГЛАВА</w:t>
      </w:r>
      <w:r w:rsidR="00C061ED" w:rsidRPr="004D302C">
        <w:t xml:space="preserve"> 6. ЗОНЫ СПЕЦИАЛЬНОГО НАЗНАЧЕНИЯ</w:t>
      </w:r>
    </w:p>
    <w:p w:rsidR="00C061ED" w:rsidRPr="00CF4A07" w:rsidRDefault="00C061ED" w:rsidP="00CF4A07">
      <w:pPr>
        <w:pStyle w:val="afc"/>
        <w:spacing w:after="120"/>
        <w:ind w:firstLine="708"/>
        <w:jc w:val="left"/>
        <w:rPr>
          <w:rFonts w:ascii="Times New Roman" w:hAnsi="Times New Roman"/>
        </w:rPr>
      </w:pPr>
      <w:r w:rsidRPr="00CF4A07">
        <w:rPr>
          <w:rFonts w:ascii="Times New Roman" w:hAnsi="Times New Roman"/>
        </w:rPr>
        <w:t>Общие требования</w:t>
      </w:r>
    </w:p>
    <w:p w:rsidR="00C061ED" w:rsidRPr="005B6B3E" w:rsidRDefault="00C061ED" w:rsidP="00DC0C9A">
      <w:pPr>
        <w:pStyle w:val="a3"/>
        <w:widowControl w:val="0"/>
        <w:numPr>
          <w:ilvl w:val="1"/>
          <w:numId w:val="8"/>
        </w:numPr>
        <w:spacing w:after="120" w:line="240" w:lineRule="auto"/>
        <w:ind w:left="0" w:firstLine="709"/>
        <w:contextualSpacing w:val="0"/>
        <w:jc w:val="both"/>
        <w:rPr>
          <w:rFonts w:ascii="Times New Roman" w:hAnsi="Times New Roman" w:cs="Times New Roman"/>
          <w:sz w:val="28"/>
          <w:szCs w:val="28"/>
        </w:rPr>
      </w:pPr>
      <w:r w:rsidRPr="005B6B3E">
        <w:rPr>
          <w:rFonts w:ascii="Times New Roman" w:hAnsi="Times New Roman" w:cs="Times New Roman"/>
          <w:color w:val="000000"/>
          <w:sz w:val="28"/>
          <w:szCs w:val="28"/>
        </w:rPr>
        <w:t>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C061ED" w:rsidRPr="005B6B3E" w:rsidRDefault="00C061ED" w:rsidP="00DC0C9A">
      <w:pPr>
        <w:pStyle w:val="a3"/>
        <w:widowControl w:val="0"/>
        <w:numPr>
          <w:ilvl w:val="1"/>
          <w:numId w:val="8"/>
        </w:numPr>
        <w:spacing w:after="120" w:line="240" w:lineRule="auto"/>
        <w:ind w:left="0" w:firstLine="709"/>
        <w:contextualSpacing w:val="0"/>
        <w:jc w:val="both"/>
        <w:rPr>
          <w:rFonts w:ascii="Times New Roman" w:hAnsi="Times New Roman" w:cs="Times New Roman"/>
          <w:sz w:val="28"/>
          <w:szCs w:val="28"/>
        </w:rPr>
      </w:pPr>
      <w:r w:rsidRPr="005B6B3E">
        <w:rPr>
          <w:rFonts w:ascii="Times New Roman" w:hAnsi="Times New Roman" w:cs="Times New Roman"/>
          <w:sz w:val="28"/>
          <w:szCs w:val="28"/>
        </w:rPr>
        <w:t xml:space="preserve">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5B6B3E">
        <w:rPr>
          <w:rFonts w:ascii="Times New Roman" w:hAnsi="Times New Roman" w:cs="Times New Roman"/>
          <w:sz w:val="28"/>
          <w:szCs w:val="28"/>
        </w:rPr>
        <w:t>количества</w:t>
      </w:r>
      <w:proofErr w:type="gramEnd"/>
      <w:r w:rsidRPr="005B6B3E">
        <w:rPr>
          <w:rFonts w:ascii="Times New Roman" w:hAnsi="Times New Roman" w:cs="Times New Roman"/>
          <w:sz w:val="28"/>
          <w:szCs w:val="28"/>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C061ED" w:rsidRPr="00CF4A07" w:rsidRDefault="00CF4A07" w:rsidP="00CF4A07">
      <w:pPr>
        <w:pStyle w:val="afc"/>
        <w:spacing w:after="120"/>
        <w:ind w:firstLine="450"/>
        <w:jc w:val="left"/>
        <w:rPr>
          <w:rFonts w:ascii="Times New Roman" w:hAnsi="Times New Roman"/>
        </w:rPr>
      </w:pPr>
      <w:r>
        <w:rPr>
          <w:rFonts w:ascii="Times New Roman" w:hAnsi="Times New Roman"/>
        </w:rPr>
        <w:t xml:space="preserve">6.3. </w:t>
      </w:r>
      <w:r w:rsidR="00C061ED" w:rsidRPr="00CF4A07">
        <w:rPr>
          <w:rFonts w:ascii="Times New Roman" w:hAnsi="Times New Roman"/>
        </w:rPr>
        <w:t>Классификация и санитарно-защитные зоны для предприятий, производств и объектов, расположенных на территориях специального</w:t>
      </w:r>
      <w:r w:rsidR="00B51E45" w:rsidRPr="00CF4A07">
        <w:rPr>
          <w:rFonts w:ascii="Times New Roman" w:hAnsi="Times New Roman"/>
        </w:rPr>
        <w:t xml:space="preserve"> </w:t>
      </w:r>
      <w:r w:rsidR="00C061ED" w:rsidRPr="00CF4A07">
        <w:rPr>
          <w:rFonts w:ascii="Times New Roman" w:hAnsi="Times New Roman"/>
        </w:rPr>
        <w:t>назначения</w:t>
      </w:r>
    </w:p>
    <w:p w:rsidR="00C061ED" w:rsidRPr="005B6B3E" w:rsidRDefault="00C061ED" w:rsidP="00CF4A07">
      <w:pPr>
        <w:pStyle w:val="a3"/>
        <w:widowControl w:val="0"/>
        <w:adjustRightInd w:val="0"/>
        <w:spacing w:after="0" w:line="240" w:lineRule="auto"/>
        <w:ind w:left="450"/>
        <w:contextualSpacing w:val="0"/>
        <w:jc w:val="both"/>
        <w:rPr>
          <w:rFonts w:ascii="Times New Roman" w:hAnsi="Times New Roman" w:cs="Times New Roman"/>
          <w:b/>
          <w:color w:val="000000"/>
          <w:sz w:val="28"/>
          <w:szCs w:val="28"/>
        </w:rPr>
      </w:pPr>
      <w:r w:rsidRPr="005B6B3E">
        <w:rPr>
          <w:rFonts w:ascii="Times New Roman" w:hAnsi="Times New Roman" w:cs="Times New Roman"/>
          <w:b/>
          <w:color w:val="000000"/>
          <w:sz w:val="28"/>
          <w:szCs w:val="28"/>
        </w:rPr>
        <w:t xml:space="preserve">Класс I </w:t>
      </w:r>
      <w:r w:rsidR="00B51E45" w:rsidRPr="005B6B3E">
        <w:rPr>
          <w:rFonts w:ascii="Times New Roman" w:hAnsi="Times New Roman" w:cs="Times New Roman"/>
          <w:b/>
          <w:color w:val="000000"/>
          <w:sz w:val="28"/>
          <w:szCs w:val="28"/>
        </w:rPr>
        <w:t>–</w:t>
      </w:r>
      <w:r w:rsidRPr="005B6B3E">
        <w:rPr>
          <w:rFonts w:ascii="Times New Roman" w:hAnsi="Times New Roman" w:cs="Times New Roman"/>
          <w:b/>
          <w:color w:val="000000"/>
          <w:sz w:val="28"/>
          <w:szCs w:val="28"/>
        </w:rPr>
        <w:t xml:space="preserve"> санитарно-защитная зона 1000 м</w:t>
      </w:r>
    </w:p>
    <w:p w:rsidR="00C061ED" w:rsidRPr="004D302C" w:rsidRDefault="00C061ED" w:rsidP="00CF4A07">
      <w:pPr>
        <w:pStyle w:val="a3"/>
        <w:widowControl w:val="0"/>
        <w:adjustRightInd w:val="0"/>
        <w:spacing w:after="0" w:line="240" w:lineRule="auto"/>
        <w:ind w:left="450"/>
        <w:contextualSpacing w:val="0"/>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1 Усовершенствованные свалки твердых бытовых отходов</w:t>
      </w:r>
    </w:p>
    <w:p w:rsidR="00C061ED" w:rsidRPr="004D302C" w:rsidRDefault="00C061ED" w:rsidP="00CF4A07">
      <w:pPr>
        <w:pStyle w:val="a3"/>
        <w:widowControl w:val="0"/>
        <w:adjustRightInd w:val="0"/>
        <w:spacing w:after="0" w:line="240" w:lineRule="auto"/>
        <w:ind w:left="450"/>
        <w:contextualSpacing w:val="0"/>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2 Поля ассенизации и поля запахивания</w:t>
      </w:r>
    </w:p>
    <w:p w:rsidR="00C061ED" w:rsidRPr="004D302C" w:rsidRDefault="00C061ED" w:rsidP="00CF4A07">
      <w:pPr>
        <w:pStyle w:val="a3"/>
        <w:widowControl w:val="0"/>
        <w:adjustRightInd w:val="0"/>
        <w:spacing w:after="0" w:line="240" w:lineRule="auto"/>
        <w:ind w:left="450"/>
        <w:contextualSpacing w:val="0"/>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3 Скотомогильники с захоронением в ямах</w:t>
      </w:r>
    </w:p>
    <w:p w:rsidR="00C061ED" w:rsidRPr="004D302C" w:rsidRDefault="00C061ED" w:rsidP="00CF4A07">
      <w:pPr>
        <w:pStyle w:val="a3"/>
        <w:widowControl w:val="0"/>
        <w:adjustRightInd w:val="0"/>
        <w:spacing w:after="0" w:line="240" w:lineRule="auto"/>
        <w:ind w:left="450"/>
        <w:contextualSpacing w:val="0"/>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 xml:space="preserve">4 Утильзаводы для ликвидации трупов животных и </w:t>
      </w:r>
      <w:proofErr w:type="spellStart"/>
      <w:r w:rsidRPr="004D302C">
        <w:rPr>
          <w:rStyle w:val="spelle"/>
          <w:rFonts w:ascii="Times New Roman" w:hAnsi="Times New Roman" w:cs="Times New Roman"/>
          <w:color w:val="000000"/>
          <w:sz w:val="28"/>
          <w:szCs w:val="28"/>
        </w:rPr>
        <w:t>конфискатов</w:t>
      </w:r>
      <w:proofErr w:type="spellEnd"/>
    </w:p>
    <w:p w:rsidR="00C061ED" w:rsidRPr="004D302C" w:rsidRDefault="00C061ED" w:rsidP="00CF4A07">
      <w:pPr>
        <w:pStyle w:val="a3"/>
        <w:widowControl w:val="0"/>
        <w:adjustRightInd w:val="0"/>
        <w:spacing w:after="0" w:line="240" w:lineRule="auto"/>
        <w:ind w:left="450"/>
        <w:contextualSpacing w:val="0"/>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 xml:space="preserve">5 Усовершенствованные свалки для </w:t>
      </w:r>
      <w:r w:rsidRPr="004D302C">
        <w:rPr>
          <w:rStyle w:val="spelle"/>
          <w:rFonts w:ascii="Times New Roman" w:hAnsi="Times New Roman" w:cs="Times New Roman"/>
          <w:color w:val="000000"/>
          <w:sz w:val="28"/>
          <w:szCs w:val="28"/>
        </w:rPr>
        <w:t>неутилизированных</w:t>
      </w:r>
      <w:r w:rsidRPr="004D302C">
        <w:rPr>
          <w:rFonts w:ascii="Times New Roman" w:hAnsi="Times New Roman" w:cs="Times New Roman"/>
          <w:color w:val="000000"/>
          <w:sz w:val="28"/>
          <w:szCs w:val="28"/>
        </w:rPr>
        <w:t xml:space="preserve"> твердых промышленных отходов</w:t>
      </w:r>
    </w:p>
    <w:p w:rsidR="00C061ED" w:rsidRPr="004D302C" w:rsidRDefault="00C061ED" w:rsidP="00DC0C9A">
      <w:pPr>
        <w:pStyle w:val="a3"/>
        <w:widowControl w:val="0"/>
        <w:adjustRightInd w:val="0"/>
        <w:spacing w:after="120" w:line="240" w:lineRule="auto"/>
        <w:ind w:left="450"/>
        <w:contextualSpacing w:val="0"/>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6 Мусоросжигательные и мусороперерабатывающие заводы мощностью свыше 40 тыс. т/год</w:t>
      </w:r>
    </w:p>
    <w:p w:rsidR="00C061ED" w:rsidRPr="004D302C" w:rsidRDefault="00C061ED" w:rsidP="00CF4A07">
      <w:pPr>
        <w:pStyle w:val="a3"/>
        <w:widowControl w:val="0"/>
        <w:adjustRightInd w:val="0"/>
        <w:spacing w:after="0" w:line="240" w:lineRule="auto"/>
        <w:ind w:left="450"/>
        <w:contextualSpacing w:val="0"/>
        <w:jc w:val="both"/>
        <w:rPr>
          <w:rFonts w:ascii="Times New Roman" w:hAnsi="Times New Roman" w:cs="Times New Roman"/>
          <w:b/>
          <w:color w:val="000000"/>
          <w:sz w:val="28"/>
          <w:szCs w:val="28"/>
        </w:rPr>
      </w:pPr>
      <w:r w:rsidRPr="004D302C">
        <w:rPr>
          <w:rFonts w:ascii="Times New Roman" w:hAnsi="Times New Roman" w:cs="Times New Roman"/>
          <w:b/>
          <w:color w:val="000000"/>
          <w:sz w:val="28"/>
          <w:szCs w:val="28"/>
        </w:rPr>
        <w:t xml:space="preserve">Класс II </w:t>
      </w:r>
      <w:r w:rsidR="00B51E45">
        <w:rPr>
          <w:rFonts w:ascii="Times New Roman" w:hAnsi="Times New Roman" w:cs="Times New Roman"/>
          <w:b/>
          <w:color w:val="000000"/>
          <w:sz w:val="28"/>
          <w:szCs w:val="28"/>
        </w:rPr>
        <w:t>–</w:t>
      </w:r>
      <w:r w:rsidRPr="004D302C">
        <w:rPr>
          <w:rFonts w:ascii="Times New Roman" w:hAnsi="Times New Roman" w:cs="Times New Roman"/>
          <w:b/>
          <w:color w:val="000000"/>
          <w:sz w:val="28"/>
          <w:szCs w:val="28"/>
        </w:rPr>
        <w:t xml:space="preserve"> санитарно-защитная зона 500 м</w:t>
      </w:r>
    </w:p>
    <w:p w:rsidR="00C061ED" w:rsidRPr="004D302C" w:rsidRDefault="00C061ED" w:rsidP="00CF4A07">
      <w:pPr>
        <w:pStyle w:val="a3"/>
        <w:widowControl w:val="0"/>
        <w:adjustRightInd w:val="0"/>
        <w:spacing w:after="0" w:line="240" w:lineRule="auto"/>
        <w:ind w:left="450"/>
        <w:contextualSpacing w:val="0"/>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1 Мусоросжигательные и мусороперерабатывающие заводы мощностью до 40 тыс. т/год</w:t>
      </w:r>
    </w:p>
    <w:p w:rsidR="00C061ED" w:rsidRPr="004D302C" w:rsidRDefault="00C061ED" w:rsidP="00CF4A07">
      <w:pPr>
        <w:pStyle w:val="a3"/>
        <w:widowControl w:val="0"/>
        <w:adjustRightInd w:val="0"/>
        <w:spacing w:after="0" w:line="240" w:lineRule="auto"/>
        <w:ind w:left="450"/>
        <w:contextualSpacing w:val="0"/>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2 Полигоны и участки компостирования твердых бытовых отходов</w:t>
      </w:r>
    </w:p>
    <w:p w:rsidR="00C061ED" w:rsidRPr="004D302C" w:rsidRDefault="00C061ED" w:rsidP="00CF4A07">
      <w:pPr>
        <w:pStyle w:val="a3"/>
        <w:widowControl w:val="0"/>
        <w:adjustRightInd w:val="0"/>
        <w:spacing w:after="0" w:line="240" w:lineRule="auto"/>
        <w:ind w:left="450"/>
        <w:contextualSpacing w:val="0"/>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3 Скотомогильники с биологическими камерами</w:t>
      </w:r>
    </w:p>
    <w:p w:rsidR="00C061ED" w:rsidRPr="004D302C" w:rsidRDefault="00C061ED" w:rsidP="00CF4A07">
      <w:pPr>
        <w:pStyle w:val="a3"/>
        <w:widowControl w:val="0"/>
        <w:adjustRightInd w:val="0"/>
        <w:spacing w:after="0" w:line="240" w:lineRule="auto"/>
        <w:ind w:left="450"/>
        <w:contextualSpacing w:val="0"/>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4 Сливные станции</w:t>
      </w:r>
    </w:p>
    <w:p w:rsidR="00C061ED" w:rsidRPr="004D302C" w:rsidRDefault="00C061ED" w:rsidP="00DC0C9A">
      <w:pPr>
        <w:pStyle w:val="a3"/>
        <w:widowControl w:val="0"/>
        <w:adjustRightInd w:val="0"/>
        <w:spacing w:after="120" w:line="240" w:lineRule="auto"/>
        <w:ind w:left="450"/>
        <w:contextualSpacing w:val="0"/>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5 Кладбища смешанного и традиционного захоронения площадью от 20 до 40 га. (Размещение кладбища размером территории более 40 га не допускается)</w:t>
      </w:r>
    </w:p>
    <w:p w:rsidR="00C061ED" w:rsidRPr="004D302C" w:rsidRDefault="00C061ED" w:rsidP="00CF4A07">
      <w:pPr>
        <w:pStyle w:val="a3"/>
        <w:widowControl w:val="0"/>
        <w:adjustRightInd w:val="0"/>
        <w:spacing w:after="0" w:line="240" w:lineRule="auto"/>
        <w:ind w:left="450"/>
        <w:contextualSpacing w:val="0"/>
        <w:jc w:val="both"/>
        <w:rPr>
          <w:rFonts w:ascii="Times New Roman" w:hAnsi="Times New Roman" w:cs="Times New Roman"/>
          <w:b/>
          <w:color w:val="000000"/>
          <w:sz w:val="28"/>
          <w:szCs w:val="28"/>
        </w:rPr>
      </w:pPr>
      <w:r w:rsidRPr="004D302C">
        <w:rPr>
          <w:rFonts w:ascii="Times New Roman" w:hAnsi="Times New Roman" w:cs="Times New Roman"/>
          <w:b/>
          <w:color w:val="000000"/>
          <w:sz w:val="28"/>
          <w:szCs w:val="28"/>
        </w:rPr>
        <w:t xml:space="preserve">Класс III </w:t>
      </w:r>
      <w:r w:rsidR="00B51E45">
        <w:rPr>
          <w:rFonts w:ascii="Times New Roman" w:hAnsi="Times New Roman" w:cs="Times New Roman"/>
          <w:b/>
          <w:color w:val="000000"/>
          <w:sz w:val="28"/>
          <w:szCs w:val="28"/>
        </w:rPr>
        <w:t>–</w:t>
      </w:r>
      <w:r w:rsidRPr="004D302C">
        <w:rPr>
          <w:rFonts w:ascii="Times New Roman" w:hAnsi="Times New Roman" w:cs="Times New Roman"/>
          <w:b/>
          <w:color w:val="000000"/>
          <w:sz w:val="28"/>
          <w:szCs w:val="28"/>
        </w:rPr>
        <w:t xml:space="preserve"> санитарно-защитная зона 300 м</w:t>
      </w:r>
    </w:p>
    <w:p w:rsidR="00C061ED" w:rsidRPr="004D302C" w:rsidRDefault="00C061ED" w:rsidP="00DC0C9A">
      <w:pPr>
        <w:pStyle w:val="a3"/>
        <w:widowControl w:val="0"/>
        <w:adjustRightInd w:val="0"/>
        <w:spacing w:after="120" w:line="240" w:lineRule="auto"/>
        <w:ind w:left="450"/>
        <w:contextualSpacing w:val="0"/>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1 Кладбища смешанного и традиционного захоронения площадью менее 20 га</w:t>
      </w:r>
    </w:p>
    <w:p w:rsidR="00C061ED" w:rsidRPr="004D302C" w:rsidRDefault="00C061ED" w:rsidP="00CF4A07">
      <w:pPr>
        <w:pStyle w:val="a3"/>
        <w:widowControl w:val="0"/>
        <w:adjustRightInd w:val="0"/>
        <w:spacing w:after="0" w:line="240" w:lineRule="auto"/>
        <w:ind w:left="450"/>
        <w:contextualSpacing w:val="0"/>
        <w:jc w:val="both"/>
        <w:rPr>
          <w:rFonts w:ascii="Times New Roman" w:hAnsi="Times New Roman" w:cs="Times New Roman"/>
          <w:b/>
          <w:color w:val="000000"/>
          <w:sz w:val="28"/>
          <w:szCs w:val="28"/>
        </w:rPr>
      </w:pPr>
      <w:r w:rsidRPr="004D302C">
        <w:rPr>
          <w:rFonts w:ascii="Times New Roman" w:hAnsi="Times New Roman" w:cs="Times New Roman"/>
          <w:b/>
          <w:color w:val="000000"/>
          <w:sz w:val="28"/>
          <w:szCs w:val="28"/>
        </w:rPr>
        <w:t xml:space="preserve">Класс IV </w:t>
      </w:r>
      <w:r w:rsidR="00B51E45">
        <w:rPr>
          <w:rFonts w:ascii="Times New Roman" w:hAnsi="Times New Roman" w:cs="Times New Roman"/>
          <w:b/>
          <w:color w:val="000000"/>
          <w:sz w:val="28"/>
          <w:szCs w:val="28"/>
        </w:rPr>
        <w:t>–</w:t>
      </w:r>
      <w:r w:rsidRPr="004D302C">
        <w:rPr>
          <w:rFonts w:ascii="Times New Roman" w:hAnsi="Times New Roman" w:cs="Times New Roman"/>
          <w:b/>
          <w:color w:val="000000"/>
          <w:sz w:val="28"/>
          <w:szCs w:val="28"/>
        </w:rPr>
        <w:t xml:space="preserve"> санитарно-защитная зона 100 м</w:t>
      </w:r>
    </w:p>
    <w:p w:rsidR="00C061ED" w:rsidRPr="004D302C" w:rsidRDefault="00C061ED" w:rsidP="00DC0C9A">
      <w:pPr>
        <w:pStyle w:val="a3"/>
        <w:widowControl w:val="0"/>
        <w:adjustRightInd w:val="0"/>
        <w:spacing w:after="120" w:line="240" w:lineRule="auto"/>
        <w:ind w:left="450"/>
        <w:contextualSpacing w:val="0"/>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1 Мусороперегрузочные станции</w:t>
      </w:r>
    </w:p>
    <w:p w:rsidR="00C061ED" w:rsidRPr="004D302C" w:rsidRDefault="00C061ED" w:rsidP="00CF4A07">
      <w:pPr>
        <w:pStyle w:val="a3"/>
        <w:widowControl w:val="0"/>
        <w:adjustRightInd w:val="0"/>
        <w:spacing w:after="0" w:line="240" w:lineRule="auto"/>
        <w:ind w:left="450"/>
        <w:contextualSpacing w:val="0"/>
        <w:jc w:val="both"/>
        <w:rPr>
          <w:rFonts w:ascii="Times New Roman" w:hAnsi="Times New Roman" w:cs="Times New Roman"/>
          <w:b/>
          <w:color w:val="000000"/>
          <w:sz w:val="28"/>
          <w:szCs w:val="28"/>
        </w:rPr>
      </w:pPr>
      <w:r w:rsidRPr="004D302C">
        <w:rPr>
          <w:rFonts w:ascii="Times New Roman" w:hAnsi="Times New Roman" w:cs="Times New Roman"/>
          <w:b/>
          <w:color w:val="000000"/>
          <w:sz w:val="28"/>
          <w:szCs w:val="28"/>
        </w:rPr>
        <w:t xml:space="preserve">Класс V </w:t>
      </w:r>
      <w:r w:rsidR="00B51E45">
        <w:rPr>
          <w:rFonts w:ascii="Times New Roman" w:hAnsi="Times New Roman" w:cs="Times New Roman"/>
          <w:b/>
          <w:color w:val="000000"/>
          <w:sz w:val="28"/>
          <w:szCs w:val="28"/>
        </w:rPr>
        <w:t>–</w:t>
      </w:r>
      <w:r w:rsidRPr="004D302C">
        <w:rPr>
          <w:rFonts w:ascii="Times New Roman" w:hAnsi="Times New Roman" w:cs="Times New Roman"/>
          <w:b/>
          <w:color w:val="000000"/>
          <w:sz w:val="28"/>
          <w:szCs w:val="28"/>
        </w:rPr>
        <w:t xml:space="preserve"> санитарно-защитная зона 50 м</w:t>
      </w:r>
    </w:p>
    <w:p w:rsidR="00C061ED" w:rsidRPr="004D302C" w:rsidRDefault="00C061ED" w:rsidP="00415443">
      <w:pPr>
        <w:pStyle w:val="a3"/>
        <w:widowControl w:val="0"/>
        <w:numPr>
          <w:ilvl w:val="0"/>
          <w:numId w:val="39"/>
        </w:numPr>
        <w:adjustRightInd w:val="0"/>
        <w:spacing w:after="120" w:line="240" w:lineRule="auto"/>
        <w:contextualSpacing w:val="0"/>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Закрытые кладбища и мемориальные комплексы</w:t>
      </w:r>
    </w:p>
    <w:p w:rsidR="00CF4A07" w:rsidRPr="0073152A" w:rsidRDefault="00C061ED" w:rsidP="00415443">
      <w:pPr>
        <w:pStyle w:val="a3"/>
        <w:widowControl w:val="0"/>
        <w:numPr>
          <w:ilvl w:val="1"/>
          <w:numId w:val="15"/>
        </w:numPr>
        <w:spacing w:after="120" w:line="240" w:lineRule="auto"/>
        <w:ind w:left="0" w:firstLine="709"/>
        <w:contextualSpacing w:val="0"/>
        <w:jc w:val="both"/>
        <w:rPr>
          <w:rFonts w:ascii="Times New Roman" w:hAnsi="Times New Roman" w:cs="Times New Roman"/>
          <w:b/>
          <w:sz w:val="28"/>
          <w:szCs w:val="28"/>
        </w:rPr>
      </w:pPr>
      <w:r w:rsidRPr="0073152A">
        <w:rPr>
          <w:rFonts w:ascii="Times New Roman" w:hAnsi="Times New Roman" w:cs="Times New Roman"/>
          <w:b/>
          <w:sz w:val="28"/>
          <w:szCs w:val="28"/>
        </w:rPr>
        <w:lastRenderedPageBreak/>
        <w:t xml:space="preserve"> Санитарно-защитные зоны отделяют зоны территорий специального назначения с обязательным обозначением границ информационными знаками.</w:t>
      </w:r>
    </w:p>
    <w:p w:rsidR="00C061ED" w:rsidRPr="0073152A" w:rsidRDefault="00C061ED" w:rsidP="00415443">
      <w:pPr>
        <w:pStyle w:val="a3"/>
        <w:widowControl w:val="0"/>
        <w:numPr>
          <w:ilvl w:val="1"/>
          <w:numId w:val="15"/>
        </w:numPr>
        <w:spacing w:after="120" w:line="240" w:lineRule="auto"/>
        <w:ind w:left="0" w:firstLine="709"/>
        <w:contextualSpacing w:val="0"/>
        <w:jc w:val="both"/>
        <w:rPr>
          <w:rFonts w:ascii="Times New Roman" w:hAnsi="Times New Roman" w:cs="Times New Roman"/>
          <w:b/>
          <w:sz w:val="28"/>
          <w:szCs w:val="28"/>
        </w:rPr>
      </w:pPr>
      <w:r w:rsidRPr="0073152A">
        <w:rPr>
          <w:rFonts w:ascii="Times New Roman" w:hAnsi="Times New Roman" w:cs="Times New Roman"/>
          <w:b/>
          <w:sz w:val="28"/>
          <w:szCs w:val="28"/>
        </w:rPr>
        <w:t xml:space="preserve">Зоны размещения кладбищ </w:t>
      </w:r>
    </w:p>
    <w:p w:rsidR="00C061ED" w:rsidRPr="005B6B3E" w:rsidRDefault="00C061ED" w:rsidP="00415443">
      <w:pPr>
        <w:pStyle w:val="a3"/>
        <w:widowControl w:val="0"/>
        <w:numPr>
          <w:ilvl w:val="2"/>
          <w:numId w:val="15"/>
        </w:numPr>
        <w:spacing w:after="120" w:line="240" w:lineRule="auto"/>
        <w:ind w:left="0" w:firstLine="709"/>
        <w:contextualSpacing w:val="0"/>
        <w:jc w:val="both"/>
        <w:rPr>
          <w:rFonts w:ascii="Times New Roman" w:hAnsi="Times New Roman" w:cs="Times New Roman"/>
          <w:sz w:val="28"/>
          <w:szCs w:val="28"/>
        </w:rPr>
      </w:pPr>
      <w:r w:rsidRPr="005B6B3E">
        <w:rPr>
          <w:rFonts w:ascii="Times New Roman" w:hAnsi="Times New Roman" w:cs="Times New Roman"/>
          <w:color w:val="000000"/>
          <w:sz w:val="28"/>
          <w:szCs w:val="28"/>
        </w:rPr>
        <w:t xml:space="preserve">Размещение, расширение и реконструкция кладбищ и </w:t>
      </w:r>
      <w:r w:rsidRPr="005B6B3E">
        <w:rPr>
          <w:rFonts w:ascii="Times New Roman" w:hAnsi="Times New Roman" w:cs="Times New Roman"/>
          <w:color w:val="000000"/>
          <w:spacing w:val="-2"/>
          <w:sz w:val="28"/>
          <w:szCs w:val="28"/>
        </w:rPr>
        <w:t>сооружений похоронного назначения осуществляется в соответствии с требованиями</w:t>
      </w:r>
      <w:r w:rsidRPr="005B6B3E">
        <w:rPr>
          <w:rFonts w:ascii="Times New Roman" w:hAnsi="Times New Roman" w:cs="Times New Roman"/>
          <w:color w:val="000000"/>
          <w:sz w:val="28"/>
          <w:szCs w:val="28"/>
        </w:rPr>
        <w:t xml:space="preserve"> Федерального закона «О погребении и похоронном деле» от 12.01.1996 г. № 8-ФЗ, СанПиН 2.1.2882-11 "Гигиенические требования к размещению, устройству и содержанию кладбищ, зданий и сооружений похоронного назначения" и настоящих нормативов.</w:t>
      </w:r>
    </w:p>
    <w:p w:rsidR="00C061ED" w:rsidRPr="005B6B3E" w:rsidRDefault="00C061ED" w:rsidP="00415443">
      <w:pPr>
        <w:widowControl w:val="0"/>
        <w:numPr>
          <w:ilvl w:val="2"/>
          <w:numId w:val="15"/>
        </w:numPr>
        <w:spacing w:after="0" w:line="240" w:lineRule="auto"/>
        <w:ind w:left="0" w:firstLine="709"/>
        <w:jc w:val="both"/>
        <w:rPr>
          <w:rFonts w:ascii="Times New Roman" w:hAnsi="Times New Roman" w:cs="Times New Roman"/>
          <w:sz w:val="28"/>
          <w:szCs w:val="28"/>
        </w:rPr>
      </w:pPr>
      <w:r w:rsidRPr="005B6B3E">
        <w:rPr>
          <w:rFonts w:ascii="Times New Roman" w:hAnsi="Times New Roman" w:cs="Times New Roman"/>
          <w:color w:val="000000"/>
          <w:sz w:val="28"/>
          <w:szCs w:val="28"/>
        </w:rPr>
        <w:t>Не разрешается размещать кладбища на территориях:</w:t>
      </w:r>
    </w:p>
    <w:p w:rsidR="00C061ED" w:rsidRPr="005B6B3E" w:rsidRDefault="00C061ED" w:rsidP="00CF4A07">
      <w:pPr>
        <w:widowControl w:val="0"/>
        <w:numPr>
          <w:ilvl w:val="0"/>
          <w:numId w:val="2"/>
        </w:numPr>
        <w:spacing w:after="0" w:line="240" w:lineRule="auto"/>
        <w:jc w:val="both"/>
        <w:rPr>
          <w:rFonts w:ascii="Times New Roman" w:hAnsi="Times New Roman" w:cs="Times New Roman"/>
          <w:color w:val="000000"/>
          <w:sz w:val="28"/>
          <w:szCs w:val="28"/>
        </w:rPr>
      </w:pPr>
      <w:r w:rsidRPr="005B6B3E">
        <w:rPr>
          <w:rFonts w:ascii="Times New Roman" w:hAnsi="Times New Roman" w:cs="Times New Roman"/>
          <w:color w:val="000000"/>
          <w:sz w:val="28"/>
          <w:szCs w:val="28"/>
        </w:rPr>
        <w:t>первого и второго поясов зон санитарной охраны источников централизованного водоснабжения и минеральных источников;</w:t>
      </w:r>
    </w:p>
    <w:p w:rsidR="00C061ED" w:rsidRPr="005B6B3E" w:rsidRDefault="00C061ED" w:rsidP="00CF4A07">
      <w:pPr>
        <w:widowControl w:val="0"/>
        <w:numPr>
          <w:ilvl w:val="0"/>
          <w:numId w:val="2"/>
        </w:numPr>
        <w:spacing w:after="0" w:line="240" w:lineRule="auto"/>
        <w:jc w:val="both"/>
        <w:rPr>
          <w:rFonts w:ascii="Times New Roman" w:hAnsi="Times New Roman" w:cs="Times New Roman"/>
          <w:color w:val="000000"/>
          <w:sz w:val="28"/>
          <w:szCs w:val="28"/>
        </w:rPr>
      </w:pPr>
      <w:r w:rsidRPr="005B6B3E">
        <w:rPr>
          <w:rFonts w:ascii="Times New Roman" w:hAnsi="Times New Roman" w:cs="Times New Roman"/>
          <w:color w:val="000000"/>
          <w:sz w:val="28"/>
          <w:szCs w:val="28"/>
        </w:rPr>
        <w:t>первой зоны санитарной охраны курортов;</w:t>
      </w:r>
    </w:p>
    <w:p w:rsidR="00C061ED" w:rsidRPr="005B6B3E" w:rsidRDefault="00C061ED" w:rsidP="00CF4A07">
      <w:pPr>
        <w:widowControl w:val="0"/>
        <w:numPr>
          <w:ilvl w:val="0"/>
          <w:numId w:val="2"/>
        </w:numPr>
        <w:spacing w:after="0" w:line="240" w:lineRule="auto"/>
        <w:jc w:val="both"/>
        <w:rPr>
          <w:rFonts w:ascii="Times New Roman" w:hAnsi="Times New Roman" w:cs="Times New Roman"/>
          <w:color w:val="000000"/>
          <w:sz w:val="28"/>
          <w:szCs w:val="28"/>
        </w:rPr>
      </w:pPr>
      <w:r w:rsidRPr="005B6B3E">
        <w:rPr>
          <w:rFonts w:ascii="Times New Roman" w:hAnsi="Times New Roman" w:cs="Times New Roman"/>
          <w:color w:val="000000"/>
          <w:sz w:val="28"/>
          <w:szCs w:val="28"/>
        </w:rPr>
        <w:t xml:space="preserve">с выходом на поверхность </w:t>
      </w:r>
      <w:proofErr w:type="spellStart"/>
      <w:r w:rsidRPr="005B6B3E">
        <w:rPr>
          <w:rFonts w:ascii="Times New Roman" w:hAnsi="Times New Roman" w:cs="Times New Roman"/>
          <w:color w:val="000000"/>
          <w:sz w:val="28"/>
          <w:szCs w:val="28"/>
        </w:rPr>
        <w:t>закарстованных</w:t>
      </w:r>
      <w:proofErr w:type="spellEnd"/>
      <w:r w:rsidRPr="005B6B3E">
        <w:rPr>
          <w:rFonts w:ascii="Times New Roman" w:hAnsi="Times New Roman" w:cs="Times New Roman"/>
          <w:color w:val="000000"/>
          <w:sz w:val="28"/>
          <w:szCs w:val="28"/>
        </w:rPr>
        <w:t>, сильнотрещиноватых пород и в местах выклинивания водоносных горизонтов;</w:t>
      </w:r>
    </w:p>
    <w:p w:rsidR="00C061ED" w:rsidRPr="005B6B3E" w:rsidRDefault="00C061ED" w:rsidP="00CF4A07">
      <w:pPr>
        <w:widowControl w:val="0"/>
        <w:numPr>
          <w:ilvl w:val="0"/>
          <w:numId w:val="2"/>
        </w:numPr>
        <w:spacing w:after="0" w:line="240" w:lineRule="auto"/>
        <w:jc w:val="both"/>
        <w:rPr>
          <w:rFonts w:ascii="Times New Roman" w:hAnsi="Times New Roman" w:cs="Times New Roman"/>
          <w:color w:val="000000"/>
          <w:sz w:val="28"/>
          <w:szCs w:val="28"/>
        </w:rPr>
      </w:pPr>
      <w:r w:rsidRPr="005B6B3E">
        <w:rPr>
          <w:rFonts w:ascii="Times New Roman" w:hAnsi="Times New Roman" w:cs="Times New Roman"/>
          <w:color w:val="000000"/>
          <w:sz w:val="28"/>
          <w:szCs w:val="28"/>
        </w:rPr>
        <w:t xml:space="preserve">со стоянием грунтовых вод менее двух метров от поверхности земли при наиболее высоком их стоянии, а также </w:t>
      </w:r>
      <w:proofErr w:type="gramStart"/>
      <w:r w:rsidRPr="00CF4A07">
        <w:rPr>
          <w:rFonts w:ascii="Times New Roman" w:hAnsi="Times New Roman" w:cs="Times New Roman"/>
          <w:color w:val="000000"/>
          <w:sz w:val="28"/>
          <w:szCs w:val="28"/>
        </w:rPr>
        <w:t>на</w:t>
      </w:r>
      <w:proofErr w:type="gramEnd"/>
      <w:r w:rsidRPr="005B6B3E">
        <w:rPr>
          <w:rFonts w:ascii="Times New Roman" w:hAnsi="Times New Roman" w:cs="Times New Roman"/>
          <w:color w:val="000000"/>
          <w:sz w:val="28"/>
          <w:szCs w:val="28"/>
        </w:rPr>
        <w:t xml:space="preserve"> затапливаемых, подверженных оползням и обвалам, заболоченных;</w:t>
      </w:r>
    </w:p>
    <w:p w:rsidR="00C061ED" w:rsidRPr="005B6B3E" w:rsidRDefault="00C061ED" w:rsidP="00CF4A07">
      <w:pPr>
        <w:widowControl w:val="0"/>
        <w:numPr>
          <w:ilvl w:val="0"/>
          <w:numId w:val="2"/>
        </w:numPr>
        <w:spacing w:after="120" w:line="240" w:lineRule="auto"/>
        <w:jc w:val="both"/>
        <w:rPr>
          <w:rFonts w:ascii="Times New Roman" w:hAnsi="Times New Roman" w:cs="Times New Roman"/>
          <w:color w:val="000000"/>
          <w:sz w:val="28"/>
          <w:szCs w:val="28"/>
        </w:rPr>
      </w:pPr>
      <w:r w:rsidRPr="005B6B3E">
        <w:rPr>
          <w:rFonts w:ascii="Times New Roman" w:hAnsi="Times New Roman" w:cs="Times New Roman"/>
          <w:color w:val="000000"/>
          <w:sz w:val="28"/>
          <w:szCs w:val="28"/>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C061ED" w:rsidRPr="005B6B3E" w:rsidRDefault="00C061ED" w:rsidP="00415443">
      <w:pPr>
        <w:widowControl w:val="0"/>
        <w:numPr>
          <w:ilvl w:val="2"/>
          <w:numId w:val="15"/>
        </w:numPr>
        <w:adjustRightInd w:val="0"/>
        <w:spacing w:after="0" w:line="240" w:lineRule="auto"/>
        <w:ind w:left="0" w:firstLine="709"/>
        <w:jc w:val="both"/>
        <w:rPr>
          <w:rFonts w:ascii="Times New Roman" w:hAnsi="Times New Roman" w:cs="Times New Roman"/>
          <w:color w:val="000000"/>
          <w:sz w:val="28"/>
          <w:szCs w:val="28"/>
        </w:rPr>
      </w:pPr>
      <w:r w:rsidRPr="005B6B3E">
        <w:rPr>
          <w:rFonts w:ascii="Times New Roman" w:hAnsi="Times New Roman" w:cs="Times New Roman"/>
          <w:color w:val="000000"/>
          <w:sz w:val="28"/>
          <w:szCs w:val="28"/>
        </w:rPr>
        <w:t>Выбор земельного участка под размещение кладбища производится на основе санитарно-эпидемиологической оценки следующих факторов:</w:t>
      </w:r>
    </w:p>
    <w:p w:rsidR="00C061ED" w:rsidRPr="005B6B3E" w:rsidRDefault="00C061ED" w:rsidP="00CF4A07">
      <w:pPr>
        <w:widowControl w:val="0"/>
        <w:numPr>
          <w:ilvl w:val="0"/>
          <w:numId w:val="2"/>
        </w:numPr>
        <w:spacing w:after="0" w:line="240" w:lineRule="auto"/>
        <w:jc w:val="both"/>
        <w:rPr>
          <w:rFonts w:ascii="Times New Roman" w:hAnsi="Times New Roman" w:cs="Times New Roman"/>
          <w:color w:val="000000"/>
          <w:sz w:val="28"/>
          <w:szCs w:val="28"/>
        </w:rPr>
      </w:pPr>
      <w:r w:rsidRPr="005B6B3E">
        <w:rPr>
          <w:rFonts w:ascii="Times New Roman" w:hAnsi="Times New Roman" w:cs="Times New Roman"/>
          <w:color w:val="000000"/>
          <w:sz w:val="28"/>
          <w:szCs w:val="28"/>
        </w:rPr>
        <w:t>санитарно-эпидемиологической обстановки;</w:t>
      </w:r>
    </w:p>
    <w:p w:rsidR="00C061ED" w:rsidRPr="005B6B3E" w:rsidRDefault="00C061ED" w:rsidP="00CF4A07">
      <w:pPr>
        <w:widowControl w:val="0"/>
        <w:numPr>
          <w:ilvl w:val="0"/>
          <w:numId w:val="2"/>
        </w:numPr>
        <w:spacing w:after="0" w:line="240" w:lineRule="auto"/>
        <w:jc w:val="both"/>
        <w:rPr>
          <w:rFonts w:ascii="Times New Roman" w:hAnsi="Times New Roman" w:cs="Times New Roman"/>
          <w:color w:val="000000"/>
          <w:sz w:val="28"/>
          <w:szCs w:val="28"/>
        </w:rPr>
      </w:pPr>
      <w:r w:rsidRPr="005B6B3E">
        <w:rPr>
          <w:rFonts w:ascii="Times New Roman" w:hAnsi="Times New Roman" w:cs="Times New Roman"/>
          <w:color w:val="000000"/>
          <w:sz w:val="28"/>
          <w:szCs w:val="28"/>
        </w:rPr>
        <w:t>градостроительного назначения и ландшафтного зонирования территории;</w:t>
      </w:r>
    </w:p>
    <w:p w:rsidR="00C061ED" w:rsidRPr="005B6B3E" w:rsidRDefault="00C061ED" w:rsidP="00CF4A07">
      <w:pPr>
        <w:widowControl w:val="0"/>
        <w:numPr>
          <w:ilvl w:val="0"/>
          <w:numId w:val="2"/>
        </w:numPr>
        <w:spacing w:after="0" w:line="240" w:lineRule="auto"/>
        <w:jc w:val="both"/>
        <w:rPr>
          <w:rFonts w:ascii="Times New Roman" w:hAnsi="Times New Roman" w:cs="Times New Roman"/>
          <w:color w:val="000000"/>
          <w:sz w:val="28"/>
          <w:szCs w:val="28"/>
        </w:rPr>
      </w:pPr>
      <w:r w:rsidRPr="005B6B3E">
        <w:rPr>
          <w:rFonts w:ascii="Times New Roman" w:hAnsi="Times New Roman" w:cs="Times New Roman"/>
          <w:color w:val="000000"/>
          <w:sz w:val="28"/>
          <w:szCs w:val="28"/>
        </w:rPr>
        <w:t>геологических, гидрогеологических и гидрогеохимических данных;</w:t>
      </w:r>
    </w:p>
    <w:p w:rsidR="00C061ED" w:rsidRPr="005B6B3E" w:rsidRDefault="00C061ED" w:rsidP="00CF4A07">
      <w:pPr>
        <w:widowControl w:val="0"/>
        <w:numPr>
          <w:ilvl w:val="0"/>
          <w:numId w:val="2"/>
        </w:numPr>
        <w:spacing w:after="0" w:line="240" w:lineRule="auto"/>
        <w:jc w:val="both"/>
        <w:rPr>
          <w:rFonts w:ascii="Times New Roman" w:hAnsi="Times New Roman" w:cs="Times New Roman"/>
          <w:color w:val="000000"/>
          <w:sz w:val="28"/>
          <w:szCs w:val="28"/>
        </w:rPr>
      </w:pPr>
      <w:r w:rsidRPr="005B6B3E">
        <w:rPr>
          <w:rFonts w:ascii="Times New Roman" w:hAnsi="Times New Roman" w:cs="Times New Roman"/>
          <w:color w:val="000000"/>
          <w:sz w:val="28"/>
          <w:szCs w:val="28"/>
        </w:rPr>
        <w:t xml:space="preserve">почвенно-географических и способности почв и </w:t>
      </w:r>
      <w:proofErr w:type="spellStart"/>
      <w:r w:rsidRPr="005B6B3E">
        <w:rPr>
          <w:rFonts w:ascii="Times New Roman" w:hAnsi="Times New Roman" w:cs="Times New Roman"/>
          <w:color w:val="000000"/>
          <w:sz w:val="28"/>
          <w:szCs w:val="28"/>
        </w:rPr>
        <w:t>почвогрунтов</w:t>
      </w:r>
      <w:proofErr w:type="spellEnd"/>
      <w:r w:rsidRPr="005B6B3E">
        <w:rPr>
          <w:rFonts w:ascii="Times New Roman" w:hAnsi="Times New Roman" w:cs="Times New Roman"/>
          <w:color w:val="000000"/>
          <w:sz w:val="28"/>
          <w:szCs w:val="28"/>
        </w:rPr>
        <w:t xml:space="preserve"> к самоочищению;</w:t>
      </w:r>
    </w:p>
    <w:p w:rsidR="00C061ED" w:rsidRPr="005B6B3E" w:rsidRDefault="00C061ED" w:rsidP="00CF4A07">
      <w:pPr>
        <w:widowControl w:val="0"/>
        <w:numPr>
          <w:ilvl w:val="0"/>
          <w:numId w:val="2"/>
        </w:numPr>
        <w:spacing w:after="0" w:line="240" w:lineRule="auto"/>
        <w:jc w:val="both"/>
        <w:rPr>
          <w:rFonts w:ascii="Times New Roman" w:hAnsi="Times New Roman" w:cs="Times New Roman"/>
          <w:color w:val="000000"/>
          <w:sz w:val="28"/>
          <w:szCs w:val="28"/>
        </w:rPr>
      </w:pPr>
      <w:r w:rsidRPr="005B6B3E">
        <w:rPr>
          <w:rFonts w:ascii="Times New Roman" w:hAnsi="Times New Roman" w:cs="Times New Roman"/>
          <w:color w:val="000000"/>
          <w:sz w:val="28"/>
          <w:szCs w:val="28"/>
        </w:rPr>
        <w:t>эрозионного потенциала и миграции загрязнений;</w:t>
      </w:r>
    </w:p>
    <w:p w:rsidR="00C061ED" w:rsidRPr="005B6B3E" w:rsidRDefault="00C061ED" w:rsidP="00CF4A07">
      <w:pPr>
        <w:widowControl w:val="0"/>
        <w:numPr>
          <w:ilvl w:val="0"/>
          <w:numId w:val="2"/>
        </w:numPr>
        <w:spacing w:after="120" w:line="240" w:lineRule="auto"/>
        <w:jc w:val="both"/>
        <w:rPr>
          <w:rFonts w:ascii="Times New Roman" w:hAnsi="Times New Roman" w:cs="Times New Roman"/>
          <w:color w:val="000000"/>
          <w:sz w:val="28"/>
          <w:szCs w:val="28"/>
        </w:rPr>
      </w:pPr>
      <w:r w:rsidRPr="005B6B3E">
        <w:rPr>
          <w:rFonts w:ascii="Times New Roman" w:hAnsi="Times New Roman" w:cs="Times New Roman"/>
          <w:color w:val="000000"/>
          <w:sz w:val="28"/>
          <w:szCs w:val="28"/>
        </w:rPr>
        <w:t>транспортной доступности.</w:t>
      </w:r>
    </w:p>
    <w:p w:rsidR="00C061ED" w:rsidRPr="005B6B3E" w:rsidRDefault="00C061ED" w:rsidP="00415443">
      <w:pPr>
        <w:widowControl w:val="0"/>
        <w:numPr>
          <w:ilvl w:val="2"/>
          <w:numId w:val="15"/>
        </w:numPr>
        <w:adjustRightInd w:val="0"/>
        <w:spacing w:after="120" w:line="240" w:lineRule="auto"/>
        <w:ind w:left="0" w:firstLine="709"/>
        <w:jc w:val="both"/>
        <w:rPr>
          <w:rFonts w:ascii="Times New Roman" w:hAnsi="Times New Roman" w:cs="Times New Roman"/>
          <w:color w:val="000000"/>
          <w:sz w:val="28"/>
          <w:szCs w:val="28"/>
        </w:rPr>
      </w:pPr>
      <w:r w:rsidRPr="005B6B3E">
        <w:rPr>
          <w:rFonts w:ascii="Times New Roman" w:hAnsi="Times New Roman" w:cs="Times New Roman"/>
          <w:color w:val="000000"/>
          <w:sz w:val="28"/>
          <w:szCs w:val="28"/>
        </w:rPr>
        <w:t>Размер земельного участка для кладбища определяется с учетом количества жителей,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C061ED" w:rsidRPr="005B6B3E" w:rsidRDefault="00C061ED" w:rsidP="00415443">
      <w:pPr>
        <w:widowControl w:val="0"/>
        <w:numPr>
          <w:ilvl w:val="2"/>
          <w:numId w:val="15"/>
        </w:numPr>
        <w:adjustRightInd w:val="0"/>
        <w:spacing w:after="120" w:line="240" w:lineRule="auto"/>
        <w:ind w:left="0" w:firstLine="709"/>
        <w:jc w:val="both"/>
        <w:rPr>
          <w:rFonts w:ascii="Times New Roman" w:hAnsi="Times New Roman" w:cs="Times New Roman"/>
          <w:color w:val="000000"/>
          <w:sz w:val="28"/>
          <w:szCs w:val="28"/>
        </w:rPr>
      </w:pPr>
      <w:r w:rsidRPr="005B6B3E">
        <w:rPr>
          <w:rFonts w:ascii="Times New Roman" w:hAnsi="Times New Roman" w:cs="Times New Roman"/>
          <w:sz w:val="28"/>
          <w:szCs w:val="28"/>
        </w:rPr>
        <w:t>Вновь создаваемые места погребения должны размещаться на расстоянии не менее 300 м от границ селитебной территории.</w:t>
      </w:r>
    </w:p>
    <w:p w:rsidR="00C061ED" w:rsidRPr="005B6B3E" w:rsidRDefault="00C061ED" w:rsidP="00415443">
      <w:pPr>
        <w:widowControl w:val="0"/>
        <w:numPr>
          <w:ilvl w:val="2"/>
          <w:numId w:val="15"/>
        </w:numPr>
        <w:adjustRightInd w:val="0"/>
        <w:spacing w:after="0" w:line="240" w:lineRule="auto"/>
        <w:ind w:left="0" w:firstLine="709"/>
        <w:jc w:val="both"/>
        <w:rPr>
          <w:rFonts w:ascii="Times New Roman" w:hAnsi="Times New Roman" w:cs="Times New Roman"/>
          <w:color w:val="000000"/>
          <w:sz w:val="28"/>
          <w:szCs w:val="28"/>
        </w:rPr>
      </w:pPr>
      <w:r w:rsidRPr="005B6B3E">
        <w:rPr>
          <w:rFonts w:ascii="Times New Roman" w:hAnsi="Times New Roman" w:cs="Times New Roman"/>
          <w:color w:val="000000"/>
          <w:sz w:val="28"/>
          <w:szCs w:val="28"/>
        </w:rPr>
        <w:lastRenderedPageBreak/>
        <w:t>Кладбища с погребением путем предания тела (останков) умершего земле (захоронение в могилу) размещают на расстоянии:</w:t>
      </w:r>
    </w:p>
    <w:p w:rsidR="00C061ED" w:rsidRPr="005B6B3E" w:rsidRDefault="00C061ED" w:rsidP="00CF4A07">
      <w:pPr>
        <w:widowControl w:val="0"/>
        <w:numPr>
          <w:ilvl w:val="0"/>
          <w:numId w:val="2"/>
        </w:numPr>
        <w:spacing w:after="0" w:line="240" w:lineRule="auto"/>
        <w:jc w:val="both"/>
        <w:rPr>
          <w:rFonts w:ascii="Times New Roman" w:hAnsi="Times New Roman" w:cs="Times New Roman"/>
          <w:color w:val="000000"/>
          <w:sz w:val="28"/>
          <w:szCs w:val="28"/>
        </w:rPr>
      </w:pPr>
      <w:r w:rsidRPr="005B6B3E">
        <w:rPr>
          <w:rFonts w:ascii="Times New Roman" w:hAnsi="Times New Roman" w:cs="Times New Roman"/>
          <w:color w:val="000000"/>
          <w:sz w:val="28"/>
          <w:szCs w:val="28"/>
        </w:rPr>
        <w:t>от жилых, общественных зданий, спортивно-оздоровительных и санаторно-курортных зон:</w:t>
      </w:r>
    </w:p>
    <w:p w:rsidR="00C061ED" w:rsidRPr="00CF4A07" w:rsidRDefault="00C061ED" w:rsidP="00CF4A07">
      <w:pPr>
        <w:widowControl w:val="0"/>
        <w:numPr>
          <w:ilvl w:val="0"/>
          <w:numId w:val="2"/>
        </w:numPr>
        <w:spacing w:after="0" w:line="240" w:lineRule="auto"/>
        <w:jc w:val="both"/>
        <w:rPr>
          <w:rFonts w:ascii="Times New Roman" w:hAnsi="Times New Roman" w:cs="Times New Roman"/>
          <w:color w:val="000000"/>
          <w:sz w:val="28"/>
          <w:szCs w:val="28"/>
        </w:rPr>
      </w:pPr>
      <w:r w:rsidRPr="00CF4A07">
        <w:rPr>
          <w:rFonts w:ascii="Times New Roman" w:hAnsi="Times New Roman" w:cs="Times New Roman"/>
          <w:color w:val="000000"/>
          <w:sz w:val="28"/>
          <w:szCs w:val="28"/>
        </w:rPr>
        <w:t>500 м – при площади кладбища от 20 до 40 га (размещение кладбища размером территории более 40 га не допускается);</w:t>
      </w:r>
    </w:p>
    <w:p w:rsidR="00C061ED" w:rsidRPr="00CF4A07" w:rsidRDefault="00C061ED" w:rsidP="00CF4A07">
      <w:pPr>
        <w:widowControl w:val="0"/>
        <w:numPr>
          <w:ilvl w:val="0"/>
          <w:numId w:val="2"/>
        </w:numPr>
        <w:spacing w:after="0" w:line="240" w:lineRule="auto"/>
        <w:jc w:val="both"/>
        <w:rPr>
          <w:rFonts w:ascii="Times New Roman" w:hAnsi="Times New Roman" w:cs="Times New Roman"/>
          <w:color w:val="000000"/>
          <w:sz w:val="28"/>
          <w:szCs w:val="28"/>
        </w:rPr>
      </w:pPr>
      <w:r w:rsidRPr="00CF4A07">
        <w:rPr>
          <w:rFonts w:ascii="Times New Roman" w:hAnsi="Times New Roman" w:cs="Times New Roman"/>
          <w:color w:val="000000"/>
          <w:sz w:val="28"/>
          <w:szCs w:val="28"/>
        </w:rPr>
        <w:t>300 м – при площади кладбища до 20 га;</w:t>
      </w:r>
    </w:p>
    <w:p w:rsidR="00C061ED" w:rsidRPr="005B6B3E" w:rsidRDefault="00C061ED" w:rsidP="00CF4A07">
      <w:pPr>
        <w:widowControl w:val="0"/>
        <w:numPr>
          <w:ilvl w:val="0"/>
          <w:numId w:val="2"/>
        </w:numPr>
        <w:spacing w:after="120" w:line="240" w:lineRule="auto"/>
        <w:jc w:val="both"/>
        <w:rPr>
          <w:rFonts w:ascii="Times New Roman" w:hAnsi="Times New Roman" w:cs="Times New Roman"/>
          <w:color w:val="000000"/>
          <w:sz w:val="28"/>
          <w:szCs w:val="28"/>
        </w:rPr>
      </w:pPr>
      <w:r w:rsidRPr="005B6B3E">
        <w:rPr>
          <w:rFonts w:ascii="Times New Roman" w:hAnsi="Times New Roman" w:cs="Times New Roman"/>
          <w:color w:val="000000"/>
          <w:sz w:val="28"/>
          <w:szCs w:val="28"/>
        </w:rPr>
        <w:t xml:space="preserve">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5B6B3E">
        <w:rPr>
          <w:rFonts w:ascii="Times New Roman" w:hAnsi="Times New Roman" w:cs="Times New Roman"/>
          <w:color w:val="000000"/>
          <w:sz w:val="28"/>
          <w:szCs w:val="28"/>
        </w:rPr>
        <w:t>водоисточника</w:t>
      </w:r>
      <w:proofErr w:type="spellEnd"/>
      <w:r w:rsidRPr="005B6B3E">
        <w:rPr>
          <w:rFonts w:ascii="Times New Roman" w:hAnsi="Times New Roman" w:cs="Times New Roman"/>
          <w:color w:val="000000"/>
          <w:sz w:val="28"/>
          <w:szCs w:val="28"/>
        </w:rPr>
        <w:t xml:space="preserve"> и времени фильтрации.</w:t>
      </w:r>
    </w:p>
    <w:p w:rsidR="00247439" w:rsidRPr="005B6B3E" w:rsidRDefault="00C061ED" w:rsidP="00415443">
      <w:pPr>
        <w:widowControl w:val="0"/>
        <w:numPr>
          <w:ilvl w:val="2"/>
          <w:numId w:val="15"/>
        </w:numPr>
        <w:spacing w:after="120" w:line="240" w:lineRule="auto"/>
        <w:ind w:left="0" w:firstLine="709"/>
        <w:jc w:val="both"/>
        <w:rPr>
          <w:rFonts w:ascii="Times New Roman" w:hAnsi="Times New Roman" w:cs="Times New Roman"/>
          <w:sz w:val="28"/>
          <w:szCs w:val="28"/>
        </w:rPr>
      </w:pPr>
      <w:r w:rsidRPr="005B6B3E">
        <w:rPr>
          <w:rFonts w:ascii="Times New Roman" w:hAnsi="Times New Roman" w:cs="Times New Roman"/>
          <w:sz w:val="28"/>
          <w:szCs w:val="28"/>
        </w:rPr>
        <w:t xml:space="preserve">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w:t>
      </w:r>
      <w:r w:rsidR="00247439" w:rsidRPr="005B6B3E">
        <w:rPr>
          <w:rFonts w:ascii="Times New Roman" w:hAnsi="Times New Roman" w:cs="Times New Roman"/>
          <w:sz w:val="28"/>
          <w:szCs w:val="28"/>
        </w:rPr>
        <w:t>влияния</w:t>
      </w:r>
      <w:r w:rsidRPr="005B6B3E">
        <w:rPr>
          <w:rFonts w:ascii="Times New Roman" w:hAnsi="Times New Roman" w:cs="Times New Roman"/>
          <w:sz w:val="28"/>
          <w:szCs w:val="28"/>
        </w:rPr>
        <w:t xml:space="preserve"> растительности </w:t>
      </w:r>
      <w:r w:rsidR="00247439" w:rsidRPr="005B6B3E">
        <w:rPr>
          <w:rFonts w:ascii="Times New Roman" w:hAnsi="Times New Roman" w:cs="Times New Roman"/>
          <w:sz w:val="28"/>
          <w:szCs w:val="28"/>
        </w:rPr>
        <w:t>на</w:t>
      </w:r>
      <w:r w:rsidRPr="005B6B3E">
        <w:rPr>
          <w:rFonts w:ascii="Times New Roman" w:hAnsi="Times New Roman" w:cs="Times New Roman"/>
          <w:sz w:val="28"/>
          <w:szCs w:val="28"/>
        </w:rPr>
        <w:t xml:space="preserve"> регулировании водного режима территории.</w:t>
      </w:r>
    </w:p>
    <w:p w:rsidR="00C061ED" w:rsidRPr="005B6B3E" w:rsidRDefault="00C061ED" w:rsidP="00415443">
      <w:pPr>
        <w:widowControl w:val="0"/>
        <w:numPr>
          <w:ilvl w:val="2"/>
          <w:numId w:val="15"/>
        </w:numPr>
        <w:spacing w:after="120" w:line="240" w:lineRule="auto"/>
        <w:ind w:left="0" w:firstLine="709"/>
        <w:jc w:val="both"/>
        <w:rPr>
          <w:rFonts w:ascii="Times New Roman" w:hAnsi="Times New Roman" w:cs="Times New Roman"/>
          <w:sz w:val="28"/>
          <w:szCs w:val="28"/>
        </w:rPr>
      </w:pPr>
      <w:r w:rsidRPr="005B6B3E">
        <w:rPr>
          <w:rFonts w:ascii="Times New Roman" w:hAnsi="Times New Roman" w:cs="Times New Roman"/>
          <w:color w:val="000000"/>
          <w:sz w:val="28"/>
          <w:szCs w:val="28"/>
        </w:rPr>
        <w:t xml:space="preserve">По территории санитарно-защитных зон и кладбищ </w:t>
      </w:r>
      <w:r w:rsidRPr="005B6B3E">
        <w:rPr>
          <w:rFonts w:ascii="Times New Roman" w:hAnsi="Times New Roman" w:cs="Times New Roman"/>
          <w:sz w:val="28"/>
          <w:szCs w:val="28"/>
        </w:rPr>
        <w:t>запрещается прокладка сетей централизованного хозяйственно-питьевого водоснабжения.</w:t>
      </w:r>
    </w:p>
    <w:p w:rsidR="00C061ED" w:rsidRPr="005B6B3E" w:rsidRDefault="00C061ED" w:rsidP="00415443">
      <w:pPr>
        <w:widowControl w:val="0"/>
        <w:numPr>
          <w:ilvl w:val="2"/>
          <w:numId w:val="15"/>
        </w:numPr>
        <w:spacing w:after="120" w:line="240" w:lineRule="auto"/>
        <w:ind w:left="0" w:firstLine="709"/>
        <w:jc w:val="both"/>
        <w:rPr>
          <w:rFonts w:ascii="Times New Roman" w:hAnsi="Times New Roman" w:cs="Times New Roman"/>
          <w:color w:val="000000"/>
          <w:sz w:val="28"/>
          <w:szCs w:val="28"/>
        </w:rPr>
      </w:pPr>
      <w:r w:rsidRPr="005B6B3E">
        <w:rPr>
          <w:rFonts w:ascii="Times New Roman" w:hAnsi="Times New Roman" w:cs="Times New Roman"/>
          <w:color w:val="000000"/>
          <w:sz w:val="28"/>
          <w:szCs w:val="28"/>
        </w:rPr>
        <w:t>На кладбищах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норма и правил.</w:t>
      </w:r>
    </w:p>
    <w:p w:rsidR="00C061ED" w:rsidRPr="005B6B3E" w:rsidRDefault="00C061ED" w:rsidP="00415443">
      <w:pPr>
        <w:widowControl w:val="0"/>
        <w:numPr>
          <w:ilvl w:val="2"/>
          <w:numId w:val="15"/>
        </w:numPr>
        <w:spacing w:after="120" w:line="240" w:lineRule="auto"/>
        <w:ind w:left="0" w:firstLine="709"/>
        <w:jc w:val="both"/>
        <w:rPr>
          <w:rFonts w:ascii="Times New Roman" w:hAnsi="Times New Roman" w:cs="Times New Roman"/>
          <w:color w:val="000000"/>
          <w:sz w:val="28"/>
          <w:szCs w:val="28"/>
        </w:rPr>
      </w:pPr>
      <w:r w:rsidRPr="005B6B3E">
        <w:rPr>
          <w:rFonts w:ascii="Times New Roman" w:hAnsi="Times New Roman" w:cs="Times New Roman"/>
          <w:color w:val="000000"/>
          <w:sz w:val="28"/>
          <w:szCs w:val="28"/>
        </w:rPr>
        <w:t>На участках кладбищ, зданий и сооружений похоронного назначения предусматривается зона зеленых насаждений шириной не менее 20 метров, стоянки автотранспорта, урны для сбора мусора, площадки для мусоросборников с подъездами к ним.</w:t>
      </w:r>
    </w:p>
    <w:p w:rsidR="00C061ED" w:rsidRPr="00CF4A07" w:rsidRDefault="00C061ED" w:rsidP="00415443">
      <w:pPr>
        <w:pStyle w:val="a3"/>
        <w:widowControl w:val="0"/>
        <w:numPr>
          <w:ilvl w:val="1"/>
          <w:numId w:val="15"/>
        </w:numPr>
        <w:spacing w:after="120" w:line="240" w:lineRule="auto"/>
        <w:ind w:left="0" w:firstLine="709"/>
        <w:contextualSpacing w:val="0"/>
        <w:jc w:val="both"/>
        <w:rPr>
          <w:rFonts w:ascii="Times New Roman" w:hAnsi="Times New Roman" w:cs="Times New Roman"/>
          <w:b/>
          <w:sz w:val="28"/>
          <w:szCs w:val="28"/>
        </w:rPr>
      </w:pPr>
      <w:r w:rsidRPr="00CF4A07">
        <w:rPr>
          <w:rFonts w:ascii="Times New Roman" w:hAnsi="Times New Roman" w:cs="Times New Roman"/>
          <w:b/>
          <w:sz w:val="28"/>
          <w:szCs w:val="28"/>
        </w:rPr>
        <w:t xml:space="preserve">Зоны размещения полигонов для твердых бытовых отходов </w:t>
      </w:r>
    </w:p>
    <w:p w:rsidR="00C061ED" w:rsidRPr="00B51E45" w:rsidRDefault="00C061ED" w:rsidP="00415443">
      <w:pPr>
        <w:widowControl w:val="0"/>
        <w:numPr>
          <w:ilvl w:val="2"/>
          <w:numId w:val="15"/>
        </w:numPr>
        <w:spacing w:after="120" w:line="240" w:lineRule="auto"/>
        <w:ind w:left="0" w:firstLine="709"/>
        <w:jc w:val="both"/>
        <w:rPr>
          <w:rFonts w:ascii="Times New Roman" w:hAnsi="Times New Roman" w:cs="Times New Roman"/>
          <w:sz w:val="28"/>
          <w:szCs w:val="28"/>
        </w:rPr>
      </w:pPr>
      <w:r w:rsidRPr="00B51E45">
        <w:rPr>
          <w:rFonts w:ascii="Times New Roman" w:hAnsi="Times New Roman" w:cs="Times New Roman"/>
          <w:sz w:val="28"/>
          <w:szCs w:val="28"/>
        </w:rPr>
        <w:t xml:space="preserve">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 </w:t>
      </w:r>
    </w:p>
    <w:p w:rsidR="00C061ED" w:rsidRPr="00B51E45" w:rsidRDefault="00C061ED" w:rsidP="00DC0C9A">
      <w:pPr>
        <w:widowControl w:val="0"/>
        <w:spacing w:after="120" w:line="240" w:lineRule="auto"/>
        <w:ind w:firstLine="709"/>
        <w:jc w:val="both"/>
        <w:rPr>
          <w:rFonts w:ascii="Times New Roman" w:hAnsi="Times New Roman" w:cs="Times New Roman"/>
          <w:sz w:val="28"/>
          <w:szCs w:val="28"/>
        </w:rPr>
      </w:pPr>
      <w:r w:rsidRPr="00B51E45">
        <w:rPr>
          <w:rFonts w:ascii="Times New Roman" w:hAnsi="Times New Roman" w:cs="Times New Roman"/>
          <w:sz w:val="28"/>
          <w:szCs w:val="28"/>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C061ED" w:rsidRPr="00B51E45" w:rsidRDefault="00C061ED" w:rsidP="00415443">
      <w:pPr>
        <w:widowControl w:val="0"/>
        <w:numPr>
          <w:ilvl w:val="2"/>
          <w:numId w:val="15"/>
        </w:numPr>
        <w:spacing w:after="120" w:line="240" w:lineRule="auto"/>
        <w:ind w:left="0" w:firstLine="709"/>
        <w:jc w:val="both"/>
        <w:rPr>
          <w:rFonts w:ascii="Times New Roman" w:hAnsi="Times New Roman" w:cs="Times New Roman"/>
          <w:sz w:val="28"/>
          <w:szCs w:val="28"/>
        </w:rPr>
      </w:pPr>
      <w:r w:rsidRPr="00B51E45">
        <w:rPr>
          <w:rFonts w:ascii="Times New Roman" w:hAnsi="Times New Roman" w:cs="Times New Roman"/>
          <w:sz w:val="28"/>
          <w:szCs w:val="28"/>
        </w:rPr>
        <w:t>Полигоны ТБО размещаются за пределами жилой зоны, на обособленных территориях с обеспечением нормативных санитарно-защитных зон.</w:t>
      </w:r>
    </w:p>
    <w:p w:rsidR="00C061ED" w:rsidRPr="00B51E45" w:rsidRDefault="00C061ED" w:rsidP="00415443">
      <w:pPr>
        <w:widowControl w:val="0"/>
        <w:numPr>
          <w:ilvl w:val="2"/>
          <w:numId w:val="15"/>
        </w:numPr>
        <w:spacing w:after="120" w:line="240" w:lineRule="auto"/>
        <w:ind w:left="0" w:firstLine="709"/>
        <w:jc w:val="both"/>
        <w:rPr>
          <w:rFonts w:ascii="Times New Roman" w:hAnsi="Times New Roman" w:cs="Times New Roman"/>
          <w:sz w:val="28"/>
          <w:szCs w:val="28"/>
        </w:rPr>
      </w:pPr>
      <w:r w:rsidRPr="00B51E45">
        <w:rPr>
          <w:rFonts w:ascii="Times New Roman" w:hAnsi="Times New Roman" w:cs="Times New Roman"/>
          <w:sz w:val="28"/>
          <w:szCs w:val="28"/>
        </w:rPr>
        <w:t xml:space="preserve">Размер санитарно-защитной зоны от жилой застройки до границ полигона – 500 м. Размер санитарно-защитной зоны может увеличиваться </w:t>
      </w:r>
      <w:r w:rsidRPr="00B51E45">
        <w:rPr>
          <w:rFonts w:ascii="Times New Roman" w:hAnsi="Times New Roman" w:cs="Times New Roman"/>
          <w:sz w:val="28"/>
          <w:szCs w:val="28"/>
        </w:rPr>
        <w:lastRenderedPageBreak/>
        <w:t>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C061ED" w:rsidRPr="00B51E45" w:rsidRDefault="00C061ED" w:rsidP="00415443">
      <w:pPr>
        <w:widowControl w:val="0"/>
        <w:numPr>
          <w:ilvl w:val="2"/>
          <w:numId w:val="15"/>
        </w:numPr>
        <w:spacing w:after="120" w:line="240" w:lineRule="auto"/>
        <w:ind w:left="0" w:firstLine="709"/>
        <w:jc w:val="both"/>
        <w:rPr>
          <w:rFonts w:ascii="Times New Roman" w:hAnsi="Times New Roman" w:cs="Times New Roman"/>
          <w:sz w:val="28"/>
          <w:szCs w:val="28"/>
        </w:rPr>
      </w:pPr>
      <w:r w:rsidRPr="00B51E45">
        <w:rPr>
          <w:rFonts w:ascii="Times New Roman" w:hAnsi="Times New Roman" w:cs="Times New Roman"/>
          <w:sz w:val="28"/>
          <w:szCs w:val="28"/>
        </w:rPr>
        <w:t>Не допускается размещение полигонов:</w:t>
      </w:r>
    </w:p>
    <w:p w:rsidR="00C061ED" w:rsidRPr="00B51E45" w:rsidRDefault="00C061ED" w:rsidP="00CF4A07">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 xml:space="preserve">на территории зон санитарной охраны </w:t>
      </w:r>
      <w:proofErr w:type="spellStart"/>
      <w:r w:rsidRPr="00B51E45">
        <w:rPr>
          <w:rFonts w:ascii="Times New Roman" w:hAnsi="Times New Roman" w:cs="Times New Roman"/>
          <w:color w:val="000000"/>
          <w:sz w:val="28"/>
          <w:szCs w:val="28"/>
        </w:rPr>
        <w:t>водоисточников</w:t>
      </w:r>
      <w:proofErr w:type="spellEnd"/>
      <w:r w:rsidRPr="00B51E45">
        <w:rPr>
          <w:rFonts w:ascii="Times New Roman" w:hAnsi="Times New Roman" w:cs="Times New Roman"/>
          <w:color w:val="000000"/>
          <w:sz w:val="28"/>
          <w:szCs w:val="28"/>
        </w:rPr>
        <w:t xml:space="preserve"> и минеральных источников;</w:t>
      </w:r>
    </w:p>
    <w:p w:rsidR="00C061ED" w:rsidRPr="00B51E45" w:rsidRDefault="00C061ED" w:rsidP="00CF4A07">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во всех зонах охраны курортов;</w:t>
      </w:r>
    </w:p>
    <w:p w:rsidR="00C061ED" w:rsidRPr="00B51E45" w:rsidRDefault="00C061ED" w:rsidP="00CF4A07">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в местах выхода на поверхность трещиноватых пород;</w:t>
      </w:r>
    </w:p>
    <w:p w:rsidR="00C061ED" w:rsidRPr="00B51E45" w:rsidRDefault="00C061ED" w:rsidP="00CF4A07">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в местах выклинивания водоносных горизонтов;</w:t>
      </w:r>
    </w:p>
    <w:p w:rsidR="00C061ED" w:rsidRPr="00B51E45" w:rsidRDefault="00C061ED" w:rsidP="00CF4A07">
      <w:pPr>
        <w:widowControl w:val="0"/>
        <w:numPr>
          <w:ilvl w:val="0"/>
          <w:numId w:val="2"/>
        </w:numPr>
        <w:spacing w:after="12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в местах массового отдыха населения и оздоровительных учреждений.</w:t>
      </w:r>
    </w:p>
    <w:p w:rsidR="00C061ED" w:rsidRPr="00B51E45" w:rsidRDefault="00C061ED" w:rsidP="00DC0C9A">
      <w:pPr>
        <w:widowControl w:val="0"/>
        <w:spacing w:after="120" w:line="240" w:lineRule="auto"/>
        <w:ind w:firstLine="709"/>
        <w:jc w:val="both"/>
        <w:rPr>
          <w:rFonts w:ascii="Times New Roman" w:hAnsi="Times New Roman" w:cs="Times New Roman"/>
          <w:sz w:val="28"/>
          <w:szCs w:val="28"/>
        </w:rPr>
      </w:pPr>
      <w:r w:rsidRPr="00B51E45">
        <w:rPr>
          <w:rFonts w:ascii="Times New Roman" w:hAnsi="Times New Roman" w:cs="Times New Roman"/>
          <w:sz w:val="28"/>
          <w:szCs w:val="28"/>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C061ED" w:rsidRPr="00B51E45" w:rsidRDefault="00C061ED" w:rsidP="00DC0C9A">
      <w:pPr>
        <w:widowControl w:val="0"/>
        <w:spacing w:after="120" w:line="240" w:lineRule="auto"/>
        <w:ind w:firstLine="709"/>
        <w:jc w:val="both"/>
        <w:rPr>
          <w:rFonts w:ascii="Times New Roman" w:hAnsi="Times New Roman" w:cs="Times New Roman"/>
          <w:sz w:val="28"/>
          <w:szCs w:val="28"/>
        </w:rPr>
      </w:pPr>
      <w:r w:rsidRPr="00B51E45">
        <w:rPr>
          <w:rFonts w:ascii="Times New Roman" w:hAnsi="Times New Roman" w:cs="Times New Roman"/>
          <w:sz w:val="28"/>
          <w:szCs w:val="28"/>
        </w:rPr>
        <w:t>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247439" w:rsidRPr="00B51E45" w:rsidRDefault="00C061ED" w:rsidP="00415443">
      <w:pPr>
        <w:widowControl w:val="0"/>
        <w:numPr>
          <w:ilvl w:val="2"/>
          <w:numId w:val="15"/>
        </w:numPr>
        <w:spacing w:after="120" w:line="240" w:lineRule="auto"/>
        <w:ind w:left="0" w:firstLine="709"/>
        <w:jc w:val="both"/>
        <w:rPr>
          <w:rFonts w:ascii="Times New Roman" w:hAnsi="Times New Roman" w:cs="Times New Roman"/>
          <w:sz w:val="28"/>
          <w:szCs w:val="28"/>
        </w:rPr>
      </w:pPr>
      <w:r w:rsidRPr="00B51E45">
        <w:rPr>
          <w:rFonts w:ascii="Times New Roman" w:hAnsi="Times New Roman" w:cs="Times New Roman"/>
          <w:sz w:val="28"/>
          <w:szCs w:val="28"/>
        </w:rPr>
        <w:t>Для полигонов, принимающих менее 120 тыс. м</w:t>
      </w:r>
      <w:r w:rsidRPr="00B51E45">
        <w:rPr>
          <w:rFonts w:ascii="Times New Roman" w:hAnsi="Times New Roman" w:cs="Times New Roman"/>
          <w:sz w:val="28"/>
          <w:szCs w:val="28"/>
          <w:vertAlign w:val="superscript"/>
        </w:rPr>
        <w:t>3</w:t>
      </w:r>
      <w:r w:rsidRPr="00B51E45">
        <w:rPr>
          <w:rFonts w:ascii="Times New Roman" w:hAnsi="Times New Roman" w:cs="Times New Roman"/>
          <w:sz w:val="28"/>
          <w:szCs w:val="28"/>
        </w:rPr>
        <w:t xml:space="preserve"> ТБО в год, проектируется траншейная схема складирования ТБО. </w:t>
      </w:r>
    </w:p>
    <w:p w:rsidR="00C061ED" w:rsidRPr="00B51E45" w:rsidRDefault="00C061ED" w:rsidP="00415443">
      <w:pPr>
        <w:widowControl w:val="0"/>
        <w:numPr>
          <w:ilvl w:val="2"/>
          <w:numId w:val="15"/>
        </w:numPr>
        <w:spacing w:after="120" w:line="240" w:lineRule="auto"/>
        <w:ind w:left="0" w:firstLine="709"/>
        <w:jc w:val="both"/>
        <w:rPr>
          <w:rFonts w:ascii="Times New Roman" w:hAnsi="Times New Roman" w:cs="Times New Roman"/>
          <w:sz w:val="28"/>
          <w:szCs w:val="28"/>
        </w:rPr>
      </w:pPr>
      <w:r w:rsidRPr="00B51E45">
        <w:rPr>
          <w:rFonts w:ascii="Times New Roman" w:hAnsi="Times New Roman" w:cs="Times New Roman"/>
          <w:sz w:val="28"/>
          <w:szCs w:val="28"/>
        </w:rPr>
        <w:t>К полигонам ТБО проектируются подъездные пути в соответствии с требованиями раздела «Зоны транспортной инфраструктуры» настоящих нормативов.</w:t>
      </w:r>
    </w:p>
    <w:p w:rsidR="00C061ED" w:rsidRPr="00CF4A07" w:rsidRDefault="00C061ED" w:rsidP="00415443">
      <w:pPr>
        <w:pStyle w:val="a3"/>
        <w:widowControl w:val="0"/>
        <w:numPr>
          <w:ilvl w:val="1"/>
          <w:numId w:val="15"/>
        </w:numPr>
        <w:spacing w:after="120" w:line="240" w:lineRule="auto"/>
        <w:ind w:left="0" w:firstLine="709"/>
        <w:contextualSpacing w:val="0"/>
        <w:jc w:val="both"/>
        <w:rPr>
          <w:rFonts w:ascii="Times New Roman" w:hAnsi="Times New Roman" w:cs="Times New Roman"/>
          <w:b/>
          <w:sz w:val="28"/>
          <w:szCs w:val="28"/>
        </w:rPr>
      </w:pPr>
      <w:r w:rsidRPr="00CF4A07">
        <w:rPr>
          <w:rFonts w:ascii="Times New Roman" w:hAnsi="Times New Roman" w:cs="Times New Roman"/>
          <w:b/>
          <w:sz w:val="28"/>
          <w:szCs w:val="28"/>
        </w:rPr>
        <w:t xml:space="preserve">Зоны размещения полигонов для отходов производства и потребления </w:t>
      </w:r>
    </w:p>
    <w:p w:rsidR="00C061ED" w:rsidRPr="00B51E45" w:rsidRDefault="00C061ED" w:rsidP="00415443">
      <w:pPr>
        <w:widowControl w:val="0"/>
        <w:numPr>
          <w:ilvl w:val="2"/>
          <w:numId w:val="15"/>
        </w:numPr>
        <w:spacing w:after="120" w:line="240" w:lineRule="auto"/>
        <w:ind w:left="0" w:firstLine="709"/>
        <w:jc w:val="both"/>
        <w:rPr>
          <w:rFonts w:ascii="Times New Roman" w:hAnsi="Times New Roman" w:cs="Times New Roman"/>
          <w:sz w:val="28"/>
          <w:szCs w:val="28"/>
        </w:rPr>
      </w:pPr>
      <w:r w:rsidRPr="00B51E45">
        <w:rPr>
          <w:rFonts w:ascii="Times New Roman" w:hAnsi="Times New Roman" w:cs="Times New Roman"/>
          <w:sz w:val="28"/>
          <w:szCs w:val="28"/>
        </w:rPr>
        <w:t xml:space="preserve">Объекты размещения отходов производства и потребления (далее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C061ED" w:rsidRPr="00B51E45" w:rsidRDefault="00C061ED" w:rsidP="00415443">
      <w:pPr>
        <w:widowControl w:val="0"/>
        <w:numPr>
          <w:ilvl w:val="2"/>
          <w:numId w:val="15"/>
        </w:numPr>
        <w:spacing w:after="120" w:line="240" w:lineRule="auto"/>
        <w:ind w:left="0" w:firstLine="709"/>
        <w:jc w:val="both"/>
        <w:rPr>
          <w:rFonts w:ascii="Times New Roman" w:hAnsi="Times New Roman" w:cs="Times New Roman"/>
          <w:sz w:val="28"/>
          <w:szCs w:val="28"/>
        </w:rPr>
      </w:pPr>
      <w:r w:rsidRPr="00B51E45">
        <w:rPr>
          <w:rFonts w:ascii="Times New Roman" w:hAnsi="Times New Roman" w:cs="Times New Roman"/>
          <w:sz w:val="28"/>
          <w:szCs w:val="28"/>
        </w:rPr>
        <w:t>Полигоны располагаются за пределами жилой зоны и на обособленных территориях с обеспечением нормативных санитарно-защитных зон.</w:t>
      </w:r>
    </w:p>
    <w:p w:rsidR="00C061ED" w:rsidRPr="00B51E45" w:rsidRDefault="00C061ED" w:rsidP="00DC0C9A">
      <w:pPr>
        <w:widowControl w:val="0"/>
        <w:spacing w:after="120" w:line="240" w:lineRule="auto"/>
        <w:ind w:firstLine="709"/>
        <w:jc w:val="both"/>
        <w:rPr>
          <w:rFonts w:ascii="Times New Roman" w:hAnsi="Times New Roman" w:cs="Times New Roman"/>
          <w:sz w:val="28"/>
          <w:szCs w:val="28"/>
        </w:rPr>
      </w:pPr>
      <w:r w:rsidRPr="00B51E45">
        <w:rPr>
          <w:rFonts w:ascii="Times New Roman" w:hAnsi="Times New Roman" w:cs="Times New Roman"/>
          <w:sz w:val="28"/>
          <w:szCs w:val="28"/>
        </w:rPr>
        <w:t>Полигоны должны располагаться с подветренной стороны по отношению к жилой застройке.</w:t>
      </w:r>
    </w:p>
    <w:p w:rsidR="00C061ED" w:rsidRPr="00B51E45" w:rsidRDefault="00C061ED" w:rsidP="00415443">
      <w:pPr>
        <w:widowControl w:val="0"/>
        <w:numPr>
          <w:ilvl w:val="2"/>
          <w:numId w:val="15"/>
        </w:numPr>
        <w:spacing w:after="120" w:line="240" w:lineRule="auto"/>
        <w:ind w:left="0" w:firstLine="709"/>
        <w:jc w:val="both"/>
        <w:rPr>
          <w:rFonts w:ascii="Times New Roman" w:hAnsi="Times New Roman" w:cs="Times New Roman"/>
          <w:sz w:val="28"/>
          <w:szCs w:val="28"/>
        </w:rPr>
      </w:pPr>
      <w:r w:rsidRPr="00B51E45">
        <w:rPr>
          <w:rFonts w:ascii="Times New Roman" w:hAnsi="Times New Roman" w:cs="Times New Roman"/>
          <w:sz w:val="28"/>
          <w:szCs w:val="28"/>
        </w:rPr>
        <w:t>Размещение полигонов не допускается:</w:t>
      </w:r>
    </w:p>
    <w:p w:rsidR="00C061ED" w:rsidRPr="00B51E45" w:rsidRDefault="00C061ED" w:rsidP="00CF4A07">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 xml:space="preserve">на территории I, II и III поясов зон санитарной охраны </w:t>
      </w:r>
      <w:proofErr w:type="spellStart"/>
      <w:r w:rsidRPr="00B51E45">
        <w:rPr>
          <w:rFonts w:ascii="Times New Roman" w:hAnsi="Times New Roman" w:cs="Times New Roman"/>
          <w:color w:val="000000"/>
          <w:sz w:val="28"/>
          <w:szCs w:val="28"/>
        </w:rPr>
        <w:t>водоисточников</w:t>
      </w:r>
      <w:proofErr w:type="spellEnd"/>
      <w:r w:rsidRPr="00B51E45">
        <w:rPr>
          <w:rFonts w:ascii="Times New Roman" w:hAnsi="Times New Roman" w:cs="Times New Roman"/>
          <w:color w:val="000000"/>
          <w:sz w:val="28"/>
          <w:szCs w:val="28"/>
        </w:rPr>
        <w:t xml:space="preserve"> и минеральных источников;</w:t>
      </w:r>
    </w:p>
    <w:p w:rsidR="00C061ED" w:rsidRPr="00B51E45" w:rsidRDefault="00C061ED" w:rsidP="00CF4A07">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во всех поясах зоны санитарной охраны курортов;</w:t>
      </w:r>
    </w:p>
    <w:p w:rsidR="00C061ED" w:rsidRPr="00B51E45" w:rsidRDefault="00C061ED" w:rsidP="00CF4A07">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 xml:space="preserve">в зонах массового загородного отдыха населения и на территории </w:t>
      </w:r>
      <w:r w:rsidRPr="00B51E45">
        <w:rPr>
          <w:rFonts w:ascii="Times New Roman" w:hAnsi="Times New Roman" w:cs="Times New Roman"/>
          <w:color w:val="000000"/>
          <w:sz w:val="28"/>
          <w:szCs w:val="28"/>
        </w:rPr>
        <w:lastRenderedPageBreak/>
        <w:t>лечебно-оздоровительных учреждений;</w:t>
      </w:r>
    </w:p>
    <w:p w:rsidR="00C061ED" w:rsidRPr="00B51E45" w:rsidRDefault="00C061ED" w:rsidP="00CF4A07">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в рекреационных зонах;</w:t>
      </w:r>
    </w:p>
    <w:p w:rsidR="00C061ED" w:rsidRPr="00B51E45" w:rsidRDefault="00C061ED" w:rsidP="00CF4A07">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в местах выклинивания водоносных горизонтов;</w:t>
      </w:r>
    </w:p>
    <w:p w:rsidR="00C061ED" w:rsidRPr="00B51E45" w:rsidRDefault="00C061ED" w:rsidP="00CF4A07">
      <w:pPr>
        <w:widowControl w:val="0"/>
        <w:numPr>
          <w:ilvl w:val="0"/>
          <w:numId w:val="2"/>
        </w:numPr>
        <w:spacing w:after="12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 xml:space="preserve">в границах установленных </w:t>
      </w:r>
      <w:proofErr w:type="spellStart"/>
      <w:r w:rsidRPr="00B51E45">
        <w:rPr>
          <w:rFonts w:ascii="Times New Roman" w:hAnsi="Times New Roman" w:cs="Times New Roman"/>
          <w:color w:val="000000"/>
          <w:sz w:val="28"/>
          <w:szCs w:val="28"/>
        </w:rPr>
        <w:t>водоохранных</w:t>
      </w:r>
      <w:proofErr w:type="spellEnd"/>
      <w:r w:rsidRPr="00B51E45">
        <w:rPr>
          <w:rFonts w:ascii="Times New Roman" w:hAnsi="Times New Roman" w:cs="Times New Roman"/>
          <w:color w:val="000000"/>
          <w:sz w:val="28"/>
          <w:szCs w:val="28"/>
        </w:rPr>
        <w:t xml:space="preserve"> зон открытых водоемов.</w:t>
      </w:r>
    </w:p>
    <w:p w:rsidR="00C061ED" w:rsidRPr="00B51E45" w:rsidRDefault="00C061ED" w:rsidP="00415443">
      <w:pPr>
        <w:widowControl w:val="0"/>
        <w:numPr>
          <w:ilvl w:val="2"/>
          <w:numId w:val="15"/>
        </w:numPr>
        <w:spacing w:after="120" w:line="240" w:lineRule="auto"/>
        <w:ind w:left="0" w:firstLine="709"/>
        <w:jc w:val="both"/>
        <w:rPr>
          <w:rFonts w:ascii="Times New Roman" w:hAnsi="Times New Roman" w:cs="Times New Roman"/>
          <w:sz w:val="28"/>
          <w:szCs w:val="28"/>
        </w:rPr>
      </w:pPr>
      <w:r w:rsidRPr="00B51E45">
        <w:rPr>
          <w:rFonts w:ascii="Times New Roman" w:hAnsi="Times New Roman" w:cs="Times New Roman"/>
          <w:sz w:val="28"/>
          <w:szCs w:val="28"/>
        </w:rPr>
        <w:t>Размер участка определяется производительностью, видом и классом опасности отходов, технологией переработки, расчетным сроком эксплуатации на 20-25 лет и последующей возможностью использования отходов.</w:t>
      </w:r>
    </w:p>
    <w:p w:rsidR="00C66767" w:rsidRPr="00B51E45" w:rsidRDefault="00C66767" w:rsidP="00DC0C9A">
      <w:pPr>
        <w:pStyle w:val="a5"/>
        <w:widowControl w:val="0"/>
        <w:spacing w:before="0" w:beforeAutospacing="0" w:after="0" w:afterAutospacing="0"/>
        <w:ind w:firstLine="709"/>
        <w:jc w:val="both"/>
        <w:rPr>
          <w:b/>
          <w:sz w:val="28"/>
          <w:szCs w:val="28"/>
        </w:rPr>
      </w:pPr>
    </w:p>
    <w:p w:rsidR="00B51E45" w:rsidRDefault="00B51E45" w:rsidP="00DC0C9A">
      <w:pPr>
        <w:spacing w:line="240" w:lineRule="auto"/>
        <w:rPr>
          <w:rFonts w:ascii="Times New Roman" w:eastAsia="Times New Roman" w:hAnsi="Times New Roman" w:cs="Times New Roman"/>
          <w:b/>
          <w:sz w:val="28"/>
          <w:szCs w:val="28"/>
          <w:lang w:eastAsia="ru-RU"/>
        </w:rPr>
      </w:pPr>
      <w:r>
        <w:rPr>
          <w:b/>
          <w:sz w:val="28"/>
          <w:szCs w:val="28"/>
        </w:rPr>
        <w:br w:type="page"/>
      </w:r>
    </w:p>
    <w:p w:rsidR="00C66767" w:rsidRPr="00B51E45" w:rsidRDefault="00597860" w:rsidP="00CF4A07">
      <w:pPr>
        <w:pStyle w:val="afc"/>
        <w:spacing w:after="120"/>
      </w:pPr>
      <w:r>
        <w:lastRenderedPageBreak/>
        <w:t>ГЛАВА</w:t>
      </w:r>
      <w:r w:rsidR="00C66767" w:rsidRPr="00B51E45">
        <w:t xml:space="preserve"> 7. ИНЖЕНЕРНАЯ ПОДГОТОВКА И ЗАЩИТА ТЕРРИТОРИИ</w:t>
      </w:r>
    </w:p>
    <w:p w:rsidR="00C66767" w:rsidRPr="00CF4A07" w:rsidRDefault="00C66767" w:rsidP="00CF4A07">
      <w:pPr>
        <w:pStyle w:val="afc"/>
        <w:spacing w:after="120"/>
        <w:ind w:firstLine="708"/>
        <w:jc w:val="left"/>
        <w:rPr>
          <w:rFonts w:ascii="Times New Roman" w:hAnsi="Times New Roman"/>
        </w:rPr>
      </w:pPr>
      <w:r w:rsidRPr="00CF4A07">
        <w:rPr>
          <w:rFonts w:ascii="Times New Roman" w:hAnsi="Times New Roman"/>
        </w:rPr>
        <w:t xml:space="preserve">Общие требования </w:t>
      </w:r>
    </w:p>
    <w:p w:rsidR="00C66767" w:rsidRPr="00CF4A07" w:rsidRDefault="00C66767" w:rsidP="00415443">
      <w:pPr>
        <w:pStyle w:val="a3"/>
        <w:widowControl w:val="0"/>
        <w:numPr>
          <w:ilvl w:val="1"/>
          <w:numId w:val="46"/>
        </w:numPr>
        <w:spacing w:after="120" w:line="240" w:lineRule="auto"/>
        <w:ind w:left="0" w:firstLine="709"/>
        <w:contextualSpacing w:val="0"/>
        <w:jc w:val="both"/>
        <w:rPr>
          <w:rFonts w:ascii="Times New Roman" w:hAnsi="Times New Roman" w:cs="Times New Roman"/>
          <w:sz w:val="28"/>
          <w:szCs w:val="28"/>
        </w:rPr>
      </w:pPr>
      <w:r w:rsidRPr="00CF4A07">
        <w:rPr>
          <w:rFonts w:ascii="Times New Roman" w:hAnsi="Times New Roman" w:cs="Times New Roman"/>
          <w:sz w:val="28"/>
          <w:szCs w:val="28"/>
        </w:rPr>
        <w:t>Инженерная подготовка территории должна обеспечивать возможность градостроительного освоения районов, подлежащих застройке.</w:t>
      </w:r>
    </w:p>
    <w:p w:rsidR="00C66767" w:rsidRPr="00B51E45" w:rsidRDefault="00C66767" w:rsidP="00DC0C9A">
      <w:pPr>
        <w:widowControl w:val="0"/>
        <w:spacing w:after="120" w:line="240" w:lineRule="auto"/>
        <w:ind w:firstLine="709"/>
        <w:jc w:val="both"/>
        <w:rPr>
          <w:rFonts w:ascii="Times New Roman" w:hAnsi="Times New Roman" w:cs="Times New Roman"/>
          <w:sz w:val="28"/>
          <w:szCs w:val="28"/>
        </w:rPr>
      </w:pPr>
      <w:r w:rsidRPr="00B51E45">
        <w:rPr>
          <w:rFonts w:ascii="Times New Roman" w:hAnsi="Times New Roman" w:cs="Times New Roman"/>
          <w:color w:val="000000"/>
          <w:sz w:val="28"/>
          <w:szCs w:val="28"/>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"СП 116.13330.2012.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 </w:t>
      </w:r>
    </w:p>
    <w:p w:rsidR="00C66767" w:rsidRPr="00597860" w:rsidRDefault="00C66767" w:rsidP="00CF4A07">
      <w:pPr>
        <w:widowControl w:val="0"/>
        <w:spacing w:after="120" w:line="240" w:lineRule="auto"/>
        <w:ind w:firstLine="709"/>
        <w:jc w:val="both"/>
        <w:rPr>
          <w:rFonts w:ascii="Times New Roman" w:hAnsi="Times New Roman" w:cs="Times New Roman"/>
          <w:sz w:val="28"/>
          <w:szCs w:val="28"/>
        </w:rPr>
      </w:pPr>
      <w:r w:rsidRPr="00597860">
        <w:rPr>
          <w:rFonts w:ascii="Times New Roman" w:hAnsi="Times New Roman" w:cs="Times New Roman"/>
          <w:sz w:val="28"/>
          <w:szCs w:val="28"/>
        </w:rPr>
        <w:t>При планировке и застройке территории залегания полезных ископаемых необходимо соблюдать требования законодательства о недрах.</w:t>
      </w:r>
    </w:p>
    <w:p w:rsidR="00C66767" w:rsidRPr="00CF4A07" w:rsidRDefault="00C66767" w:rsidP="00415443">
      <w:pPr>
        <w:pStyle w:val="a3"/>
        <w:widowControl w:val="0"/>
        <w:numPr>
          <w:ilvl w:val="1"/>
          <w:numId w:val="46"/>
        </w:numPr>
        <w:spacing w:after="120" w:line="240" w:lineRule="auto"/>
        <w:ind w:left="0" w:firstLine="709"/>
        <w:contextualSpacing w:val="0"/>
        <w:jc w:val="both"/>
        <w:rPr>
          <w:rFonts w:ascii="Times New Roman" w:hAnsi="Times New Roman" w:cs="Times New Roman"/>
          <w:sz w:val="28"/>
          <w:szCs w:val="28"/>
        </w:rPr>
      </w:pPr>
      <w:proofErr w:type="gramStart"/>
      <w:r w:rsidRPr="00CF4A07">
        <w:rPr>
          <w:rFonts w:ascii="Times New Roman" w:hAnsi="Times New Roman" w:cs="Times New Roman"/>
          <w:sz w:val="28"/>
          <w:szCs w:val="28"/>
        </w:rPr>
        <w:t xml:space="preserve">Планировку и застройку городского округа   на подрабатываемых территориях и </w:t>
      </w:r>
      <w:proofErr w:type="spellStart"/>
      <w:r w:rsidRPr="00CF4A07">
        <w:rPr>
          <w:rFonts w:ascii="Times New Roman" w:hAnsi="Times New Roman" w:cs="Times New Roman"/>
          <w:sz w:val="28"/>
          <w:szCs w:val="28"/>
        </w:rPr>
        <w:t>просадочных</w:t>
      </w:r>
      <w:proofErr w:type="spellEnd"/>
      <w:r w:rsidRPr="00CF4A07">
        <w:rPr>
          <w:rFonts w:ascii="Times New Roman" w:hAnsi="Times New Roman" w:cs="Times New Roman"/>
          <w:sz w:val="28"/>
          <w:szCs w:val="28"/>
        </w:rPr>
        <w:t xml:space="preserve"> грунтах следует осуществлять в соответствии с действующими правилами и нормами ("СП 21.13330.2012.</w:t>
      </w:r>
      <w:proofErr w:type="gramEnd"/>
      <w:r w:rsidRPr="00CF4A07">
        <w:rPr>
          <w:rFonts w:ascii="Times New Roman" w:hAnsi="Times New Roman" w:cs="Times New Roman"/>
          <w:sz w:val="28"/>
          <w:szCs w:val="28"/>
        </w:rPr>
        <w:t xml:space="preserve"> Свод правил. Здания и сооружения на подрабатываемых территориях и </w:t>
      </w:r>
      <w:proofErr w:type="spellStart"/>
      <w:r w:rsidRPr="00CF4A07">
        <w:rPr>
          <w:rFonts w:ascii="Times New Roman" w:hAnsi="Times New Roman" w:cs="Times New Roman"/>
          <w:sz w:val="28"/>
          <w:szCs w:val="28"/>
        </w:rPr>
        <w:t>просадочных</w:t>
      </w:r>
      <w:proofErr w:type="spellEnd"/>
      <w:r w:rsidRPr="00CF4A07">
        <w:rPr>
          <w:rFonts w:ascii="Times New Roman" w:hAnsi="Times New Roman" w:cs="Times New Roman"/>
          <w:sz w:val="28"/>
          <w:szCs w:val="28"/>
        </w:rPr>
        <w:t xml:space="preserve"> грунтах. </w:t>
      </w:r>
      <w:proofErr w:type="gramStart"/>
      <w:r w:rsidRPr="00CF4A07">
        <w:rPr>
          <w:rFonts w:ascii="Times New Roman" w:hAnsi="Times New Roman" w:cs="Times New Roman"/>
          <w:sz w:val="28"/>
          <w:szCs w:val="28"/>
        </w:rPr>
        <w:t>Актуализиров</w:t>
      </w:r>
      <w:r w:rsidR="00B51E45" w:rsidRPr="00CF4A07">
        <w:rPr>
          <w:rFonts w:ascii="Times New Roman" w:hAnsi="Times New Roman" w:cs="Times New Roman"/>
          <w:sz w:val="28"/>
          <w:szCs w:val="28"/>
        </w:rPr>
        <w:t>анная редакция СНиП 2.01.09-91"</w:t>
      </w:r>
      <w:r w:rsidRPr="00CF4A07">
        <w:rPr>
          <w:rFonts w:ascii="Times New Roman" w:hAnsi="Times New Roman" w:cs="Times New Roman"/>
          <w:sz w:val="28"/>
          <w:szCs w:val="28"/>
        </w:rPr>
        <w:t>).</w:t>
      </w:r>
      <w:proofErr w:type="gramEnd"/>
    </w:p>
    <w:p w:rsidR="00C66767" w:rsidRPr="00597860" w:rsidRDefault="00C66767" w:rsidP="00415443">
      <w:pPr>
        <w:pStyle w:val="a3"/>
        <w:widowControl w:val="0"/>
        <w:numPr>
          <w:ilvl w:val="1"/>
          <w:numId w:val="46"/>
        </w:numPr>
        <w:spacing w:after="120" w:line="240" w:lineRule="auto"/>
        <w:ind w:left="0" w:firstLine="709"/>
        <w:contextualSpacing w:val="0"/>
        <w:jc w:val="both"/>
        <w:rPr>
          <w:rFonts w:ascii="Times New Roman" w:hAnsi="Times New Roman" w:cs="Times New Roman"/>
          <w:sz w:val="28"/>
          <w:szCs w:val="28"/>
        </w:rPr>
      </w:pPr>
      <w:r w:rsidRPr="00597860">
        <w:rPr>
          <w:rFonts w:ascii="Times New Roman" w:hAnsi="Times New Roman" w:cs="Times New Roman"/>
          <w:sz w:val="28"/>
          <w:szCs w:val="28"/>
        </w:rPr>
        <w:t>При разработке проектов планировки и застройки городского округа следует предусматривать при необходимости инженерную защиту от опасных геологических процессов (оползней, обвалов, карста, селевых потоков, водохранилищ, озер и рек, от подтопления и затопления территорий и других).</w:t>
      </w:r>
    </w:p>
    <w:p w:rsidR="00C66767" w:rsidRPr="00B51E45" w:rsidRDefault="00C66767" w:rsidP="00DC0C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1E45">
        <w:rPr>
          <w:rFonts w:ascii="Times New Roman" w:hAnsi="Times New Roman" w:cs="Times New Roman"/>
          <w:sz w:val="28"/>
          <w:szCs w:val="28"/>
        </w:rPr>
        <w:t>Необходимость инженерной защиты определяется в соответствии с положениями Градостроительного кодекса Российской Федерации в части градостроительного планирования развития территории Чеченской Республики:</w:t>
      </w:r>
    </w:p>
    <w:p w:rsidR="00C66767" w:rsidRPr="00B51E45" w:rsidRDefault="00C66767" w:rsidP="00CF4A07">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для вновь застраиваемых и реконструируемых территорий - в проекте генерального плана с учетом вариантности планировочных и технических решений;</w:t>
      </w:r>
    </w:p>
    <w:p w:rsidR="00C66767" w:rsidRPr="00B51E45" w:rsidRDefault="00C66767" w:rsidP="00CF4A07">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 xml:space="preserve">для застроенных территорий </w:t>
      </w:r>
      <w:r w:rsidR="00B51E45">
        <w:rPr>
          <w:rFonts w:ascii="Times New Roman" w:hAnsi="Times New Roman" w:cs="Times New Roman"/>
          <w:color w:val="000000"/>
          <w:sz w:val="28"/>
          <w:szCs w:val="28"/>
        </w:rPr>
        <w:t>–</w:t>
      </w:r>
      <w:r w:rsidRPr="00B51E45">
        <w:rPr>
          <w:rFonts w:ascii="Times New Roman" w:hAnsi="Times New Roman" w:cs="Times New Roman"/>
          <w:color w:val="000000"/>
          <w:sz w:val="28"/>
          <w:szCs w:val="28"/>
        </w:rPr>
        <w:t xml:space="preserve">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rsidR="00C66767" w:rsidRPr="00CF4A07" w:rsidRDefault="00C66767" w:rsidP="00CF4A07">
      <w:pPr>
        <w:widowControl w:val="0"/>
        <w:numPr>
          <w:ilvl w:val="0"/>
          <w:numId w:val="2"/>
        </w:numPr>
        <w:spacing w:after="0" w:line="240" w:lineRule="auto"/>
        <w:jc w:val="both"/>
        <w:rPr>
          <w:rFonts w:ascii="Times New Roman" w:hAnsi="Times New Roman" w:cs="Times New Roman"/>
          <w:color w:val="000000"/>
          <w:sz w:val="28"/>
          <w:szCs w:val="28"/>
        </w:rPr>
      </w:pPr>
      <w:r w:rsidRPr="00CF4A07">
        <w:rPr>
          <w:rFonts w:ascii="Times New Roman" w:hAnsi="Times New Roman" w:cs="Times New Roman"/>
          <w:color w:val="000000"/>
          <w:sz w:val="28"/>
          <w:szCs w:val="28"/>
        </w:rPr>
        <w:t>При проектировании инженерной защиты следует обеспечивать (предусматривать):</w:t>
      </w:r>
    </w:p>
    <w:p w:rsidR="00C66767" w:rsidRPr="00B51E45" w:rsidRDefault="00C66767" w:rsidP="00CF4A07">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 xml:space="preserve">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w:t>
      </w:r>
      <w:r w:rsidRPr="00B51E45">
        <w:rPr>
          <w:rFonts w:ascii="Times New Roman" w:hAnsi="Times New Roman" w:cs="Times New Roman"/>
          <w:color w:val="000000"/>
          <w:sz w:val="28"/>
          <w:szCs w:val="28"/>
        </w:rPr>
        <w:lastRenderedPageBreak/>
        <w:t>процессов;</w:t>
      </w:r>
    </w:p>
    <w:p w:rsidR="00C66767" w:rsidRPr="00B51E45" w:rsidRDefault="00C66767" w:rsidP="00CF4A07">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наиболее полное использование местных строительных материалов и природных ресурсов;</w:t>
      </w:r>
    </w:p>
    <w:p w:rsidR="00C66767" w:rsidRPr="00B51E45" w:rsidRDefault="00C66767" w:rsidP="00CF4A07">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производство работ способами, не приводящими к появлению новых и (или) интенсификации действующих геологических процессов;</w:t>
      </w:r>
    </w:p>
    <w:p w:rsidR="00C66767" w:rsidRPr="00B51E45" w:rsidRDefault="00C66767" w:rsidP="00CF4A07">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сохранение заповедных зон, ландшафтов, исторических объектов и памятников и т. д.;</w:t>
      </w:r>
    </w:p>
    <w:p w:rsidR="00C66767" w:rsidRPr="00B51E45" w:rsidRDefault="00C66767" w:rsidP="00CF4A07">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надлежащее архитектурное оформление сооружений инженерной защиты;</w:t>
      </w:r>
    </w:p>
    <w:p w:rsidR="00C66767" w:rsidRPr="00B51E45" w:rsidRDefault="00C66767" w:rsidP="00CF4A07">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сочетание с мероприятиями по охране окружающей среды;</w:t>
      </w:r>
    </w:p>
    <w:p w:rsidR="00C66767" w:rsidRPr="00B51E45" w:rsidRDefault="00C66767" w:rsidP="00CF4A07">
      <w:pPr>
        <w:widowControl w:val="0"/>
        <w:numPr>
          <w:ilvl w:val="0"/>
          <w:numId w:val="2"/>
        </w:numPr>
        <w:spacing w:after="12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97525F" w:rsidRPr="00B51E45" w:rsidRDefault="00C66767" w:rsidP="00DC0C9A">
      <w:pPr>
        <w:widowControl w:val="0"/>
        <w:overflowPunct w:val="0"/>
        <w:autoSpaceDE w:val="0"/>
        <w:autoSpaceDN w:val="0"/>
        <w:adjustRightInd w:val="0"/>
        <w:spacing w:after="120" w:line="240" w:lineRule="auto"/>
        <w:ind w:firstLine="709"/>
        <w:jc w:val="both"/>
        <w:rPr>
          <w:rFonts w:ascii="Times New Roman" w:hAnsi="Times New Roman" w:cs="Times New Roman"/>
          <w:sz w:val="28"/>
          <w:szCs w:val="28"/>
        </w:rPr>
      </w:pPr>
      <w:r w:rsidRPr="00B51E45">
        <w:rPr>
          <w:rFonts w:ascii="Times New Roman" w:hAnsi="Times New Roman" w:cs="Times New Roman"/>
          <w:sz w:val="28"/>
          <w:szCs w:val="28"/>
        </w:rPr>
        <w:t>Сооружения и мероприятия по защите от опасных геологических процессов должны выполняться в соответствии с требованиями "СП 116.13330.2012.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r w:rsidR="0097525F" w:rsidRPr="00B51E45">
        <w:rPr>
          <w:rFonts w:ascii="Times New Roman" w:hAnsi="Times New Roman" w:cs="Times New Roman"/>
          <w:sz w:val="28"/>
          <w:szCs w:val="28"/>
        </w:rPr>
        <w:t xml:space="preserve"> </w:t>
      </w:r>
    </w:p>
    <w:p w:rsidR="00C66767" w:rsidRPr="00597860" w:rsidRDefault="00C66767" w:rsidP="00415443">
      <w:pPr>
        <w:pStyle w:val="a3"/>
        <w:widowControl w:val="0"/>
        <w:numPr>
          <w:ilvl w:val="1"/>
          <w:numId w:val="46"/>
        </w:numPr>
        <w:overflowPunct w:val="0"/>
        <w:autoSpaceDE w:val="0"/>
        <w:autoSpaceDN w:val="0"/>
        <w:adjustRightInd w:val="0"/>
        <w:spacing w:after="120" w:line="240" w:lineRule="auto"/>
        <w:ind w:left="0" w:firstLine="709"/>
        <w:contextualSpacing w:val="0"/>
        <w:jc w:val="both"/>
        <w:rPr>
          <w:rFonts w:ascii="Times New Roman" w:hAnsi="Times New Roman" w:cs="Times New Roman"/>
          <w:sz w:val="28"/>
          <w:szCs w:val="28"/>
        </w:rPr>
      </w:pPr>
      <w:r w:rsidRPr="00597860">
        <w:rPr>
          <w:rFonts w:ascii="Times New Roman" w:hAnsi="Times New Roman" w:cs="Times New Roman"/>
          <w:sz w:val="28"/>
          <w:szCs w:val="28"/>
        </w:rPr>
        <w:t xml:space="preserve">Проекты планировки и застройки городского округа должны предусматривать максимальное сохранение естественных условий стока поверхностных вод. </w:t>
      </w:r>
    </w:p>
    <w:p w:rsidR="00C66767" w:rsidRPr="00B51E45" w:rsidRDefault="00C66767" w:rsidP="00DC0C9A">
      <w:pPr>
        <w:widowControl w:val="0"/>
        <w:overflowPunct w:val="0"/>
        <w:autoSpaceDE w:val="0"/>
        <w:autoSpaceDN w:val="0"/>
        <w:adjustRightInd w:val="0"/>
        <w:spacing w:after="120" w:line="240" w:lineRule="auto"/>
        <w:ind w:firstLine="709"/>
        <w:jc w:val="both"/>
        <w:rPr>
          <w:rFonts w:ascii="Times New Roman" w:hAnsi="Times New Roman" w:cs="Times New Roman"/>
          <w:sz w:val="28"/>
          <w:szCs w:val="28"/>
        </w:rPr>
      </w:pPr>
      <w:r w:rsidRPr="00B51E45">
        <w:rPr>
          <w:rFonts w:ascii="Times New Roman" w:hAnsi="Times New Roman" w:cs="Times New Roman"/>
          <w:sz w:val="28"/>
          <w:szCs w:val="28"/>
        </w:rPr>
        <w:t xml:space="preserve">На участках действия эрозионных процессов с </w:t>
      </w:r>
      <w:proofErr w:type="spellStart"/>
      <w:r w:rsidRPr="00B51E45">
        <w:rPr>
          <w:rFonts w:ascii="Times New Roman" w:hAnsi="Times New Roman" w:cs="Times New Roman"/>
          <w:sz w:val="28"/>
          <w:szCs w:val="28"/>
        </w:rPr>
        <w:t>оврагообразованием</w:t>
      </w:r>
      <w:proofErr w:type="spellEnd"/>
      <w:r w:rsidRPr="00B51E45">
        <w:rPr>
          <w:rFonts w:ascii="Times New Roman" w:hAnsi="Times New Roman" w:cs="Times New Roman"/>
          <w:sz w:val="28"/>
          <w:szCs w:val="28"/>
        </w:rPr>
        <w:t xml:space="preserve"> следует предусматривать упорядочение поверхностного стока, укрепление ложа оврагов, террасирование и облесение склонов.</w:t>
      </w:r>
    </w:p>
    <w:p w:rsidR="00C66767" w:rsidRPr="00B51E45" w:rsidRDefault="00C66767" w:rsidP="00DC0C9A">
      <w:pPr>
        <w:widowControl w:val="0"/>
        <w:overflowPunct w:val="0"/>
        <w:autoSpaceDE w:val="0"/>
        <w:autoSpaceDN w:val="0"/>
        <w:adjustRightInd w:val="0"/>
        <w:spacing w:after="120" w:line="240" w:lineRule="auto"/>
        <w:ind w:firstLine="709"/>
        <w:jc w:val="both"/>
        <w:rPr>
          <w:rFonts w:ascii="Times New Roman" w:hAnsi="Times New Roman" w:cs="Times New Roman"/>
          <w:sz w:val="28"/>
          <w:szCs w:val="28"/>
        </w:rPr>
      </w:pPr>
      <w:r w:rsidRPr="00B51E45">
        <w:rPr>
          <w:rFonts w:ascii="Times New Roman" w:hAnsi="Times New Roman" w:cs="Times New Roman"/>
          <w:sz w:val="28"/>
          <w:szCs w:val="28"/>
        </w:rPr>
        <w:t>Размещение зданий и сооружений, затрудняющих отвод поверхностных вод, не допускается.</w:t>
      </w:r>
    </w:p>
    <w:p w:rsidR="00C66767" w:rsidRPr="00597860" w:rsidRDefault="00C66767" w:rsidP="00415443">
      <w:pPr>
        <w:pStyle w:val="a3"/>
        <w:widowControl w:val="0"/>
        <w:numPr>
          <w:ilvl w:val="1"/>
          <w:numId w:val="46"/>
        </w:numPr>
        <w:overflowPunct w:val="0"/>
        <w:autoSpaceDE w:val="0"/>
        <w:autoSpaceDN w:val="0"/>
        <w:adjustRightInd w:val="0"/>
        <w:spacing w:after="120" w:line="240" w:lineRule="auto"/>
        <w:ind w:left="0" w:firstLine="709"/>
        <w:contextualSpacing w:val="0"/>
        <w:jc w:val="both"/>
        <w:rPr>
          <w:rFonts w:ascii="Times New Roman" w:hAnsi="Times New Roman" w:cs="Times New Roman"/>
          <w:sz w:val="28"/>
          <w:szCs w:val="28"/>
        </w:rPr>
      </w:pPr>
      <w:r w:rsidRPr="00597860">
        <w:rPr>
          <w:rFonts w:ascii="Times New Roman" w:hAnsi="Times New Roman" w:cs="Times New Roman"/>
          <w:sz w:val="28"/>
          <w:szCs w:val="28"/>
        </w:rPr>
        <w:t>Территории городских округов, городских поселений и сельских поселений, нарушенные карьерами и отвалами отходов производства, подлежат рекультивации для использования, в основном, в рекреационных целях.</w:t>
      </w:r>
    </w:p>
    <w:p w:rsidR="00B51E45" w:rsidRPr="00597860" w:rsidRDefault="00C66767" w:rsidP="00415443">
      <w:pPr>
        <w:pStyle w:val="a3"/>
        <w:widowControl w:val="0"/>
        <w:numPr>
          <w:ilvl w:val="1"/>
          <w:numId w:val="46"/>
        </w:numPr>
        <w:overflowPunct w:val="0"/>
        <w:autoSpaceDE w:val="0"/>
        <w:autoSpaceDN w:val="0"/>
        <w:adjustRightInd w:val="0"/>
        <w:spacing w:after="120" w:line="240" w:lineRule="auto"/>
        <w:ind w:left="0" w:firstLine="709"/>
        <w:contextualSpacing w:val="0"/>
        <w:jc w:val="both"/>
        <w:rPr>
          <w:rFonts w:ascii="Times New Roman" w:hAnsi="Times New Roman" w:cs="Times New Roman"/>
          <w:sz w:val="28"/>
          <w:szCs w:val="28"/>
        </w:rPr>
      </w:pPr>
      <w:r w:rsidRPr="00597860">
        <w:rPr>
          <w:rFonts w:ascii="Times New Roman" w:hAnsi="Times New Roman" w:cs="Times New Roman"/>
          <w:sz w:val="28"/>
          <w:szCs w:val="28"/>
        </w:rPr>
        <w:t>Рекультивацию и благоустройство территорий следует разрабатывать с учетом требований "ГОСТ 17.5.3.04-83 (</w:t>
      </w:r>
      <w:proofErr w:type="gramStart"/>
      <w:r w:rsidRPr="00597860">
        <w:rPr>
          <w:rFonts w:ascii="Times New Roman" w:hAnsi="Times New Roman" w:cs="Times New Roman"/>
          <w:sz w:val="28"/>
          <w:szCs w:val="28"/>
        </w:rPr>
        <w:t>СТ</w:t>
      </w:r>
      <w:proofErr w:type="gramEnd"/>
      <w:r w:rsidRPr="00597860">
        <w:rPr>
          <w:rFonts w:ascii="Times New Roman" w:hAnsi="Times New Roman" w:cs="Times New Roman"/>
          <w:sz w:val="28"/>
          <w:szCs w:val="28"/>
        </w:rPr>
        <w:t xml:space="preserve"> СЭВ 5302-85). Государственный стандарт Союза ССР. Охрана природы. Земли. Общие требования к рекультивации земель" и "ГОСТ 17.5.3.05-84. Государственный стандарт Союза ССР. Охрана природы. Рекультивация земель. Общие требования к землеванию".</w:t>
      </w:r>
    </w:p>
    <w:p w:rsidR="00B51E45" w:rsidRDefault="00B51E45" w:rsidP="00DC0C9A">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793F59" w:rsidRPr="004D302C" w:rsidRDefault="00FB2B75" w:rsidP="00CF4A07">
      <w:pPr>
        <w:pStyle w:val="afc"/>
        <w:spacing w:after="120"/>
      </w:pPr>
      <w:r>
        <w:lastRenderedPageBreak/>
        <w:t>ГЛАВА</w:t>
      </w:r>
      <w:r w:rsidR="00793F59" w:rsidRPr="004D302C">
        <w:t xml:space="preserve"> 8. ОХРАНА ОКРУЖАЮЩЕЙ СРЕДЫ</w:t>
      </w:r>
    </w:p>
    <w:p w:rsidR="00793F59" w:rsidRPr="00CF4A07" w:rsidRDefault="00793F59" w:rsidP="00CF4A07">
      <w:pPr>
        <w:pStyle w:val="afc"/>
        <w:spacing w:after="120"/>
        <w:ind w:firstLine="708"/>
        <w:jc w:val="left"/>
        <w:rPr>
          <w:rFonts w:ascii="Times New Roman" w:hAnsi="Times New Roman"/>
        </w:rPr>
      </w:pPr>
      <w:r w:rsidRPr="00CF4A07">
        <w:rPr>
          <w:rFonts w:ascii="Times New Roman" w:hAnsi="Times New Roman"/>
        </w:rPr>
        <w:t>Общие требования</w:t>
      </w:r>
    </w:p>
    <w:p w:rsidR="00793F59" w:rsidRPr="00FB2B75" w:rsidRDefault="00793F59" w:rsidP="00415443">
      <w:pPr>
        <w:pStyle w:val="af0"/>
        <w:widowControl w:val="0"/>
        <w:numPr>
          <w:ilvl w:val="1"/>
          <w:numId w:val="9"/>
        </w:numPr>
        <w:spacing w:after="120"/>
        <w:ind w:left="0" w:firstLine="709"/>
        <w:jc w:val="both"/>
        <w:rPr>
          <w:rFonts w:ascii="Times New Roman" w:hAnsi="Times New Roman" w:cs="Times New Roman"/>
          <w:sz w:val="28"/>
          <w:szCs w:val="28"/>
        </w:rPr>
      </w:pPr>
      <w:r w:rsidRPr="00FB2B75">
        <w:rPr>
          <w:rFonts w:ascii="Times New Roman" w:hAnsi="Times New Roman" w:cs="Times New Roman"/>
          <w:sz w:val="28"/>
          <w:szCs w:val="28"/>
        </w:rPr>
        <w:t>При планировке и застройке городских округов, городских поселений и сельских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793F59" w:rsidRPr="00FB2B75" w:rsidRDefault="00793F59" w:rsidP="00415443">
      <w:pPr>
        <w:pStyle w:val="af0"/>
        <w:widowControl w:val="0"/>
        <w:numPr>
          <w:ilvl w:val="1"/>
          <w:numId w:val="9"/>
        </w:numPr>
        <w:spacing w:after="120"/>
        <w:ind w:left="0" w:firstLine="709"/>
        <w:jc w:val="both"/>
        <w:rPr>
          <w:rFonts w:ascii="Times New Roman" w:hAnsi="Times New Roman" w:cs="Times New Roman"/>
          <w:sz w:val="28"/>
          <w:szCs w:val="28"/>
        </w:rPr>
      </w:pPr>
      <w:proofErr w:type="gramStart"/>
      <w:r w:rsidRPr="00FB2B75">
        <w:rPr>
          <w:rFonts w:ascii="Times New Roman" w:hAnsi="Times New Roman" w:cs="Times New Roman"/>
          <w:sz w:val="28"/>
          <w:szCs w:val="28"/>
        </w:rPr>
        <w:t>При проектировании необходимо руководствоваться Водным, Земельным, Воздушным и Лесным кодексами Российской Федерации, законодательством Чеченской Республики об охране окружающей среды и Федеральными законами от 10.01.2002 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w:t>
      </w:r>
      <w:proofErr w:type="gramEnd"/>
      <w:r w:rsidRPr="00FB2B75">
        <w:rPr>
          <w:rFonts w:ascii="Times New Roman" w:hAnsi="Times New Roman" w:cs="Times New Roman"/>
          <w:sz w:val="28"/>
          <w:szCs w:val="28"/>
        </w:rPr>
        <w:t xml:space="preserve"> </w:t>
      </w:r>
      <w:proofErr w:type="gramStart"/>
      <w:r w:rsidRPr="00FB2B75">
        <w:rPr>
          <w:rFonts w:ascii="Times New Roman" w:hAnsi="Times New Roman" w:cs="Times New Roman"/>
          <w:sz w:val="28"/>
          <w:szCs w:val="28"/>
        </w:rPr>
        <w:t xml:space="preserve">особо охраняемых природных территориях», от 23.11.1995 г. № 174-ФЗ «Об экологической экспертизе», законом Российской Федерации от 21.02.1992 г.,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roofErr w:type="gramEnd"/>
    </w:p>
    <w:p w:rsidR="00793F59" w:rsidRPr="00CF4A07" w:rsidRDefault="00793F59" w:rsidP="00415443">
      <w:pPr>
        <w:pStyle w:val="afc"/>
        <w:numPr>
          <w:ilvl w:val="1"/>
          <w:numId w:val="9"/>
        </w:numPr>
        <w:tabs>
          <w:tab w:val="left" w:pos="993"/>
        </w:tabs>
        <w:spacing w:after="120"/>
        <w:ind w:left="0" w:firstLine="709"/>
        <w:jc w:val="left"/>
        <w:rPr>
          <w:rFonts w:ascii="Times New Roman" w:hAnsi="Times New Roman"/>
        </w:rPr>
      </w:pPr>
      <w:r w:rsidRPr="00CF4A07">
        <w:rPr>
          <w:rFonts w:ascii="Times New Roman" w:hAnsi="Times New Roman"/>
        </w:rPr>
        <w:t>Рациональное использование природных ресурсов</w:t>
      </w:r>
    </w:p>
    <w:p w:rsidR="00793F59" w:rsidRPr="004D302C"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4D302C">
        <w:rPr>
          <w:rFonts w:ascii="Times New Roman" w:hAnsi="Times New Roman" w:cs="Times New Roman"/>
          <w:sz w:val="28"/>
          <w:szCs w:val="28"/>
        </w:rPr>
        <w:t>Использование и охрана территорий природного комплекса, флоры и фауны осуществляется в соответствии с Федеральными законами от 15.02.1995 г. № 33-ФЗ «Об особо охраняемых природных территориях», от 24.04.1995 г. № 52-ФЗ «О животном мире», законодательством Чеченской Республики и другими нормативными правовыми документами. Территорию для развития городского округа следует предусматривать на землях, не пригодных для сельскохозяйственного использования.</w:t>
      </w:r>
    </w:p>
    <w:p w:rsidR="00793F59" w:rsidRPr="004D302C"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4D302C">
        <w:rPr>
          <w:rFonts w:ascii="Times New Roman" w:hAnsi="Times New Roman" w:cs="Times New Roman"/>
          <w:sz w:val="28"/>
          <w:szCs w:val="28"/>
        </w:rPr>
        <w:t>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793F59" w:rsidRPr="004D302C"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4D302C">
        <w:rPr>
          <w:rFonts w:ascii="Times New Roman" w:hAnsi="Times New Roman" w:cs="Times New Roman"/>
          <w:sz w:val="28"/>
          <w:szCs w:val="28"/>
        </w:rPr>
        <w:t>Изъятие под застройку земель Государственного лесного фонда допускается в исключительных случаях только в установленном законом порядке.</w:t>
      </w:r>
    </w:p>
    <w:p w:rsidR="00793F59" w:rsidRPr="004D302C"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4D302C">
        <w:rPr>
          <w:rFonts w:ascii="Times New Roman" w:hAnsi="Times New Roman" w:cs="Times New Roman"/>
          <w:sz w:val="28"/>
          <w:szCs w:val="28"/>
        </w:rPr>
        <w:t>Размещение застройки на землях Государственного лесного фонда должно производиться на участках, не покрытых лесом или занятых кустарником и малоценными насаждениями.</w:t>
      </w:r>
    </w:p>
    <w:p w:rsidR="00793F59" w:rsidRPr="004D302C" w:rsidRDefault="00793F59" w:rsidP="00DC0C9A">
      <w:pPr>
        <w:pStyle w:val="af0"/>
        <w:widowControl w:val="0"/>
        <w:spacing w:after="120"/>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Кроме того, в пределах городского округа, а также на прилегающих территориях следует предусматривать защитные лесные полосы в соответствии с требованиями раздела «Особо охраняемые природные </w:t>
      </w:r>
      <w:r w:rsidRPr="004D302C">
        <w:rPr>
          <w:rFonts w:ascii="Times New Roman" w:hAnsi="Times New Roman" w:cs="Times New Roman"/>
          <w:sz w:val="28"/>
          <w:szCs w:val="28"/>
        </w:rPr>
        <w:lastRenderedPageBreak/>
        <w:t>территории».</w:t>
      </w:r>
    </w:p>
    <w:p w:rsidR="00793F59" w:rsidRPr="004D302C"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Проектирование и новое строительство в городском округе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793F59" w:rsidRPr="004D302C" w:rsidRDefault="00793F59" w:rsidP="00DC0C9A">
      <w:pPr>
        <w:pStyle w:val="af0"/>
        <w:widowControl w:val="0"/>
        <w:spacing w:after="120"/>
        <w:ind w:firstLine="709"/>
        <w:jc w:val="both"/>
        <w:rPr>
          <w:rFonts w:ascii="Times New Roman" w:hAnsi="Times New Roman" w:cs="Times New Roman"/>
          <w:sz w:val="28"/>
          <w:szCs w:val="28"/>
        </w:rPr>
      </w:pPr>
      <w:r w:rsidRPr="004D302C">
        <w:rPr>
          <w:rFonts w:ascii="Times New Roman" w:hAnsi="Times New Roman" w:cs="Times New Roman"/>
          <w:sz w:val="28"/>
          <w:szCs w:val="28"/>
        </w:rPr>
        <w:t>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793F59" w:rsidRPr="004D302C" w:rsidRDefault="00793F59" w:rsidP="00415443">
      <w:pPr>
        <w:pStyle w:val="af0"/>
        <w:widowControl w:val="0"/>
        <w:numPr>
          <w:ilvl w:val="2"/>
          <w:numId w:val="9"/>
        </w:numPr>
        <w:ind w:left="0" w:firstLine="709"/>
        <w:jc w:val="both"/>
        <w:rPr>
          <w:rFonts w:ascii="Times New Roman" w:hAnsi="Times New Roman" w:cs="Times New Roman"/>
          <w:sz w:val="28"/>
          <w:szCs w:val="28"/>
        </w:rPr>
      </w:pPr>
      <w:r w:rsidRPr="004D302C">
        <w:rPr>
          <w:rFonts w:ascii="Times New Roman" w:hAnsi="Times New Roman" w:cs="Times New Roman"/>
          <w:sz w:val="28"/>
          <w:szCs w:val="28"/>
        </w:rPr>
        <w:t>В зонах особо охраняемых территорий и рекреационных зонах запрещается строительство зданий, сооружений и коммуникаций в том числе:</w:t>
      </w:r>
    </w:p>
    <w:p w:rsidR="00793F59" w:rsidRPr="00B51E45" w:rsidRDefault="00793F59" w:rsidP="00872197">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 xml:space="preserve">на землях заповедников, заказников, природных национальных парков, ботанических садов, дендрологических парков и </w:t>
      </w:r>
      <w:proofErr w:type="spellStart"/>
      <w:r w:rsidRPr="00B51E45">
        <w:rPr>
          <w:rFonts w:ascii="Times New Roman" w:hAnsi="Times New Roman" w:cs="Times New Roman"/>
          <w:color w:val="000000"/>
          <w:sz w:val="28"/>
          <w:szCs w:val="28"/>
        </w:rPr>
        <w:t>водоохранных</w:t>
      </w:r>
      <w:proofErr w:type="spellEnd"/>
      <w:r w:rsidRPr="00B51E45">
        <w:rPr>
          <w:rFonts w:ascii="Times New Roman" w:hAnsi="Times New Roman" w:cs="Times New Roman"/>
          <w:color w:val="000000"/>
          <w:sz w:val="28"/>
          <w:szCs w:val="28"/>
        </w:rPr>
        <w:t xml:space="preserve"> полос (зон);</w:t>
      </w:r>
    </w:p>
    <w:p w:rsidR="00793F59" w:rsidRPr="00B51E45" w:rsidRDefault="00793F59" w:rsidP="00872197">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на землях зеленых зон городского округа, включая  земли городских лесов, если проектируемые объекты не предназначены для отдыха, спорта или обслуживания пригородного лесного хозяйства;</w:t>
      </w:r>
    </w:p>
    <w:p w:rsidR="00793F59" w:rsidRPr="00B51E45" w:rsidRDefault="00793F59" w:rsidP="00872197">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в зонах охраны гидрометеорологических станций;</w:t>
      </w:r>
    </w:p>
    <w:p w:rsidR="00793F59" w:rsidRPr="00B51E45" w:rsidRDefault="00793F59" w:rsidP="00872197">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793F59" w:rsidRPr="00B51E45" w:rsidRDefault="00793F59" w:rsidP="00872197">
      <w:pPr>
        <w:widowControl w:val="0"/>
        <w:numPr>
          <w:ilvl w:val="0"/>
          <w:numId w:val="2"/>
        </w:numPr>
        <w:spacing w:after="12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в первой зоне округа санитарной охраны курортов, если проектируемые объекты не связаны с эксплуатацией природных лечебных средств курортов.</w:t>
      </w:r>
    </w:p>
    <w:p w:rsidR="00793F59" w:rsidRPr="004D302C" w:rsidRDefault="00793F59" w:rsidP="00DC0C9A">
      <w:pPr>
        <w:pStyle w:val="af0"/>
        <w:widowControl w:val="0"/>
        <w:spacing w:after="120"/>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w:t>
      </w:r>
    </w:p>
    <w:p w:rsidR="00793F59" w:rsidRPr="004D302C" w:rsidRDefault="00793F59" w:rsidP="00DC0C9A">
      <w:pPr>
        <w:pStyle w:val="af0"/>
        <w:widowControl w:val="0"/>
        <w:spacing w:after="120"/>
        <w:ind w:firstLine="709"/>
        <w:jc w:val="both"/>
        <w:rPr>
          <w:rFonts w:ascii="Times New Roman" w:hAnsi="Times New Roman" w:cs="Times New Roman"/>
          <w:sz w:val="28"/>
          <w:szCs w:val="28"/>
        </w:rPr>
      </w:pPr>
      <w:r w:rsidRPr="004D302C">
        <w:rPr>
          <w:rFonts w:ascii="Times New Roman" w:hAnsi="Times New Roman" w:cs="Times New Roman"/>
          <w:sz w:val="28"/>
          <w:szCs w:val="28"/>
        </w:rPr>
        <w:t>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rsidR="00793F59" w:rsidRPr="004D302C" w:rsidRDefault="00793F59" w:rsidP="00415443">
      <w:pPr>
        <w:pStyle w:val="af0"/>
        <w:widowControl w:val="0"/>
        <w:numPr>
          <w:ilvl w:val="2"/>
          <w:numId w:val="9"/>
        </w:numPr>
        <w:ind w:left="0" w:firstLine="709"/>
        <w:jc w:val="both"/>
        <w:rPr>
          <w:rFonts w:ascii="Times New Roman" w:hAnsi="Times New Roman" w:cs="Times New Roman"/>
          <w:spacing w:val="-2"/>
          <w:sz w:val="28"/>
          <w:szCs w:val="28"/>
        </w:rPr>
      </w:pPr>
      <w:r w:rsidRPr="004D302C">
        <w:rPr>
          <w:rFonts w:ascii="Times New Roman" w:hAnsi="Times New Roman" w:cs="Times New Roman"/>
          <w:spacing w:val="-2"/>
          <w:sz w:val="28"/>
          <w:szCs w:val="28"/>
        </w:rPr>
        <w:t>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793F59" w:rsidRPr="00B51E45"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внедрения ресурсосберегающих технологий систем водоснабжения;</w:t>
      </w:r>
    </w:p>
    <w:p w:rsidR="00793F59" w:rsidRPr="00B51E45"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расширения оборотного и повторного использования воды на предприятиях;</w:t>
      </w:r>
    </w:p>
    <w:p w:rsidR="00793F59" w:rsidRPr="00B51E45"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lastRenderedPageBreak/>
        <w:t>сокращения потерь воды на подающих коммунальных и оросительных сетях;</w:t>
      </w:r>
    </w:p>
    <w:p w:rsidR="00793F59" w:rsidRPr="00B51E45" w:rsidRDefault="00793F59" w:rsidP="00DE3B64">
      <w:pPr>
        <w:widowControl w:val="0"/>
        <w:numPr>
          <w:ilvl w:val="0"/>
          <w:numId w:val="2"/>
        </w:numPr>
        <w:spacing w:after="120" w:line="240" w:lineRule="auto"/>
        <w:jc w:val="both"/>
        <w:rPr>
          <w:rFonts w:ascii="Times New Roman" w:hAnsi="Times New Roman" w:cs="Times New Roman"/>
          <w:color w:val="000000"/>
          <w:sz w:val="28"/>
          <w:szCs w:val="28"/>
        </w:rPr>
      </w:pPr>
      <w:r w:rsidRPr="00B51E45">
        <w:rPr>
          <w:rFonts w:ascii="Times New Roman" w:hAnsi="Times New Roman" w:cs="Times New Roman"/>
          <w:color w:val="000000"/>
          <w:sz w:val="28"/>
          <w:szCs w:val="28"/>
        </w:rPr>
        <w:t>использования водных ресурсов без изъятия из источников (в целях гидроэнергетики, воспроизводства рыбных ресурсов, поддержания экологического благополучия водных объектов).</w:t>
      </w:r>
    </w:p>
    <w:p w:rsidR="00793F59" w:rsidRPr="00DE3B64" w:rsidRDefault="00793F59" w:rsidP="00415443">
      <w:pPr>
        <w:pStyle w:val="afc"/>
        <w:numPr>
          <w:ilvl w:val="1"/>
          <w:numId w:val="9"/>
        </w:numPr>
        <w:spacing w:after="120"/>
        <w:ind w:left="0" w:firstLine="709"/>
        <w:jc w:val="left"/>
        <w:rPr>
          <w:rFonts w:ascii="Times New Roman" w:hAnsi="Times New Roman"/>
        </w:rPr>
      </w:pPr>
      <w:r w:rsidRPr="00DE3B64">
        <w:rPr>
          <w:rFonts w:ascii="Times New Roman" w:hAnsi="Times New Roman"/>
        </w:rPr>
        <w:t>Охрана атмосферного воздуха</w:t>
      </w:r>
    </w:p>
    <w:p w:rsidR="00793F59" w:rsidRPr="004D302C"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proofErr w:type="gramStart"/>
      <w:r w:rsidRPr="004D302C">
        <w:rPr>
          <w:rFonts w:ascii="Times New Roman" w:hAnsi="Times New Roman" w:cs="Times New Roman"/>
          <w:sz w:val="28"/>
          <w:szCs w:val="28"/>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а также необходимо разработать предупредительные действия по исключению загрязнения</w:t>
      </w:r>
      <w:proofErr w:type="gramEnd"/>
      <w:r w:rsidRPr="004D302C">
        <w:rPr>
          <w:rFonts w:ascii="Times New Roman" w:hAnsi="Times New Roman" w:cs="Times New Roman"/>
          <w:sz w:val="28"/>
          <w:szCs w:val="28"/>
        </w:rPr>
        <w:t xml:space="preserve"> атмосферы, включая неорганизованные выбросы и вторичные источники.</w:t>
      </w:r>
    </w:p>
    <w:p w:rsidR="00793F59" w:rsidRPr="004D302C" w:rsidRDefault="00793F59" w:rsidP="00DC0C9A">
      <w:pPr>
        <w:pStyle w:val="af0"/>
        <w:widowControl w:val="0"/>
        <w:spacing w:after="120"/>
        <w:ind w:firstLine="709"/>
        <w:jc w:val="both"/>
        <w:rPr>
          <w:rFonts w:ascii="Times New Roman" w:hAnsi="Times New Roman" w:cs="Times New Roman"/>
          <w:sz w:val="28"/>
          <w:szCs w:val="28"/>
        </w:rPr>
      </w:pPr>
      <w:r w:rsidRPr="004D302C">
        <w:rPr>
          <w:rFonts w:ascii="Times New Roman" w:hAnsi="Times New Roman" w:cs="Times New Roman"/>
          <w:color w:val="000000"/>
          <w:sz w:val="28"/>
          <w:szCs w:val="28"/>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793F59" w:rsidRPr="004D302C"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Предельно допустимые концентрации вредных веществ на территории населенного пункта принимаются в соответствии с </w:t>
      </w:r>
      <w:r w:rsidRPr="004D302C">
        <w:rPr>
          <w:rStyle w:val="af2"/>
          <w:rFonts w:ascii="Times New Roman" w:hAnsi="Times New Roman" w:cs="Times New Roman"/>
          <w:b w:val="0"/>
          <w:sz w:val="28"/>
          <w:szCs w:val="28"/>
        </w:rPr>
        <w:t>требованиями ГН 2.1.6.1338-03</w:t>
      </w:r>
      <w:r w:rsidRPr="004D302C">
        <w:rPr>
          <w:rFonts w:ascii="Times New Roman" w:hAnsi="Times New Roman" w:cs="Times New Roman"/>
          <w:sz w:val="28"/>
          <w:szCs w:val="28"/>
        </w:rPr>
        <w:t xml:space="preserve"> </w:t>
      </w:r>
      <w:r w:rsidRPr="004D302C">
        <w:rPr>
          <w:rFonts w:ascii="Times New Roman" w:hAnsi="Times New Roman" w:cs="Times New Roman"/>
          <w:b/>
          <w:spacing w:val="-2"/>
          <w:sz w:val="28"/>
          <w:szCs w:val="28"/>
        </w:rPr>
        <w:t>«</w:t>
      </w:r>
      <w:r w:rsidRPr="004D302C">
        <w:rPr>
          <w:rStyle w:val="af2"/>
          <w:rFonts w:ascii="Times New Roman" w:hAnsi="Times New Roman" w:cs="Times New Roman"/>
          <w:b w:val="0"/>
          <w:spacing w:val="-2"/>
          <w:sz w:val="28"/>
          <w:szCs w:val="28"/>
        </w:rPr>
        <w:t>Предельно допустимые концентрации (ПДК) загрязняющих веществ в атмосферном</w:t>
      </w:r>
      <w:r w:rsidRPr="004D302C">
        <w:rPr>
          <w:rStyle w:val="af2"/>
          <w:rFonts w:ascii="Times New Roman" w:hAnsi="Times New Roman" w:cs="Times New Roman"/>
          <w:b w:val="0"/>
          <w:sz w:val="28"/>
          <w:szCs w:val="28"/>
        </w:rPr>
        <w:t xml:space="preserve"> воздухе населенных мест</w:t>
      </w:r>
      <w:r w:rsidRPr="004D302C">
        <w:rPr>
          <w:rStyle w:val="af2"/>
          <w:rFonts w:ascii="Times New Roman" w:hAnsi="Times New Roman" w:cs="Times New Roman"/>
          <w:sz w:val="28"/>
          <w:szCs w:val="28"/>
        </w:rPr>
        <w:t>»</w:t>
      </w:r>
      <w:r w:rsidRPr="004D302C">
        <w:rPr>
          <w:rFonts w:ascii="Times New Roman" w:hAnsi="Times New Roman" w:cs="Times New Roman"/>
          <w:sz w:val="28"/>
          <w:szCs w:val="28"/>
        </w:rPr>
        <w:t>.</w:t>
      </w:r>
    </w:p>
    <w:p w:rsidR="00793F59" w:rsidRPr="004D302C"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4D302C">
        <w:rPr>
          <w:rFonts w:ascii="Times New Roman" w:hAnsi="Times New Roman" w:cs="Times New Roman"/>
          <w:sz w:val="28"/>
          <w:szCs w:val="28"/>
        </w:rPr>
        <w:t>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793F59" w:rsidRPr="004D302C"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4D302C">
        <w:rPr>
          <w:rFonts w:ascii="Times New Roman" w:hAnsi="Times New Roman" w:cs="Times New Roman"/>
          <w:color w:val="000000"/>
          <w:sz w:val="28"/>
          <w:szCs w:val="28"/>
        </w:rPr>
        <w:t>В жилой зоне и местах массового отдыха</w:t>
      </w:r>
      <w:r w:rsidRPr="004D302C">
        <w:rPr>
          <w:rFonts w:ascii="Times New Roman" w:hAnsi="Times New Roman" w:cs="Times New Roman"/>
          <w:sz w:val="28"/>
          <w:szCs w:val="28"/>
        </w:rPr>
        <w:t xml:space="preserve"> населения запрещается </w:t>
      </w:r>
      <w:r w:rsidRPr="004D302C">
        <w:rPr>
          <w:rFonts w:ascii="Times New Roman" w:hAnsi="Times New Roman" w:cs="Times New Roman"/>
          <w:color w:val="000000"/>
          <w:sz w:val="28"/>
          <w:szCs w:val="28"/>
        </w:rPr>
        <w:t>размещать объекты I и II классов</w:t>
      </w:r>
      <w:r w:rsidRPr="004D302C">
        <w:rPr>
          <w:rFonts w:ascii="Times New Roman" w:hAnsi="Times New Roman" w:cs="Times New Roman"/>
          <w:sz w:val="28"/>
          <w:szCs w:val="28"/>
        </w:rPr>
        <w:t xml:space="preserve"> по санитарной классификации.</w:t>
      </w:r>
    </w:p>
    <w:p w:rsidR="00793F59" w:rsidRPr="004D302C"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предельно допустимые концентрации и уровни и/или вклад в загрязнение жилых зон превышает 0,1 ПДК. </w:t>
      </w:r>
    </w:p>
    <w:p w:rsidR="00793F59" w:rsidRPr="004D302C"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4D302C">
        <w:rPr>
          <w:rFonts w:ascii="Times New Roman" w:hAnsi="Times New Roman" w:cs="Times New Roman"/>
          <w:color w:val="000000"/>
          <w:sz w:val="28"/>
          <w:szCs w:val="28"/>
        </w:rPr>
        <w:t>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w:t>
      </w:r>
      <w:r w:rsidRPr="004D302C">
        <w:rPr>
          <w:rFonts w:ascii="Times New Roman" w:hAnsi="Times New Roman" w:cs="Times New Roman"/>
          <w:sz w:val="28"/>
          <w:szCs w:val="28"/>
        </w:rPr>
        <w:t xml:space="preserve"> </w:t>
      </w:r>
      <w:proofErr w:type="gramStart"/>
      <w:r w:rsidRPr="004D302C">
        <w:rPr>
          <w:rFonts w:ascii="Times New Roman" w:hAnsi="Times New Roman" w:cs="Times New Roman"/>
          <w:color w:val="000000"/>
          <w:sz w:val="28"/>
          <w:szCs w:val="28"/>
        </w:rPr>
        <w:t xml:space="preserve">Реконструкция и техническое перевооружение действующих объектов разрешается </w:t>
      </w:r>
      <w:r w:rsidRPr="004D302C">
        <w:rPr>
          <w:rStyle w:val="grame"/>
          <w:rFonts w:ascii="Times New Roman" w:hAnsi="Times New Roman" w:cs="Times New Roman"/>
          <w:color w:val="000000"/>
          <w:sz w:val="28"/>
          <w:szCs w:val="28"/>
        </w:rPr>
        <w:t>на таких территориях при условии сокращения на них выбросов в атмосферу до предельно допустимых</w:t>
      </w:r>
      <w:r w:rsidRPr="004D302C">
        <w:rPr>
          <w:rFonts w:ascii="Times New Roman" w:hAnsi="Times New Roman" w:cs="Times New Roman"/>
          <w:color w:val="000000"/>
          <w:sz w:val="28"/>
          <w:szCs w:val="28"/>
        </w:rPr>
        <w:t xml:space="preserve">, устанавливаемых </w:t>
      </w:r>
      <w:r w:rsidRPr="004D302C">
        <w:rPr>
          <w:rStyle w:val="grame"/>
          <w:rFonts w:ascii="Times New Roman" w:hAnsi="Times New Roman" w:cs="Times New Roman"/>
          <w:color w:val="000000"/>
          <w:sz w:val="28"/>
          <w:szCs w:val="28"/>
        </w:rPr>
        <w:t xml:space="preserve">территориальными органами исполнительной власти в области охраны </w:t>
      </w:r>
      <w:r w:rsidRPr="004D302C">
        <w:rPr>
          <w:rStyle w:val="grame"/>
          <w:rFonts w:ascii="Times New Roman" w:hAnsi="Times New Roman" w:cs="Times New Roman"/>
          <w:color w:val="000000"/>
          <w:sz w:val="28"/>
          <w:szCs w:val="28"/>
        </w:rPr>
        <w:lastRenderedPageBreak/>
        <w:t xml:space="preserve">атмосферного воздуха при наличии </w:t>
      </w:r>
      <w:r w:rsidRPr="004D302C">
        <w:rPr>
          <w:rStyle w:val="grame"/>
          <w:rFonts w:ascii="Times New Roman" w:hAnsi="Times New Roman" w:cs="Times New Roman"/>
          <w:sz w:val="28"/>
          <w:szCs w:val="28"/>
        </w:rPr>
        <w:t>санитарно-эпидемиологического заключения</w:t>
      </w:r>
      <w:r w:rsidRPr="004D302C">
        <w:rPr>
          <w:rFonts w:ascii="Times New Roman" w:hAnsi="Times New Roman" w:cs="Times New Roman"/>
          <w:sz w:val="28"/>
          <w:szCs w:val="28"/>
        </w:rPr>
        <w:t>.</w:t>
      </w:r>
      <w:proofErr w:type="gramEnd"/>
    </w:p>
    <w:p w:rsidR="00793F59" w:rsidRPr="004D302C"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Площадки для размещения и расширения объектов, которые могут быть источниками вредного воздействия на здоровье </w:t>
      </w:r>
      <w:r w:rsidRPr="004D302C">
        <w:rPr>
          <w:rFonts w:ascii="Times New Roman" w:hAnsi="Times New Roman" w:cs="Times New Roman"/>
          <w:color w:val="000000"/>
          <w:sz w:val="28"/>
          <w:szCs w:val="28"/>
        </w:rPr>
        <w:t>населения и условия его проживания</w:t>
      </w:r>
      <w:r w:rsidRPr="004D302C">
        <w:rPr>
          <w:rFonts w:ascii="Times New Roman" w:hAnsi="Times New Roman" w:cs="Times New Roman"/>
          <w:sz w:val="28"/>
          <w:szCs w:val="28"/>
        </w:rPr>
        <w:t>,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793F59" w:rsidRPr="004D302C"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раздела «Производственная территория» настоящих нормативов.   </w:t>
      </w:r>
    </w:p>
    <w:p w:rsidR="00793F59" w:rsidRPr="0073152A"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4D302C">
        <w:rPr>
          <w:rFonts w:ascii="Times New Roman" w:hAnsi="Times New Roman" w:cs="Times New Roman"/>
          <w:color w:val="000000"/>
          <w:sz w:val="28"/>
          <w:szCs w:val="28"/>
        </w:rPr>
        <w:t xml:space="preserve">В санитарно-защитных зонах запрещается размещение объектов для проживания людей. Санитарно-защитная зона или ее часть не могут </w:t>
      </w:r>
      <w:r w:rsidRPr="0073152A">
        <w:rPr>
          <w:rFonts w:ascii="Times New Roman" w:hAnsi="Times New Roman" w:cs="Times New Roman"/>
          <w:color w:val="000000"/>
          <w:sz w:val="28"/>
          <w:szCs w:val="28"/>
        </w:rPr>
        <w:t>рассматриваться как резервная территория и использоваться для расширения производственной или жилой территории.</w:t>
      </w:r>
    </w:p>
    <w:p w:rsidR="00793F59" w:rsidRPr="0073152A"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73152A">
        <w:rPr>
          <w:rFonts w:ascii="Times New Roman" w:hAnsi="Times New Roman" w:cs="Times New Roman"/>
          <w:sz w:val="28"/>
          <w:szCs w:val="28"/>
        </w:rPr>
        <w:t xml:space="preserve">Потенциал </w:t>
      </w:r>
      <w:r w:rsidRPr="0073152A">
        <w:rPr>
          <w:rFonts w:ascii="Times New Roman" w:hAnsi="Times New Roman" w:cs="Times New Roman"/>
          <w:color w:val="000000"/>
          <w:sz w:val="28"/>
          <w:szCs w:val="28"/>
        </w:rPr>
        <w:t>загрязнения</w:t>
      </w:r>
      <w:r w:rsidRPr="0073152A">
        <w:rPr>
          <w:rFonts w:ascii="Times New Roman" w:hAnsi="Times New Roman" w:cs="Times New Roman"/>
          <w:sz w:val="28"/>
          <w:szCs w:val="28"/>
        </w:rPr>
        <w:t xml:space="preserve"> атмосферы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sidR="00FB2B75" w:rsidRPr="0073152A">
        <w:rPr>
          <w:rFonts w:ascii="Times New Roman" w:hAnsi="Times New Roman" w:cs="Times New Roman"/>
          <w:sz w:val="28"/>
          <w:szCs w:val="28"/>
        </w:rPr>
        <w:t>47</w:t>
      </w:r>
      <w:r w:rsidRPr="0073152A">
        <w:rPr>
          <w:rFonts w:ascii="Times New Roman" w:hAnsi="Times New Roman" w:cs="Times New Roman"/>
          <w:sz w:val="28"/>
          <w:szCs w:val="28"/>
        </w:rPr>
        <w:t>.</w:t>
      </w:r>
    </w:p>
    <w:p w:rsidR="00793F59" w:rsidRPr="004D302C" w:rsidRDefault="00793F59" w:rsidP="00DC0C9A">
      <w:pPr>
        <w:widowControl w:val="0"/>
        <w:adjustRightInd w:val="0"/>
        <w:spacing w:after="120" w:line="240" w:lineRule="auto"/>
        <w:ind w:firstLine="709"/>
        <w:jc w:val="right"/>
        <w:rPr>
          <w:rFonts w:ascii="Times New Roman" w:hAnsi="Times New Roman" w:cs="Times New Roman"/>
          <w:color w:val="000000"/>
          <w:sz w:val="28"/>
          <w:szCs w:val="28"/>
        </w:rPr>
      </w:pPr>
      <w:r w:rsidRPr="0073152A">
        <w:rPr>
          <w:rFonts w:ascii="Times New Roman" w:hAnsi="Times New Roman" w:cs="Times New Roman"/>
          <w:color w:val="000000"/>
          <w:sz w:val="28"/>
          <w:szCs w:val="28"/>
        </w:rPr>
        <w:t xml:space="preserve">Таблица </w:t>
      </w:r>
      <w:r w:rsidR="00FB2B75" w:rsidRPr="0073152A">
        <w:rPr>
          <w:rFonts w:ascii="Times New Roman" w:hAnsi="Times New Roman" w:cs="Times New Roman"/>
          <w:color w:val="000000"/>
          <w:sz w:val="28"/>
          <w:szCs w:val="28"/>
        </w:rPr>
        <w:t>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134"/>
        <w:gridCol w:w="850"/>
        <w:gridCol w:w="1134"/>
        <w:gridCol w:w="1134"/>
        <w:gridCol w:w="1134"/>
        <w:gridCol w:w="1134"/>
        <w:gridCol w:w="1276"/>
      </w:tblGrid>
      <w:tr w:rsidR="00793F59" w:rsidRPr="00570B18" w:rsidTr="00FB2B75">
        <w:tc>
          <w:tcPr>
            <w:tcW w:w="1668" w:type="dxa"/>
            <w:vMerge w:val="restart"/>
            <w:vAlign w:val="center"/>
          </w:tcPr>
          <w:p w:rsidR="00793F59" w:rsidRPr="00FB2B75" w:rsidRDefault="00793F59" w:rsidP="00DC0C9A">
            <w:pPr>
              <w:widowControl w:val="0"/>
              <w:adjustRightInd w:val="0"/>
              <w:spacing w:before="40" w:after="40" w:line="240" w:lineRule="auto"/>
              <w:ind w:right="-57"/>
              <w:rPr>
                <w:rFonts w:ascii="Times New Roman" w:hAnsi="Times New Roman" w:cs="Times New Roman"/>
                <w:color w:val="000000"/>
                <w:sz w:val="24"/>
                <w:szCs w:val="24"/>
              </w:rPr>
            </w:pPr>
            <w:r w:rsidRPr="00FB2B75">
              <w:rPr>
                <w:rFonts w:ascii="Times New Roman" w:hAnsi="Times New Roman" w:cs="Times New Roman"/>
                <w:color w:val="000000"/>
                <w:sz w:val="24"/>
                <w:szCs w:val="24"/>
              </w:rPr>
              <w:t>Потенциал загрязнения атмосферы (ПЗА)</w:t>
            </w:r>
          </w:p>
        </w:tc>
        <w:tc>
          <w:tcPr>
            <w:tcW w:w="3118" w:type="dxa"/>
            <w:gridSpan w:val="3"/>
            <w:vAlign w:val="center"/>
          </w:tcPr>
          <w:p w:rsidR="00793F59" w:rsidRPr="00FB2B75" w:rsidRDefault="00793F59" w:rsidP="00DC0C9A">
            <w:pPr>
              <w:widowControl w:val="0"/>
              <w:adjustRightInd w:val="0"/>
              <w:spacing w:before="40" w:after="40" w:line="240" w:lineRule="auto"/>
              <w:ind w:right="-57"/>
              <w:rPr>
                <w:rFonts w:ascii="Times New Roman" w:hAnsi="Times New Roman" w:cs="Times New Roman"/>
                <w:color w:val="000000"/>
                <w:sz w:val="24"/>
                <w:szCs w:val="24"/>
              </w:rPr>
            </w:pPr>
            <w:r w:rsidRPr="00FB2B75">
              <w:rPr>
                <w:rFonts w:ascii="Times New Roman" w:hAnsi="Times New Roman" w:cs="Times New Roman"/>
                <w:color w:val="000000"/>
                <w:sz w:val="24"/>
                <w:szCs w:val="24"/>
              </w:rPr>
              <w:t>Приземные инверсии</w:t>
            </w:r>
          </w:p>
        </w:tc>
        <w:tc>
          <w:tcPr>
            <w:tcW w:w="2268" w:type="dxa"/>
            <w:gridSpan w:val="2"/>
            <w:vAlign w:val="center"/>
          </w:tcPr>
          <w:p w:rsidR="00793F59" w:rsidRPr="00FB2B75" w:rsidRDefault="00793F59" w:rsidP="00DC0C9A">
            <w:pPr>
              <w:widowControl w:val="0"/>
              <w:adjustRightInd w:val="0"/>
              <w:spacing w:before="40" w:after="40" w:line="240" w:lineRule="auto"/>
              <w:ind w:right="-57"/>
              <w:rPr>
                <w:rFonts w:ascii="Times New Roman" w:hAnsi="Times New Roman" w:cs="Times New Roman"/>
                <w:color w:val="000000"/>
                <w:sz w:val="24"/>
                <w:szCs w:val="24"/>
              </w:rPr>
            </w:pPr>
            <w:r w:rsidRPr="00FB2B75">
              <w:rPr>
                <w:rFonts w:ascii="Times New Roman" w:hAnsi="Times New Roman" w:cs="Times New Roman"/>
                <w:color w:val="000000"/>
                <w:sz w:val="24"/>
                <w:szCs w:val="24"/>
              </w:rPr>
              <w:t>Повторяемость, %</w:t>
            </w:r>
          </w:p>
        </w:tc>
        <w:tc>
          <w:tcPr>
            <w:tcW w:w="1134" w:type="dxa"/>
            <w:vMerge w:val="restart"/>
            <w:vAlign w:val="center"/>
          </w:tcPr>
          <w:p w:rsidR="00793F59" w:rsidRPr="00FB2B75" w:rsidRDefault="00793F59" w:rsidP="00DC0C9A">
            <w:pPr>
              <w:widowControl w:val="0"/>
              <w:adjustRightInd w:val="0"/>
              <w:spacing w:before="40" w:after="40" w:line="240" w:lineRule="auto"/>
              <w:ind w:right="-85"/>
              <w:rPr>
                <w:rFonts w:ascii="Times New Roman" w:hAnsi="Times New Roman" w:cs="Times New Roman"/>
                <w:color w:val="000000"/>
                <w:spacing w:val="-2"/>
                <w:sz w:val="24"/>
                <w:szCs w:val="24"/>
              </w:rPr>
            </w:pPr>
            <w:r w:rsidRPr="00FB2B75">
              <w:rPr>
                <w:rFonts w:ascii="Times New Roman" w:hAnsi="Times New Roman" w:cs="Times New Roman"/>
                <w:color w:val="000000"/>
                <w:spacing w:val="-2"/>
                <w:sz w:val="24"/>
                <w:szCs w:val="24"/>
              </w:rPr>
              <w:t xml:space="preserve">Высота слоя </w:t>
            </w:r>
            <w:proofErr w:type="spellStart"/>
            <w:proofErr w:type="gramStart"/>
            <w:r w:rsidRPr="00FB2B75">
              <w:rPr>
                <w:rStyle w:val="grame"/>
                <w:rFonts w:ascii="Times New Roman" w:hAnsi="Times New Roman" w:cs="Times New Roman"/>
                <w:color w:val="000000"/>
                <w:spacing w:val="-2"/>
                <w:sz w:val="24"/>
                <w:szCs w:val="24"/>
              </w:rPr>
              <w:t>пере-мещения</w:t>
            </w:r>
            <w:proofErr w:type="spellEnd"/>
            <w:proofErr w:type="gramEnd"/>
            <w:r w:rsidRPr="00FB2B75">
              <w:rPr>
                <w:rFonts w:ascii="Times New Roman" w:hAnsi="Times New Roman" w:cs="Times New Roman"/>
                <w:color w:val="000000"/>
                <w:spacing w:val="-2"/>
                <w:sz w:val="24"/>
                <w:szCs w:val="24"/>
              </w:rPr>
              <w:t>, км</w:t>
            </w:r>
          </w:p>
        </w:tc>
        <w:tc>
          <w:tcPr>
            <w:tcW w:w="1276" w:type="dxa"/>
            <w:vMerge w:val="restart"/>
            <w:vAlign w:val="center"/>
          </w:tcPr>
          <w:p w:rsidR="00793F59" w:rsidRPr="00FB2B75" w:rsidRDefault="00793F59" w:rsidP="00DC0C9A">
            <w:pPr>
              <w:widowControl w:val="0"/>
              <w:adjustRightInd w:val="0"/>
              <w:spacing w:before="40" w:after="40" w:line="240" w:lineRule="auto"/>
              <w:ind w:right="-85"/>
              <w:rPr>
                <w:rFonts w:ascii="Times New Roman" w:hAnsi="Times New Roman" w:cs="Times New Roman"/>
                <w:color w:val="000000"/>
                <w:spacing w:val="-2"/>
                <w:sz w:val="24"/>
                <w:szCs w:val="24"/>
              </w:rPr>
            </w:pPr>
            <w:proofErr w:type="spellStart"/>
            <w:proofErr w:type="gramStart"/>
            <w:r w:rsidRPr="00FB2B75">
              <w:rPr>
                <w:rStyle w:val="grame"/>
                <w:rFonts w:ascii="Times New Roman" w:hAnsi="Times New Roman" w:cs="Times New Roman"/>
                <w:color w:val="000000"/>
                <w:spacing w:val="-2"/>
                <w:sz w:val="24"/>
                <w:szCs w:val="24"/>
              </w:rPr>
              <w:t>Продолжи-тельность</w:t>
            </w:r>
            <w:proofErr w:type="spellEnd"/>
            <w:proofErr w:type="gramEnd"/>
            <w:r w:rsidRPr="00FB2B75">
              <w:rPr>
                <w:rFonts w:ascii="Times New Roman" w:hAnsi="Times New Roman" w:cs="Times New Roman"/>
                <w:color w:val="000000"/>
                <w:spacing w:val="-2"/>
                <w:sz w:val="24"/>
                <w:szCs w:val="24"/>
              </w:rPr>
              <w:t xml:space="preserve"> тумана, ч</w:t>
            </w:r>
          </w:p>
        </w:tc>
      </w:tr>
      <w:tr w:rsidR="00793F59" w:rsidRPr="004D302C" w:rsidTr="00FB2B75">
        <w:tc>
          <w:tcPr>
            <w:tcW w:w="1668" w:type="dxa"/>
            <w:vMerge/>
            <w:vAlign w:val="center"/>
          </w:tcPr>
          <w:p w:rsidR="00793F59" w:rsidRPr="00FB2B75" w:rsidRDefault="00793F59" w:rsidP="00DC0C9A">
            <w:pPr>
              <w:widowControl w:val="0"/>
              <w:spacing w:before="40" w:after="40" w:line="240" w:lineRule="auto"/>
              <w:ind w:right="-57" w:firstLine="709"/>
              <w:rPr>
                <w:rFonts w:ascii="Times New Roman" w:hAnsi="Times New Roman" w:cs="Times New Roman"/>
                <w:color w:val="000000"/>
                <w:sz w:val="24"/>
                <w:szCs w:val="24"/>
              </w:rPr>
            </w:pPr>
          </w:p>
        </w:tc>
        <w:tc>
          <w:tcPr>
            <w:tcW w:w="1134" w:type="dxa"/>
            <w:vAlign w:val="center"/>
          </w:tcPr>
          <w:p w:rsidR="00793F59" w:rsidRPr="00FB2B75" w:rsidRDefault="00793F59" w:rsidP="00DC0C9A">
            <w:pPr>
              <w:widowControl w:val="0"/>
              <w:adjustRightInd w:val="0"/>
              <w:spacing w:before="40" w:after="40" w:line="240" w:lineRule="auto"/>
              <w:ind w:right="-85"/>
              <w:rPr>
                <w:rFonts w:ascii="Times New Roman" w:hAnsi="Times New Roman" w:cs="Times New Roman"/>
                <w:color w:val="000000"/>
                <w:spacing w:val="-4"/>
                <w:sz w:val="24"/>
                <w:szCs w:val="24"/>
              </w:rPr>
            </w:pPr>
            <w:proofErr w:type="spellStart"/>
            <w:proofErr w:type="gramStart"/>
            <w:r w:rsidRPr="00FB2B75">
              <w:rPr>
                <w:rStyle w:val="spelle"/>
                <w:rFonts w:ascii="Times New Roman" w:hAnsi="Times New Roman" w:cs="Times New Roman"/>
                <w:color w:val="000000"/>
                <w:spacing w:val="-4"/>
                <w:sz w:val="24"/>
                <w:szCs w:val="24"/>
              </w:rPr>
              <w:t>повторя-емость</w:t>
            </w:r>
            <w:proofErr w:type="spellEnd"/>
            <w:proofErr w:type="gramEnd"/>
            <w:r w:rsidRPr="00FB2B75">
              <w:rPr>
                <w:rFonts w:ascii="Times New Roman" w:hAnsi="Times New Roman" w:cs="Times New Roman"/>
                <w:color w:val="000000"/>
                <w:spacing w:val="-4"/>
                <w:sz w:val="24"/>
                <w:szCs w:val="24"/>
              </w:rPr>
              <w:t>, %</w:t>
            </w:r>
          </w:p>
        </w:tc>
        <w:tc>
          <w:tcPr>
            <w:tcW w:w="850" w:type="dxa"/>
            <w:vAlign w:val="center"/>
          </w:tcPr>
          <w:p w:rsidR="00793F59" w:rsidRPr="00FB2B75" w:rsidRDefault="00793F59" w:rsidP="00DC0C9A">
            <w:pPr>
              <w:widowControl w:val="0"/>
              <w:adjustRightInd w:val="0"/>
              <w:spacing w:before="40" w:after="40" w:line="240" w:lineRule="auto"/>
              <w:ind w:right="-85"/>
              <w:rPr>
                <w:rFonts w:ascii="Times New Roman" w:hAnsi="Times New Roman" w:cs="Times New Roman"/>
                <w:color w:val="000000"/>
                <w:spacing w:val="-4"/>
                <w:sz w:val="24"/>
                <w:szCs w:val="24"/>
              </w:rPr>
            </w:pPr>
            <w:r w:rsidRPr="00FB2B75">
              <w:rPr>
                <w:rStyle w:val="grame"/>
                <w:rFonts w:ascii="Times New Roman" w:hAnsi="Times New Roman" w:cs="Times New Roman"/>
                <w:color w:val="000000"/>
                <w:spacing w:val="-4"/>
                <w:sz w:val="24"/>
                <w:szCs w:val="24"/>
              </w:rPr>
              <w:t>мощность</w:t>
            </w:r>
            <w:r w:rsidRPr="00FB2B75">
              <w:rPr>
                <w:rFonts w:ascii="Times New Roman" w:hAnsi="Times New Roman" w:cs="Times New Roman"/>
                <w:color w:val="000000"/>
                <w:spacing w:val="-4"/>
                <w:sz w:val="24"/>
                <w:szCs w:val="24"/>
              </w:rPr>
              <w:t xml:space="preserve">, </w:t>
            </w:r>
            <w:proofErr w:type="gramStart"/>
            <w:r w:rsidRPr="00FB2B75">
              <w:rPr>
                <w:rFonts w:ascii="Times New Roman" w:hAnsi="Times New Roman" w:cs="Times New Roman"/>
                <w:color w:val="000000"/>
                <w:spacing w:val="-4"/>
                <w:sz w:val="24"/>
                <w:szCs w:val="24"/>
              </w:rPr>
              <w:t>км</w:t>
            </w:r>
            <w:proofErr w:type="gramEnd"/>
          </w:p>
        </w:tc>
        <w:tc>
          <w:tcPr>
            <w:tcW w:w="1134" w:type="dxa"/>
            <w:vAlign w:val="center"/>
          </w:tcPr>
          <w:p w:rsidR="00793F59" w:rsidRPr="00FB2B75" w:rsidRDefault="00793F59" w:rsidP="00DC0C9A">
            <w:pPr>
              <w:widowControl w:val="0"/>
              <w:adjustRightInd w:val="0"/>
              <w:spacing w:before="40" w:after="40" w:line="240" w:lineRule="auto"/>
              <w:ind w:right="-57"/>
              <w:rPr>
                <w:rFonts w:ascii="Times New Roman" w:hAnsi="Times New Roman" w:cs="Times New Roman"/>
                <w:color w:val="000000"/>
                <w:spacing w:val="-4"/>
                <w:sz w:val="24"/>
                <w:szCs w:val="24"/>
              </w:rPr>
            </w:pPr>
            <w:proofErr w:type="spellStart"/>
            <w:proofErr w:type="gramStart"/>
            <w:r w:rsidRPr="00FB2B75">
              <w:rPr>
                <w:rStyle w:val="grame"/>
                <w:rFonts w:ascii="Times New Roman" w:hAnsi="Times New Roman" w:cs="Times New Roman"/>
                <w:color w:val="000000"/>
                <w:spacing w:val="-4"/>
                <w:sz w:val="24"/>
                <w:szCs w:val="24"/>
              </w:rPr>
              <w:t>интенсив-ность</w:t>
            </w:r>
            <w:proofErr w:type="spellEnd"/>
            <w:proofErr w:type="gramEnd"/>
            <w:r w:rsidRPr="00FB2B75">
              <w:rPr>
                <w:rFonts w:ascii="Times New Roman" w:hAnsi="Times New Roman" w:cs="Times New Roman"/>
                <w:color w:val="000000"/>
                <w:spacing w:val="-4"/>
                <w:sz w:val="24"/>
                <w:szCs w:val="24"/>
              </w:rPr>
              <w:t>, С</w:t>
            </w:r>
          </w:p>
        </w:tc>
        <w:tc>
          <w:tcPr>
            <w:tcW w:w="1134" w:type="dxa"/>
            <w:vAlign w:val="center"/>
          </w:tcPr>
          <w:p w:rsidR="00793F59" w:rsidRPr="00FB2B75" w:rsidRDefault="00793F59" w:rsidP="00DC0C9A">
            <w:pPr>
              <w:widowControl w:val="0"/>
              <w:adjustRightInd w:val="0"/>
              <w:spacing w:before="40" w:after="40" w:line="240" w:lineRule="auto"/>
              <w:ind w:right="-57"/>
              <w:rPr>
                <w:rFonts w:ascii="Times New Roman" w:hAnsi="Times New Roman" w:cs="Times New Roman"/>
                <w:color w:val="000000"/>
                <w:spacing w:val="-4"/>
                <w:sz w:val="24"/>
                <w:szCs w:val="24"/>
              </w:rPr>
            </w:pPr>
            <w:r w:rsidRPr="00FB2B75">
              <w:rPr>
                <w:rFonts w:ascii="Times New Roman" w:hAnsi="Times New Roman" w:cs="Times New Roman"/>
                <w:color w:val="000000"/>
                <w:spacing w:val="-4"/>
                <w:sz w:val="24"/>
                <w:szCs w:val="24"/>
              </w:rPr>
              <w:t>скорость ветра 0-1 м/сек</w:t>
            </w:r>
          </w:p>
        </w:tc>
        <w:tc>
          <w:tcPr>
            <w:tcW w:w="1134" w:type="dxa"/>
            <w:vAlign w:val="center"/>
          </w:tcPr>
          <w:p w:rsidR="00793F59" w:rsidRPr="00FB2B75" w:rsidRDefault="00793F59" w:rsidP="00DC0C9A">
            <w:pPr>
              <w:widowControl w:val="0"/>
              <w:adjustRightInd w:val="0"/>
              <w:spacing w:before="40" w:after="40" w:line="240" w:lineRule="auto"/>
              <w:ind w:right="-57"/>
              <w:rPr>
                <w:rFonts w:ascii="Times New Roman" w:hAnsi="Times New Roman" w:cs="Times New Roman"/>
                <w:color w:val="000000"/>
                <w:spacing w:val="-4"/>
                <w:sz w:val="24"/>
                <w:szCs w:val="24"/>
              </w:rPr>
            </w:pPr>
            <w:r w:rsidRPr="00FB2B75">
              <w:rPr>
                <w:rFonts w:ascii="Times New Roman" w:hAnsi="Times New Roman" w:cs="Times New Roman"/>
                <w:color w:val="000000"/>
                <w:spacing w:val="-4"/>
                <w:sz w:val="24"/>
                <w:szCs w:val="24"/>
              </w:rPr>
              <w:t>в том числе непрерывно подряд дней застоя воздуха</w:t>
            </w:r>
          </w:p>
        </w:tc>
        <w:tc>
          <w:tcPr>
            <w:tcW w:w="1134" w:type="dxa"/>
            <w:vMerge/>
            <w:vAlign w:val="center"/>
          </w:tcPr>
          <w:p w:rsidR="00793F59" w:rsidRPr="00FB2B75" w:rsidRDefault="00793F59" w:rsidP="00DC0C9A">
            <w:pPr>
              <w:widowControl w:val="0"/>
              <w:spacing w:before="40" w:after="40" w:line="240" w:lineRule="auto"/>
              <w:ind w:right="-85" w:firstLine="709"/>
              <w:jc w:val="center"/>
              <w:rPr>
                <w:rFonts w:ascii="Times New Roman" w:hAnsi="Times New Roman" w:cs="Times New Roman"/>
                <w:color w:val="000000"/>
                <w:sz w:val="24"/>
                <w:szCs w:val="24"/>
              </w:rPr>
            </w:pPr>
          </w:p>
        </w:tc>
        <w:tc>
          <w:tcPr>
            <w:tcW w:w="1276" w:type="dxa"/>
            <w:vMerge/>
            <w:vAlign w:val="center"/>
          </w:tcPr>
          <w:p w:rsidR="00793F59" w:rsidRPr="00FB2B75" w:rsidRDefault="00793F59" w:rsidP="00DC0C9A">
            <w:pPr>
              <w:widowControl w:val="0"/>
              <w:spacing w:before="40" w:after="40" w:line="240" w:lineRule="auto"/>
              <w:ind w:right="-85" w:firstLine="709"/>
              <w:jc w:val="center"/>
              <w:rPr>
                <w:rFonts w:ascii="Times New Roman" w:hAnsi="Times New Roman" w:cs="Times New Roman"/>
                <w:color w:val="000000"/>
                <w:sz w:val="24"/>
                <w:szCs w:val="24"/>
              </w:rPr>
            </w:pPr>
          </w:p>
        </w:tc>
      </w:tr>
      <w:tr w:rsidR="00793F59" w:rsidRPr="004D302C" w:rsidTr="00FB2B75">
        <w:trPr>
          <w:trHeight w:val="109"/>
        </w:trPr>
        <w:tc>
          <w:tcPr>
            <w:tcW w:w="1668" w:type="dxa"/>
            <w:vAlign w:val="center"/>
          </w:tcPr>
          <w:p w:rsidR="00793F59" w:rsidRPr="00FB2B75" w:rsidRDefault="00793F59" w:rsidP="00DC0C9A">
            <w:pPr>
              <w:widowControl w:val="0"/>
              <w:adjustRightInd w:val="0"/>
              <w:spacing w:before="40" w:after="40" w:line="240" w:lineRule="auto"/>
              <w:ind w:right="-57"/>
              <w:rPr>
                <w:rFonts w:ascii="Times New Roman" w:hAnsi="Times New Roman" w:cs="Times New Roman"/>
                <w:color w:val="000000"/>
                <w:sz w:val="24"/>
                <w:szCs w:val="24"/>
              </w:rPr>
            </w:pPr>
            <w:r w:rsidRPr="00FB2B75">
              <w:rPr>
                <w:rFonts w:ascii="Times New Roman" w:hAnsi="Times New Roman" w:cs="Times New Roman"/>
                <w:color w:val="000000"/>
                <w:sz w:val="24"/>
                <w:szCs w:val="24"/>
              </w:rPr>
              <w:t>Низкий</w:t>
            </w:r>
          </w:p>
        </w:tc>
        <w:tc>
          <w:tcPr>
            <w:tcW w:w="1134" w:type="dxa"/>
            <w:vAlign w:val="center"/>
          </w:tcPr>
          <w:p w:rsidR="00793F59" w:rsidRPr="00FB2B75" w:rsidRDefault="00793F59" w:rsidP="00DC0C9A">
            <w:pPr>
              <w:widowControl w:val="0"/>
              <w:adjustRightInd w:val="0"/>
              <w:spacing w:before="40" w:after="40" w:line="240" w:lineRule="auto"/>
              <w:ind w:right="-57"/>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20-30</w:t>
            </w:r>
          </w:p>
        </w:tc>
        <w:tc>
          <w:tcPr>
            <w:tcW w:w="850" w:type="dxa"/>
            <w:vAlign w:val="center"/>
          </w:tcPr>
          <w:p w:rsidR="00793F59" w:rsidRPr="00FB2B75" w:rsidRDefault="00793F59" w:rsidP="00DC0C9A">
            <w:pPr>
              <w:widowControl w:val="0"/>
              <w:adjustRightInd w:val="0"/>
              <w:spacing w:before="40" w:after="40" w:line="240" w:lineRule="auto"/>
              <w:ind w:right="-57"/>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0,3-0,4</w:t>
            </w:r>
          </w:p>
        </w:tc>
        <w:tc>
          <w:tcPr>
            <w:tcW w:w="1134" w:type="dxa"/>
            <w:vAlign w:val="center"/>
          </w:tcPr>
          <w:p w:rsidR="00793F59" w:rsidRPr="00FB2B75" w:rsidRDefault="00793F59" w:rsidP="00DC0C9A">
            <w:pPr>
              <w:widowControl w:val="0"/>
              <w:adjustRightInd w:val="0"/>
              <w:spacing w:before="40" w:after="40" w:line="240" w:lineRule="auto"/>
              <w:ind w:right="-57"/>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2-3</w:t>
            </w:r>
          </w:p>
        </w:tc>
        <w:tc>
          <w:tcPr>
            <w:tcW w:w="1134" w:type="dxa"/>
            <w:vAlign w:val="center"/>
          </w:tcPr>
          <w:p w:rsidR="00793F59" w:rsidRPr="00FB2B75" w:rsidRDefault="00793F59" w:rsidP="00DC0C9A">
            <w:pPr>
              <w:widowControl w:val="0"/>
              <w:adjustRightInd w:val="0"/>
              <w:spacing w:before="40" w:after="40" w:line="240" w:lineRule="auto"/>
              <w:ind w:right="-57"/>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10-20</w:t>
            </w:r>
          </w:p>
        </w:tc>
        <w:tc>
          <w:tcPr>
            <w:tcW w:w="1134" w:type="dxa"/>
            <w:vAlign w:val="center"/>
          </w:tcPr>
          <w:p w:rsidR="00793F59" w:rsidRPr="00FB2B75" w:rsidRDefault="00793F59" w:rsidP="00DC0C9A">
            <w:pPr>
              <w:widowControl w:val="0"/>
              <w:adjustRightInd w:val="0"/>
              <w:spacing w:before="40" w:after="40" w:line="240" w:lineRule="auto"/>
              <w:ind w:right="-57"/>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5-10</w:t>
            </w:r>
          </w:p>
        </w:tc>
        <w:tc>
          <w:tcPr>
            <w:tcW w:w="1134" w:type="dxa"/>
            <w:vAlign w:val="center"/>
          </w:tcPr>
          <w:p w:rsidR="00793F59" w:rsidRPr="00FB2B75" w:rsidRDefault="00793F59" w:rsidP="00DC0C9A">
            <w:pPr>
              <w:widowControl w:val="0"/>
              <w:adjustRightInd w:val="0"/>
              <w:spacing w:before="40" w:after="40" w:line="240" w:lineRule="auto"/>
              <w:ind w:right="-85"/>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0,7-0,8</w:t>
            </w:r>
          </w:p>
        </w:tc>
        <w:tc>
          <w:tcPr>
            <w:tcW w:w="1276" w:type="dxa"/>
            <w:vAlign w:val="center"/>
          </w:tcPr>
          <w:p w:rsidR="00793F59" w:rsidRPr="00FB2B75" w:rsidRDefault="00793F59" w:rsidP="00DC0C9A">
            <w:pPr>
              <w:widowControl w:val="0"/>
              <w:adjustRightInd w:val="0"/>
              <w:spacing w:before="40" w:after="40" w:line="240" w:lineRule="auto"/>
              <w:ind w:right="-85"/>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80-350</w:t>
            </w:r>
          </w:p>
        </w:tc>
      </w:tr>
      <w:tr w:rsidR="00793F59" w:rsidRPr="004D302C" w:rsidTr="00FB2B75">
        <w:tc>
          <w:tcPr>
            <w:tcW w:w="1668" w:type="dxa"/>
            <w:vAlign w:val="center"/>
          </w:tcPr>
          <w:p w:rsidR="00793F59" w:rsidRPr="00FB2B75" w:rsidRDefault="00793F59" w:rsidP="00DC0C9A">
            <w:pPr>
              <w:widowControl w:val="0"/>
              <w:adjustRightInd w:val="0"/>
              <w:spacing w:before="40" w:after="40" w:line="240" w:lineRule="auto"/>
              <w:ind w:right="-57"/>
              <w:rPr>
                <w:rFonts w:ascii="Times New Roman" w:hAnsi="Times New Roman" w:cs="Times New Roman"/>
                <w:color w:val="000000"/>
                <w:sz w:val="24"/>
                <w:szCs w:val="24"/>
              </w:rPr>
            </w:pPr>
            <w:r w:rsidRPr="00FB2B75">
              <w:rPr>
                <w:rFonts w:ascii="Times New Roman" w:hAnsi="Times New Roman" w:cs="Times New Roman"/>
                <w:color w:val="000000"/>
                <w:sz w:val="24"/>
                <w:szCs w:val="24"/>
              </w:rPr>
              <w:t>Умеренный</w:t>
            </w:r>
          </w:p>
        </w:tc>
        <w:tc>
          <w:tcPr>
            <w:tcW w:w="1134" w:type="dxa"/>
            <w:vAlign w:val="center"/>
          </w:tcPr>
          <w:p w:rsidR="00793F59" w:rsidRPr="00FB2B75" w:rsidRDefault="00793F59" w:rsidP="00DC0C9A">
            <w:pPr>
              <w:widowControl w:val="0"/>
              <w:adjustRightInd w:val="0"/>
              <w:spacing w:before="40" w:after="40" w:line="240" w:lineRule="auto"/>
              <w:ind w:right="-57"/>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30-40</w:t>
            </w:r>
          </w:p>
        </w:tc>
        <w:tc>
          <w:tcPr>
            <w:tcW w:w="850" w:type="dxa"/>
            <w:vAlign w:val="center"/>
          </w:tcPr>
          <w:p w:rsidR="00793F59" w:rsidRPr="00FB2B75" w:rsidRDefault="00793F59" w:rsidP="00DC0C9A">
            <w:pPr>
              <w:widowControl w:val="0"/>
              <w:adjustRightInd w:val="0"/>
              <w:spacing w:before="40" w:after="40" w:line="240" w:lineRule="auto"/>
              <w:ind w:right="-57"/>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0,4-0,5</w:t>
            </w:r>
          </w:p>
        </w:tc>
        <w:tc>
          <w:tcPr>
            <w:tcW w:w="1134" w:type="dxa"/>
            <w:vAlign w:val="center"/>
          </w:tcPr>
          <w:p w:rsidR="00793F59" w:rsidRPr="00FB2B75" w:rsidRDefault="00793F59" w:rsidP="00DC0C9A">
            <w:pPr>
              <w:widowControl w:val="0"/>
              <w:adjustRightInd w:val="0"/>
              <w:spacing w:before="40" w:after="40" w:line="240" w:lineRule="auto"/>
              <w:ind w:right="-57"/>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3-5</w:t>
            </w:r>
          </w:p>
        </w:tc>
        <w:tc>
          <w:tcPr>
            <w:tcW w:w="1134" w:type="dxa"/>
            <w:vAlign w:val="center"/>
          </w:tcPr>
          <w:p w:rsidR="00793F59" w:rsidRPr="00FB2B75" w:rsidRDefault="00793F59" w:rsidP="00DC0C9A">
            <w:pPr>
              <w:widowControl w:val="0"/>
              <w:adjustRightInd w:val="0"/>
              <w:spacing w:before="40" w:after="40" w:line="240" w:lineRule="auto"/>
              <w:ind w:right="-57"/>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20-30</w:t>
            </w:r>
          </w:p>
        </w:tc>
        <w:tc>
          <w:tcPr>
            <w:tcW w:w="1134" w:type="dxa"/>
            <w:vAlign w:val="center"/>
          </w:tcPr>
          <w:p w:rsidR="00793F59" w:rsidRPr="00FB2B75" w:rsidRDefault="00793F59" w:rsidP="00DC0C9A">
            <w:pPr>
              <w:widowControl w:val="0"/>
              <w:adjustRightInd w:val="0"/>
              <w:spacing w:before="40" w:after="40" w:line="240" w:lineRule="auto"/>
              <w:ind w:right="-57"/>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7-12</w:t>
            </w:r>
          </w:p>
        </w:tc>
        <w:tc>
          <w:tcPr>
            <w:tcW w:w="1134" w:type="dxa"/>
            <w:vAlign w:val="center"/>
          </w:tcPr>
          <w:p w:rsidR="00793F59" w:rsidRPr="00FB2B75" w:rsidRDefault="00793F59" w:rsidP="00DC0C9A">
            <w:pPr>
              <w:widowControl w:val="0"/>
              <w:adjustRightInd w:val="0"/>
              <w:spacing w:before="40" w:after="40" w:line="240" w:lineRule="auto"/>
              <w:ind w:right="-85"/>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0,8-1,0</w:t>
            </w:r>
          </w:p>
        </w:tc>
        <w:tc>
          <w:tcPr>
            <w:tcW w:w="1276" w:type="dxa"/>
            <w:vAlign w:val="center"/>
          </w:tcPr>
          <w:p w:rsidR="00793F59" w:rsidRPr="00FB2B75" w:rsidRDefault="00793F59" w:rsidP="00DC0C9A">
            <w:pPr>
              <w:widowControl w:val="0"/>
              <w:adjustRightInd w:val="0"/>
              <w:spacing w:before="40" w:after="40" w:line="240" w:lineRule="auto"/>
              <w:ind w:right="-85"/>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100-550</w:t>
            </w:r>
          </w:p>
        </w:tc>
      </w:tr>
      <w:tr w:rsidR="00793F59" w:rsidRPr="004D302C" w:rsidTr="00FB2B75">
        <w:tc>
          <w:tcPr>
            <w:tcW w:w="1668" w:type="dxa"/>
            <w:vAlign w:val="center"/>
          </w:tcPr>
          <w:p w:rsidR="00793F59" w:rsidRPr="00FB2B75" w:rsidRDefault="00793F59" w:rsidP="00DC0C9A">
            <w:pPr>
              <w:widowControl w:val="0"/>
              <w:adjustRightInd w:val="0"/>
              <w:spacing w:before="40" w:after="40" w:line="240" w:lineRule="auto"/>
              <w:ind w:right="-57"/>
              <w:rPr>
                <w:rFonts w:ascii="Times New Roman" w:hAnsi="Times New Roman" w:cs="Times New Roman"/>
                <w:color w:val="000000"/>
                <w:sz w:val="24"/>
                <w:szCs w:val="24"/>
              </w:rPr>
            </w:pPr>
            <w:r w:rsidRPr="00FB2B75">
              <w:rPr>
                <w:rFonts w:ascii="Times New Roman" w:hAnsi="Times New Roman" w:cs="Times New Roman"/>
                <w:color w:val="000000"/>
                <w:sz w:val="24"/>
                <w:szCs w:val="24"/>
              </w:rPr>
              <w:t>Повышенный: континентальный</w:t>
            </w:r>
          </w:p>
        </w:tc>
        <w:tc>
          <w:tcPr>
            <w:tcW w:w="1134" w:type="dxa"/>
            <w:vAlign w:val="center"/>
          </w:tcPr>
          <w:p w:rsidR="00793F59" w:rsidRPr="00FB2B75" w:rsidRDefault="00793F59" w:rsidP="00DC0C9A">
            <w:pPr>
              <w:widowControl w:val="0"/>
              <w:adjustRightInd w:val="0"/>
              <w:spacing w:before="40" w:after="40" w:line="240" w:lineRule="auto"/>
              <w:ind w:right="-57"/>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30-45</w:t>
            </w:r>
          </w:p>
        </w:tc>
        <w:tc>
          <w:tcPr>
            <w:tcW w:w="850" w:type="dxa"/>
            <w:vAlign w:val="center"/>
          </w:tcPr>
          <w:p w:rsidR="00793F59" w:rsidRPr="00FB2B75" w:rsidRDefault="00793F59" w:rsidP="00DC0C9A">
            <w:pPr>
              <w:widowControl w:val="0"/>
              <w:adjustRightInd w:val="0"/>
              <w:spacing w:before="40" w:after="40" w:line="240" w:lineRule="auto"/>
              <w:ind w:right="-57"/>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0,3-0,6</w:t>
            </w:r>
          </w:p>
        </w:tc>
        <w:tc>
          <w:tcPr>
            <w:tcW w:w="1134" w:type="dxa"/>
            <w:vAlign w:val="center"/>
          </w:tcPr>
          <w:p w:rsidR="00793F59" w:rsidRPr="00FB2B75" w:rsidRDefault="00793F59" w:rsidP="00DC0C9A">
            <w:pPr>
              <w:widowControl w:val="0"/>
              <w:adjustRightInd w:val="0"/>
              <w:spacing w:before="40" w:after="40" w:line="240" w:lineRule="auto"/>
              <w:ind w:right="-57"/>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2-6</w:t>
            </w:r>
          </w:p>
        </w:tc>
        <w:tc>
          <w:tcPr>
            <w:tcW w:w="1134" w:type="dxa"/>
            <w:vAlign w:val="center"/>
          </w:tcPr>
          <w:p w:rsidR="00793F59" w:rsidRPr="00FB2B75" w:rsidRDefault="00793F59" w:rsidP="00DC0C9A">
            <w:pPr>
              <w:widowControl w:val="0"/>
              <w:adjustRightInd w:val="0"/>
              <w:spacing w:before="40" w:after="40" w:line="240" w:lineRule="auto"/>
              <w:ind w:right="-57"/>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20-40</w:t>
            </w:r>
          </w:p>
        </w:tc>
        <w:tc>
          <w:tcPr>
            <w:tcW w:w="1134" w:type="dxa"/>
            <w:vAlign w:val="center"/>
          </w:tcPr>
          <w:p w:rsidR="00793F59" w:rsidRPr="00FB2B75" w:rsidRDefault="00793F59" w:rsidP="00DC0C9A">
            <w:pPr>
              <w:widowControl w:val="0"/>
              <w:adjustRightInd w:val="0"/>
              <w:spacing w:before="40" w:after="40" w:line="240" w:lineRule="auto"/>
              <w:ind w:right="-57"/>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3-18</w:t>
            </w:r>
          </w:p>
        </w:tc>
        <w:tc>
          <w:tcPr>
            <w:tcW w:w="1134" w:type="dxa"/>
            <w:vAlign w:val="center"/>
          </w:tcPr>
          <w:p w:rsidR="00793F59" w:rsidRPr="00FB2B75" w:rsidRDefault="00793F59" w:rsidP="00DC0C9A">
            <w:pPr>
              <w:widowControl w:val="0"/>
              <w:adjustRightInd w:val="0"/>
              <w:spacing w:before="40" w:after="40" w:line="240" w:lineRule="auto"/>
              <w:ind w:right="-85"/>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0,7-1,0</w:t>
            </w:r>
          </w:p>
        </w:tc>
        <w:tc>
          <w:tcPr>
            <w:tcW w:w="1276" w:type="dxa"/>
            <w:vAlign w:val="center"/>
          </w:tcPr>
          <w:p w:rsidR="00793F59" w:rsidRPr="00FB2B75" w:rsidRDefault="00793F59" w:rsidP="00DC0C9A">
            <w:pPr>
              <w:widowControl w:val="0"/>
              <w:adjustRightInd w:val="0"/>
              <w:spacing w:before="40" w:after="40" w:line="240" w:lineRule="auto"/>
              <w:ind w:right="-85"/>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100-600</w:t>
            </w:r>
          </w:p>
        </w:tc>
      </w:tr>
      <w:tr w:rsidR="00793F59" w:rsidRPr="004D302C" w:rsidTr="00FB2B75">
        <w:tc>
          <w:tcPr>
            <w:tcW w:w="1668" w:type="dxa"/>
            <w:vAlign w:val="center"/>
          </w:tcPr>
          <w:p w:rsidR="00793F59" w:rsidRPr="00FB2B75" w:rsidRDefault="00793F59" w:rsidP="00DC0C9A">
            <w:pPr>
              <w:widowControl w:val="0"/>
              <w:adjustRightInd w:val="0"/>
              <w:spacing w:before="40" w:after="40" w:line="240" w:lineRule="auto"/>
              <w:ind w:right="-57"/>
              <w:rPr>
                <w:rFonts w:ascii="Times New Roman" w:hAnsi="Times New Roman" w:cs="Times New Roman"/>
                <w:color w:val="000000"/>
                <w:sz w:val="24"/>
                <w:szCs w:val="24"/>
              </w:rPr>
            </w:pPr>
            <w:r w:rsidRPr="00FB2B75">
              <w:rPr>
                <w:rFonts w:ascii="Times New Roman" w:hAnsi="Times New Roman" w:cs="Times New Roman"/>
                <w:color w:val="000000"/>
                <w:sz w:val="24"/>
                <w:szCs w:val="24"/>
              </w:rPr>
              <w:t>Высокий</w:t>
            </w:r>
          </w:p>
        </w:tc>
        <w:tc>
          <w:tcPr>
            <w:tcW w:w="1134" w:type="dxa"/>
            <w:vAlign w:val="center"/>
          </w:tcPr>
          <w:p w:rsidR="00793F59" w:rsidRPr="00FB2B75" w:rsidRDefault="00793F59" w:rsidP="00DC0C9A">
            <w:pPr>
              <w:widowControl w:val="0"/>
              <w:adjustRightInd w:val="0"/>
              <w:spacing w:before="40" w:after="40" w:line="240" w:lineRule="auto"/>
              <w:ind w:right="-57"/>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40-60</w:t>
            </w:r>
          </w:p>
        </w:tc>
        <w:tc>
          <w:tcPr>
            <w:tcW w:w="850" w:type="dxa"/>
            <w:vAlign w:val="center"/>
          </w:tcPr>
          <w:p w:rsidR="00793F59" w:rsidRPr="00FB2B75" w:rsidRDefault="00793F59" w:rsidP="00DC0C9A">
            <w:pPr>
              <w:widowControl w:val="0"/>
              <w:adjustRightInd w:val="0"/>
              <w:spacing w:before="40" w:after="40" w:line="240" w:lineRule="auto"/>
              <w:ind w:right="-57"/>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0,3-0,7</w:t>
            </w:r>
          </w:p>
        </w:tc>
        <w:tc>
          <w:tcPr>
            <w:tcW w:w="1134" w:type="dxa"/>
            <w:vAlign w:val="center"/>
          </w:tcPr>
          <w:p w:rsidR="00793F59" w:rsidRPr="00FB2B75" w:rsidRDefault="00793F59" w:rsidP="00DC0C9A">
            <w:pPr>
              <w:widowControl w:val="0"/>
              <w:adjustRightInd w:val="0"/>
              <w:spacing w:before="40" w:after="40" w:line="240" w:lineRule="auto"/>
              <w:ind w:right="-57"/>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3-6</w:t>
            </w:r>
          </w:p>
        </w:tc>
        <w:tc>
          <w:tcPr>
            <w:tcW w:w="1134" w:type="dxa"/>
            <w:vAlign w:val="center"/>
          </w:tcPr>
          <w:p w:rsidR="00793F59" w:rsidRPr="00FB2B75" w:rsidRDefault="00793F59" w:rsidP="00DC0C9A">
            <w:pPr>
              <w:widowControl w:val="0"/>
              <w:adjustRightInd w:val="0"/>
              <w:spacing w:before="40" w:after="40" w:line="240" w:lineRule="auto"/>
              <w:ind w:right="-57"/>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30-60</w:t>
            </w:r>
          </w:p>
        </w:tc>
        <w:tc>
          <w:tcPr>
            <w:tcW w:w="1134" w:type="dxa"/>
            <w:vAlign w:val="center"/>
          </w:tcPr>
          <w:p w:rsidR="00793F59" w:rsidRPr="00FB2B75" w:rsidRDefault="00793F59" w:rsidP="00DC0C9A">
            <w:pPr>
              <w:widowControl w:val="0"/>
              <w:adjustRightInd w:val="0"/>
              <w:spacing w:before="40" w:after="40" w:line="240" w:lineRule="auto"/>
              <w:ind w:right="-57"/>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10-30</w:t>
            </w:r>
          </w:p>
        </w:tc>
        <w:tc>
          <w:tcPr>
            <w:tcW w:w="1134" w:type="dxa"/>
            <w:vAlign w:val="center"/>
          </w:tcPr>
          <w:p w:rsidR="00793F59" w:rsidRPr="00FB2B75" w:rsidRDefault="00793F59" w:rsidP="00DC0C9A">
            <w:pPr>
              <w:widowControl w:val="0"/>
              <w:adjustRightInd w:val="0"/>
              <w:spacing w:before="40" w:after="40" w:line="240" w:lineRule="auto"/>
              <w:ind w:right="-85"/>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0,7-1,6</w:t>
            </w:r>
          </w:p>
        </w:tc>
        <w:tc>
          <w:tcPr>
            <w:tcW w:w="1276" w:type="dxa"/>
            <w:vAlign w:val="center"/>
          </w:tcPr>
          <w:p w:rsidR="00793F59" w:rsidRPr="00FB2B75" w:rsidRDefault="00793F59" w:rsidP="00DC0C9A">
            <w:pPr>
              <w:widowControl w:val="0"/>
              <w:adjustRightInd w:val="0"/>
              <w:spacing w:before="40" w:after="40" w:line="240" w:lineRule="auto"/>
              <w:ind w:right="-85"/>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50-200</w:t>
            </w:r>
          </w:p>
        </w:tc>
      </w:tr>
      <w:tr w:rsidR="00793F59" w:rsidRPr="00570B18" w:rsidTr="00FB2B75">
        <w:tc>
          <w:tcPr>
            <w:tcW w:w="1668" w:type="dxa"/>
            <w:vAlign w:val="center"/>
          </w:tcPr>
          <w:p w:rsidR="00793F59" w:rsidRPr="00FB2B75" w:rsidRDefault="00793F59" w:rsidP="00DC0C9A">
            <w:pPr>
              <w:widowControl w:val="0"/>
              <w:adjustRightInd w:val="0"/>
              <w:spacing w:after="120" w:line="240" w:lineRule="auto"/>
              <w:ind w:right="-57"/>
              <w:rPr>
                <w:rFonts w:ascii="Times New Roman" w:hAnsi="Times New Roman" w:cs="Times New Roman"/>
                <w:color w:val="000000"/>
                <w:sz w:val="24"/>
                <w:szCs w:val="24"/>
              </w:rPr>
            </w:pPr>
            <w:r w:rsidRPr="00FB2B75">
              <w:rPr>
                <w:rFonts w:ascii="Times New Roman" w:hAnsi="Times New Roman" w:cs="Times New Roman"/>
                <w:color w:val="000000"/>
                <w:sz w:val="24"/>
                <w:szCs w:val="24"/>
              </w:rPr>
              <w:t>Очень высокий</w:t>
            </w:r>
          </w:p>
        </w:tc>
        <w:tc>
          <w:tcPr>
            <w:tcW w:w="1134" w:type="dxa"/>
            <w:vAlign w:val="center"/>
          </w:tcPr>
          <w:p w:rsidR="00793F59" w:rsidRPr="00FB2B75" w:rsidRDefault="00793F59" w:rsidP="00DC0C9A">
            <w:pPr>
              <w:widowControl w:val="0"/>
              <w:adjustRightInd w:val="0"/>
              <w:spacing w:after="120" w:line="240" w:lineRule="auto"/>
              <w:ind w:right="-57"/>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40-60</w:t>
            </w:r>
          </w:p>
        </w:tc>
        <w:tc>
          <w:tcPr>
            <w:tcW w:w="850" w:type="dxa"/>
            <w:vAlign w:val="center"/>
          </w:tcPr>
          <w:p w:rsidR="00793F59" w:rsidRPr="00FB2B75" w:rsidRDefault="00793F59" w:rsidP="00DC0C9A">
            <w:pPr>
              <w:widowControl w:val="0"/>
              <w:adjustRightInd w:val="0"/>
              <w:spacing w:after="120" w:line="240" w:lineRule="auto"/>
              <w:ind w:right="-57"/>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0,3-0,9</w:t>
            </w:r>
          </w:p>
        </w:tc>
        <w:tc>
          <w:tcPr>
            <w:tcW w:w="1134" w:type="dxa"/>
            <w:vAlign w:val="center"/>
          </w:tcPr>
          <w:p w:rsidR="00793F59" w:rsidRPr="00FB2B75" w:rsidRDefault="00793F59" w:rsidP="00DC0C9A">
            <w:pPr>
              <w:widowControl w:val="0"/>
              <w:adjustRightInd w:val="0"/>
              <w:spacing w:after="120" w:line="240" w:lineRule="auto"/>
              <w:ind w:right="-57"/>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3-10</w:t>
            </w:r>
          </w:p>
        </w:tc>
        <w:tc>
          <w:tcPr>
            <w:tcW w:w="1134" w:type="dxa"/>
            <w:vAlign w:val="center"/>
          </w:tcPr>
          <w:p w:rsidR="00793F59" w:rsidRPr="00FB2B75" w:rsidRDefault="00793F59" w:rsidP="00DC0C9A">
            <w:pPr>
              <w:widowControl w:val="0"/>
              <w:adjustRightInd w:val="0"/>
              <w:spacing w:after="120" w:line="240" w:lineRule="auto"/>
              <w:ind w:right="-57"/>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50-70</w:t>
            </w:r>
          </w:p>
        </w:tc>
        <w:tc>
          <w:tcPr>
            <w:tcW w:w="1134" w:type="dxa"/>
            <w:vAlign w:val="center"/>
          </w:tcPr>
          <w:p w:rsidR="00793F59" w:rsidRPr="00FB2B75" w:rsidRDefault="00793F59" w:rsidP="00DC0C9A">
            <w:pPr>
              <w:widowControl w:val="0"/>
              <w:adjustRightInd w:val="0"/>
              <w:spacing w:after="120" w:line="240" w:lineRule="auto"/>
              <w:ind w:right="-57"/>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20-45</w:t>
            </w:r>
          </w:p>
        </w:tc>
        <w:tc>
          <w:tcPr>
            <w:tcW w:w="1134" w:type="dxa"/>
            <w:vAlign w:val="center"/>
          </w:tcPr>
          <w:p w:rsidR="00793F59" w:rsidRPr="00FB2B75" w:rsidRDefault="00793F59" w:rsidP="00DC0C9A">
            <w:pPr>
              <w:widowControl w:val="0"/>
              <w:adjustRightInd w:val="0"/>
              <w:spacing w:after="120" w:line="240" w:lineRule="auto"/>
              <w:ind w:right="-85"/>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0,8-1,6</w:t>
            </w:r>
          </w:p>
        </w:tc>
        <w:tc>
          <w:tcPr>
            <w:tcW w:w="1276" w:type="dxa"/>
            <w:vAlign w:val="center"/>
          </w:tcPr>
          <w:p w:rsidR="00793F59" w:rsidRPr="00FB2B75" w:rsidRDefault="00793F59" w:rsidP="00DC0C9A">
            <w:pPr>
              <w:widowControl w:val="0"/>
              <w:adjustRightInd w:val="0"/>
              <w:spacing w:after="120" w:line="240" w:lineRule="auto"/>
              <w:ind w:right="-85"/>
              <w:jc w:val="center"/>
              <w:rPr>
                <w:rFonts w:ascii="Times New Roman" w:hAnsi="Times New Roman" w:cs="Times New Roman"/>
                <w:color w:val="000000"/>
                <w:sz w:val="24"/>
                <w:szCs w:val="24"/>
              </w:rPr>
            </w:pPr>
            <w:r w:rsidRPr="00FB2B75">
              <w:rPr>
                <w:rFonts w:ascii="Times New Roman" w:hAnsi="Times New Roman" w:cs="Times New Roman"/>
                <w:color w:val="000000"/>
                <w:sz w:val="24"/>
                <w:szCs w:val="24"/>
              </w:rPr>
              <w:t>10-600</w:t>
            </w:r>
          </w:p>
        </w:tc>
      </w:tr>
    </w:tbl>
    <w:p w:rsidR="00793F59" w:rsidRPr="00570B18" w:rsidRDefault="00793F59" w:rsidP="00DC0C9A">
      <w:pPr>
        <w:widowControl w:val="0"/>
        <w:adjustRightInd w:val="0"/>
        <w:spacing w:after="120" w:line="240" w:lineRule="auto"/>
        <w:ind w:firstLine="709"/>
        <w:jc w:val="both"/>
        <w:rPr>
          <w:rFonts w:ascii="Times New Roman" w:hAnsi="Times New Roman" w:cs="Times New Roman"/>
          <w:sz w:val="28"/>
          <w:szCs w:val="28"/>
        </w:rPr>
      </w:pPr>
    </w:p>
    <w:p w:rsidR="00793F59" w:rsidRPr="00570B18" w:rsidRDefault="00793F59" w:rsidP="00415443">
      <w:pPr>
        <w:widowControl w:val="0"/>
        <w:numPr>
          <w:ilvl w:val="2"/>
          <w:numId w:val="9"/>
        </w:numPr>
        <w:adjustRightInd w:val="0"/>
        <w:spacing w:after="120" w:line="240" w:lineRule="auto"/>
        <w:ind w:left="0" w:firstLine="709"/>
        <w:jc w:val="both"/>
        <w:rPr>
          <w:rFonts w:ascii="Times New Roman" w:hAnsi="Times New Roman" w:cs="Times New Roman"/>
          <w:sz w:val="28"/>
          <w:szCs w:val="28"/>
        </w:rPr>
      </w:pPr>
      <w:r w:rsidRPr="00570B18">
        <w:rPr>
          <w:rFonts w:ascii="Times New Roman" w:hAnsi="Times New Roman" w:cs="Times New Roman"/>
          <w:sz w:val="28"/>
          <w:szCs w:val="28"/>
        </w:rPr>
        <w:lastRenderedPageBreak/>
        <w:t>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793F59" w:rsidRPr="00570B18" w:rsidRDefault="00793F59" w:rsidP="00DC0C9A">
      <w:pPr>
        <w:pStyle w:val="af0"/>
        <w:widowControl w:val="0"/>
        <w:spacing w:after="120"/>
        <w:ind w:firstLine="709"/>
        <w:jc w:val="both"/>
        <w:rPr>
          <w:rFonts w:ascii="Times New Roman" w:hAnsi="Times New Roman" w:cs="Times New Roman"/>
          <w:sz w:val="28"/>
          <w:szCs w:val="28"/>
        </w:rPr>
      </w:pPr>
      <w:r w:rsidRPr="00570B18">
        <w:rPr>
          <w:rFonts w:ascii="Times New Roman" w:hAnsi="Times New Roman" w:cs="Times New Roman"/>
          <w:sz w:val="28"/>
          <w:szCs w:val="28"/>
        </w:rPr>
        <w:t xml:space="preserve">При размещении предприятий на территории, характеризующейся условиями застоя атмосферы, </w:t>
      </w:r>
      <w:proofErr w:type="gramStart"/>
      <w:r w:rsidRPr="00570B18">
        <w:rPr>
          <w:rFonts w:ascii="Times New Roman" w:hAnsi="Times New Roman" w:cs="Times New Roman"/>
          <w:sz w:val="28"/>
          <w:szCs w:val="28"/>
        </w:rPr>
        <w:t>высоким</w:t>
      </w:r>
      <w:proofErr w:type="gramEnd"/>
      <w:r w:rsidRPr="00570B18">
        <w:rPr>
          <w:rFonts w:ascii="Times New Roman" w:hAnsi="Times New Roman" w:cs="Times New Roman"/>
          <w:sz w:val="28"/>
          <w:szCs w:val="28"/>
        </w:rPr>
        <w:t xml:space="preserve"> ПЗА, а также неблагоприятной медико-демографической ситуацией, размер санитарно-защитной зоны следует увеличивать в три раза.</w:t>
      </w:r>
    </w:p>
    <w:p w:rsidR="00793F59" w:rsidRPr="00570B18" w:rsidRDefault="00793F59" w:rsidP="00415443">
      <w:pPr>
        <w:pStyle w:val="af0"/>
        <w:widowControl w:val="0"/>
        <w:numPr>
          <w:ilvl w:val="2"/>
          <w:numId w:val="9"/>
        </w:numPr>
        <w:ind w:left="0" w:firstLine="709"/>
        <w:jc w:val="both"/>
        <w:rPr>
          <w:rFonts w:ascii="Times New Roman" w:hAnsi="Times New Roman" w:cs="Times New Roman"/>
          <w:sz w:val="28"/>
          <w:szCs w:val="28"/>
        </w:rPr>
      </w:pPr>
      <w:r w:rsidRPr="00570B18">
        <w:rPr>
          <w:rFonts w:ascii="Times New Roman" w:hAnsi="Times New Roman" w:cs="Times New Roman"/>
          <w:sz w:val="28"/>
          <w:szCs w:val="28"/>
        </w:rPr>
        <w:t xml:space="preserve">Для защиты атмосферного воздуха от загрязнений следует предусматривать: </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w:t>
      </w:r>
    </w:p>
    <w:p w:rsidR="00793F59" w:rsidRPr="00570B18"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570B18">
        <w:rPr>
          <w:rFonts w:ascii="Times New Roman" w:hAnsi="Times New Roman" w:cs="Times New Roman"/>
          <w:color w:val="000000"/>
          <w:sz w:val="28"/>
          <w:szCs w:val="28"/>
        </w:rPr>
        <w:t xml:space="preserve">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570B18">
        <w:rPr>
          <w:rFonts w:ascii="Times New Roman" w:hAnsi="Times New Roman" w:cs="Times New Roman"/>
          <w:color w:val="000000"/>
          <w:sz w:val="28"/>
          <w:szCs w:val="28"/>
        </w:rPr>
        <w:t>межмагистральных</w:t>
      </w:r>
      <w:proofErr w:type="spellEnd"/>
      <w:r w:rsidRPr="00570B18">
        <w:rPr>
          <w:rFonts w:ascii="Times New Roman" w:hAnsi="Times New Roman" w:cs="Times New Roman"/>
          <w:color w:val="000000"/>
          <w:sz w:val="28"/>
          <w:szCs w:val="28"/>
        </w:rPr>
        <w:t xml:space="preserve"> и </w:t>
      </w:r>
      <w:proofErr w:type="spellStart"/>
      <w:r w:rsidRPr="00570B18">
        <w:rPr>
          <w:rFonts w:ascii="Times New Roman" w:hAnsi="Times New Roman" w:cs="Times New Roman"/>
          <w:color w:val="000000"/>
          <w:sz w:val="28"/>
          <w:szCs w:val="28"/>
        </w:rPr>
        <w:t>внутридворовых</w:t>
      </w:r>
      <w:proofErr w:type="spellEnd"/>
      <w:r w:rsidRPr="00570B18">
        <w:rPr>
          <w:rFonts w:ascii="Times New Roman" w:hAnsi="Times New Roman" w:cs="Times New Roman"/>
          <w:color w:val="000000"/>
          <w:sz w:val="28"/>
          <w:szCs w:val="28"/>
        </w:rPr>
        <w:t xml:space="preserve"> территорий;</w:t>
      </w:r>
    </w:p>
    <w:p w:rsidR="00793F59" w:rsidRPr="00570B18"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570B18">
        <w:rPr>
          <w:rFonts w:ascii="Times New Roman" w:hAnsi="Times New Roman" w:cs="Times New Roman"/>
          <w:color w:val="000000"/>
          <w:sz w:val="28"/>
          <w:szCs w:val="28"/>
        </w:rPr>
        <w:t>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793F59" w:rsidRPr="00570B18"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570B18">
        <w:rPr>
          <w:rFonts w:ascii="Times New Roman" w:hAnsi="Times New Roman" w:cs="Times New Roman"/>
          <w:color w:val="000000"/>
          <w:sz w:val="28"/>
          <w:szCs w:val="28"/>
        </w:rPr>
        <w:t>использование нетрадиционных источников энергии;</w:t>
      </w:r>
    </w:p>
    <w:p w:rsidR="00793F59" w:rsidRPr="00570B18"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570B18">
        <w:rPr>
          <w:rFonts w:ascii="Times New Roman" w:hAnsi="Times New Roman" w:cs="Times New Roman"/>
          <w:color w:val="000000"/>
          <w:sz w:val="28"/>
          <w:szCs w:val="28"/>
        </w:rPr>
        <w:t>ликвидация неорганизованных источников загрязнения;</w:t>
      </w:r>
    </w:p>
    <w:p w:rsidR="00793F59" w:rsidRPr="00570B18" w:rsidRDefault="00793F59" w:rsidP="00DE3B64">
      <w:pPr>
        <w:widowControl w:val="0"/>
        <w:numPr>
          <w:ilvl w:val="0"/>
          <w:numId w:val="2"/>
        </w:numPr>
        <w:spacing w:after="120" w:line="240" w:lineRule="auto"/>
        <w:jc w:val="both"/>
        <w:rPr>
          <w:rFonts w:ascii="Times New Roman" w:hAnsi="Times New Roman" w:cs="Times New Roman"/>
          <w:color w:val="000000"/>
          <w:sz w:val="28"/>
          <w:szCs w:val="28"/>
        </w:rPr>
      </w:pPr>
      <w:r w:rsidRPr="00570B18">
        <w:rPr>
          <w:rFonts w:ascii="Times New Roman" w:hAnsi="Times New Roman" w:cs="Times New Roman"/>
          <w:color w:val="000000"/>
          <w:sz w:val="28"/>
          <w:szCs w:val="28"/>
        </w:rPr>
        <w:t>тушение горящих породных отвалов, предотвращение их возгорания.</w:t>
      </w:r>
    </w:p>
    <w:p w:rsidR="00793F59" w:rsidRPr="00DE3B64" w:rsidRDefault="00793F59" w:rsidP="00415443">
      <w:pPr>
        <w:pStyle w:val="afc"/>
        <w:numPr>
          <w:ilvl w:val="1"/>
          <w:numId w:val="9"/>
        </w:numPr>
        <w:spacing w:after="120"/>
        <w:ind w:left="0" w:firstLine="709"/>
        <w:jc w:val="left"/>
        <w:rPr>
          <w:rFonts w:ascii="Times New Roman" w:hAnsi="Times New Roman"/>
        </w:rPr>
      </w:pPr>
      <w:r w:rsidRPr="00DE3B64">
        <w:rPr>
          <w:rFonts w:ascii="Times New Roman" w:hAnsi="Times New Roman"/>
        </w:rPr>
        <w:t>Охрана водных объектов</w:t>
      </w:r>
    </w:p>
    <w:p w:rsidR="00793F59" w:rsidRPr="00570B18"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570B18">
        <w:rPr>
          <w:rFonts w:ascii="Times New Roman" w:hAnsi="Times New Roman" w:cs="Times New Roman"/>
          <w:sz w:val="28"/>
          <w:szCs w:val="28"/>
        </w:rPr>
        <w:t xml:space="preserve">Охрана водных объектов необходима для предотвращения и устранения </w:t>
      </w:r>
      <w:proofErr w:type="gramStart"/>
      <w:r w:rsidRPr="00570B18">
        <w:rPr>
          <w:rFonts w:ascii="Times New Roman" w:hAnsi="Times New Roman" w:cs="Times New Roman"/>
          <w:sz w:val="28"/>
          <w:szCs w:val="28"/>
        </w:rPr>
        <w:t>загрязнения</w:t>
      </w:r>
      <w:proofErr w:type="gramEnd"/>
      <w:r w:rsidRPr="00570B18">
        <w:rPr>
          <w:rFonts w:ascii="Times New Roman" w:hAnsi="Times New Roman" w:cs="Times New Roman"/>
          <w:sz w:val="28"/>
          <w:szCs w:val="28"/>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793F59" w:rsidRPr="00570B18"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570B18">
        <w:rPr>
          <w:rFonts w:ascii="Times New Roman" w:hAnsi="Times New Roman" w:cs="Times New Roman"/>
          <w:sz w:val="28"/>
          <w:szCs w:val="28"/>
        </w:rPr>
        <w:t>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w:t>
      </w:r>
    </w:p>
    <w:p w:rsidR="009E5E40" w:rsidRPr="00570B18" w:rsidRDefault="009E5E40" w:rsidP="00415443">
      <w:pPr>
        <w:pStyle w:val="af0"/>
        <w:widowControl w:val="0"/>
        <w:numPr>
          <w:ilvl w:val="2"/>
          <w:numId w:val="9"/>
        </w:numPr>
        <w:spacing w:after="120"/>
        <w:ind w:left="0" w:firstLine="709"/>
        <w:jc w:val="both"/>
        <w:rPr>
          <w:rFonts w:ascii="Times New Roman" w:hAnsi="Times New Roman" w:cs="Times New Roman"/>
          <w:sz w:val="28"/>
          <w:szCs w:val="28"/>
        </w:rPr>
      </w:pPr>
      <w:r w:rsidRPr="00570B18">
        <w:rPr>
          <w:rFonts w:ascii="Times New Roman" w:hAnsi="Times New Roman" w:cs="Times New Roman"/>
          <w:sz w:val="28"/>
          <w:szCs w:val="28"/>
        </w:rPr>
        <w:lastRenderedPageBreak/>
        <w:t>Качество воды водных объектов, используемых для хозяйственно-питьевого водоснабжения, рекреационного водопользования, а также в границах города должно соответствовать требованиям СанПиН 2.1.5.980-00 (с изменениями от 04.02 2011 г.), ГН 2.1.5.1315-03 (с дополнениями и изменениями), ГН 2.1.5.2307-07.</w:t>
      </w:r>
    </w:p>
    <w:p w:rsidR="00793F59" w:rsidRPr="00570B18"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570B18">
        <w:rPr>
          <w:rFonts w:ascii="Times New Roman" w:hAnsi="Times New Roman" w:cs="Times New Roman"/>
          <w:sz w:val="28"/>
          <w:szCs w:val="28"/>
        </w:rPr>
        <w:t>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793F59" w:rsidRPr="00570B18"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570B18">
        <w:rPr>
          <w:rFonts w:ascii="Times New Roman" w:hAnsi="Times New Roman" w:cs="Times New Roman"/>
          <w:sz w:val="28"/>
          <w:szCs w:val="28"/>
        </w:rPr>
        <w:t>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rsidR="00793F59" w:rsidRPr="00570B18"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570B18">
        <w:rPr>
          <w:rFonts w:ascii="Times New Roman" w:hAnsi="Times New Roman" w:cs="Times New Roman"/>
          <w:sz w:val="28"/>
          <w:szCs w:val="28"/>
        </w:rPr>
        <w:t>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w:t>
      </w:r>
    </w:p>
    <w:p w:rsidR="00793F59" w:rsidRPr="00570B18"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570B18">
        <w:rPr>
          <w:rFonts w:ascii="Times New Roman" w:hAnsi="Times New Roman" w:cs="Times New Roman"/>
          <w:sz w:val="28"/>
          <w:szCs w:val="28"/>
        </w:rPr>
        <w:t xml:space="preserve">При размещении сельскохозяйственных предприятий вблизи водоемов </w:t>
      </w:r>
      <w:r w:rsidRPr="00570B18">
        <w:rPr>
          <w:rFonts w:ascii="Times New Roman" w:hAnsi="Times New Roman" w:cs="Times New Roman"/>
          <w:spacing w:val="-3"/>
          <w:sz w:val="28"/>
          <w:szCs w:val="28"/>
        </w:rPr>
        <w:t>следует предусматривать незастроенную прибрежную защитную полосу водного объекта шириной от 30 до 50 м в зависимости от уклона берега.</w:t>
      </w:r>
    </w:p>
    <w:p w:rsidR="00793F59" w:rsidRPr="00570B18"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570B18">
        <w:rPr>
          <w:rFonts w:ascii="Times New Roman" w:hAnsi="Times New Roman" w:cs="Times New Roman"/>
          <w:sz w:val="28"/>
          <w:szCs w:val="28"/>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570B18">
        <w:rPr>
          <w:rFonts w:ascii="Times New Roman" w:hAnsi="Times New Roman" w:cs="Times New Roman"/>
          <w:sz w:val="28"/>
          <w:szCs w:val="28"/>
        </w:rPr>
        <w:t>рыбохозяйственных</w:t>
      </w:r>
      <w:proofErr w:type="spellEnd"/>
      <w:r w:rsidRPr="00570B18">
        <w:rPr>
          <w:rFonts w:ascii="Times New Roman" w:hAnsi="Times New Roman" w:cs="Times New Roman"/>
          <w:sz w:val="28"/>
          <w:szCs w:val="28"/>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w:t>
      </w:r>
    </w:p>
    <w:p w:rsidR="00793F59" w:rsidRPr="00570B18" w:rsidRDefault="00793F59" w:rsidP="00415443">
      <w:pPr>
        <w:pStyle w:val="af0"/>
        <w:widowControl w:val="0"/>
        <w:numPr>
          <w:ilvl w:val="2"/>
          <w:numId w:val="9"/>
        </w:numPr>
        <w:ind w:left="0" w:firstLine="709"/>
        <w:jc w:val="both"/>
        <w:rPr>
          <w:rFonts w:ascii="Times New Roman" w:hAnsi="Times New Roman" w:cs="Times New Roman"/>
          <w:sz w:val="28"/>
          <w:szCs w:val="28"/>
        </w:rPr>
      </w:pPr>
      <w:r w:rsidRPr="00570B18">
        <w:rPr>
          <w:rFonts w:ascii="Times New Roman" w:hAnsi="Times New Roman" w:cs="Times New Roman"/>
          <w:sz w:val="28"/>
          <w:szCs w:val="28"/>
        </w:rPr>
        <w:t>В целях охраны поверхностных вод от загрязнения не допускается:</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proofErr w:type="gramStart"/>
      <w:r w:rsidRPr="00DE3B64">
        <w:rPr>
          <w:rFonts w:ascii="Times New Roman" w:hAnsi="Times New Roman" w:cs="Times New Roman"/>
          <w:color w:val="000000"/>
          <w:sz w:val="28"/>
          <w:szCs w:val="28"/>
        </w:rPr>
        <w:t>сбрасывать в водные объекты сточные воды (производственных, сельскохозяйственных, хозяйственно-бытовых, поверхностные и т. 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roofErr w:type="gramEnd"/>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 xml:space="preserve">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w:t>
      </w:r>
      <w:r w:rsidR="009E5E40" w:rsidRPr="00DE3B64">
        <w:rPr>
          <w:rFonts w:ascii="Times New Roman" w:hAnsi="Times New Roman" w:cs="Times New Roman"/>
          <w:color w:val="000000"/>
          <w:sz w:val="28"/>
          <w:szCs w:val="28"/>
        </w:rPr>
        <w:t>городского округа</w:t>
      </w:r>
      <w:r w:rsidRPr="00DE3B64">
        <w:rPr>
          <w:rFonts w:ascii="Times New Roman" w:hAnsi="Times New Roman" w:cs="Times New Roman"/>
          <w:color w:val="000000"/>
          <w:sz w:val="28"/>
          <w:szCs w:val="28"/>
        </w:rPr>
        <w:t>;</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пров</w:t>
      </w:r>
      <w:r w:rsidR="009E5E40" w:rsidRPr="00DE3B64">
        <w:rPr>
          <w:rFonts w:ascii="Times New Roman" w:hAnsi="Times New Roman" w:cs="Times New Roman"/>
          <w:color w:val="000000"/>
          <w:sz w:val="28"/>
          <w:szCs w:val="28"/>
        </w:rPr>
        <w:t xml:space="preserve">одить </w:t>
      </w:r>
      <w:r w:rsidRPr="00DE3B64">
        <w:rPr>
          <w:rFonts w:ascii="Times New Roman" w:hAnsi="Times New Roman" w:cs="Times New Roman"/>
          <w:color w:val="000000"/>
          <w:sz w:val="28"/>
          <w:szCs w:val="28"/>
        </w:rPr>
        <w:t>работ</w:t>
      </w:r>
      <w:r w:rsidR="009E5E40" w:rsidRPr="00DE3B64">
        <w:rPr>
          <w:rFonts w:ascii="Times New Roman" w:hAnsi="Times New Roman" w:cs="Times New Roman"/>
          <w:color w:val="000000"/>
          <w:sz w:val="28"/>
          <w:szCs w:val="28"/>
        </w:rPr>
        <w:t>ы</w:t>
      </w:r>
      <w:r w:rsidRPr="00DE3B64">
        <w:rPr>
          <w:rFonts w:ascii="Times New Roman" w:hAnsi="Times New Roman" w:cs="Times New Roman"/>
          <w:color w:val="000000"/>
          <w:sz w:val="28"/>
          <w:szCs w:val="28"/>
        </w:rPr>
        <w:t xml:space="preserve"> по добыче полезных ископаемых, использованию недр со дна водных объектов или возведение сооружений с опорой на </w:t>
      </w:r>
      <w:r w:rsidRPr="00DE3B64">
        <w:rPr>
          <w:rFonts w:ascii="Times New Roman" w:hAnsi="Times New Roman" w:cs="Times New Roman"/>
          <w:color w:val="000000"/>
          <w:sz w:val="28"/>
          <w:szCs w:val="28"/>
        </w:rPr>
        <w:lastRenderedPageBreak/>
        <w:t xml:space="preserve">дно такими способами, которые могут оказывать вредное воздействие на состояние водных объектов и водные биоресурсы; </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793F59" w:rsidRPr="00DE3B64" w:rsidRDefault="00793F59" w:rsidP="00DE3B64">
      <w:pPr>
        <w:widowControl w:val="0"/>
        <w:numPr>
          <w:ilvl w:val="0"/>
          <w:numId w:val="2"/>
        </w:numPr>
        <w:spacing w:after="12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утечк</w:t>
      </w:r>
      <w:r w:rsidR="009E5E40" w:rsidRPr="00DE3B64">
        <w:rPr>
          <w:rFonts w:ascii="Times New Roman" w:hAnsi="Times New Roman" w:cs="Times New Roman"/>
          <w:color w:val="000000"/>
          <w:sz w:val="28"/>
          <w:szCs w:val="28"/>
        </w:rPr>
        <w:t>и</w:t>
      </w:r>
      <w:r w:rsidRPr="00DE3B64">
        <w:rPr>
          <w:rFonts w:ascii="Times New Roman" w:hAnsi="Times New Roman" w:cs="Times New Roman"/>
          <w:color w:val="000000"/>
          <w:sz w:val="28"/>
          <w:szCs w:val="28"/>
        </w:rPr>
        <w:t xml:space="preserve"> от </w:t>
      </w:r>
      <w:proofErr w:type="spellStart"/>
      <w:r w:rsidRPr="00DE3B64">
        <w:rPr>
          <w:rFonts w:ascii="Times New Roman" w:hAnsi="Times New Roman" w:cs="Times New Roman"/>
          <w:color w:val="000000"/>
          <w:sz w:val="28"/>
          <w:szCs w:val="28"/>
        </w:rPr>
        <w:t>нефте</w:t>
      </w:r>
      <w:proofErr w:type="spellEnd"/>
      <w:r w:rsidRPr="00DE3B64">
        <w:rPr>
          <w:rFonts w:ascii="Times New Roman" w:hAnsi="Times New Roman" w:cs="Times New Roman"/>
          <w:color w:val="000000"/>
          <w:sz w:val="28"/>
          <w:szCs w:val="28"/>
        </w:rPr>
        <w:t xml:space="preserve">- и продуктопроводов, нефтепромыслов, а также сброс мусора, неочищенных сточных, </w:t>
      </w:r>
      <w:proofErr w:type="spellStart"/>
      <w:r w:rsidRPr="00DE3B64">
        <w:rPr>
          <w:rFonts w:ascii="Times New Roman" w:hAnsi="Times New Roman" w:cs="Times New Roman"/>
          <w:color w:val="000000"/>
          <w:sz w:val="28"/>
          <w:szCs w:val="28"/>
        </w:rPr>
        <w:t>подсланевых</w:t>
      </w:r>
      <w:proofErr w:type="spellEnd"/>
      <w:r w:rsidRPr="00DE3B64">
        <w:rPr>
          <w:rFonts w:ascii="Times New Roman" w:hAnsi="Times New Roman" w:cs="Times New Roman"/>
          <w:color w:val="000000"/>
          <w:sz w:val="28"/>
          <w:szCs w:val="28"/>
        </w:rPr>
        <w:t>, балластных вод и утечка других веще</w:t>
      </w:r>
      <w:proofErr w:type="gramStart"/>
      <w:r w:rsidRPr="00DE3B64">
        <w:rPr>
          <w:rFonts w:ascii="Times New Roman" w:hAnsi="Times New Roman" w:cs="Times New Roman"/>
          <w:color w:val="000000"/>
          <w:sz w:val="28"/>
          <w:szCs w:val="28"/>
        </w:rPr>
        <w:t>ств с пл</w:t>
      </w:r>
      <w:proofErr w:type="gramEnd"/>
      <w:r w:rsidRPr="00DE3B64">
        <w:rPr>
          <w:rFonts w:ascii="Times New Roman" w:hAnsi="Times New Roman" w:cs="Times New Roman"/>
          <w:color w:val="000000"/>
          <w:sz w:val="28"/>
          <w:szCs w:val="28"/>
        </w:rPr>
        <w:t>авучих средств водного транспорта.</w:t>
      </w:r>
    </w:p>
    <w:p w:rsidR="00793F59" w:rsidRPr="00570B18" w:rsidRDefault="00793F59" w:rsidP="00415443">
      <w:pPr>
        <w:widowControl w:val="0"/>
        <w:numPr>
          <w:ilvl w:val="2"/>
          <w:numId w:val="9"/>
        </w:numPr>
        <w:adjustRightInd w:val="0"/>
        <w:spacing w:after="120" w:line="240" w:lineRule="auto"/>
        <w:ind w:left="0" w:firstLine="709"/>
        <w:jc w:val="both"/>
        <w:rPr>
          <w:rFonts w:ascii="Times New Roman" w:hAnsi="Times New Roman" w:cs="Times New Roman"/>
          <w:sz w:val="28"/>
          <w:szCs w:val="28"/>
        </w:rPr>
      </w:pPr>
      <w:r w:rsidRPr="00570B18">
        <w:rPr>
          <w:rFonts w:ascii="Times New Roman" w:hAnsi="Times New Roman" w:cs="Times New Roman"/>
          <w:sz w:val="28"/>
          <w:szCs w:val="28"/>
        </w:rPr>
        <w:t>Запрещается сброс сточных вод и (или) дренажных вод в водные объекты:</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содержащие природные лечебные ресурсы;</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proofErr w:type="gramStart"/>
      <w:r w:rsidRPr="00DE3B64">
        <w:rPr>
          <w:rFonts w:ascii="Times New Roman" w:hAnsi="Times New Roman" w:cs="Times New Roman"/>
          <w:color w:val="000000"/>
          <w:sz w:val="28"/>
          <w:szCs w:val="28"/>
        </w:rPr>
        <w:t>отнесенные</w:t>
      </w:r>
      <w:proofErr w:type="gramEnd"/>
      <w:r w:rsidRPr="00DE3B64">
        <w:rPr>
          <w:rFonts w:ascii="Times New Roman" w:hAnsi="Times New Roman" w:cs="Times New Roman"/>
          <w:color w:val="000000"/>
          <w:sz w:val="28"/>
          <w:szCs w:val="28"/>
        </w:rPr>
        <w:t xml:space="preserve"> к особо охраняемым водным объектам;</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в границах зон, округов санитарной охраны источников питьевого хозяйственно-бытового водоснабжения;</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в границах первого и второго поясов округов санитарной (горно-санитарной) охраны лечебно-оздоровительных местностей и курортов;</w:t>
      </w:r>
    </w:p>
    <w:p w:rsidR="00793F59" w:rsidRPr="00DE3B64" w:rsidRDefault="00793F59" w:rsidP="00DE3B64">
      <w:pPr>
        <w:widowControl w:val="0"/>
        <w:numPr>
          <w:ilvl w:val="0"/>
          <w:numId w:val="2"/>
        </w:numPr>
        <w:spacing w:after="12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 xml:space="preserve">в границах рыбоохранных зон, </w:t>
      </w:r>
      <w:proofErr w:type="spellStart"/>
      <w:r w:rsidRPr="00DE3B64">
        <w:rPr>
          <w:rFonts w:ascii="Times New Roman" w:hAnsi="Times New Roman" w:cs="Times New Roman"/>
          <w:color w:val="000000"/>
          <w:sz w:val="28"/>
          <w:szCs w:val="28"/>
        </w:rPr>
        <w:t>рыбохозяйственных</w:t>
      </w:r>
      <w:proofErr w:type="spellEnd"/>
      <w:r w:rsidRPr="00DE3B64">
        <w:rPr>
          <w:rFonts w:ascii="Times New Roman" w:hAnsi="Times New Roman" w:cs="Times New Roman"/>
          <w:color w:val="000000"/>
          <w:sz w:val="28"/>
          <w:szCs w:val="28"/>
        </w:rPr>
        <w:t xml:space="preserve"> заповедных зон.</w:t>
      </w:r>
    </w:p>
    <w:p w:rsidR="00793F59" w:rsidRPr="00570B18" w:rsidRDefault="00793F59" w:rsidP="00DC0C9A">
      <w:pPr>
        <w:pStyle w:val="af0"/>
        <w:widowControl w:val="0"/>
        <w:ind w:firstLine="709"/>
        <w:jc w:val="both"/>
        <w:rPr>
          <w:rFonts w:ascii="Times New Roman" w:hAnsi="Times New Roman" w:cs="Times New Roman"/>
          <w:sz w:val="28"/>
          <w:szCs w:val="28"/>
        </w:rPr>
      </w:pPr>
      <w:r w:rsidRPr="00570B18">
        <w:rPr>
          <w:rFonts w:ascii="Times New Roman" w:hAnsi="Times New Roman" w:cs="Times New Roman"/>
          <w:sz w:val="28"/>
          <w:szCs w:val="28"/>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793F59" w:rsidRPr="00570B18" w:rsidRDefault="00793F59" w:rsidP="00DC0C9A">
      <w:pPr>
        <w:pStyle w:val="af0"/>
        <w:widowControl w:val="0"/>
        <w:spacing w:after="120"/>
        <w:ind w:firstLine="709"/>
        <w:jc w:val="both"/>
        <w:rPr>
          <w:rFonts w:ascii="Times New Roman" w:hAnsi="Times New Roman" w:cs="Times New Roman"/>
          <w:sz w:val="28"/>
          <w:szCs w:val="28"/>
        </w:rPr>
      </w:pPr>
      <w:r w:rsidRPr="00570B18">
        <w:rPr>
          <w:rFonts w:ascii="Times New Roman" w:hAnsi="Times New Roman" w:cs="Times New Roman"/>
          <w:sz w:val="28"/>
          <w:szCs w:val="28"/>
        </w:rPr>
        <w:t>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w:t>
      </w:r>
    </w:p>
    <w:p w:rsidR="00793F59" w:rsidRPr="00570B18" w:rsidRDefault="00793F59" w:rsidP="00415443">
      <w:pPr>
        <w:pStyle w:val="af0"/>
        <w:widowControl w:val="0"/>
        <w:numPr>
          <w:ilvl w:val="2"/>
          <w:numId w:val="9"/>
        </w:numPr>
        <w:ind w:left="0" w:firstLine="709"/>
        <w:jc w:val="both"/>
        <w:rPr>
          <w:rFonts w:ascii="Times New Roman" w:hAnsi="Times New Roman" w:cs="Times New Roman"/>
          <w:sz w:val="28"/>
          <w:szCs w:val="28"/>
        </w:rPr>
      </w:pPr>
      <w:r w:rsidRPr="00570B18">
        <w:rPr>
          <w:rFonts w:ascii="Times New Roman" w:hAnsi="Times New Roman" w:cs="Times New Roman"/>
          <w:sz w:val="28"/>
          <w:szCs w:val="28"/>
        </w:rPr>
        <w:t>Мероприятия по защите поверхностных вод от загрязнения разрабатываются в каждом конкретном случае и предусматривают:</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 xml:space="preserve">устройство прибрежных </w:t>
      </w:r>
      <w:proofErr w:type="spellStart"/>
      <w:r w:rsidRPr="00DE3B64">
        <w:rPr>
          <w:rFonts w:ascii="Times New Roman" w:hAnsi="Times New Roman" w:cs="Times New Roman"/>
          <w:color w:val="000000"/>
          <w:sz w:val="28"/>
          <w:szCs w:val="28"/>
        </w:rPr>
        <w:t>водоохранных</w:t>
      </w:r>
      <w:proofErr w:type="spellEnd"/>
      <w:r w:rsidRPr="00DE3B64">
        <w:rPr>
          <w:rFonts w:ascii="Times New Roman" w:hAnsi="Times New Roman" w:cs="Times New Roman"/>
          <w:color w:val="000000"/>
          <w:sz w:val="28"/>
          <w:szCs w:val="28"/>
        </w:rPr>
        <w:t xml:space="preserve"> зон и защитных полос водных объектов, зон санитарной охраны источников водоснабжения и водопроводов питьевого назначения, а также </w:t>
      </w:r>
      <w:proofErr w:type="gramStart"/>
      <w:r w:rsidRPr="00DE3B64">
        <w:rPr>
          <w:rFonts w:ascii="Times New Roman" w:hAnsi="Times New Roman" w:cs="Times New Roman"/>
          <w:color w:val="000000"/>
          <w:sz w:val="28"/>
          <w:szCs w:val="28"/>
        </w:rPr>
        <w:t>контроль за</w:t>
      </w:r>
      <w:proofErr w:type="gramEnd"/>
      <w:r w:rsidRPr="00DE3B64">
        <w:rPr>
          <w:rFonts w:ascii="Times New Roman" w:hAnsi="Times New Roman" w:cs="Times New Roman"/>
          <w:color w:val="000000"/>
          <w:sz w:val="28"/>
          <w:szCs w:val="28"/>
        </w:rPr>
        <w:t xml:space="preserve"> соблюдением установленного режима использования указанных зон;</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устройство и содержание в исправном состоянии сооружений для очистки сточных вод до нормативных показателей качества воды;</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содержание в исправном состоянии гидротехнических и других водохозяйственных сооружений и технических устройств;</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разработку планов мероприятий и инструкции по предотвращению аварий на объектах, представляющих потенциальную угрозу загрязнения;</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установление зон рекреации водных объектов, в том числе мест для купания, туризма, водного спорта, рыбной ловли и т. п.;</w:t>
      </w:r>
    </w:p>
    <w:p w:rsidR="00793F59" w:rsidRPr="00DE3B64" w:rsidRDefault="00793F59" w:rsidP="00DE3B64">
      <w:pPr>
        <w:widowControl w:val="0"/>
        <w:numPr>
          <w:ilvl w:val="0"/>
          <w:numId w:val="2"/>
        </w:numPr>
        <w:spacing w:after="12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 xml:space="preserve">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DE3B64">
        <w:rPr>
          <w:rFonts w:ascii="Times New Roman" w:hAnsi="Times New Roman" w:cs="Times New Roman"/>
          <w:color w:val="000000"/>
          <w:sz w:val="28"/>
          <w:szCs w:val="28"/>
        </w:rPr>
        <w:t>водоохранными</w:t>
      </w:r>
      <w:proofErr w:type="spellEnd"/>
      <w:r w:rsidRPr="00DE3B64">
        <w:rPr>
          <w:rFonts w:ascii="Times New Roman" w:hAnsi="Times New Roman" w:cs="Times New Roman"/>
          <w:color w:val="000000"/>
          <w:sz w:val="28"/>
          <w:szCs w:val="28"/>
        </w:rPr>
        <w:t xml:space="preserve"> зонами.</w:t>
      </w:r>
    </w:p>
    <w:p w:rsidR="00793F59" w:rsidRPr="00570B18" w:rsidRDefault="00793F59" w:rsidP="00DC0C9A">
      <w:pPr>
        <w:pStyle w:val="af0"/>
        <w:widowControl w:val="0"/>
        <w:spacing w:after="120"/>
        <w:ind w:firstLine="709"/>
        <w:jc w:val="both"/>
        <w:rPr>
          <w:rFonts w:ascii="Times New Roman" w:hAnsi="Times New Roman" w:cs="Times New Roman"/>
          <w:sz w:val="28"/>
          <w:szCs w:val="28"/>
        </w:rPr>
      </w:pPr>
      <w:r w:rsidRPr="00570B18">
        <w:rPr>
          <w:rFonts w:ascii="Times New Roman" w:hAnsi="Times New Roman" w:cs="Times New Roman"/>
          <w:sz w:val="28"/>
          <w:szCs w:val="28"/>
        </w:rPr>
        <w:lastRenderedPageBreak/>
        <w:t>В целях охраны подземных вод от загрязнения запрещается:</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использование сточных вод для орошения и удобрения земель с нарушением федерального законодательства;</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отвод без очистки дренажных вод с полей и поверхностных сточных вод с территорий населенных мест в овраги и балки;</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применение, хранение ядохимикатов и удобрений в пределах водосборов грунтовых вод, используемых при нецентрализованном водоснабжении;</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 xml:space="preserve">размещение складов горюче-смазочных материалов, ядохимикатов и минеральных веществ, накопителей </w:t>
      </w:r>
      <w:proofErr w:type="spellStart"/>
      <w:r w:rsidRPr="00DE3B64">
        <w:rPr>
          <w:rFonts w:ascii="Times New Roman" w:hAnsi="Times New Roman" w:cs="Times New Roman"/>
          <w:color w:val="000000"/>
          <w:sz w:val="28"/>
          <w:szCs w:val="28"/>
        </w:rPr>
        <w:t>промстоков</w:t>
      </w:r>
      <w:proofErr w:type="spellEnd"/>
      <w:r w:rsidRPr="00DE3B64">
        <w:rPr>
          <w:rFonts w:ascii="Times New Roman" w:hAnsi="Times New Roman" w:cs="Times New Roman"/>
          <w:color w:val="000000"/>
          <w:sz w:val="28"/>
          <w:szCs w:val="28"/>
        </w:rPr>
        <w:t xml:space="preserve">, </w:t>
      </w:r>
      <w:proofErr w:type="spellStart"/>
      <w:r w:rsidRPr="00DE3B64">
        <w:rPr>
          <w:rFonts w:ascii="Times New Roman" w:hAnsi="Times New Roman" w:cs="Times New Roman"/>
          <w:color w:val="000000"/>
          <w:sz w:val="28"/>
          <w:szCs w:val="28"/>
        </w:rPr>
        <w:t>шламохранилищ</w:t>
      </w:r>
      <w:proofErr w:type="spellEnd"/>
      <w:r w:rsidRPr="00DE3B64">
        <w:rPr>
          <w:rFonts w:ascii="Times New Roman" w:hAnsi="Times New Roman" w:cs="Times New Roman"/>
          <w:color w:val="000000"/>
          <w:sz w:val="28"/>
          <w:szCs w:val="28"/>
        </w:rPr>
        <w:t xml:space="preserve"> и других объектов, обуславливающих опасность химического загрязнения подземных вод;</w:t>
      </w:r>
    </w:p>
    <w:p w:rsidR="00793F59" w:rsidRPr="00DE3B64" w:rsidRDefault="00793F59" w:rsidP="00DE3B64">
      <w:pPr>
        <w:widowControl w:val="0"/>
        <w:numPr>
          <w:ilvl w:val="0"/>
          <w:numId w:val="2"/>
        </w:numPr>
        <w:spacing w:after="12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w:t>
      </w:r>
    </w:p>
    <w:p w:rsidR="00793F59" w:rsidRPr="00DE3B64" w:rsidRDefault="00793F59" w:rsidP="00415443">
      <w:pPr>
        <w:pStyle w:val="afc"/>
        <w:numPr>
          <w:ilvl w:val="1"/>
          <w:numId w:val="9"/>
        </w:numPr>
        <w:spacing w:after="120"/>
        <w:ind w:left="0" w:firstLine="709"/>
        <w:jc w:val="left"/>
        <w:rPr>
          <w:rFonts w:ascii="Times New Roman" w:hAnsi="Times New Roman"/>
        </w:rPr>
      </w:pPr>
      <w:r w:rsidRPr="00DE3B64">
        <w:rPr>
          <w:rFonts w:ascii="Times New Roman" w:hAnsi="Times New Roman"/>
        </w:rPr>
        <w:t>Охрана почв</w:t>
      </w:r>
    </w:p>
    <w:p w:rsidR="00793F59" w:rsidRPr="00570B18"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570B18">
        <w:rPr>
          <w:rFonts w:ascii="Times New Roman" w:hAnsi="Times New Roman" w:cs="Times New Roman"/>
          <w:sz w:val="28"/>
          <w:szCs w:val="28"/>
        </w:rPr>
        <w:t>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p w:rsidR="00793F59" w:rsidRPr="00570B18" w:rsidRDefault="00793F59" w:rsidP="00DC0C9A">
      <w:pPr>
        <w:pStyle w:val="af0"/>
        <w:widowControl w:val="0"/>
        <w:spacing w:after="120"/>
        <w:ind w:firstLine="709"/>
        <w:jc w:val="both"/>
        <w:rPr>
          <w:rFonts w:ascii="Times New Roman" w:hAnsi="Times New Roman" w:cs="Times New Roman"/>
          <w:sz w:val="28"/>
          <w:szCs w:val="28"/>
        </w:rPr>
      </w:pPr>
      <w:r w:rsidRPr="00570B18">
        <w:rPr>
          <w:rFonts w:ascii="Times New Roman" w:hAnsi="Times New Roman" w:cs="Times New Roman"/>
          <w:sz w:val="28"/>
          <w:szCs w:val="28"/>
        </w:rP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793F59" w:rsidRPr="00570B18" w:rsidRDefault="00793F59" w:rsidP="00415443">
      <w:pPr>
        <w:widowControl w:val="0"/>
        <w:numPr>
          <w:ilvl w:val="2"/>
          <w:numId w:val="9"/>
        </w:numPr>
        <w:spacing w:after="120" w:line="240" w:lineRule="auto"/>
        <w:ind w:left="0" w:firstLine="709"/>
        <w:jc w:val="both"/>
        <w:rPr>
          <w:rFonts w:ascii="Times New Roman" w:hAnsi="Times New Roman" w:cs="Times New Roman"/>
          <w:sz w:val="28"/>
          <w:szCs w:val="28"/>
        </w:rPr>
      </w:pPr>
      <w:r w:rsidRPr="00570B18">
        <w:rPr>
          <w:rFonts w:ascii="Times New Roman" w:hAnsi="Times New Roman" w:cs="Times New Roman"/>
          <w:sz w:val="28"/>
          <w:szCs w:val="28"/>
        </w:rPr>
        <w:t>В почвах городского округа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r w:rsidR="009E5E40" w:rsidRPr="00570B18">
        <w:rPr>
          <w:rFonts w:ascii="Times New Roman" w:hAnsi="Times New Roman" w:cs="Times New Roman"/>
          <w:sz w:val="28"/>
          <w:szCs w:val="28"/>
        </w:rPr>
        <w:t xml:space="preserve"> (СанПиН 42-128-4690-88 с изменениями и дополнениями на 12 октября 2006 года, СанПиН 2.1.7.1287-03)</w:t>
      </w:r>
      <w:r w:rsidRPr="00570B18">
        <w:rPr>
          <w:rFonts w:ascii="Times New Roman" w:hAnsi="Times New Roman" w:cs="Times New Roman"/>
          <w:sz w:val="28"/>
          <w:szCs w:val="28"/>
        </w:rPr>
        <w:t>.</w:t>
      </w:r>
    </w:p>
    <w:p w:rsidR="00793F59" w:rsidRPr="00570B18" w:rsidRDefault="00793F59" w:rsidP="00DC0C9A">
      <w:pPr>
        <w:widowControl w:val="0"/>
        <w:spacing w:after="120" w:line="240" w:lineRule="auto"/>
        <w:ind w:firstLine="709"/>
        <w:jc w:val="both"/>
        <w:rPr>
          <w:rFonts w:ascii="Times New Roman" w:hAnsi="Times New Roman" w:cs="Times New Roman"/>
          <w:sz w:val="28"/>
          <w:szCs w:val="28"/>
        </w:rPr>
      </w:pPr>
      <w:r w:rsidRPr="00570B18">
        <w:rPr>
          <w:rFonts w:ascii="Times New Roman" w:hAnsi="Times New Roman" w:cs="Times New Roman"/>
          <w:sz w:val="28"/>
          <w:szCs w:val="28"/>
        </w:rPr>
        <w:lastRenderedPageBreak/>
        <w:t>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793F59" w:rsidRPr="00570B18" w:rsidRDefault="00793F59" w:rsidP="00415443">
      <w:pPr>
        <w:widowControl w:val="0"/>
        <w:numPr>
          <w:ilvl w:val="2"/>
          <w:numId w:val="9"/>
        </w:numPr>
        <w:spacing w:after="0" w:line="240" w:lineRule="auto"/>
        <w:ind w:left="0" w:firstLine="709"/>
        <w:jc w:val="both"/>
        <w:rPr>
          <w:rFonts w:ascii="Times New Roman" w:hAnsi="Times New Roman" w:cs="Times New Roman"/>
          <w:sz w:val="28"/>
          <w:szCs w:val="28"/>
        </w:rPr>
      </w:pPr>
      <w:r w:rsidRPr="00570B18">
        <w:rPr>
          <w:rFonts w:ascii="Times New Roman" w:hAnsi="Times New Roman" w:cs="Times New Roman"/>
          <w:sz w:val="28"/>
          <w:szCs w:val="28"/>
        </w:rPr>
        <w:t>Выбор площадки для размещений объектов проводится с учетом:</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физико-химических свойств почв, их механического состава, содержания органического вещества, кислотности и т.д.;</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природно-климатических характеристик (роза ветров, количество осадков, температурный режим района);</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ландшафтной, геологической и гидрологической характеристики почв;</w:t>
      </w:r>
    </w:p>
    <w:p w:rsidR="00793F59" w:rsidRPr="00DE3B64" w:rsidRDefault="00793F59" w:rsidP="00DE3B64">
      <w:pPr>
        <w:widowControl w:val="0"/>
        <w:numPr>
          <w:ilvl w:val="0"/>
          <w:numId w:val="2"/>
        </w:numPr>
        <w:spacing w:after="12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их хозяйственного использования.</w:t>
      </w:r>
    </w:p>
    <w:p w:rsidR="00793F59" w:rsidRPr="00570B18" w:rsidRDefault="00793F59" w:rsidP="00DC0C9A">
      <w:pPr>
        <w:widowControl w:val="0"/>
        <w:spacing w:after="120" w:line="240" w:lineRule="auto"/>
        <w:ind w:firstLine="709"/>
        <w:jc w:val="both"/>
        <w:rPr>
          <w:rFonts w:ascii="Times New Roman" w:hAnsi="Times New Roman" w:cs="Times New Roman"/>
          <w:sz w:val="28"/>
          <w:szCs w:val="28"/>
        </w:rPr>
      </w:pPr>
      <w:r w:rsidRPr="00570B18">
        <w:rPr>
          <w:rFonts w:ascii="Times New Roman" w:hAnsi="Times New Roman" w:cs="Times New Roman"/>
          <w:sz w:val="28"/>
          <w:szCs w:val="28"/>
        </w:rPr>
        <w:t>Не разрешается предоставление земельных участков без заключения органов государственного санитарно-эпидемиологического надзора.</w:t>
      </w:r>
    </w:p>
    <w:p w:rsidR="00793F59" w:rsidRPr="00570B18" w:rsidRDefault="00793F59" w:rsidP="00415443">
      <w:pPr>
        <w:widowControl w:val="0"/>
        <w:numPr>
          <w:ilvl w:val="2"/>
          <w:numId w:val="9"/>
        </w:numPr>
        <w:spacing w:after="120" w:line="240" w:lineRule="auto"/>
        <w:ind w:left="0" w:firstLine="709"/>
        <w:jc w:val="both"/>
        <w:rPr>
          <w:rFonts w:ascii="Times New Roman" w:hAnsi="Times New Roman" w:cs="Times New Roman"/>
          <w:sz w:val="28"/>
          <w:szCs w:val="28"/>
        </w:rPr>
      </w:pPr>
      <w:r w:rsidRPr="00570B18">
        <w:rPr>
          <w:rFonts w:ascii="Times New Roman" w:hAnsi="Times New Roman" w:cs="Times New Roman"/>
          <w:sz w:val="28"/>
          <w:szCs w:val="28"/>
        </w:rPr>
        <w:t>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793F59" w:rsidRPr="0073152A" w:rsidRDefault="00793F59" w:rsidP="00DC0C9A">
      <w:pPr>
        <w:widowControl w:val="0"/>
        <w:spacing w:after="120" w:line="240" w:lineRule="auto"/>
        <w:ind w:firstLine="709"/>
        <w:jc w:val="both"/>
        <w:rPr>
          <w:rFonts w:ascii="Times New Roman" w:hAnsi="Times New Roman" w:cs="Times New Roman"/>
          <w:sz w:val="28"/>
          <w:szCs w:val="28"/>
        </w:rPr>
      </w:pPr>
      <w:r w:rsidRPr="00570B18">
        <w:rPr>
          <w:rFonts w:ascii="Times New Roman" w:hAnsi="Times New Roman" w:cs="Times New Roman"/>
          <w:sz w:val="28"/>
          <w:szCs w:val="28"/>
        </w:rPr>
        <w:t xml:space="preserve">Требования к почвам по химическим и эпидемиологическим показателям представлены в таблице </w:t>
      </w:r>
      <w:r w:rsidR="00C022B7" w:rsidRPr="0073152A">
        <w:rPr>
          <w:rFonts w:ascii="Times New Roman" w:hAnsi="Times New Roman" w:cs="Times New Roman"/>
          <w:sz w:val="28"/>
          <w:szCs w:val="28"/>
        </w:rPr>
        <w:t>48</w:t>
      </w:r>
      <w:r w:rsidRPr="0073152A">
        <w:rPr>
          <w:rFonts w:ascii="Times New Roman" w:hAnsi="Times New Roman" w:cs="Times New Roman"/>
          <w:sz w:val="28"/>
          <w:szCs w:val="28"/>
        </w:rPr>
        <w:t>.</w:t>
      </w:r>
    </w:p>
    <w:p w:rsidR="00793F59" w:rsidRPr="00570B18" w:rsidRDefault="00793F59" w:rsidP="00DC0C9A">
      <w:pPr>
        <w:widowControl w:val="0"/>
        <w:spacing w:after="120" w:line="240" w:lineRule="auto"/>
        <w:ind w:left="7788"/>
        <w:jc w:val="both"/>
        <w:rPr>
          <w:rFonts w:ascii="Times New Roman" w:hAnsi="Times New Roman" w:cs="Times New Roman"/>
          <w:sz w:val="28"/>
          <w:szCs w:val="28"/>
        </w:rPr>
      </w:pPr>
      <w:r w:rsidRPr="0073152A">
        <w:rPr>
          <w:rFonts w:ascii="Times New Roman" w:hAnsi="Times New Roman" w:cs="Times New Roman"/>
          <w:sz w:val="28"/>
          <w:szCs w:val="28"/>
        </w:rPr>
        <w:t xml:space="preserve">Таблица </w:t>
      </w:r>
      <w:r w:rsidR="00C022B7" w:rsidRPr="0073152A">
        <w:rPr>
          <w:rFonts w:ascii="Times New Roman" w:hAnsi="Times New Roman" w:cs="Times New Roman"/>
          <w:sz w:val="28"/>
          <w:szCs w:val="28"/>
        </w:rPr>
        <w:t>48</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276"/>
        <w:gridCol w:w="992"/>
        <w:gridCol w:w="1134"/>
        <w:gridCol w:w="993"/>
        <w:gridCol w:w="1275"/>
        <w:gridCol w:w="1134"/>
        <w:gridCol w:w="142"/>
        <w:gridCol w:w="1276"/>
      </w:tblGrid>
      <w:tr w:rsidR="00793F59" w:rsidRPr="00570B18" w:rsidTr="00C022B7">
        <w:trPr>
          <w:trHeight w:val="312"/>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C022B7" w:rsidRDefault="00793F59" w:rsidP="00DE3B64">
            <w:pPr>
              <w:widowControl w:val="0"/>
              <w:spacing w:after="0" w:line="240" w:lineRule="auto"/>
              <w:ind w:left="-57" w:right="-57"/>
              <w:jc w:val="center"/>
              <w:rPr>
                <w:rFonts w:ascii="Times New Roman" w:hAnsi="Times New Roman" w:cs="Times New Roman"/>
                <w:sz w:val="24"/>
                <w:szCs w:val="24"/>
              </w:rPr>
            </w:pPr>
            <w:r w:rsidRPr="00C022B7">
              <w:rPr>
                <w:rFonts w:ascii="Times New Roman" w:hAnsi="Times New Roman" w:cs="Times New Roman"/>
                <w:sz w:val="24"/>
                <w:szCs w:val="24"/>
              </w:rPr>
              <w:t xml:space="preserve">Категории </w:t>
            </w:r>
            <w:proofErr w:type="spellStart"/>
            <w:r w:rsidRPr="00C022B7">
              <w:rPr>
                <w:rFonts w:ascii="Times New Roman" w:hAnsi="Times New Roman" w:cs="Times New Roman"/>
                <w:sz w:val="24"/>
                <w:szCs w:val="24"/>
              </w:rPr>
              <w:t>загрязне</w:t>
            </w:r>
            <w:proofErr w:type="spellEnd"/>
          </w:p>
          <w:p w:rsidR="00793F59" w:rsidRPr="00C022B7" w:rsidRDefault="00793F59" w:rsidP="00DE3B64">
            <w:pPr>
              <w:widowControl w:val="0"/>
              <w:spacing w:after="0" w:line="240" w:lineRule="auto"/>
              <w:ind w:left="-57" w:right="-57"/>
              <w:jc w:val="center"/>
              <w:rPr>
                <w:rFonts w:ascii="Times New Roman" w:hAnsi="Times New Roman" w:cs="Times New Roman"/>
                <w:sz w:val="24"/>
                <w:szCs w:val="24"/>
              </w:rPr>
            </w:pPr>
            <w:proofErr w:type="spellStart"/>
            <w:r w:rsidRPr="00C022B7">
              <w:rPr>
                <w:rFonts w:ascii="Times New Roman" w:hAnsi="Times New Roman" w:cs="Times New Roman"/>
                <w:sz w:val="24"/>
                <w:szCs w:val="24"/>
              </w:rPr>
              <w:t>ния</w:t>
            </w:r>
            <w:proofErr w:type="spellEnd"/>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022B7" w:rsidRDefault="00793F59" w:rsidP="00DE3B64">
            <w:pPr>
              <w:widowControl w:val="0"/>
              <w:spacing w:after="0" w:line="240" w:lineRule="auto"/>
              <w:ind w:left="-57" w:right="-57"/>
              <w:jc w:val="center"/>
              <w:rPr>
                <w:rFonts w:ascii="Times New Roman" w:hAnsi="Times New Roman" w:cs="Times New Roman"/>
                <w:sz w:val="24"/>
                <w:szCs w:val="24"/>
              </w:rPr>
            </w:pPr>
            <w:proofErr w:type="spellStart"/>
            <w:r w:rsidRPr="00C022B7">
              <w:rPr>
                <w:rFonts w:ascii="Times New Roman" w:hAnsi="Times New Roman" w:cs="Times New Roman"/>
                <w:sz w:val="24"/>
                <w:szCs w:val="24"/>
              </w:rPr>
              <w:t>Суммар</w:t>
            </w:r>
            <w:proofErr w:type="spellEnd"/>
          </w:p>
          <w:p w:rsidR="00C022B7" w:rsidRDefault="00793F59" w:rsidP="00DE3B64">
            <w:pPr>
              <w:widowControl w:val="0"/>
              <w:spacing w:after="0" w:line="240" w:lineRule="auto"/>
              <w:ind w:left="-57" w:right="-57"/>
              <w:jc w:val="center"/>
              <w:rPr>
                <w:rFonts w:ascii="Times New Roman" w:hAnsi="Times New Roman" w:cs="Times New Roman"/>
                <w:sz w:val="24"/>
                <w:szCs w:val="24"/>
              </w:rPr>
            </w:pPr>
            <w:proofErr w:type="spellStart"/>
            <w:r w:rsidRPr="00C022B7">
              <w:rPr>
                <w:rFonts w:ascii="Times New Roman" w:hAnsi="Times New Roman" w:cs="Times New Roman"/>
                <w:sz w:val="24"/>
                <w:szCs w:val="24"/>
              </w:rPr>
              <w:t>ный</w:t>
            </w:r>
            <w:proofErr w:type="spellEnd"/>
            <w:r w:rsidRPr="00C022B7">
              <w:rPr>
                <w:rFonts w:ascii="Times New Roman" w:hAnsi="Times New Roman" w:cs="Times New Roman"/>
                <w:sz w:val="24"/>
                <w:szCs w:val="24"/>
              </w:rPr>
              <w:t xml:space="preserve"> показатель </w:t>
            </w:r>
            <w:proofErr w:type="spellStart"/>
            <w:r w:rsidRPr="00C022B7">
              <w:rPr>
                <w:rFonts w:ascii="Times New Roman" w:hAnsi="Times New Roman" w:cs="Times New Roman"/>
                <w:sz w:val="24"/>
                <w:szCs w:val="24"/>
              </w:rPr>
              <w:t>загрязне</w:t>
            </w:r>
            <w:proofErr w:type="spellEnd"/>
          </w:p>
          <w:p w:rsidR="00793F59" w:rsidRPr="00C022B7" w:rsidRDefault="00793F59" w:rsidP="00DE3B64">
            <w:pPr>
              <w:widowControl w:val="0"/>
              <w:spacing w:after="0" w:line="240" w:lineRule="auto"/>
              <w:ind w:left="-57" w:right="-57"/>
              <w:jc w:val="center"/>
              <w:rPr>
                <w:rFonts w:ascii="Times New Roman" w:hAnsi="Times New Roman" w:cs="Times New Roman"/>
                <w:sz w:val="24"/>
                <w:szCs w:val="24"/>
              </w:rPr>
            </w:pPr>
            <w:proofErr w:type="spellStart"/>
            <w:r w:rsidRPr="00C022B7">
              <w:rPr>
                <w:rFonts w:ascii="Times New Roman" w:hAnsi="Times New Roman" w:cs="Times New Roman"/>
                <w:sz w:val="24"/>
                <w:szCs w:val="24"/>
              </w:rPr>
              <w:t>ния</w:t>
            </w:r>
            <w:proofErr w:type="spellEnd"/>
            <w:r w:rsidRPr="00C022B7">
              <w:rPr>
                <w:rFonts w:ascii="Times New Roman" w:hAnsi="Times New Roman" w:cs="Times New Roman"/>
                <w:sz w:val="24"/>
                <w:szCs w:val="24"/>
              </w:rPr>
              <w:t xml:space="preserve"> (</w:t>
            </w:r>
            <w:proofErr w:type="spellStart"/>
            <w:r w:rsidRPr="00C022B7">
              <w:rPr>
                <w:rFonts w:ascii="Times New Roman" w:hAnsi="Times New Roman" w:cs="Times New Roman"/>
                <w:sz w:val="24"/>
                <w:szCs w:val="24"/>
              </w:rPr>
              <w:t>Zc</w:t>
            </w:r>
            <w:proofErr w:type="spellEnd"/>
            <w:r w:rsidRPr="00C022B7">
              <w:rPr>
                <w:rFonts w:ascii="Times New Roman" w:hAnsi="Times New Roman" w:cs="Times New Roman"/>
                <w:sz w:val="24"/>
                <w:szCs w:val="24"/>
              </w:rPr>
              <w:t>)</w:t>
            </w:r>
          </w:p>
        </w:tc>
        <w:tc>
          <w:tcPr>
            <w:tcW w:w="6946" w:type="dxa"/>
            <w:gridSpan w:val="7"/>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Содержание в почве (мг/кг)</w:t>
            </w:r>
          </w:p>
        </w:tc>
      </w:tr>
      <w:tr w:rsidR="00793F59" w:rsidRPr="00570B18" w:rsidTr="00C022B7">
        <w:trPr>
          <w:trHeight w:val="312"/>
        </w:trPr>
        <w:tc>
          <w:tcPr>
            <w:tcW w:w="1418" w:type="dxa"/>
            <w:vMerge/>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ind w:left="-57" w:right="-57"/>
              <w:jc w:val="center"/>
              <w:rPr>
                <w:rFonts w:ascii="Times New Roman" w:hAnsi="Times New Roman" w:cs="Times New Roman"/>
                <w:sz w:val="24"/>
                <w:szCs w:val="24"/>
              </w:rPr>
            </w:pPr>
            <w:r w:rsidRPr="00C022B7">
              <w:rPr>
                <w:rFonts w:ascii="Times New Roman" w:hAnsi="Times New Roman" w:cs="Times New Roman"/>
                <w:sz w:val="24"/>
                <w:szCs w:val="24"/>
              </w:rPr>
              <w:t>I класс опасности</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II класс опасности</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III класс опасности</w:t>
            </w:r>
          </w:p>
        </w:tc>
      </w:tr>
      <w:tr w:rsidR="00793F59" w:rsidRPr="00570B18" w:rsidTr="00C022B7">
        <w:trPr>
          <w:trHeight w:val="312"/>
        </w:trPr>
        <w:tc>
          <w:tcPr>
            <w:tcW w:w="1418" w:type="dxa"/>
            <w:vMerge/>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b/>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b/>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соединения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b/>
                <w:sz w:val="24"/>
                <w:szCs w:val="24"/>
              </w:rPr>
            </w:pPr>
            <w:r w:rsidRPr="00C022B7">
              <w:rPr>
                <w:rFonts w:ascii="Times New Roman" w:hAnsi="Times New Roman" w:cs="Times New Roman"/>
                <w:sz w:val="24"/>
                <w:szCs w:val="24"/>
              </w:rPr>
              <w:t>соединения</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b/>
                <w:sz w:val="24"/>
                <w:szCs w:val="24"/>
              </w:rPr>
            </w:pPr>
            <w:r w:rsidRPr="00C022B7">
              <w:rPr>
                <w:rFonts w:ascii="Times New Roman" w:hAnsi="Times New Roman" w:cs="Times New Roman"/>
                <w:sz w:val="24"/>
                <w:szCs w:val="24"/>
              </w:rPr>
              <w:t>соединения</w:t>
            </w:r>
          </w:p>
        </w:tc>
      </w:tr>
      <w:tr w:rsidR="00793F59" w:rsidRPr="00570B18" w:rsidTr="00C022B7">
        <w:trPr>
          <w:trHeight w:val="345"/>
        </w:trPr>
        <w:tc>
          <w:tcPr>
            <w:tcW w:w="1418" w:type="dxa"/>
            <w:vMerge/>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b/>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ind w:left="-113" w:right="-113"/>
              <w:jc w:val="center"/>
              <w:rPr>
                <w:rFonts w:ascii="Times New Roman" w:hAnsi="Times New Roman" w:cs="Times New Roman"/>
                <w:spacing w:val="-2"/>
                <w:sz w:val="24"/>
                <w:szCs w:val="24"/>
              </w:rPr>
            </w:pPr>
            <w:proofErr w:type="spellStart"/>
            <w:proofErr w:type="gramStart"/>
            <w:r w:rsidRPr="00C022B7">
              <w:rPr>
                <w:rFonts w:ascii="Times New Roman" w:hAnsi="Times New Roman" w:cs="Times New Roman"/>
                <w:spacing w:val="-2"/>
                <w:sz w:val="24"/>
                <w:szCs w:val="24"/>
              </w:rPr>
              <w:t>органи-ческие</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ind w:left="-113" w:right="-113"/>
              <w:jc w:val="center"/>
              <w:rPr>
                <w:rFonts w:ascii="Times New Roman" w:hAnsi="Times New Roman" w:cs="Times New Roman"/>
                <w:spacing w:val="-2"/>
                <w:sz w:val="24"/>
                <w:szCs w:val="24"/>
              </w:rPr>
            </w:pPr>
            <w:proofErr w:type="spellStart"/>
            <w:proofErr w:type="gramStart"/>
            <w:r w:rsidRPr="00C022B7">
              <w:rPr>
                <w:rFonts w:ascii="Times New Roman" w:hAnsi="Times New Roman" w:cs="Times New Roman"/>
                <w:spacing w:val="-2"/>
                <w:sz w:val="24"/>
                <w:szCs w:val="24"/>
              </w:rPr>
              <w:t>неоргани-ческие</w:t>
            </w:r>
            <w:proofErr w:type="spellEnd"/>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ind w:left="-113" w:right="-113"/>
              <w:jc w:val="center"/>
              <w:rPr>
                <w:rFonts w:ascii="Times New Roman" w:hAnsi="Times New Roman" w:cs="Times New Roman"/>
                <w:spacing w:val="-2"/>
                <w:sz w:val="24"/>
                <w:szCs w:val="24"/>
              </w:rPr>
            </w:pPr>
            <w:proofErr w:type="spellStart"/>
            <w:proofErr w:type="gramStart"/>
            <w:r w:rsidRPr="00C022B7">
              <w:rPr>
                <w:rFonts w:ascii="Times New Roman" w:hAnsi="Times New Roman" w:cs="Times New Roman"/>
                <w:spacing w:val="-2"/>
                <w:sz w:val="24"/>
                <w:szCs w:val="24"/>
              </w:rPr>
              <w:t>органи-ческие</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ind w:left="-113" w:right="-113"/>
              <w:jc w:val="center"/>
              <w:rPr>
                <w:rFonts w:ascii="Times New Roman" w:hAnsi="Times New Roman" w:cs="Times New Roman"/>
                <w:spacing w:val="-2"/>
                <w:sz w:val="24"/>
                <w:szCs w:val="24"/>
              </w:rPr>
            </w:pPr>
            <w:proofErr w:type="spellStart"/>
            <w:proofErr w:type="gramStart"/>
            <w:r w:rsidRPr="00C022B7">
              <w:rPr>
                <w:rFonts w:ascii="Times New Roman" w:hAnsi="Times New Roman" w:cs="Times New Roman"/>
                <w:spacing w:val="-2"/>
                <w:sz w:val="24"/>
                <w:szCs w:val="24"/>
              </w:rPr>
              <w:t>неоргани-ческие</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ind w:left="-113" w:right="-113"/>
              <w:jc w:val="center"/>
              <w:rPr>
                <w:rFonts w:ascii="Times New Roman" w:hAnsi="Times New Roman" w:cs="Times New Roman"/>
                <w:spacing w:val="-2"/>
                <w:sz w:val="24"/>
                <w:szCs w:val="24"/>
              </w:rPr>
            </w:pPr>
            <w:proofErr w:type="spellStart"/>
            <w:proofErr w:type="gramStart"/>
            <w:r w:rsidRPr="00C022B7">
              <w:rPr>
                <w:rFonts w:ascii="Times New Roman" w:hAnsi="Times New Roman" w:cs="Times New Roman"/>
                <w:spacing w:val="-2"/>
                <w:sz w:val="24"/>
                <w:szCs w:val="24"/>
              </w:rPr>
              <w:t>органи-ческие</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ind w:left="-113" w:right="-113"/>
              <w:jc w:val="center"/>
              <w:rPr>
                <w:rFonts w:ascii="Times New Roman" w:hAnsi="Times New Roman" w:cs="Times New Roman"/>
                <w:spacing w:val="-2"/>
                <w:sz w:val="24"/>
                <w:szCs w:val="24"/>
              </w:rPr>
            </w:pPr>
            <w:proofErr w:type="spellStart"/>
            <w:proofErr w:type="gramStart"/>
            <w:r w:rsidRPr="00C022B7">
              <w:rPr>
                <w:rFonts w:ascii="Times New Roman" w:hAnsi="Times New Roman" w:cs="Times New Roman"/>
                <w:spacing w:val="-2"/>
                <w:sz w:val="24"/>
                <w:szCs w:val="24"/>
              </w:rPr>
              <w:t>неоргани-ческие</w:t>
            </w:r>
            <w:proofErr w:type="spellEnd"/>
            <w:proofErr w:type="gramEnd"/>
          </w:p>
        </w:tc>
      </w:tr>
      <w:tr w:rsidR="00793F59" w:rsidRPr="00570B18" w:rsidTr="00C022B7">
        <w:tc>
          <w:tcPr>
            <w:tcW w:w="1418" w:type="dxa"/>
            <w:tcBorders>
              <w:top w:val="single" w:sz="4" w:space="0" w:color="auto"/>
              <w:left w:val="single" w:sz="4" w:space="0" w:color="auto"/>
              <w:bottom w:val="single" w:sz="4" w:space="0" w:color="auto"/>
              <w:right w:val="single" w:sz="4" w:space="0" w:color="auto"/>
            </w:tcBorders>
          </w:tcPr>
          <w:p w:rsidR="00793F59" w:rsidRPr="00C022B7" w:rsidRDefault="00793F59" w:rsidP="00DE3B64">
            <w:pPr>
              <w:widowControl w:val="0"/>
              <w:spacing w:after="0" w:line="240" w:lineRule="auto"/>
              <w:jc w:val="both"/>
              <w:rPr>
                <w:rFonts w:ascii="Times New Roman" w:hAnsi="Times New Roman" w:cs="Times New Roman"/>
                <w:sz w:val="24"/>
                <w:szCs w:val="24"/>
              </w:rPr>
            </w:pPr>
            <w:r w:rsidRPr="00C022B7">
              <w:rPr>
                <w:rFonts w:ascii="Times New Roman" w:hAnsi="Times New Roman" w:cs="Times New Roman"/>
                <w:sz w:val="24"/>
                <w:szCs w:val="24"/>
              </w:rPr>
              <w:t xml:space="preserve">Чистая </w:t>
            </w:r>
          </w:p>
        </w:tc>
        <w:tc>
          <w:tcPr>
            <w:tcW w:w="1276"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от фона</w:t>
            </w:r>
          </w:p>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до ПДК</w:t>
            </w:r>
          </w:p>
        </w:tc>
        <w:tc>
          <w:tcPr>
            <w:tcW w:w="1134"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от фона</w:t>
            </w:r>
          </w:p>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до ПДК</w:t>
            </w:r>
          </w:p>
        </w:tc>
        <w:tc>
          <w:tcPr>
            <w:tcW w:w="993"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от фона</w:t>
            </w:r>
          </w:p>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до ПДК</w:t>
            </w:r>
          </w:p>
        </w:tc>
        <w:tc>
          <w:tcPr>
            <w:tcW w:w="1275"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от фона</w:t>
            </w:r>
          </w:p>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до ПДК</w:t>
            </w:r>
          </w:p>
        </w:tc>
        <w:tc>
          <w:tcPr>
            <w:tcW w:w="1134"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от фона</w:t>
            </w:r>
          </w:p>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до ПДК</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от фона</w:t>
            </w:r>
          </w:p>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до ПДК</w:t>
            </w:r>
          </w:p>
        </w:tc>
      </w:tr>
      <w:tr w:rsidR="00793F59" w:rsidRPr="00570B18" w:rsidTr="00C022B7">
        <w:tc>
          <w:tcPr>
            <w:tcW w:w="1418" w:type="dxa"/>
            <w:tcBorders>
              <w:top w:val="single" w:sz="4" w:space="0" w:color="auto"/>
              <w:left w:val="single" w:sz="4" w:space="0" w:color="auto"/>
              <w:bottom w:val="single" w:sz="4" w:space="0" w:color="auto"/>
              <w:right w:val="single" w:sz="4" w:space="0" w:color="auto"/>
            </w:tcBorders>
          </w:tcPr>
          <w:p w:rsidR="00C022B7" w:rsidRDefault="00793F59" w:rsidP="00DE3B64">
            <w:pPr>
              <w:widowControl w:val="0"/>
              <w:spacing w:after="0" w:line="240" w:lineRule="auto"/>
              <w:jc w:val="both"/>
              <w:rPr>
                <w:rFonts w:ascii="Times New Roman" w:hAnsi="Times New Roman" w:cs="Times New Roman"/>
                <w:sz w:val="24"/>
                <w:szCs w:val="24"/>
              </w:rPr>
            </w:pPr>
            <w:r w:rsidRPr="00C022B7">
              <w:rPr>
                <w:rFonts w:ascii="Times New Roman" w:hAnsi="Times New Roman" w:cs="Times New Roman"/>
                <w:sz w:val="24"/>
                <w:szCs w:val="24"/>
              </w:rPr>
              <w:t>Допусти</w:t>
            </w:r>
          </w:p>
          <w:p w:rsidR="00793F59" w:rsidRPr="00C022B7" w:rsidRDefault="00793F59" w:rsidP="00DE3B64">
            <w:pPr>
              <w:widowControl w:val="0"/>
              <w:spacing w:after="0" w:line="240" w:lineRule="auto"/>
              <w:jc w:val="both"/>
              <w:rPr>
                <w:rFonts w:ascii="Times New Roman" w:hAnsi="Times New Roman" w:cs="Times New Roman"/>
                <w:sz w:val="24"/>
                <w:szCs w:val="24"/>
              </w:rPr>
            </w:pPr>
            <w:r w:rsidRPr="00C022B7">
              <w:rPr>
                <w:rFonts w:ascii="Times New Roman" w:hAnsi="Times New Roman" w:cs="Times New Roman"/>
                <w:sz w:val="24"/>
                <w:szCs w:val="24"/>
              </w:rPr>
              <w:t>мая</w:t>
            </w:r>
          </w:p>
        </w:tc>
        <w:tc>
          <w:tcPr>
            <w:tcW w:w="1276"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&lt; 16</w:t>
            </w:r>
          </w:p>
        </w:tc>
        <w:tc>
          <w:tcPr>
            <w:tcW w:w="992"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от 1 до 2</w:t>
            </w:r>
          </w:p>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ПДК</w:t>
            </w:r>
          </w:p>
        </w:tc>
        <w:tc>
          <w:tcPr>
            <w:tcW w:w="1134"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от 2 фоновых значений до ПДК</w:t>
            </w:r>
          </w:p>
        </w:tc>
        <w:tc>
          <w:tcPr>
            <w:tcW w:w="993"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от 1 до 2</w:t>
            </w:r>
          </w:p>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ПДК</w:t>
            </w:r>
          </w:p>
        </w:tc>
        <w:tc>
          <w:tcPr>
            <w:tcW w:w="1275"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от 2 фоновых значений до ПДК</w:t>
            </w:r>
          </w:p>
        </w:tc>
        <w:tc>
          <w:tcPr>
            <w:tcW w:w="1134"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от 1 до 2</w:t>
            </w:r>
          </w:p>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ПДК</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от 2 фоновых значений до ПДК</w:t>
            </w:r>
          </w:p>
        </w:tc>
      </w:tr>
      <w:tr w:rsidR="00793F59" w:rsidRPr="00570B18" w:rsidTr="00C022B7">
        <w:tc>
          <w:tcPr>
            <w:tcW w:w="1418" w:type="dxa"/>
            <w:tcBorders>
              <w:top w:val="single" w:sz="4" w:space="0" w:color="auto"/>
              <w:left w:val="single" w:sz="4" w:space="0" w:color="auto"/>
              <w:bottom w:val="single" w:sz="4" w:space="0" w:color="auto"/>
              <w:right w:val="single" w:sz="4" w:space="0" w:color="auto"/>
            </w:tcBorders>
          </w:tcPr>
          <w:p w:rsidR="00793F59" w:rsidRPr="00C022B7" w:rsidRDefault="00793F59" w:rsidP="00DE3B64">
            <w:pPr>
              <w:widowControl w:val="0"/>
              <w:spacing w:after="0" w:line="240" w:lineRule="auto"/>
              <w:jc w:val="both"/>
              <w:rPr>
                <w:rFonts w:ascii="Times New Roman" w:hAnsi="Times New Roman" w:cs="Times New Roman"/>
                <w:sz w:val="24"/>
                <w:szCs w:val="24"/>
              </w:rPr>
            </w:pPr>
            <w:r w:rsidRPr="00C022B7">
              <w:rPr>
                <w:rFonts w:ascii="Times New Roman" w:hAnsi="Times New Roman" w:cs="Times New Roman"/>
                <w:sz w:val="24"/>
                <w:szCs w:val="24"/>
              </w:rPr>
              <w:t>Умеренно опасная</w:t>
            </w:r>
          </w:p>
        </w:tc>
        <w:tc>
          <w:tcPr>
            <w:tcW w:w="1276"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16 - 32</w:t>
            </w:r>
          </w:p>
        </w:tc>
        <w:tc>
          <w:tcPr>
            <w:tcW w:w="992"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от 2 до 5</w:t>
            </w:r>
          </w:p>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ПДК</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от ПДК</w:t>
            </w:r>
          </w:p>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 xml:space="preserve">до </w:t>
            </w:r>
            <w:proofErr w:type="spellStart"/>
            <w:r w:rsidRPr="00C022B7">
              <w:rPr>
                <w:rFonts w:ascii="Times New Roman" w:hAnsi="Times New Roman" w:cs="Times New Roman"/>
                <w:sz w:val="24"/>
                <w:szCs w:val="24"/>
              </w:rPr>
              <w:t>Kmax</w:t>
            </w:r>
            <w:proofErr w:type="spellEnd"/>
          </w:p>
        </w:tc>
      </w:tr>
      <w:tr w:rsidR="00793F59" w:rsidRPr="00570B18" w:rsidTr="00C022B7">
        <w:tc>
          <w:tcPr>
            <w:tcW w:w="1418" w:type="dxa"/>
            <w:tcBorders>
              <w:top w:val="single" w:sz="4" w:space="0" w:color="auto"/>
              <w:left w:val="single" w:sz="4" w:space="0" w:color="auto"/>
              <w:bottom w:val="single" w:sz="4" w:space="0" w:color="auto"/>
              <w:right w:val="single" w:sz="4" w:space="0" w:color="auto"/>
            </w:tcBorders>
          </w:tcPr>
          <w:p w:rsidR="00793F59" w:rsidRPr="00C022B7" w:rsidRDefault="00793F59" w:rsidP="00DE3B64">
            <w:pPr>
              <w:widowControl w:val="0"/>
              <w:spacing w:after="0" w:line="240" w:lineRule="auto"/>
              <w:jc w:val="both"/>
              <w:rPr>
                <w:rFonts w:ascii="Times New Roman" w:hAnsi="Times New Roman" w:cs="Times New Roman"/>
                <w:sz w:val="24"/>
                <w:szCs w:val="24"/>
              </w:rPr>
            </w:pPr>
            <w:r w:rsidRPr="00C022B7">
              <w:rPr>
                <w:rFonts w:ascii="Times New Roman" w:hAnsi="Times New Roman" w:cs="Times New Roman"/>
                <w:sz w:val="24"/>
                <w:szCs w:val="24"/>
              </w:rPr>
              <w:br w:type="page"/>
              <w:t>Опасная</w:t>
            </w:r>
          </w:p>
        </w:tc>
        <w:tc>
          <w:tcPr>
            <w:tcW w:w="1276"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32 – 128</w:t>
            </w:r>
          </w:p>
        </w:tc>
        <w:tc>
          <w:tcPr>
            <w:tcW w:w="992"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от 2 до 5</w:t>
            </w:r>
          </w:p>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ПДК</w:t>
            </w:r>
          </w:p>
        </w:tc>
        <w:tc>
          <w:tcPr>
            <w:tcW w:w="1134"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от ПДК</w:t>
            </w:r>
          </w:p>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 xml:space="preserve">до </w:t>
            </w:r>
            <w:proofErr w:type="spellStart"/>
            <w:r w:rsidRPr="00C022B7">
              <w:rPr>
                <w:rFonts w:ascii="Times New Roman" w:hAnsi="Times New Roman" w:cs="Times New Roman"/>
                <w:sz w:val="24"/>
                <w:szCs w:val="24"/>
              </w:rPr>
              <w:t>Kmax</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от 2 до 5</w:t>
            </w:r>
          </w:p>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ПДК</w:t>
            </w:r>
          </w:p>
        </w:tc>
        <w:tc>
          <w:tcPr>
            <w:tcW w:w="1275"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от ПДК</w:t>
            </w:r>
          </w:p>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 xml:space="preserve">до </w:t>
            </w:r>
            <w:proofErr w:type="spellStart"/>
            <w:r w:rsidRPr="00C022B7">
              <w:rPr>
                <w:rFonts w:ascii="Times New Roman" w:hAnsi="Times New Roman" w:cs="Times New Roman"/>
                <w:sz w:val="24"/>
                <w:szCs w:val="24"/>
              </w:rPr>
              <w:t>Kmax</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&gt; 5 ПДК</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 xml:space="preserve">&gt; </w:t>
            </w:r>
            <w:proofErr w:type="spellStart"/>
            <w:r w:rsidRPr="00C022B7">
              <w:rPr>
                <w:rFonts w:ascii="Times New Roman" w:hAnsi="Times New Roman" w:cs="Times New Roman"/>
                <w:sz w:val="24"/>
                <w:szCs w:val="24"/>
              </w:rPr>
              <w:t>Kmax</w:t>
            </w:r>
            <w:proofErr w:type="spellEnd"/>
          </w:p>
        </w:tc>
      </w:tr>
      <w:tr w:rsidR="00793F59" w:rsidRPr="00570B18" w:rsidTr="00C022B7">
        <w:tc>
          <w:tcPr>
            <w:tcW w:w="1418" w:type="dxa"/>
            <w:tcBorders>
              <w:top w:val="single" w:sz="4" w:space="0" w:color="auto"/>
              <w:left w:val="single" w:sz="4" w:space="0" w:color="auto"/>
              <w:bottom w:val="single" w:sz="4" w:space="0" w:color="auto"/>
              <w:right w:val="single" w:sz="4" w:space="0" w:color="auto"/>
            </w:tcBorders>
          </w:tcPr>
          <w:p w:rsidR="00793F59" w:rsidRPr="00C022B7" w:rsidRDefault="00793F59" w:rsidP="00DE3B64">
            <w:pPr>
              <w:widowControl w:val="0"/>
              <w:spacing w:after="0" w:line="240" w:lineRule="auto"/>
              <w:ind w:right="-57"/>
              <w:jc w:val="both"/>
              <w:rPr>
                <w:rFonts w:ascii="Times New Roman" w:hAnsi="Times New Roman" w:cs="Times New Roman"/>
                <w:sz w:val="24"/>
                <w:szCs w:val="24"/>
              </w:rPr>
            </w:pPr>
            <w:proofErr w:type="spellStart"/>
            <w:r w:rsidRPr="00C022B7">
              <w:rPr>
                <w:rFonts w:ascii="Times New Roman" w:hAnsi="Times New Roman" w:cs="Times New Roman"/>
                <w:sz w:val="24"/>
                <w:szCs w:val="24"/>
              </w:rPr>
              <w:t>Чрезвычай</w:t>
            </w:r>
            <w:r w:rsidR="00C022B7">
              <w:rPr>
                <w:rFonts w:ascii="Times New Roman" w:hAnsi="Times New Roman" w:cs="Times New Roman"/>
                <w:sz w:val="24"/>
                <w:szCs w:val="24"/>
              </w:rPr>
              <w:t>н</w:t>
            </w:r>
            <w:proofErr w:type="spellEnd"/>
            <w:r w:rsidRPr="00C022B7">
              <w:rPr>
                <w:rFonts w:ascii="Times New Roman" w:hAnsi="Times New Roman" w:cs="Times New Roman"/>
                <w:sz w:val="24"/>
                <w:szCs w:val="24"/>
              </w:rPr>
              <w:t xml:space="preserve"> опасная</w:t>
            </w:r>
          </w:p>
        </w:tc>
        <w:tc>
          <w:tcPr>
            <w:tcW w:w="1276"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&gt; 128</w:t>
            </w:r>
          </w:p>
        </w:tc>
        <w:tc>
          <w:tcPr>
            <w:tcW w:w="992"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&gt; 5 ПДК</w:t>
            </w:r>
          </w:p>
        </w:tc>
        <w:tc>
          <w:tcPr>
            <w:tcW w:w="1134"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 xml:space="preserve">&gt; </w:t>
            </w:r>
            <w:proofErr w:type="spellStart"/>
            <w:r w:rsidRPr="00C022B7">
              <w:rPr>
                <w:rFonts w:ascii="Times New Roman" w:hAnsi="Times New Roman" w:cs="Times New Roman"/>
                <w:sz w:val="24"/>
                <w:szCs w:val="24"/>
              </w:rPr>
              <w:t>Kmax</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&gt; 5 ПДК</w:t>
            </w:r>
          </w:p>
        </w:tc>
        <w:tc>
          <w:tcPr>
            <w:tcW w:w="1275"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r w:rsidRPr="00C022B7">
              <w:rPr>
                <w:rFonts w:ascii="Times New Roman" w:hAnsi="Times New Roman" w:cs="Times New Roman"/>
                <w:sz w:val="24"/>
                <w:szCs w:val="24"/>
              </w:rPr>
              <w:t xml:space="preserve">&gt; </w:t>
            </w:r>
            <w:proofErr w:type="spellStart"/>
            <w:r w:rsidRPr="00C022B7">
              <w:rPr>
                <w:rFonts w:ascii="Times New Roman" w:hAnsi="Times New Roman" w:cs="Times New Roman"/>
                <w:sz w:val="24"/>
                <w:szCs w:val="24"/>
              </w:rPr>
              <w:t>Kmax</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E3B64">
            <w:pPr>
              <w:widowControl w:val="0"/>
              <w:spacing w:after="0" w:line="240" w:lineRule="auto"/>
              <w:jc w:val="center"/>
              <w:rPr>
                <w:rFonts w:ascii="Times New Roman" w:hAnsi="Times New Roman" w:cs="Times New Roman"/>
                <w:sz w:val="24"/>
                <w:szCs w:val="24"/>
              </w:rPr>
            </w:pPr>
          </w:p>
        </w:tc>
      </w:tr>
    </w:tbl>
    <w:p w:rsidR="00793F59" w:rsidRPr="004D302C" w:rsidRDefault="00793F59" w:rsidP="00DE3B64">
      <w:pPr>
        <w:widowControl w:val="0"/>
        <w:spacing w:after="0" w:line="240" w:lineRule="auto"/>
        <w:ind w:firstLine="720"/>
        <w:jc w:val="both"/>
        <w:rPr>
          <w:rFonts w:ascii="Times New Roman" w:hAnsi="Times New Roman" w:cs="Times New Roman"/>
          <w:sz w:val="12"/>
          <w:szCs w:val="12"/>
        </w:rPr>
      </w:pPr>
    </w:p>
    <w:p w:rsidR="00793F59" w:rsidRPr="00C022B7" w:rsidRDefault="00570B18" w:rsidP="00DC0C9A">
      <w:pPr>
        <w:widowControl w:val="0"/>
        <w:tabs>
          <w:tab w:val="left" w:pos="1080"/>
        </w:tabs>
        <w:spacing w:after="0" w:line="240" w:lineRule="auto"/>
        <w:ind w:firstLine="720"/>
        <w:jc w:val="both"/>
        <w:rPr>
          <w:rFonts w:ascii="Times New Roman" w:hAnsi="Times New Roman" w:cs="Times New Roman"/>
          <w:sz w:val="24"/>
          <w:szCs w:val="24"/>
        </w:rPr>
      </w:pPr>
      <w:r w:rsidRPr="00C022B7">
        <w:rPr>
          <w:rFonts w:ascii="Times New Roman" w:hAnsi="Times New Roman" w:cs="Times New Roman"/>
          <w:sz w:val="24"/>
          <w:szCs w:val="24"/>
        </w:rPr>
        <w:t>г</w:t>
      </w:r>
      <w:r w:rsidR="00793F59" w:rsidRPr="00C022B7">
        <w:rPr>
          <w:rFonts w:ascii="Times New Roman" w:hAnsi="Times New Roman" w:cs="Times New Roman"/>
          <w:sz w:val="24"/>
          <w:szCs w:val="24"/>
        </w:rPr>
        <w:t>де</w:t>
      </w:r>
      <w:r w:rsidRPr="00C022B7">
        <w:rPr>
          <w:rFonts w:ascii="Times New Roman" w:hAnsi="Times New Roman" w:cs="Times New Roman"/>
          <w:sz w:val="24"/>
          <w:szCs w:val="24"/>
        </w:rPr>
        <w:t>:</w:t>
      </w:r>
      <w:r w:rsidR="00793F59" w:rsidRPr="00C022B7">
        <w:rPr>
          <w:rFonts w:ascii="Times New Roman" w:hAnsi="Times New Roman" w:cs="Times New Roman"/>
          <w:sz w:val="24"/>
          <w:szCs w:val="24"/>
        </w:rPr>
        <w:t xml:space="preserve"> </w:t>
      </w:r>
      <w:proofErr w:type="spellStart"/>
      <w:r w:rsidR="00793F59" w:rsidRPr="00C022B7">
        <w:rPr>
          <w:rFonts w:ascii="Times New Roman" w:hAnsi="Times New Roman" w:cs="Times New Roman"/>
          <w:sz w:val="24"/>
          <w:szCs w:val="24"/>
        </w:rPr>
        <w:t>Кмах</w:t>
      </w:r>
      <w:proofErr w:type="spellEnd"/>
      <w:r w:rsidR="00793F59" w:rsidRPr="00C022B7">
        <w:rPr>
          <w:rFonts w:ascii="Times New Roman" w:hAnsi="Times New Roman" w:cs="Times New Roman"/>
          <w:sz w:val="24"/>
          <w:szCs w:val="24"/>
        </w:rPr>
        <w:t xml:space="preserve"> - максимальное значение допустимого уровня содержания элемента по одному из четырех показателей вредности;</w:t>
      </w:r>
    </w:p>
    <w:p w:rsidR="00793F59" w:rsidRPr="00C022B7" w:rsidRDefault="00793F59" w:rsidP="00DC0C9A">
      <w:pPr>
        <w:widowControl w:val="0"/>
        <w:spacing w:line="240" w:lineRule="auto"/>
        <w:ind w:firstLine="1077"/>
        <w:jc w:val="both"/>
        <w:rPr>
          <w:rFonts w:ascii="Times New Roman" w:hAnsi="Times New Roman" w:cs="Times New Roman"/>
          <w:sz w:val="24"/>
          <w:szCs w:val="24"/>
        </w:rPr>
      </w:pPr>
      <w:proofErr w:type="spellStart"/>
      <w:r w:rsidRPr="00C022B7">
        <w:rPr>
          <w:rFonts w:ascii="Times New Roman" w:hAnsi="Times New Roman" w:cs="Times New Roman"/>
          <w:sz w:val="24"/>
          <w:szCs w:val="24"/>
        </w:rPr>
        <w:t>Zc</w:t>
      </w:r>
      <w:proofErr w:type="spellEnd"/>
      <w:r w:rsidRPr="00C022B7">
        <w:rPr>
          <w:rFonts w:ascii="Times New Roman" w:hAnsi="Times New Roman" w:cs="Times New Roman"/>
          <w:sz w:val="24"/>
          <w:szCs w:val="24"/>
        </w:rPr>
        <w:t xml:space="preserve"> - расчет проводится в соответствии с методическими указаниями по гигиенической оценке качества почвы населенных мест.</w:t>
      </w:r>
    </w:p>
    <w:p w:rsidR="00793F59" w:rsidRPr="00C022B7" w:rsidRDefault="00793F59" w:rsidP="00DC0C9A">
      <w:pPr>
        <w:widowControl w:val="0"/>
        <w:spacing w:after="0" w:line="240" w:lineRule="auto"/>
        <w:ind w:firstLine="720"/>
        <w:jc w:val="both"/>
        <w:rPr>
          <w:rFonts w:ascii="Times New Roman" w:hAnsi="Times New Roman" w:cs="Times New Roman"/>
          <w:sz w:val="24"/>
          <w:szCs w:val="24"/>
        </w:rPr>
      </w:pPr>
      <w:r w:rsidRPr="00C022B7">
        <w:rPr>
          <w:rFonts w:ascii="Times New Roman" w:hAnsi="Times New Roman" w:cs="Times New Roman"/>
          <w:i/>
          <w:spacing w:val="40"/>
          <w:sz w:val="24"/>
          <w:szCs w:val="24"/>
        </w:rPr>
        <w:t>Примечание:</w:t>
      </w:r>
      <w:r w:rsidRPr="00C022B7">
        <w:rPr>
          <w:rFonts w:ascii="Times New Roman" w:hAnsi="Times New Roman" w:cs="Times New Roman"/>
          <w:sz w:val="24"/>
          <w:szCs w:val="24"/>
        </w:rPr>
        <w:t xml:space="preserve"> Химические загрязняющие вещества разделяются на следующие классы опасности:</w:t>
      </w:r>
    </w:p>
    <w:p w:rsidR="00793F59" w:rsidRPr="00C022B7" w:rsidRDefault="00793F59" w:rsidP="00DC0C9A">
      <w:pPr>
        <w:widowControl w:val="0"/>
        <w:spacing w:after="0" w:line="240" w:lineRule="auto"/>
        <w:ind w:firstLine="720"/>
        <w:jc w:val="both"/>
        <w:rPr>
          <w:rFonts w:ascii="Times New Roman" w:hAnsi="Times New Roman" w:cs="Times New Roman"/>
          <w:sz w:val="24"/>
          <w:szCs w:val="24"/>
        </w:rPr>
      </w:pPr>
      <w:r w:rsidRPr="00C022B7">
        <w:rPr>
          <w:rFonts w:ascii="Times New Roman" w:hAnsi="Times New Roman" w:cs="Times New Roman"/>
          <w:sz w:val="24"/>
          <w:szCs w:val="24"/>
          <w:lang w:val="en-US"/>
        </w:rPr>
        <w:t>I</w:t>
      </w:r>
      <w:r w:rsidRPr="00C022B7">
        <w:rPr>
          <w:rFonts w:ascii="Times New Roman" w:hAnsi="Times New Roman" w:cs="Times New Roman"/>
          <w:sz w:val="24"/>
          <w:szCs w:val="24"/>
        </w:rPr>
        <w:t xml:space="preserve"> - мышьяк, кадмий, ртуть, свинец, цинк, фтор, 3</w:t>
      </w:r>
      <w:proofErr w:type="gramStart"/>
      <w:r w:rsidRPr="00C022B7">
        <w:rPr>
          <w:rFonts w:ascii="Times New Roman" w:hAnsi="Times New Roman" w:cs="Times New Roman"/>
          <w:sz w:val="24"/>
          <w:szCs w:val="24"/>
        </w:rPr>
        <w:t>,4</w:t>
      </w:r>
      <w:proofErr w:type="gramEnd"/>
      <w:r w:rsidRPr="00C022B7">
        <w:rPr>
          <w:rFonts w:ascii="Times New Roman" w:hAnsi="Times New Roman" w:cs="Times New Roman"/>
          <w:sz w:val="24"/>
          <w:szCs w:val="24"/>
        </w:rPr>
        <w:t>-бензапирен;</w:t>
      </w:r>
    </w:p>
    <w:p w:rsidR="00793F59" w:rsidRPr="00C022B7" w:rsidRDefault="00793F59" w:rsidP="00DC0C9A">
      <w:pPr>
        <w:widowControl w:val="0"/>
        <w:spacing w:after="0" w:line="240" w:lineRule="auto"/>
        <w:ind w:firstLine="720"/>
        <w:jc w:val="both"/>
        <w:rPr>
          <w:rFonts w:ascii="Times New Roman" w:hAnsi="Times New Roman" w:cs="Times New Roman"/>
          <w:sz w:val="24"/>
          <w:szCs w:val="24"/>
        </w:rPr>
      </w:pPr>
      <w:r w:rsidRPr="00C022B7">
        <w:rPr>
          <w:rFonts w:ascii="Times New Roman" w:hAnsi="Times New Roman" w:cs="Times New Roman"/>
          <w:sz w:val="24"/>
          <w:szCs w:val="24"/>
          <w:lang w:val="en-US"/>
        </w:rPr>
        <w:t>II</w:t>
      </w:r>
      <w:r w:rsidRPr="00C022B7">
        <w:rPr>
          <w:rFonts w:ascii="Times New Roman" w:hAnsi="Times New Roman" w:cs="Times New Roman"/>
          <w:sz w:val="24"/>
          <w:szCs w:val="24"/>
        </w:rPr>
        <w:t xml:space="preserve"> - бор, кобальт, никель, молибден, медь, сурьма, хром;</w:t>
      </w:r>
    </w:p>
    <w:p w:rsidR="00793F59" w:rsidRPr="00C022B7" w:rsidRDefault="00793F59" w:rsidP="00DC0C9A">
      <w:pPr>
        <w:widowControl w:val="0"/>
        <w:spacing w:line="240" w:lineRule="auto"/>
        <w:ind w:firstLine="709"/>
        <w:jc w:val="both"/>
        <w:rPr>
          <w:rFonts w:ascii="Times New Roman" w:hAnsi="Times New Roman" w:cs="Times New Roman"/>
          <w:sz w:val="24"/>
          <w:szCs w:val="24"/>
        </w:rPr>
      </w:pPr>
      <w:proofErr w:type="gramStart"/>
      <w:r w:rsidRPr="00C022B7">
        <w:rPr>
          <w:rFonts w:ascii="Times New Roman" w:hAnsi="Times New Roman" w:cs="Times New Roman"/>
          <w:sz w:val="24"/>
          <w:szCs w:val="24"/>
          <w:lang w:val="en-US"/>
        </w:rPr>
        <w:t>III</w:t>
      </w:r>
      <w:r w:rsidRPr="00C022B7">
        <w:rPr>
          <w:rFonts w:ascii="Times New Roman" w:hAnsi="Times New Roman" w:cs="Times New Roman"/>
          <w:sz w:val="24"/>
          <w:szCs w:val="24"/>
        </w:rPr>
        <w:t xml:space="preserve"> - барий, ванадий, вольфрам, марганец, стронций, </w:t>
      </w:r>
      <w:proofErr w:type="spellStart"/>
      <w:r w:rsidRPr="00C022B7">
        <w:rPr>
          <w:rFonts w:ascii="Times New Roman" w:hAnsi="Times New Roman" w:cs="Times New Roman"/>
          <w:sz w:val="24"/>
          <w:szCs w:val="24"/>
        </w:rPr>
        <w:t>ацетофенон</w:t>
      </w:r>
      <w:proofErr w:type="spellEnd"/>
      <w:r w:rsidRPr="00C022B7">
        <w:rPr>
          <w:rFonts w:ascii="Times New Roman" w:hAnsi="Times New Roman" w:cs="Times New Roman"/>
          <w:sz w:val="24"/>
          <w:szCs w:val="24"/>
        </w:rPr>
        <w:t>.</w:t>
      </w:r>
      <w:proofErr w:type="gramEnd"/>
    </w:p>
    <w:p w:rsidR="00793F59" w:rsidRPr="004D302C" w:rsidRDefault="00793F59" w:rsidP="00415443">
      <w:pPr>
        <w:widowControl w:val="0"/>
        <w:numPr>
          <w:ilvl w:val="2"/>
          <w:numId w:val="9"/>
        </w:numPr>
        <w:spacing w:after="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Почвы на территориях жилой застройки следует относить к категории «чистых» при соблюдении следующих требований:</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 xml:space="preserve">по санитарно-бактериологическим показателям </w:t>
      </w:r>
      <w:r w:rsidR="00570B18" w:rsidRPr="00DE3B64">
        <w:rPr>
          <w:rFonts w:ascii="Times New Roman" w:hAnsi="Times New Roman" w:cs="Times New Roman"/>
          <w:color w:val="000000"/>
          <w:sz w:val="28"/>
          <w:szCs w:val="28"/>
        </w:rPr>
        <w:t>–</w:t>
      </w:r>
      <w:r w:rsidRPr="00DE3B64">
        <w:rPr>
          <w:rFonts w:ascii="Times New Roman" w:hAnsi="Times New Roman" w:cs="Times New Roman"/>
          <w:color w:val="000000"/>
          <w:sz w:val="28"/>
          <w:szCs w:val="28"/>
        </w:rPr>
        <w:t xml:space="preserve"> отсутствие возбудителей кишечных инфекций, патогенных бактерий, </w:t>
      </w:r>
      <w:proofErr w:type="spellStart"/>
      <w:r w:rsidRPr="00DE3B64">
        <w:rPr>
          <w:rFonts w:ascii="Times New Roman" w:hAnsi="Times New Roman" w:cs="Times New Roman"/>
          <w:color w:val="000000"/>
          <w:sz w:val="28"/>
          <w:szCs w:val="28"/>
        </w:rPr>
        <w:t>энтеровирусов</w:t>
      </w:r>
      <w:proofErr w:type="spellEnd"/>
      <w:r w:rsidRPr="00DE3B64">
        <w:rPr>
          <w:rFonts w:ascii="Times New Roman" w:hAnsi="Times New Roman" w:cs="Times New Roman"/>
          <w:color w:val="000000"/>
          <w:sz w:val="28"/>
          <w:szCs w:val="28"/>
        </w:rPr>
        <w:t>; индекс санитарно-показательных организмов – не выше 10 клеток/</w:t>
      </w:r>
      <w:proofErr w:type="gramStart"/>
      <w:r w:rsidRPr="00DE3B64">
        <w:rPr>
          <w:rFonts w:ascii="Times New Roman" w:hAnsi="Times New Roman" w:cs="Times New Roman"/>
          <w:color w:val="000000"/>
          <w:sz w:val="28"/>
          <w:szCs w:val="28"/>
        </w:rPr>
        <w:t>г</w:t>
      </w:r>
      <w:proofErr w:type="gramEnd"/>
      <w:r w:rsidRPr="00DE3B64">
        <w:rPr>
          <w:rFonts w:ascii="Times New Roman" w:hAnsi="Times New Roman" w:cs="Times New Roman"/>
          <w:color w:val="000000"/>
          <w:sz w:val="28"/>
          <w:szCs w:val="28"/>
        </w:rPr>
        <w:t xml:space="preserve"> почвы;</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 xml:space="preserve">по </w:t>
      </w:r>
      <w:proofErr w:type="spellStart"/>
      <w:r w:rsidRPr="00DE3B64">
        <w:rPr>
          <w:rFonts w:ascii="Times New Roman" w:hAnsi="Times New Roman" w:cs="Times New Roman"/>
          <w:color w:val="000000"/>
          <w:sz w:val="28"/>
          <w:szCs w:val="28"/>
        </w:rPr>
        <w:t>санитарно-паразитологическим</w:t>
      </w:r>
      <w:proofErr w:type="spellEnd"/>
      <w:r w:rsidRPr="00DE3B64">
        <w:rPr>
          <w:rFonts w:ascii="Times New Roman" w:hAnsi="Times New Roman" w:cs="Times New Roman"/>
          <w:color w:val="000000"/>
          <w:sz w:val="28"/>
          <w:szCs w:val="28"/>
        </w:rPr>
        <w:t xml:space="preserve"> показателям </w:t>
      </w:r>
      <w:r w:rsidR="00570B18" w:rsidRPr="00DE3B64">
        <w:rPr>
          <w:rFonts w:ascii="Times New Roman" w:hAnsi="Times New Roman" w:cs="Times New Roman"/>
          <w:color w:val="000000"/>
          <w:sz w:val="28"/>
          <w:szCs w:val="28"/>
        </w:rPr>
        <w:t>–</w:t>
      </w:r>
      <w:r w:rsidRPr="00DE3B64">
        <w:rPr>
          <w:rFonts w:ascii="Times New Roman" w:hAnsi="Times New Roman" w:cs="Times New Roman"/>
          <w:color w:val="000000"/>
          <w:sz w:val="28"/>
          <w:szCs w:val="28"/>
        </w:rPr>
        <w:t xml:space="preserve"> отсутствие возбудителей паразитарных заболеваний, патогенных, простейших;</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 xml:space="preserve">по санитарно-энтомологическим показателям </w:t>
      </w:r>
      <w:r w:rsidR="00570B18" w:rsidRPr="00DE3B64">
        <w:rPr>
          <w:rFonts w:ascii="Times New Roman" w:hAnsi="Times New Roman" w:cs="Times New Roman"/>
          <w:color w:val="000000"/>
          <w:sz w:val="28"/>
          <w:szCs w:val="28"/>
        </w:rPr>
        <w:t>–</w:t>
      </w:r>
      <w:r w:rsidRPr="00DE3B64">
        <w:rPr>
          <w:rFonts w:ascii="Times New Roman" w:hAnsi="Times New Roman" w:cs="Times New Roman"/>
          <w:color w:val="000000"/>
          <w:sz w:val="28"/>
          <w:szCs w:val="28"/>
        </w:rPr>
        <w:t xml:space="preserve"> отсутствие </w:t>
      </w:r>
      <w:proofErr w:type="spellStart"/>
      <w:r w:rsidRPr="00DE3B64">
        <w:rPr>
          <w:rFonts w:ascii="Times New Roman" w:hAnsi="Times New Roman" w:cs="Times New Roman"/>
          <w:color w:val="000000"/>
          <w:sz w:val="28"/>
          <w:szCs w:val="28"/>
        </w:rPr>
        <w:t>преимагинальных</w:t>
      </w:r>
      <w:proofErr w:type="spellEnd"/>
      <w:r w:rsidRPr="00DE3B64">
        <w:rPr>
          <w:rFonts w:ascii="Times New Roman" w:hAnsi="Times New Roman" w:cs="Times New Roman"/>
          <w:color w:val="000000"/>
          <w:sz w:val="28"/>
          <w:szCs w:val="28"/>
        </w:rPr>
        <w:t xml:space="preserve"> форм синантропных мух;</w:t>
      </w:r>
    </w:p>
    <w:p w:rsidR="00793F59" w:rsidRPr="00DE3B64" w:rsidRDefault="00793F59" w:rsidP="00DE3B64">
      <w:pPr>
        <w:widowControl w:val="0"/>
        <w:numPr>
          <w:ilvl w:val="0"/>
          <w:numId w:val="2"/>
        </w:numPr>
        <w:spacing w:after="12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 xml:space="preserve">по санитарно-химическим показателям </w:t>
      </w:r>
      <w:r w:rsidR="00570B18" w:rsidRPr="00DE3B64">
        <w:rPr>
          <w:rFonts w:ascii="Times New Roman" w:hAnsi="Times New Roman" w:cs="Times New Roman"/>
          <w:color w:val="000000"/>
          <w:sz w:val="28"/>
          <w:szCs w:val="28"/>
        </w:rPr>
        <w:t>–</w:t>
      </w:r>
      <w:r w:rsidRPr="00DE3B64">
        <w:rPr>
          <w:rFonts w:ascii="Times New Roman" w:hAnsi="Times New Roman" w:cs="Times New Roman"/>
          <w:color w:val="000000"/>
          <w:sz w:val="28"/>
          <w:szCs w:val="28"/>
        </w:rPr>
        <w:t xml:space="preserve"> санитарное число должно быть не ниже 0,98 (относительные единицы).</w:t>
      </w:r>
    </w:p>
    <w:p w:rsidR="00793F59" w:rsidRPr="0073152A" w:rsidRDefault="00793F59" w:rsidP="00415443">
      <w:pPr>
        <w:widowControl w:val="0"/>
        <w:numPr>
          <w:ilvl w:val="2"/>
          <w:numId w:val="9"/>
        </w:numPr>
        <w:spacing w:after="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Почвы сельскохозяйственного назначения по степени загрязнения химическими веществами в соответствии с таблицей </w:t>
      </w:r>
      <w:r w:rsidR="00C022B7" w:rsidRPr="0073152A">
        <w:rPr>
          <w:rFonts w:ascii="Times New Roman" w:hAnsi="Times New Roman" w:cs="Times New Roman"/>
          <w:sz w:val="28"/>
          <w:szCs w:val="28"/>
        </w:rPr>
        <w:t>49</w:t>
      </w:r>
      <w:r w:rsidRPr="0073152A">
        <w:rPr>
          <w:rFonts w:ascii="Times New Roman" w:hAnsi="Times New Roman" w:cs="Times New Roman"/>
          <w:sz w:val="28"/>
          <w:szCs w:val="28"/>
        </w:rPr>
        <w:t xml:space="preserve"> могут быть разделены на следующие категории: допустимые, умеренно опасные, опасные и чрезвычайно опасные.</w:t>
      </w:r>
    </w:p>
    <w:p w:rsidR="00793F59" w:rsidRPr="004D302C" w:rsidRDefault="00793F59" w:rsidP="00DC0C9A">
      <w:pPr>
        <w:widowControl w:val="0"/>
        <w:spacing w:line="240" w:lineRule="auto"/>
        <w:jc w:val="right"/>
        <w:rPr>
          <w:rFonts w:ascii="Times New Roman" w:hAnsi="Times New Roman" w:cs="Times New Roman"/>
          <w:sz w:val="28"/>
          <w:szCs w:val="28"/>
        </w:rPr>
      </w:pPr>
      <w:r w:rsidRPr="0073152A">
        <w:rPr>
          <w:rFonts w:ascii="Times New Roman" w:hAnsi="Times New Roman" w:cs="Times New Roman"/>
          <w:sz w:val="28"/>
          <w:szCs w:val="28"/>
        </w:rPr>
        <w:t xml:space="preserve">Таблица </w:t>
      </w:r>
      <w:r w:rsidR="00C022B7" w:rsidRPr="0073152A">
        <w:rPr>
          <w:rFonts w:ascii="Times New Roman" w:hAnsi="Times New Roman" w:cs="Times New Roman"/>
          <w:sz w:val="28"/>
          <w:szCs w:val="28"/>
        </w:rPr>
        <w:t>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2349"/>
        <w:gridCol w:w="2552"/>
        <w:gridCol w:w="2835"/>
      </w:tblGrid>
      <w:tr w:rsidR="00793F59" w:rsidRPr="00570B18" w:rsidTr="00C022B7">
        <w:trPr>
          <w:tblHeader/>
        </w:trPr>
        <w:tc>
          <w:tcPr>
            <w:tcW w:w="1728"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C0C9A">
            <w:pPr>
              <w:widowControl w:val="0"/>
              <w:spacing w:before="40" w:after="40" w:line="240" w:lineRule="auto"/>
              <w:ind w:left="-85" w:right="-85"/>
              <w:jc w:val="center"/>
              <w:rPr>
                <w:rFonts w:ascii="Times New Roman" w:hAnsi="Times New Roman" w:cs="Times New Roman"/>
                <w:sz w:val="24"/>
                <w:szCs w:val="24"/>
              </w:rPr>
            </w:pPr>
            <w:r w:rsidRPr="00C022B7">
              <w:rPr>
                <w:rFonts w:ascii="Times New Roman" w:hAnsi="Times New Roman" w:cs="Times New Roman"/>
                <w:sz w:val="24"/>
                <w:szCs w:val="24"/>
              </w:rPr>
              <w:t xml:space="preserve">Категория </w:t>
            </w:r>
            <w:r w:rsidRPr="00C022B7">
              <w:rPr>
                <w:rFonts w:ascii="Times New Roman" w:hAnsi="Times New Roman" w:cs="Times New Roman"/>
                <w:spacing w:val="-4"/>
                <w:sz w:val="24"/>
                <w:szCs w:val="24"/>
              </w:rPr>
              <w:t>загрязненности</w:t>
            </w:r>
            <w:r w:rsidRPr="00C022B7">
              <w:rPr>
                <w:rFonts w:ascii="Times New Roman" w:hAnsi="Times New Roman" w:cs="Times New Roman"/>
                <w:sz w:val="24"/>
                <w:szCs w:val="24"/>
              </w:rPr>
              <w:t xml:space="preserve"> почв</w:t>
            </w:r>
          </w:p>
        </w:tc>
        <w:tc>
          <w:tcPr>
            <w:tcW w:w="2349"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C0C9A">
            <w:pPr>
              <w:widowControl w:val="0"/>
              <w:spacing w:before="40" w:after="40" w:line="240" w:lineRule="auto"/>
              <w:jc w:val="center"/>
              <w:rPr>
                <w:rFonts w:ascii="Times New Roman" w:hAnsi="Times New Roman" w:cs="Times New Roman"/>
                <w:sz w:val="24"/>
                <w:szCs w:val="24"/>
              </w:rPr>
            </w:pPr>
            <w:r w:rsidRPr="00C022B7">
              <w:rPr>
                <w:rFonts w:ascii="Times New Roman" w:hAnsi="Times New Roman" w:cs="Times New Roman"/>
                <w:sz w:val="24"/>
                <w:szCs w:val="24"/>
              </w:rPr>
              <w:t>Характеристика загрязненности почв</w:t>
            </w:r>
          </w:p>
        </w:tc>
        <w:tc>
          <w:tcPr>
            <w:tcW w:w="2552"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C0C9A">
            <w:pPr>
              <w:widowControl w:val="0"/>
              <w:spacing w:before="40" w:after="40" w:line="240" w:lineRule="auto"/>
              <w:ind w:left="-57" w:right="-57"/>
              <w:jc w:val="center"/>
              <w:rPr>
                <w:rFonts w:ascii="Times New Roman" w:hAnsi="Times New Roman" w:cs="Times New Roman"/>
                <w:sz w:val="24"/>
                <w:szCs w:val="24"/>
              </w:rPr>
            </w:pPr>
            <w:r w:rsidRPr="00C022B7">
              <w:rPr>
                <w:rFonts w:ascii="Times New Roman" w:hAnsi="Times New Roman" w:cs="Times New Roman"/>
                <w:sz w:val="24"/>
                <w:szCs w:val="24"/>
              </w:rPr>
              <w:t>Возможное использование территории</w:t>
            </w:r>
          </w:p>
        </w:tc>
        <w:tc>
          <w:tcPr>
            <w:tcW w:w="2835" w:type="dxa"/>
            <w:tcBorders>
              <w:top w:val="single" w:sz="4" w:space="0" w:color="auto"/>
              <w:left w:val="single" w:sz="4" w:space="0" w:color="auto"/>
              <w:bottom w:val="single" w:sz="4" w:space="0" w:color="auto"/>
              <w:right w:val="single" w:sz="4" w:space="0" w:color="auto"/>
            </w:tcBorders>
            <w:vAlign w:val="center"/>
          </w:tcPr>
          <w:p w:rsidR="00793F59" w:rsidRPr="00C022B7" w:rsidRDefault="00793F59" w:rsidP="00DC0C9A">
            <w:pPr>
              <w:widowControl w:val="0"/>
              <w:spacing w:before="40" w:after="40" w:line="240" w:lineRule="auto"/>
              <w:jc w:val="center"/>
              <w:rPr>
                <w:rFonts w:ascii="Times New Roman" w:hAnsi="Times New Roman" w:cs="Times New Roman"/>
                <w:sz w:val="24"/>
                <w:szCs w:val="24"/>
              </w:rPr>
            </w:pPr>
            <w:r w:rsidRPr="00C022B7">
              <w:rPr>
                <w:rFonts w:ascii="Times New Roman" w:hAnsi="Times New Roman" w:cs="Times New Roman"/>
                <w:sz w:val="24"/>
                <w:szCs w:val="24"/>
              </w:rPr>
              <w:t>Рекомендации по оздоровлению почв</w:t>
            </w:r>
          </w:p>
        </w:tc>
      </w:tr>
      <w:tr w:rsidR="00793F59" w:rsidRPr="004D302C" w:rsidTr="00570B18">
        <w:tc>
          <w:tcPr>
            <w:tcW w:w="1728" w:type="dxa"/>
            <w:tcBorders>
              <w:top w:val="single" w:sz="4" w:space="0" w:color="auto"/>
              <w:left w:val="single" w:sz="4" w:space="0" w:color="auto"/>
              <w:bottom w:val="single" w:sz="4" w:space="0" w:color="auto"/>
              <w:right w:val="single" w:sz="4" w:space="0" w:color="auto"/>
            </w:tcBorders>
          </w:tcPr>
          <w:p w:rsidR="00793F59" w:rsidRPr="00C022B7" w:rsidRDefault="00793F59" w:rsidP="00DC0C9A">
            <w:pPr>
              <w:widowControl w:val="0"/>
              <w:spacing w:before="40" w:after="40" w:line="240" w:lineRule="auto"/>
              <w:rPr>
                <w:rFonts w:ascii="Times New Roman" w:hAnsi="Times New Roman" w:cs="Times New Roman"/>
                <w:sz w:val="24"/>
                <w:szCs w:val="24"/>
              </w:rPr>
            </w:pPr>
            <w:r w:rsidRPr="00C022B7">
              <w:rPr>
                <w:rFonts w:ascii="Times New Roman" w:hAnsi="Times New Roman" w:cs="Times New Roman"/>
                <w:sz w:val="24"/>
                <w:szCs w:val="24"/>
              </w:rPr>
              <w:t>1 Допустимая</w:t>
            </w:r>
          </w:p>
        </w:tc>
        <w:tc>
          <w:tcPr>
            <w:tcW w:w="2349" w:type="dxa"/>
            <w:tcBorders>
              <w:top w:val="single" w:sz="4" w:space="0" w:color="auto"/>
              <w:left w:val="single" w:sz="4" w:space="0" w:color="auto"/>
              <w:bottom w:val="single" w:sz="4" w:space="0" w:color="auto"/>
              <w:right w:val="single" w:sz="4" w:space="0" w:color="auto"/>
            </w:tcBorders>
          </w:tcPr>
          <w:p w:rsidR="00793F59" w:rsidRPr="00C022B7" w:rsidRDefault="00793F59" w:rsidP="00DC0C9A">
            <w:pPr>
              <w:widowControl w:val="0"/>
              <w:spacing w:before="40" w:after="40" w:line="240" w:lineRule="auto"/>
              <w:ind w:left="-28" w:right="-28"/>
              <w:rPr>
                <w:rFonts w:ascii="Times New Roman" w:hAnsi="Times New Roman" w:cs="Times New Roman"/>
                <w:sz w:val="24"/>
                <w:szCs w:val="24"/>
              </w:rPr>
            </w:pPr>
            <w:r w:rsidRPr="00C022B7">
              <w:rPr>
                <w:rFonts w:ascii="Times New Roman" w:hAnsi="Times New Roman" w:cs="Times New Roman"/>
                <w:sz w:val="24"/>
                <w:szCs w:val="24"/>
              </w:rPr>
              <w:t xml:space="preserve">Содержание химических веществ в почве </w:t>
            </w:r>
            <w:proofErr w:type="spellStart"/>
            <w:proofErr w:type="gramStart"/>
            <w:r w:rsidRPr="00C022B7">
              <w:rPr>
                <w:rFonts w:ascii="Times New Roman" w:hAnsi="Times New Roman" w:cs="Times New Roman"/>
                <w:sz w:val="24"/>
                <w:szCs w:val="24"/>
              </w:rPr>
              <w:t>превы-шает</w:t>
            </w:r>
            <w:proofErr w:type="spellEnd"/>
            <w:proofErr w:type="gramEnd"/>
            <w:r w:rsidRPr="00C022B7">
              <w:rPr>
                <w:rFonts w:ascii="Times New Roman" w:hAnsi="Times New Roman" w:cs="Times New Roman"/>
                <w:sz w:val="24"/>
                <w:szCs w:val="24"/>
              </w:rPr>
              <w:t xml:space="preserve"> фоновое, но не выше ПДК</w:t>
            </w:r>
          </w:p>
        </w:tc>
        <w:tc>
          <w:tcPr>
            <w:tcW w:w="2552" w:type="dxa"/>
            <w:tcBorders>
              <w:top w:val="single" w:sz="4" w:space="0" w:color="auto"/>
              <w:left w:val="single" w:sz="4" w:space="0" w:color="auto"/>
              <w:bottom w:val="single" w:sz="4" w:space="0" w:color="auto"/>
              <w:right w:val="single" w:sz="4" w:space="0" w:color="auto"/>
            </w:tcBorders>
          </w:tcPr>
          <w:p w:rsidR="00793F59" w:rsidRPr="00C022B7" w:rsidRDefault="00793F59" w:rsidP="00DC0C9A">
            <w:pPr>
              <w:widowControl w:val="0"/>
              <w:spacing w:before="40" w:after="40" w:line="240" w:lineRule="auto"/>
              <w:ind w:left="-28" w:right="-28"/>
              <w:rPr>
                <w:rFonts w:ascii="Times New Roman" w:hAnsi="Times New Roman" w:cs="Times New Roman"/>
                <w:sz w:val="24"/>
                <w:szCs w:val="24"/>
              </w:rPr>
            </w:pPr>
            <w:r w:rsidRPr="00C022B7">
              <w:rPr>
                <w:rFonts w:ascii="Times New Roman" w:hAnsi="Times New Roman" w:cs="Times New Roman"/>
                <w:sz w:val="24"/>
                <w:szCs w:val="24"/>
              </w:rPr>
              <w:t>Использование под любые культуры</w:t>
            </w:r>
          </w:p>
        </w:tc>
        <w:tc>
          <w:tcPr>
            <w:tcW w:w="2835" w:type="dxa"/>
            <w:tcBorders>
              <w:top w:val="single" w:sz="4" w:space="0" w:color="auto"/>
              <w:left w:val="single" w:sz="4" w:space="0" w:color="auto"/>
              <w:bottom w:val="single" w:sz="4" w:space="0" w:color="auto"/>
              <w:right w:val="single" w:sz="4" w:space="0" w:color="auto"/>
            </w:tcBorders>
          </w:tcPr>
          <w:p w:rsidR="00793F59" w:rsidRPr="00C022B7" w:rsidRDefault="00793F59" w:rsidP="00DC0C9A">
            <w:pPr>
              <w:widowControl w:val="0"/>
              <w:spacing w:before="40" w:after="40" w:line="240" w:lineRule="auto"/>
              <w:ind w:left="-28" w:right="-28"/>
              <w:rPr>
                <w:rFonts w:ascii="Times New Roman" w:hAnsi="Times New Roman" w:cs="Times New Roman"/>
                <w:sz w:val="24"/>
                <w:szCs w:val="24"/>
              </w:rPr>
            </w:pPr>
            <w:r w:rsidRPr="00C022B7">
              <w:rPr>
                <w:rFonts w:ascii="Times New Roman" w:hAnsi="Times New Roman" w:cs="Times New Roman"/>
                <w:sz w:val="24"/>
                <w:szCs w:val="24"/>
              </w:rPr>
              <w:t xml:space="preserve">Снижение </w:t>
            </w:r>
            <w:proofErr w:type="gramStart"/>
            <w:r w:rsidRPr="00C022B7">
              <w:rPr>
                <w:rFonts w:ascii="Times New Roman" w:hAnsi="Times New Roman" w:cs="Times New Roman"/>
                <w:sz w:val="24"/>
                <w:szCs w:val="24"/>
              </w:rPr>
              <w:t>уровня воздействия источников загрязнения почвы</w:t>
            </w:r>
            <w:proofErr w:type="gramEnd"/>
            <w:r w:rsidRPr="00C022B7">
              <w:rPr>
                <w:rFonts w:ascii="Times New Roman" w:hAnsi="Times New Roman" w:cs="Times New Roman"/>
                <w:sz w:val="24"/>
                <w:szCs w:val="24"/>
              </w:rPr>
              <w:t xml:space="preserve">. Осуществление мероприятий по снижению доступности </w:t>
            </w:r>
            <w:proofErr w:type="spellStart"/>
            <w:r w:rsidRPr="00C022B7">
              <w:rPr>
                <w:rFonts w:ascii="Times New Roman" w:hAnsi="Times New Roman" w:cs="Times New Roman"/>
                <w:sz w:val="24"/>
                <w:szCs w:val="24"/>
              </w:rPr>
              <w:t>токси-кантов</w:t>
            </w:r>
            <w:proofErr w:type="spellEnd"/>
            <w:r w:rsidRPr="00C022B7">
              <w:rPr>
                <w:rFonts w:ascii="Times New Roman" w:hAnsi="Times New Roman" w:cs="Times New Roman"/>
                <w:sz w:val="24"/>
                <w:szCs w:val="24"/>
              </w:rPr>
              <w:t xml:space="preserve"> для растений (</w:t>
            </w:r>
            <w:proofErr w:type="spellStart"/>
            <w:proofErr w:type="gramStart"/>
            <w:r w:rsidRPr="00C022B7">
              <w:rPr>
                <w:rFonts w:ascii="Times New Roman" w:hAnsi="Times New Roman" w:cs="Times New Roman"/>
                <w:sz w:val="24"/>
                <w:szCs w:val="24"/>
              </w:rPr>
              <w:t>известко-вание</w:t>
            </w:r>
            <w:proofErr w:type="spellEnd"/>
            <w:proofErr w:type="gramEnd"/>
            <w:r w:rsidRPr="00C022B7">
              <w:rPr>
                <w:rFonts w:ascii="Times New Roman" w:hAnsi="Times New Roman" w:cs="Times New Roman"/>
                <w:sz w:val="24"/>
                <w:szCs w:val="24"/>
              </w:rPr>
              <w:t>, внесение органических удобрений и т. п.)</w:t>
            </w:r>
          </w:p>
        </w:tc>
      </w:tr>
      <w:tr w:rsidR="00793F59" w:rsidRPr="004D302C" w:rsidTr="00570B18">
        <w:tc>
          <w:tcPr>
            <w:tcW w:w="1728" w:type="dxa"/>
            <w:tcBorders>
              <w:top w:val="single" w:sz="4" w:space="0" w:color="auto"/>
              <w:left w:val="single" w:sz="4" w:space="0" w:color="auto"/>
              <w:bottom w:val="single" w:sz="4" w:space="0" w:color="auto"/>
              <w:right w:val="single" w:sz="4" w:space="0" w:color="auto"/>
            </w:tcBorders>
          </w:tcPr>
          <w:p w:rsidR="00793F59" w:rsidRPr="00C022B7" w:rsidRDefault="00793F59" w:rsidP="00DC0C9A">
            <w:pPr>
              <w:widowControl w:val="0"/>
              <w:spacing w:before="40" w:after="40" w:line="240" w:lineRule="auto"/>
              <w:rPr>
                <w:rFonts w:ascii="Times New Roman" w:hAnsi="Times New Roman" w:cs="Times New Roman"/>
                <w:sz w:val="24"/>
                <w:szCs w:val="24"/>
              </w:rPr>
            </w:pPr>
            <w:r w:rsidRPr="00C022B7">
              <w:rPr>
                <w:rFonts w:ascii="Times New Roman" w:hAnsi="Times New Roman" w:cs="Times New Roman"/>
                <w:sz w:val="24"/>
                <w:szCs w:val="24"/>
              </w:rPr>
              <w:t xml:space="preserve">2 Умеренно </w:t>
            </w:r>
            <w:r w:rsidRPr="00C022B7">
              <w:rPr>
                <w:rFonts w:ascii="Times New Roman" w:hAnsi="Times New Roman" w:cs="Times New Roman"/>
                <w:sz w:val="24"/>
                <w:szCs w:val="24"/>
              </w:rPr>
              <w:lastRenderedPageBreak/>
              <w:t>опасная</w:t>
            </w:r>
          </w:p>
        </w:tc>
        <w:tc>
          <w:tcPr>
            <w:tcW w:w="2349" w:type="dxa"/>
            <w:tcBorders>
              <w:top w:val="single" w:sz="4" w:space="0" w:color="auto"/>
              <w:left w:val="single" w:sz="4" w:space="0" w:color="auto"/>
              <w:bottom w:val="single" w:sz="4" w:space="0" w:color="auto"/>
              <w:right w:val="single" w:sz="4" w:space="0" w:color="auto"/>
            </w:tcBorders>
          </w:tcPr>
          <w:p w:rsidR="00793F59" w:rsidRPr="00C022B7" w:rsidRDefault="00793F59" w:rsidP="00DC0C9A">
            <w:pPr>
              <w:widowControl w:val="0"/>
              <w:spacing w:before="40" w:after="40" w:line="240" w:lineRule="auto"/>
              <w:ind w:left="-28" w:right="-28"/>
              <w:rPr>
                <w:rFonts w:ascii="Times New Roman" w:hAnsi="Times New Roman" w:cs="Times New Roman"/>
                <w:sz w:val="24"/>
                <w:szCs w:val="24"/>
              </w:rPr>
            </w:pPr>
            <w:r w:rsidRPr="00C022B7">
              <w:rPr>
                <w:rFonts w:ascii="Times New Roman" w:hAnsi="Times New Roman" w:cs="Times New Roman"/>
                <w:sz w:val="24"/>
                <w:szCs w:val="24"/>
              </w:rPr>
              <w:lastRenderedPageBreak/>
              <w:t xml:space="preserve">Содержание </w:t>
            </w:r>
            <w:r w:rsidRPr="00C022B7">
              <w:rPr>
                <w:rFonts w:ascii="Times New Roman" w:hAnsi="Times New Roman" w:cs="Times New Roman"/>
                <w:sz w:val="24"/>
                <w:szCs w:val="24"/>
              </w:rPr>
              <w:lastRenderedPageBreak/>
              <w:t xml:space="preserve">химических веществ в почве </w:t>
            </w:r>
            <w:proofErr w:type="spellStart"/>
            <w:proofErr w:type="gramStart"/>
            <w:r w:rsidRPr="00C022B7">
              <w:rPr>
                <w:rFonts w:ascii="Times New Roman" w:hAnsi="Times New Roman" w:cs="Times New Roman"/>
                <w:sz w:val="24"/>
                <w:szCs w:val="24"/>
              </w:rPr>
              <w:t>превы-шает</w:t>
            </w:r>
            <w:proofErr w:type="spellEnd"/>
            <w:proofErr w:type="gramEnd"/>
            <w:r w:rsidRPr="00C022B7">
              <w:rPr>
                <w:rFonts w:ascii="Times New Roman" w:hAnsi="Times New Roman" w:cs="Times New Roman"/>
                <w:sz w:val="24"/>
                <w:szCs w:val="24"/>
              </w:rPr>
              <w:t xml:space="preserve"> их ПДК при </w:t>
            </w:r>
            <w:proofErr w:type="spellStart"/>
            <w:r w:rsidRPr="00C022B7">
              <w:rPr>
                <w:rFonts w:ascii="Times New Roman" w:hAnsi="Times New Roman" w:cs="Times New Roman"/>
                <w:sz w:val="24"/>
                <w:szCs w:val="24"/>
              </w:rPr>
              <w:t>лими-тирующем</w:t>
            </w:r>
            <w:proofErr w:type="spellEnd"/>
            <w:r w:rsidRPr="00C022B7">
              <w:rPr>
                <w:rFonts w:ascii="Times New Roman" w:hAnsi="Times New Roman" w:cs="Times New Roman"/>
                <w:sz w:val="24"/>
                <w:szCs w:val="24"/>
              </w:rPr>
              <w:t xml:space="preserve"> </w:t>
            </w:r>
            <w:proofErr w:type="spellStart"/>
            <w:r w:rsidRPr="00C022B7">
              <w:rPr>
                <w:rFonts w:ascii="Times New Roman" w:hAnsi="Times New Roman" w:cs="Times New Roman"/>
                <w:sz w:val="24"/>
                <w:szCs w:val="24"/>
              </w:rPr>
              <w:t>общесанитар-ном</w:t>
            </w:r>
            <w:proofErr w:type="spellEnd"/>
            <w:r w:rsidRPr="00C022B7">
              <w:rPr>
                <w:rFonts w:ascii="Times New Roman" w:hAnsi="Times New Roman" w:cs="Times New Roman"/>
                <w:sz w:val="24"/>
                <w:szCs w:val="24"/>
              </w:rPr>
              <w:t xml:space="preserve">, миграционном </w:t>
            </w:r>
            <w:proofErr w:type="spellStart"/>
            <w:r w:rsidRPr="00C022B7">
              <w:rPr>
                <w:rFonts w:ascii="Times New Roman" w:hAnsi="Times New Roman" w:cs="Times New Roman"/>
                <w:sz w:val="24"/>
                <w:szCs w:val="24"/>
              </w:rPr>
              <w:t>вод-ном</w:t>
            </w:r>
            <w:proofErr w:type="spellEnd"/>
            <w:r w:rsidRPr="00C022B7">
              <w:rPr>
                <w:rFonts w:ascii="Times New Roman" w:hAnsi="Times New Roman" w:cs="Times New Roman"/>
                <w:sz w:val="24"/>
                <w:szCs w:val="24"/>
              </w:rPr>
              <w:t xml:space="preserve"> и миграционном </w:t>
            </w:r>
            <w:proofErr w:type="spellStart"/>
            <w:r w:rsidRPr="00C022B7">
              <w:rPr>
                <w:rFonts w:ascii="Times New Roman" w:hAnsi="Times New Roman" w:cs="Times New Roman"/>
                <w:sz w:val="24"/>
                <w:szCs w:val="24"/>
              </w:rPr>
              <w:t>воз-душном</w:t>
            </w:r>
            <w:proofErr w:type="spellEnd"/>
            <w:r w:rsidRPr="00C022B7">
              <w:rPr>
                <w:rFonts w:ascii="Times New Roman" w:hAnsi="Times New Roman" w:cs="Times New Roman"/>
                <w:sz w:val="24"/>
                <w:szCs w:val="24"/>
              </w:rPr>
              <w:t xml:space="preserve"> показателях </w:t>
            </w:r>
            <w:proofErr w:type="spellStart"/>
            <w:r w:rsidRPr="00C022B7">
              <w:rPr>
                <w:rFonts w:ascii="Times New Roman" w:hAnsi="Times New Roman" w:cs="Times New Roman"/>
                <w:sz w:val="24"/>
                <w:szCs w:val="24"/>
              </w:rPr>
              <w:t>вре-дности</w:t>
            </w:r>
            <w:proofErr w:type="spellEnd"/>
            <w:r w:rsidRPr="00C022B7">
              <w:rPr>
                <w:rFonts w:ascii="Times New Roman" w:hAnsi="Times New Roman" w:cs="Times New Roman"/>
                <w:sz w:val="24"/>
                <w:szCs w:val="24"/>
              </w:rPr>
              <w:t xml:space="preserve">, но ниже </w:t>
            </w:r>
            <w:proofErr w:type="spellStart"/>
            <w:r w:rsidRPr="00C022B7">
              <w:rPr>
                <w:rFonts w:ascii="Times New Roman" w:hAnsi="Times New Roman" w:cs="Times New Roman"/>
                <w:sz w:val="24"/>
                <w:szCs w:val="24"/>
              </w:rPr>
              <w:t>допусти-мого</w:t>
            </w:r>
            <w:proofErr w:type="spellEnd"/>
            <w:r w:rsidRPr="00C022B7">
              <w:rPr>
                <w:rFonts w:ascii="Times New Roman" w:hAnsi="Times New Roman" w:cs="Times New Roman"/>
                <w:sz w:val="24"/>
                <w:szCs w:val="24"/>
              </w:rPr>
              <w:t xml:space="preserve"> уровня по </w:t>
            </w:r>
            <w:proofErr w:type="spellStart"/>
            <w:r w:rsidRPr="00C022B7">
              <w:rPr>
                <w:rFonts w:ascii="Times New Roman" w:hAnsi="Times New Roman" w:cs="Times New Roman"/>
                <w:sz w:val="24"/>
                <w:szCs w:val="24"/>
              </w:rPr>
              <w:t>трансло-кационному</w:t>
            </w:r>
            <w:proofErr w:type="spellEnd"/>
            <w:r w:rsidRPr="00C022B7">
              <w:rPr>
                <w:rFonts w:ascii="Times New Roman" w:hAnsi="Times New Roman" w:cs="Times New Roman"/>
                <w:sz w:val="24"/>
                <w:szCs w:val="24"/>
              </w:rPr>
              <w:t xml:space="preserve"> показателю</w:t>
            </w:r>
          </w:p>
        </w:tc>
        <w:tc>
          <w:tcPr>
            <w:tcW w:w="2552" w:type="dxa"/>
            <w:tcBorders>
              <w:top w:val="single" w:sz="4" w:space="0" w:color="auto"/>
              <w:left w:val="single" w:sz="4" w:space="0" w:color="auto"/>
              <w:bottom w:val="single" w:sz="4" w:space="0" w:color="auto"/>
              <w:right w:val="single" w:sz="4" w:space="0" w:color="auto"/>
            </w:tcBorders>
          </w:tcPr>
          <w:p w:rsidR="00793F59" w:rsidRPr="00C022B7" w:rsidRDefault="00793F59" w:rsidP="00DC0C9A">
            <w:pPr>
              <w:widowControl w:val="0"/>
              <w:spacing w:before="40" w:after="40" w:line="240" w:lineRule="auto"/>
              <w:ind w:left="-28" w:right="-28"/>
              <w:rPr>
                <w:rFonts w:ascii="Times New Roman" w:hAnsi="Times New Roman" w:cs="Times New Roman"/>
                <w:sz w:val="24"/>
                <w:szCs w:val="24"/>
              </w:rPr>
            </w:pPr>
            <w:r w:rsidRPr="00C022B7">
              <w:rPr>
                <w:rFonts w:ascii="Times New Roman" w:hAnsi="Times New Roman" w:cs="Times New Roman"/>
                <w:sz w:val="24"/>
                <w:szCs w:val="24"/>
              </w:rPr>
              <w:lastRenderedPageBreak/>
              <w:t xml:space="preserve">Использование под </w:t>
            </w:r>
            <w:proofErr w:type="spellStart"/>
            <w:proofErr w:type="gramStart"/>
            <w:r w:rsidRPr="00C022B7">
              <w:rPr>
                <w:rFonts w:ascii="Times New Roman" w:hAnsi="Times New Roman" w:cs="Times New Roman"/>
                <w:sz w:val="24"/>
                <w:szCs w:val="24"/>
              </w:rPr>
              <w:lastRenderedPageBreak/>
              <w:t>лю-бые</w:t>
            </w:r>
            <w:proofErr w:type="spellEnd"/>
            <w:proofErr w:type="gramEnd"/>
            <w:r w:rsidRPr="00C022B7">
              <w:rPr>
                <w:rFonts w:ascii="Times New Roman" w:hAnsi="Times New Roman" w:cs="Times New Roman"/>
                <w:sz w:val="24"/>
                <w:szCs w:val="24"/>
              </w:rPr>
              <w:t xml:space="preserve"> культуры при </w:t>
            </w:r>
            <w:proofErr w:type="spellStart"/>
            <w:r w:rsidRPr="00C022B7">
              <w:rPr>
                <w:rFonts w:ascii="Times New Roman" w:hAnsi="Times New Roman" w:cs="Times New Roman"/>
                <w:sz w:val="24"/>
                <w:szCs w:val="24"/>
              </w:rPr>
              <w:t>усло-вии</w:t>
            </w:r>
            <w:proofErr w:type="spellEnd"/>
            <w:r w:rsidRPr="00C022B7">
              <w:rPr>
                <w:rFonts w:ascii="Times New Roman" w:hAnsi="Times New Roman" w:cs="Times New Roman"/>
                <w:sz w:val="24"/>
                <w:szCs w:val="24"/>
              </w:rPr>
              <w:t xml:space="preserve"> контроля качества сельскохозяйственных растений</w:t>
            </w:r>
          </w:p>
        </w:tc>
        <w:tc>
          <w:tcPr>
            <w:tcW w:w="2835" w:type="dxa"/>
            <w:tcBorders>
              <w:top w:val="single" w:sz="4" w:space="0" w:color="auto"/>
              <w:left w:val="single" w:sz="4" w:space="0" w:color="auto"/>
              <w:bottom w:val="single" w:sz="4" w:space="0" w:color="auto"/>
              <w:right w:val="single" w:sz="4" w:space="0" w:color="auto"/>
            </w:tcBorders>
          </w:tcPr>
          <w:p w:rsidR="00793F59" w:rsidRPr="00C022B7" w:rsidRDefault="00793F59" w:rsidP="00DC0C9A">
            <w:pPr>
              <w:widowControl w:val="0"/>
              <w:spacing w:before="40" w:after="40" w:line="240" w:lineRule="auto"/>
              <w:ind w:left="-28" w:right="-28"/>
              <w:rPr>
                <w:rFonts w:ascii="Times New Roman" w:hAnsi="Times New Roman" w:cs="Times New Roman"/>
                <w:sz w:val="24"/>
                <w:szCs w:val="24"/>
              </w:rPr>
            </w:pPr>
            <w:r w:rsidRPr="00C022B7">
              <w:rPr>
                <w:rFonts w:ascii="Times New Roman" w:hAnsi="Times New Roman" w:cs="Times New Roman"/>
                <w:sz w:val="24"/>
                <w:szCs w:val="24"/>
              </w:rPr>
              <w:lastRenderedPageBreak/>
              <w:t xml:space="preserve">Мероприятия, </w:t>
            </w:r>
            <w:r w:rsidRPr="00C022B7">
              <w:rPr>
                <w:rFonts w:ascii="Times New Roman" w:hAnsi="Times New Roman" w:cs="Times New Roman"/>
                <w:sz w:val="24"/>
                <w:szCs w:val="24"/>
              </w:rPr>
              <w:lastRenderedPageBreak/>
              <w:t xml:space="preserve">аналогичные </w:t>
            </w:r>
            <w:proofErr w:type="spellStart"/>
            <w:proofErr w:type="gramStart"/>
            <w:r w:rsidRPr="00C022B7">
              <w:rPr>
                <w:rFonts w:ascii="Times New Roman" w:hAnsi="Times New Roman" w:cs="Times New Roman"/>
                <w:sz w:val="24"/>
                <w:szCs w:val="24"/>
              </w:rPr>
              <w:t>ка-тегории</w:t>
            </w:r>
            <w:proofErr w:type="spellEnd"/>
            <w:proofErr w:type="gramEnd"/>
            <w:r w:rsidRPr="00C022B7">
              <w:rPr>
                <w:rFonts w:ascii="Times New Roman" w:hAnsi="Times New Roman" w:cs="Times New Roman"/>
                <w:sz w:val="24"/>
                <w:szCs w:val="24"/>
              </w:rPr>
              <w:t xml:space="preserve"> 1. При наличии веществ с лимитирующим </w:t>
            </w:r>
            <w:proofErr w:type="spellStart"/>
            <w:proofErr w:type="gramStart"/>
            <w:r w:rsidRPr="00C022B7">
              <w:rPr>
                <w:rFonts w:ascii="Times New Roman" w:hAnsi="Times New Roman" w:cs="Times New Roman"/>
                <w:sz w:val="24"/>
                <w:szCs w:val="24"/>
              </w:rPr>
              <w:t>миграцион-ным</w:t>
            </w:r>
            <w:proofErr w:type="spellEnd"/>
            <w:proofErr w:type="gramEnd"/>
            <w:r w:rsidRPr="00C022B7">
              <w:rPr>
                <w:rFonts w:ascii="Times New Roman" w:hAnsi="Times New Roman" w:cs="Times New Roman"/>
                <w:sz w:val="24"/>
                <w:szCs w:val="24"/>
              </w:rPr>
              <w:t xml:space="preserve"> водным или миграционным воздушным показателями </w:t>
            </w:r>
            <w:proofErr w:type="spellStart"/>
            <w:r w:rsidRPr="00C022B7">
              <w:rPr>
                <w:rFonts w:ascii="Times New Roman" w:hAnsi="Times New Roman" w:cs="Times New Roman"/>
                <w:sz w:val="24"/>
                <w:szCs w:val="24"/>
              </w:rPr>
              <w:t>про-водится</w:t>
            </w:r>
            <w:proofErr w:type="spellEnd"/>
            <w:r w:rsidRPr="00C022B7">
              <w:rPr>
                <w:rFonts w:ascii="Times New Roman" w:hAnsi="Times New Roman" w:cs="Times New Roman"/>
                <w:sz w:val="24"/>
                <w:szCs w:val="24"/>
              </w:rPr>
              <w:t xml:space="preserve"> контроль за </w:t>
            </w:r>
            <w:proofErr w:type="spellStart"/>
            <w:r w:rsidRPr="00C022B7">
              <w:rPr>
                <w:rFonts w:ascii="Times New Roman" w:hAnsi="Times New Roman" w:cs="Times New Roman"/>
                <w:sz w:val="24"/>
                <w:szCs w:val="24"/>
              </w:rPr>
              <w:t>содержани-ем</w:t>
            </w:r>
            <w:proofErr w:type="spellEnd"/>
            <w:r w:rsidRPr="00C022B7">
              <w:rPr>
                <w:rFonts w:ascii="Times New Roman" w:hAnsi="Times New Roman" w:cs="Times New Roman"/>
                <w:sz w:val="24"/>
                <w:szCs w:val="24"/>
              </w:rPr>
              <w:t xml:space="preserve"> этих веществ в зоне дыхания с/х рабочих и в воде местных </w:t>
            </w:r>
            <w:proofErr w:type="spellStart"/>
            <w:r w:rsidRPr="00C022B7">
              <w:rPr>
                <w:rFonts w:ascii="Times New Roman" w:hAnsi="Times New Roman" w:cs="Times New Roman"/>
                <w:sz w:val="24"/>
                <w:szCs w:val="24"/>
              </w:rPr>
              <w:t>водоисточников</w:t>
            </w:r>
            <w:proofErr w:type="spellEnd"/>
          </w:p>
        </w:tc>
      </w:tr>
      <w:tr w:rsidR="00793F59" w:rsidRPr="004D302C" w:rsidTr="00570B18">
        <w:tc>
          <w:tcPr>
            <w:tcW w:w="1728" w:type="dxa"/>
            <w:tcBorders>
              <w:top w:val="single" w:sz="4" w:space="0" w:color="auto"/>
              <w:left w:val="single" w:sz="4" w:space="0" w:color="auto"/>
              <w:bottom w:val="single" w:sz="4" w:space="0" w:color="auto"/>
              <w:right w:val="single" w:sz="4" w:space="0" w:color="auto"/>
            </w:tcBorders>
          </w:tcPr>
          <w:p w:rsidR="00793F59" w:rsidRPr="00C022B7" w:rsidRDefault="00793F59" w:rsidP="00DC0C9A">
            <w:pPr>
              <w:widowControl w:val="0"/>
              <w:spacing w:before="40" w:after="40" w:line="240" w:lineRule="auto"/>
              <w:rPr>
                <w:rFonts w:ascii="Times New Roman" w:hAnsi="Times New Roman" w:cs="Times New Roman"/>
                <w:sz w:val="24"/>
                <w:szCs w:val="24"/>
              </w:rPr>
            </w:pPr>
            <w:r w:rsidRPr="00C022B7">
              <w:rPr>
                <w:rFonts w:ascii="Times New Roman" w:hAnsi="Times New Roman" w:cs="Times New Roman"/>
                <w:sz w:val="24"/>
                <w:szCs w:val="24"/>
              </w:rPr>
              <w:lastRenderedPageBreak/>
              <w:t xml:space="preserve">3 </w:t>
            </w:r>
            <w:proofErr w:type="spellStart"/>
            <w:r w:rsidRPr="00C022B7">
              <w:rPr>
                <w:rFonts w:ascii="Times New Roman" w:hAnsi="Times New Roman" w:cs="Times New Roman"/>
                <w:sz w:val="24"/>
                <w:szCs w:val="24"/>
              </w:rPr>
              <w:t>Высокоопас-ная</w:t>
            </w:r>
            <w:proofErr w:type="spellEnd"/>
          </w:p>
        </w:tc>
        <w:tc>
          <w:tcPr>
            <w:tcW w:w="2349" w:type="dxa"/>
            <w:tcBorders>
              <w:top w:val="single" w:sz="4" w:space="0" w:color="auto"/>
              <w:left w:val="single" w:sz="4" w:space="0" w:color="auto"/>
              <w:bottom w:val="single" w:sz="4" w:space="0" w:color="auto"/>
              <w:right w:val="single" w:sz="4" w:space="0" w:color="auto"/>
            </w:tcBorders>
          </w:tcPr>
          <w:p w:rsidR="00793F59" w:rsidRPr="00C022B7" w:rsidRDefault="00793F59" w:rsidP="00DC0C9A">
            <w:pPr>
              <w:widowControl w:val="0"/>
              <w:spacing w:before="40" w:after="40" w:line="240" w:lineRule="auto"/>
              <w:ind w:left="-28" w:right="-28"/>
              <w:rPr>
                <w:rFonts w:ascii="Times New Roman" w:hAnsi="Times New Roman" w:cs="Times New Roman"/>
                <w:sz w:val="24"/>
                <w:szCs w:val="24"/>
              </w:rPr>
            </w:pPr>
            <w:r w:rsidRPr="00C022B7">
              <w:rPr>
                <w:rFonts w:ascii="Times New Roman" w:hAnsi="Times New Roman" w:cs="Times New Roman"/>
                <w:sz w:val="24"/>
                <w:szCs w:val="24"/>
              </w:rPr>
              <w:t xml:space="preserve">Содержание химических веществ в почве </w:t>
            </w:r>
            <w:proofErr w:type="spellStart"/>
            <w:proofErr w:type="gramStart"/>
            <w:r w:rsidRPr="00C022B7">
              <w:rPr>
                <w:rFonts w:ascii="Times New Roman" w:hAnsi="Times New Roman" w:cs="Times New Roman"/>
                <w:sz w:val="24"/>
                <w:szCs w:val="24"/>
              </w:rPr>
              <w:t>превы-шает</w:t>
            </w:r>
            <w:proofErr w:type="spellEnd"/>
            <w:proofErr w:type="gramEnd"/>
            <w:r w:rsidRPr="00C022B7">
              <w:rPr>
                <w:rFonts w:ascii="Times New Roman" w:hAnsi="Times New Roman" w:cs="Times New Roman"/>
                <w:sz w:val="24"/>
                <w:szCs w:val="24"/>
              </w:rPr>
              <w:t xml:space="preserve"> их ПДК при </w:t>
            </w:r>
            <w:proofErr w:type="spellStart"/>
            <w:r w:rsidRPr="00C022B7">
              <w:rPr>
                <w:rFonts w:ascii="Times New Roman" w:hAnsi="Times New Roman" w:cs="Times New Roman"/>
                <w:sz w:val="24"/>
                <w:szCs w:val="24"/>
              </w:rPr>
              <w:t>лими-тирующем</w:t>
            </w:r>
            <w:proofErr w:type="spellEnd"/>
            <w:r w:rsidRPr="00C022B7">
              <w:rPr>
                <w:rFonts w:ascii="Times New Roman" w:hAnsi="Times New Roman" w:cs="Times New Roman"/>
                <w:sz w:val="24"/>
                <w:szCs w:val="24"/>
              </w:rPr>
              <w:t xml:space="preserve"> </w:t>
            </w:r>
            <w:proofErr w:type="spellStart"/>
            <w:r w:rsidRPr="00C022B7">
              <w:rPr>
                <w:rFonts w:ascii="Times New Roman" w:hAnsi="Times New Roman" w:cs="Times New Roman"/>
                <w:sz w:val="24"/>
                <w:szCs w:val="24"/>
              </w:rPr>
              <w:t>транслокаци-онном</w:t>
            </w:r>
            <w:proofErr w:type="spellEnd"/>
            <w:r w:rsidRPr="00C022B7">
              <w:rPr>
                <w:rFonts w:ascii="Times New Roman" w:hAnsi="Times New Roman" w:cs="Times New Roman"/>
                <w:sz w:val="24"/>
                <w:szCs w:val="24"/>
              </w:rPr>
              <w:t xml:space="preserve"> показателе </w:t>
            </w:r>
            <w:proofErr w:type="spellStart"/>
            <w:r w:rsidRPr="00C022B7">
              <w:rPr>
                <w:rFonts w:ascii="Times New Roman" w:hAnsi="Times New Roman" w:cs="Times New Roman"/>
                <w:sz w:val="24"/>
                <w:szCs w:val="24"/>
              </w:rPr>
              <w:t>вред-ности</w:t>
            </w:r>
            <w:proofErr w:type="spellEnd"/>
          </w:p>
        </w:tc>
        <w:tc>
          <w:tcPr>
            <w:tcW w:w="2552" w:type="dxa"/>
            <w:tcBorders>
              <w:top w:val="single" w:sz="4" w:space="0" w:color="auto"/>
              <w:left w:val="single" w:sz="4" w:space="0" w:color="auto"/>
              <w:bottom w:val="single" w:sz="4" w:space="0" w:color="auto"/>
              <w:right w:val="single" w:sz="4" w:space="0" w:color="auto"/>
            </w:tcBorders>
          </w:tcPr>
          <w:p w:rsidR="00793F59" w:rsidRPr="00C022B7" w:rsidRDefault="00793F59" w:rsidP="00DC0C9A">
            <w:pPr>
              <w:widowControl w:val="0"/>
              <w:spacing w:before="40" w:after="40" w:line="240" w:lineRule="auto"/>
              <w:ind w:left="-28" w:right="-28"/>
              <w:rPr>
                <w:rFonts w:ascii="Times New Roman" w:hAnsi="Times New Roman" w:cs="Times New Roman"/>
                <w:sz w:val="24"/>
                <w:szCs w:val="24"/>
              </w:rPr>
            </w:pPr>
            <w:r w:rsidRPr="00C022B7">
              <w:rPr>
                <w:rFonts w:ascii="Times New Roman" w:hAnsi="Times New Roman" w:cs="Times New Roman"/>
                <w:sz w:val="24"/>
                <w:szCs w:val="24"/>
              </w:rPr>
              <w:t xml:space="preserve">Использование под </w:t>
            </w:r>
            <w:proofErr w:type="spellStart"/>
            <w:r w:rsidRPr="00C022B7">
              <w:rPr>
                <w:rFonts w:ascii="Times New Roman" w:hAnsi="Times New Roman" w:cs="Times New Roman"/>
                <w:sz w:val="24"/>
                <w:szCs w:val="24"/>
              </w:rPr>
              <w:t>тех-нические</w:t>
            </w:r>
            <w:proofErr w:type="spellEnd"/>
            <w:r w:rsidRPr="00C022B7">
              <w:rPr>
                <w:rFonts w:ascii="Times New Roman" w:hAnsi="Times New Roman" w:cs="Times New Roman"/>
                <w:sz w:val="24"/>
                <w:szCs w:val="24"/>
              </w:rPr>
              <w:t xml:space="preserve"> культуры, </w:t>
            </w:r>
            <w:proofErr w:type="spellStart"/>
            <w:r w:rsidRPr="00C022B7">
              <w:rPr>
                <w:rFonts w:ascii="Times New Roman" w:hAnsi="Times New Roman" w:cs="Times New Roman"/>
                <w:sz w:val="24"/>
                <w:szCs w:val="24"/>
              </w:rPr>
              <w:t>ис-пользование</w:t>
            </w:r>
            <w:proofErr w:type="spellEnd"/>
            <w:r w:rsidRPr="00C022B7">
              <w:rPr>
                <w:rFonts w:ascii="Times New Roman" w:hAnsi="Times New Roman" w:cs="Times New Roman"/>
                <w:sz w:val="24"/>
                <w:szCs w:val="24"/>
              </w:rPr>
              <w:t xml:space="preserve"> </w:t>
            </w:r>
            <w:proofErr w:type="gramStart"/>
            <w:r w:rsidRPr="00C022B7">
              <w:rPr>
                <w:rFonts w:ascii="Times New Roman" w:hAnsi="Times New Roman" w:cs="Times New Roman"/>
                <w:sz w:val="24"/>
                <w:szCs w:val="24"/>
              </w:rPr>
              <w:t>под</w:t>
            </w:r>
            <w:proofErr w:type="gramEnd"/>
            <w:r w:rsidRPr="00C022B7">
              <w:rPr>
                <w:rFonts w:ascii="Times New Roman" w:hAnsi="Times New Roman" w:cs="Times New Roman"/>
                <w:sz w:val="24"/>
                <w:szCs w:val="24"/>
              </w:rPr>
              <w:t xml:space="preserve"> </w:t>
            </w:r>
            <w:proofErr w:type="gramStart"/>
            <w:r w:rsidRPr="00C022B7">
              <w:rPr>
                <w:rFonts w:ascii="Times New Roman" w:hAnsi="Times New Roman" w:cs="Times New Roman"/>
                <w:sz w:val="24"/>
                <w:szCs w:val="24"/>
              </w:rPr>
              <w:t>с</w:t>
            </w:r>
            <w:proofErr w:type="gramEnd"/>
            <w:r w:rsidRPr="00C022B7">
              <w:rPr>
                <w:rFonts w:ascii="Times New Roman" w:hAnsi="Times New Roman" w:cs="Times New Roman"/>
                <w:sz w:val="24"/>
                <w:szCs w:val="24"/>
              </w:rPr>
              <w:t xml:space="preserve">/х культуры ограничено с учетом растений </w:t>
            </w:r>
            <w:proofErr w:type="spellStart"/>
            <w:r w:rsidRPr="00C022B7">
              <w:rPr>
                <w:rFonts w:ascii="Times New Roman" w:hAnsi="Times New Roman" w:cs="Times New Roman"/>
                <w:sz w:val="24"/>
                <w:szCs w:val="24"/>
              </w:rPr>
              <w:t>концен-траторов</w:t>
            </w:r>
            <w:proofErr w:type="spellEnd"/>
          </w:p>
        </w:tc>
        <w:tc>
          <w:tcPr>
            <w:tcW w:w="2835" w:type="dxa"/>
            <w:tcBorders>
              <w:top w:val="single" w:sz="4" w:space="0" w:color="auto"/>
              <w:left w:val="single" w:sz="4" w:space="0" w:color="auto"/>
              <w:bottom w:val="single" w:sz="4" w:space="0" w:color="auto"/>
              <w:right w:val="single" w:sz="4" w:space="0" w:color="auto"/>
            </w:tcBorders>
          </w:tcPr>
          <w:p w:rsidR="00793F59" w:rsidRPr="00C022B7" w:rsidRDefault="00793F59" w:rsidP="00DC0C9A">
            <w:pPr>
              <w:widowControl w:val="0"/>
              <w:spacing w:before="40" w:after="40" w:line="240" w:lineRule="auto"/>
              <w:ind w:left="-28" w:right="-28"/>
              <w:rPr>
                <w:rFonts w:ascii="Times New Roman" w:hAnsi="Times New Roman" w:cs="Times New Roman"/>
                <w:sz w:val="24"/>
                <w:szCs w:val="24"/>
              </w:rPr>
            </w:pPr>
            <w:r w:rsidRPr="00C022B7">
              <w:rPr>
                <w:rFonts w:ascii="Times New Roman" w:hAnsi="Times New Roman" w:cs="Times New Roman"/>
                <w:sz w:val="24"/>
                <w:szCs w:val="24"/>
              </w:rPr>
              <w:t xml:space="preserve">Кроме мероприятий, указанных для категории 1, обязательный </w:t>
            </w:r>
            <w:proofErr w:type="gramStart"/>
            <w:r w:rsidRPr="00C022B7">
              <w:rPr>
                <w:rFonts w:ascii="Times New Roman" w:hAnsi="Times New Roman" w:cs="Times New Roman"/>
                <w:sz w:val="24"/>
                <w:szCs w:val="24"/>
              </w:rPr>
              <w:t>контроль за</w:t>
            </w:r>
            <w:proofErr w:type="gramEnd"/>
            <w:r w:rsidRPr="00C022B7">
              <w:rPr>
                <w:rFonts w:ascii="Times New Roman" w:hAnsi="Times New Roman" w:cs="Times New Roman"/>
                <w:sz w:val="24"/>
                <w:szCs w:val="24"/>
              </w:rPr>
              <w:t xml:space="preserve"> содержанием </w:t>
            </w:r>
            <w:proofErr w:type="spellStart"/>
            <w:r w:rsidRPr="00C022B7">
              <w:rPr>
                <w:rFonts w:ascii="Times New Roman" w:hAnsi="Times New Roman" w:cs="Times New Roman"/>
                <w:sz w:val="24"/>
                <w:szCs w:val="24"/>
              </w:rPr>
              <w:t>токси-кантов</w:t>
            </w:r>
            <w:proofErr w:type="spellEnd"/>
            <w:r w:rsidRPr="00C022B7">
              <w:rPr>
                <w:rFonts w:ascii="Times New Roman" w:hAnsi="Times New Roman" w:cs="Times New Roman"/>
                <w:sz w:val="24"/>
                <w:szCs w:val="24"/>
              </w:rPr>
              <w:t xml:space="preserve"> в растениях - продуктах питания и кормах.</w:t>
            </w:r>
          </w:p>
          <w:p w:rsidR="00793F59" w:rsidRPr="00C022B7" w:rsidRDefault="00793F59" w:rsidP="00DC0C9A">
            <w:pPr>
              <w:widowControl w:val="0"/>
              <w:spacing w:before="40" w:after="40" w:line="240" w:lineRule="auto"/>
              <w:ind w:left="-28" w:right="-28"/>
              <w:rPr>
                <w:rFonts w:ascii="Times New Roman" w:hAnsi="Times New Roman" w:cs="Times New Roman"/>
                <w:sz w:val="24"/>
                <w:szCs w:val="24"/>
              </w:rPr>
            </w:pPr>
            <w:r w:rsidRPr="00C022B7">
              <w:rPr>
                <w:rFonts w:ascii="Times New Roman" w:hAnsi="Times New Roman" w:cs="Times New Roman"/>
                <w:sz w:val="24"/>
                <w:szCs w:val="24"/>
              </w:rPr>
              <w:t xml:space="preserve">При необходимости </w:t>
            </w:r>
            <w:proofErr w:type="spellStart"/>
            <w:proofErr w:type="gramStart"/>
            <w:r w:rsidRPr="00C022B7">
              <w:rPr>
                <w:rFonts w:ascii="Times New Roman" w:hAnsi="Times New Roman" w:cs="Times New Roman"/>
                <w:sz w:val="24"/>
                <w:szCs w:val="24"/>
              </w:rPr>
              <w:t>выращива-ния</w:t>
            </w:r>
            <w:proofErr w:type="spellEnd"/>
            <w:proofErr w:type="gramEnd"/>
            <w:r w:rsidRPr="00C022B7">
              <w:rPr>
                <w:rFonts w:ascii="Times New Roman" w:hAnsi="Times New Roman" w:cs="Times New Roman"/>
                <w:sz w:val="24"/>
                <w:szCs w:val="24"/>
              </w:rPr>
              <w:t xml:space="preserve"> растений - продуктов </w:t>
            </w:r>
            <w:proofErr w:type="spellStart"/>
            <w:r w:rsidRPr="00C022B7">
              <w:rPr>
                <w:rFonts w:ascii="Times New Roman" w:hAnsi="Times New Roman" w:cs="Times New Roman"/>
                <w:sz w:val="24"/>
                <w:szCs w:val="24"/>
              </w:rPr>
              <w:t>пита-ния</w:t>
            </w:r>
            <w:proofErr w:type="spellEnd"/>
            <w:r w:rsidRPr="00C022B7">
              <w:rPr>
                <w:rFonts w:ascii="Times New Roman" w:hAnsi="Times New Roman" w:cs="Times New Roman"/>
                <w:sz w:val="24"/>
                <w:szCs w:val="24"/>
              </w:rPr>
              <w:t xml:space="preserve"> рекомендуется их </w:t>
            </w:r>
            <w:proofErr w:type="spellStart"/>
            <w:r w:rsidRPr="00C022B7">
              <w:rPr>
                <w:rFonts w:ascii="Times New Roman" w:hAnsi="Times New Roman" w:cs="Times New Roman"/>
                <w:sz w:val="24"/>
                <w:szCs w:val="24"/>
              </w:rPr>
              <w:t>переме-шивание</w:t>
            </w:r>
            <w:proofErr w:type="spellEnd"/>
            <w:r w:rsidRPr="00C022B7">
              <w:rPr>
                <w:rFonts w:ascii="Times New Roman" w:hAnsi="Times New Roman" w:cs="Times New Roman"/>
                <w:sz w:val="24"/>
                <w:szCs w:val="24"/>
              </w:rPr>
              <w:t xml:space="preserve"> с продуктами, </w:t>
            </w:r>
            <w:proofErr w:type="spellStart"/>
            <w:r w:rsidRPr="00C022B7">
              <w:rPr>
                <w:rFonts w:ascii="Times New Roman" w:hAnsi="Times New Roman" w:cs="Times New Roman"/>
                <w:sz w:val="24"/>
                <w:szCs w:val="24"/>
              </w:rPr>
              <w:t>выра-щенными</w:t>
            </w:r>
            <w:proofErr w:type="spellEnd"/>
            <w:r w:rsidRPr="00C022B7">
              <w:rPr>
                <w:rFonts w:ascii="Times New Roman" w:hAnsi="Times New Roman" w:cs="Times New Roman"/>
                <w:sz w:val="24"/>
                <w:szCs w:val="24"/>
              </w:rPr>
              <w:t xml:space="preserve"> на чистой почве.</w:t>
            </w:r>
          </w:p>
          <w:p w:rsidR="00793F59" w:rsidRPr="00C022B7" w:rsidRDefault="00793F59" w:rsidP="00DC0C9A">
            <w:pPr>
              <w:widowControl w:val="0"/>
              <w:spacing w:before="40" w:after="40" w:line="240" w:lineRule="auto"/>
              <w:ind w:left="-28" w:right="-28"/>
              <w:rPr>
                <w:rFonts w:ascii="Times New Roman" w:hAnsi="Times New Roman" w:cs="Times New Roman"/>
                <w:sz w:val="24"/>
                <w:szCs w:val="24"/>
              </w:rPr>
            </w:pPr>
            <w:r w:rsidRPr="00C022B7">
              <w:rPr>
                <w:rFonts w:ascii="Times New Roman" w:hAnsi="Times New Roman" w:cs="Times New Roman"/>
                <w:sz w:val="24"/>
                <w:szCs w:val="24"/>
              </w:rPr>
              <w:t xml:space="preserve">Ограничение использования </w:t>
            </w:r>
            <w:proofErr w:type="spellStart"/>
            <w:proofErr w:type="gramStart"/>
            <w:r w:rsidRPr="00C022B7">
              <w:rPr>
                <w:rFonts w:ascii="Times New Roman" w:hAnsi="Times New Roman" w:cs="Times New Roman"/>
                <w:sz w:val="24"/>
                <w:szCs w:val="24"/>
              </w:rPr>
              <w:t>зе-леной</w:t>
            </w:r>
            <w:proofErr w:type="spellEnd"/>
            <w:proofErr w:type="gramEnd"/>
            <w:r w:rsidRPr="00C022B7">
              <w:rPr>
                <w:rFonts w:ascii="Times New Roman" w:hAnsi="Times New Roman" w:cs="Times New Roman"/>
                <w:sz w:val="24"/>
                <w:szCs w:val="24"/>
              </w:rPr>
              <w:t xml:space="preserve"> массы на корм скоту с учетом растений – </w:t>
            </w:r>
            <w:proofErr w:type="spellStart"/>
            <w:r w:rsidRPr="00C022B7">
              <w:rPr>
                <w:rFonts w:ascii="Times New Roman" w:hAnsi="Times New Roman" w:cs="Times New Roman"/>
                <w:sz w:val="24"/>
                <w:szCs w:val="24"/>
              </w:rPr>
              <w:t>концентрато-ров</w:t>
            </w:r>
            <w:proofErr w:type="spellEnd"/>
          </w:p>
        </w:tc>
      </w:tr>
      <w:tr w:rsidR="00793F59" w:rsidRPr="004D302C" w:rsidTr="00570B18">
        <w:tc>
          <w:tcPr>
            <w:tcW w:w="1728" w:type="dxa"/>
            <w:tcBorders>
              <w:top w:val="single" w:sz="4" w:space="0" w:color="auto"/>
              <w:left w:val="single" w:sz="4" w:space="0" w:color="auto"/>
              <w:bottom w:val="single" w:sz="4" w:space="0" w:color="auto"/>
              <w:right w:val="single" w:sz="4" w:space="0" w:color="auto"/>
            </w:tcBorders>
          </w:tcPr>
          <w:p w:rsidR="00793F59" w:rsidRPr="00C022B7" w:rsidRDefault="00793F59" w:rsidP="00DC0C9A">
            <w:pPr>
              <w:widowControl w:val="0"/>
              <w:spacing w:before="40" w:after="40" w:line="240" w:lineRule="auto"/>
              <w:rPr>
                <w:rFonts w:ascii="Times New Roman" w:hAnsi="Times New Roman" w:cs="Times New Roman"/>
                <w:sz w:val="24"/>
                <w:szCs w:val="24"/>
              </w:rPr>
            </w:pPr>
            <w:r w:rsidRPr="00C022B7">
              <w:rPr>
                <w:rFonts w:ascii="Times New Roman" w:hAnsi="Times New Roman" w:cs="Times New Roman"/>
                <w:sz w:val="24"/>
                <w:szCs w:val="24"/>
              </w:rPr>
              <w:t>4 Чрезвычайно опасная</w:t>
            </w:r>
          </w:p>
        </w:tc>
        <w:tc>
          <w:tcPr>
            <w:tcW w:w="2349" w:type="dxa"/>
            <w:tcBorders>
              <w:top w:val="single" w:sz="4" w:space="0" w:color="auto"/>
              <w:left w:val="single" w:sz="4" w:space="0" w:color="auto"/>
              <w:bottom w:val="single" w:sz="4" w:space="0" w:color="auto"/>
              <w:right w:val="single" w:sz="4" w:space="0" w:color="auto"/>
            </w:tcBorders>
          </w:tcPr>
          <w:p w:rsidR="00793F59" w:rsidRPr="00C022B7" w:rsidRDefault="00793F59" w:rsidP="00DC0C9A">
            <w:pPr>
              <w:widowControl w:val="0"/>
              <w:spacing w:before="40" w:after="40" w:line="240" w:lineRule="auto"/>
              <w:ind w:left="-28" w:right="-28"/>
              <w:rPr>
                <w:rFonts w:ascii="Times New Roman" w:hAnsi="Times New Roman" w:cs="Times New Roman"/>
                <w:sz w:val="24"/>
                <w:szCs w:val="24"/>
              </w:rPr>
            </w:pPr>
            <w:r w:rsidRPr="00C022B7">
              <w:rPr>
                <w:rFonts w:ascii="Times New Roman" w:hAnsi="Times New Roman" w:cs="Times New Roman"/>
                <w:sz w:val="24"/>
                <w:szCs w:val="24"/>
              </w:rPr>
              <w:t xml:space="preserve">Содержание химических веществ превышает ПДК в почве по всем </w:t>
            </w:r>
            <w:proofErr w:type="spellStart"/>
            <w:proofErr w:type="gramStart"/>
            <w:r w:rsidRPr="00C022B7">
              <w:rPr>
                <w:rFonts w:ascii="Times New Roman" w:hAnsi="Times New Roman" w:cs="Times New Roman"/>
                <w:sz w:val="24"/>
                <w:szCs w:val="24"/>
              </w:rPr>
              <w:t>показате-лям</w:t>
            </w:r>
            <w:proofErr w:type="spellEnd"/>
            <w:proofErr w:type="gramEnd"/>
            <w:r w:rsidRPr="00C022B7">
              <w:rPr>
                <w:rFonts w:ascii="Times New Roman" w:hAnsi="Times New Roman" w:cs="Times New Roman"/>
                <w:sz w:val="24"/>
                <w:szCs w:val="24"/>
              </w:rPr>
              <w:t xml:space="preserve"> вредности</w:t>
            </w:r>
          </w:p>
        </w:tc>
        <w:tc>
          <w:tcPr>
            <w:tcW w:w="2552" w:type="dxa"/>
            <w:tcBorders>
              <w:top w:val="single" w:sz="4" w:space="0" w:color="auto"/>
              <w:left w:val="single" w:sz="4" w:space="0" w:color="auto"/>
              <w:bottom w:val="single" w:sz="4" w:space="0" w:color="auto"/>
              <w:right w:val="single" w:sz="4" w:space="0" w:color="auto"/>
            </w:tcBorders>
          </w:tcPr>
          <w:p w:rsidR="00793F59" w:rsidRPr="00C022B7" w:rsidRDefault="00793F59" w:rsidP="00DC0C9A">
            <w:pPr>
              <w:widowControl w:val="0"/>
              <w:spacing w:before="40" w:after="40" w:line="240" w:lineRule="auto"/>
              <w:ind w:left="-28" w:right="-28"/>
              <w:rPr>
                <w:rFonts w:ascii="Times New Roman" w:hAnsi="Times New Roman" w:cs="Times New Roman"/>
                <w:sz w:val="24"/>
                <w:szCs w:val="24"/>
              </w:rPr>
            </w:pPr>
            <w:r w:rsidRPr="00C022B7">
              <w:rPr>
                <w:rFonts w:ascii="Times New Roman" w:hAnsi="Times New Roman" w:cs="Times New Roman"/>
                <w:sz w:val="24"/>
                <w:szCs w:val="24"/>
              </w:rPr>
              <w:t xml:space="preserve">Использование под </w:t>
            </w:r>
            <w:proofErr w:type="spellStart"/>
            <w:proofErr w:type="gramStart"/>
            <w:r w:rsidRPr="00C022B7">
              <w:rPr>
                <w:rFonts w:ascii="Times New Roman" w:hAnsi="Times New Roman" w:cs="Times New Roman"/>
                <w:sz w:val="24"/>
                <w:szCs w:val="24"/>
              </w:rPr>
              <w:t>тех-нические</w:t>
            </w:r>
            <w:proofErr w:type="spellEnd"/>
            <w:proofErr w:type="gramEnd"/>
            <w:r w:rsidRPr="00C022B7">
              <w:rPr>
                <w:rFonts w:ascii="Times New Roman" w:hAnsi="Times New Roman" w:cs="Times New Roman"/>
                <w:sz w:val="24"/>
                <w:szCs w:val="24"/>
              </w:rPr>
              <w:t xml:space="preserve"> культуры или исключение из </w:t>
            </w:r>
            <w:proofErr w:type="spellStart"/>
            <w:r w:rsidRPr="00C022B7">
              <w:rPr>
                <w:rFonts w:ascii="Times New Roman" w:hAnsi="Times New Roman" w:cs="Times New Roman"/>
                <w:sz w:val="24"/>
                <w:szCs w:val="24"/>
              </w:rPr>
              <w:t>сельско-хозяйственного</w:t>
            </w:r>
            <w:proofErr w:type="spellEnd"/>
            <w:r w:rsidRPr="00C022B7">
              <w:rPr>
                <w:rFonts w:ascii="Times New Roman" w:hAnsi="Times New Roman" w:cs="Times New Roman"/>
                <w:sz w:val="24"/>
                <w:szCs w:val="24"/>
              </w:rPr>
              <w:t xml:space="preserve"> </w:t>
            </w:r>
            <w:proofErr w:type="spellStart"/>
            <w:r w:rsidRPr="00C022B7">
              <w:rPr>
                <w:rFonts w:ascii="Times New Roman" w:hAnsi="Times New Roman" w:cs="Times New Roman"/>
                <w:sz w:val="24"/>
                <w:szCs w:val="24"/>
              </w:rPr>
              <w:t>исполь-зования</w:t>
            </w:r>
            <w:proofErr w:type="spellEnd"/>
            <w:r w:rsidRPr="00C022B7">
              <w:rPr>
                <w:rFonts w:ascii="Times New Roman" w:hAnsi="Times New Roman" w:cs="Times New Roman"/>
                <w:sz w:val="24"/>
                <w:szCs w:val="24"/>
              </w:rPr>
              <w:t>. Лесозащитные полосы</w:t>
            </w:r>
          </w:p>
        </w:tc>
        <w:tc>
          <w:tcPr>
            <w:tcW w:w="2835" w:type="dxa"/>
            <w:tcBorders>
              <w:top w:val="single" w:sz="4" w:space="0" w:color="auto"/>
              <w:left w:val="single" w:sz="4" w:space="0" w:color="auto"/>
              <w:bottom w:val="single" w:sz="4" w:space="0" w:color="auto"/>
              <w:right w:val="single" w:sz="4" w:space="0" w:color="auto"/>
            </w:tcBorders>
          </w:tcPr>
          <w:p w:rsidR="00793F59" w:rsidRPr="00C022B7" w:rsidRDefault="00793F59" w:rsidP="00DC0C9A">
            <w:pPr>
              <w:widowControl w:val="0"/>
              <w:spacing w:before="40" w:after="40" w:line="240" w:lineRule="auto"/>
              <w:ind w:left="-28" w:right="-28"/>
              <w:rPr>
                <w:rFonts w:ascii="Times New Roman" w:hAnsi="Times New Roman" w:cs="Times New Roman"/>
                <w:sz w:val="24"/>
                <w:szCs w:val="24"/>
              </w:rPr>
            </w:pPr>
            <w:r w:rsidRPr="00C022B7">
              <w:rPr>
                <w:rFonts w:ascii="Times New Roman" w:hAnsi="Times New Roman" w:cs="Times New Roman"/>
                <w:sz w:val="24"/>
                <w:szCs w:val="24"/>
              </w:rPr>
              <w:t xml:space="preserve">Мероприятия по снижению уровня загрязненности и </w:t>
            </w:r>
            <w:proofErr w:type="spellStart"/>
            <w:proofErr w:type="gramStart"/>
            <w:r w:rsidRPr="00C022B7">
              <w:rPr>
                <w:rFonts w:ascii="Times New Roman" w:hAnsi="Times New Roman" w:cs="Times New Roman"/>
                <w:sz w:val="24"/>
                <w:szCs w:val="24"/>
              </w:rPr>
              <w:t>связы-ванию</w:t>
            </w:r>
            <w:proofErr w:type="spellEnd"/>
            <w:proofErr w:type="gramEnd"/>
            <w:r w:rsidRPr="00C022B7">
              <w:rPr>
                <w:rFonts w:ascii="Times New Roman" w:hAnsi="Times New Roman" w:cs="Times New Roman"/>
                <w:sz w:val="24"/>
                <w:szCs w:val="24"/>
              </w:rPr>
              <w:t xml:space="preserve"> </w:t>
            </w:r>
            <w:proofErr w:type="spellStart"/>
            <w:r w:rsidRPr="00C022B7">
              <w:rPr>
                <w:rFonts w:ascii="Times New Roman" w:hAnsi="Times New Roman" w:cs="Times New Roman"/>
                <w:sz w:val="24"/>
                <w:szCs w:val="24"/>
              </w:rPr>
              <w:t>токсикантов</w:t>
            </w:r>
            <w:proofErr w:type="spellEnd"/>
          </w:p>
        </w:tc>
      </w:tr>
    </w:tbl>
    <w:p w:rsidR="00793F59" w:rsidRPr="004D302C" w:rsidRDefault="00793F59" w:rsidP="00DC0C9A">
      <w:pPr>
        <w:pStyle w:val="af0"/>
        <w:widowControl w:val="0"/>
        <w:jc w:val="both"/>
        <w:rPr>
          <w:rFonts w:ascii="Times New Roman" w:hAnsi="Times New Roman" w:cs="Times New Roman"/>
          <w:sz w:val="28"/>
          <w:szCs w:val="28"/>
        </w:rPr>
      </w:pPr>
    </w:p>
    <w:p w:rsidR="00793F59" w:rsidRPr="004D302C"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Рекомендации по использованию почв в зависимости от загрязнения приведены в таблице </w:t>
      </w:r>
      <w:r w:rsidR="00C022B7">
        <w:rPr>
          <w:rFonts w:ascii="Times New Roman" w:hAnsi="Times New Roman" w:cs="Times New Roman"/>
          <w:sz w:val="28"/>
          <w:szCs w:val="28"/>
        </w:rPr>
        <w:t>50</w:t>
      </w:r>
      <w:r w:rsidRPr="004D302C">
        <w:rPr>
          <w:rFonts w:ascii="Times New Roman" w:hAnsi="Times New Roman" w:cs="Times New Roman"/>
          <w:sz w:val="28"/>
          <w:szCs w:val="28"/>
        </w:rPr>
        <w:t xml:space="preserve">. </w:t>
      </w:r>
    </w:p>
    <w:p w:rsidR="00321F85" w:rsidRDefault="00321F85" w:rsidP="00DC0C9A">
      <w:pPr>
        <w:pStyle w:val="af0"/>
        <w:widowControl w:val="0"/>
        <w:spacing w:after="120"/>
        <w:jc w:val="right"/>
        <w:rPr>
          <w:rFonts w:ascii="Times New Roman" w:hAnsi="Times New Roman" w:cs="Times New Roman"/>
          <w:sz w:val="28"/>
          <w:szCs w:val="28"/>
        </w:rPr>
      </w:pPr>
    </w:p>
    <w:p w:rsidR="00321F85" w:rsidRDefault="00321F85" w:rsidP="00DC0C9A">
      <w:pPr>
        <w:pStyle w:val="af0"/>
        <w:widowControl w:val="0"/>
        <w:spacing w:after="120"/>
        <w:jc w:val="right"/>
        <w:rPr>
          <w:rFonts w:ascii="Times New Roman" w:hAnsi="Times New Roman" w:cs="Times New Roman"/>
          <w:sz w:val="28"/>
          <w:szCs w:val="28"/>
        </w:rPr>
      </w:pPr>
    </w:p>
    <w:p w:rsidR="00793F59" w:rsidRPr="004D302C" w:rsidRDefault="00793F59" w:rsidP="00DC0C9A">
      <w:pPr>
        <w:pStyle w:val="af0"/>
        <w:widowControl w:val="0"/>
        <w:spacing w:after="120"/>
        <w:jc w:val="right"/>
        <w:rPr>
          <w:rFonts w:ascii="Times New Roman" w:hAnsi="Times New Roman" w:cs="Times New Roman"/>
          <w:sz w:val="28"/>
          <w:szCs w:val="28"/>
        </w:rPr>
      </w:pPr>
      <w:r w:rsidRPr="004D302C">
        <w:rPr>
          <w:rFonts w:ascii="Times New Roman" w:hAnsi="Times New Roman" w:cs="Times New Roman"/>
          <w:sz w:val="28"/>
          <w:szCs w:val="28"/>
        </w:rPr>
        <w:t xml:space="preserve">Таблица </w:t>
      </w:r>
      <w:r w:rsidR="00C022B7">
        <w:rPr>
          <w:rFonts w:ascii="Times New Roman" w:hAnsi="Times New Roman" w:cs="Times New Roman"/>
          <w:sz w:val="28"/>
          <w:szCs w:val="28"/>
        </w:rPr>
        <w:t>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0"/>
        <w:gridCol w:w="6531"/>
      </w:tblGrid>
      <w:tr w:rsidR="00793F59" w:rsidRPr="00570B18" w:rsidTr="00570B18">
        <w:trPr>
          <w:trHeight w:val="340"/>
        </w:trPr>
        <w:tc>
          <w:tcPr>
            <w:tcW w:w="3040" w:type="dxa"/>
            <w:tcBorders>
              <w:top w:val="single" w:sz="4" w:space="0" w:color="auto"/>
              <w:left w:val="single" w:sz="4" w:space="0" w:color="auto"/>
              <w:bottom w:val="single" w:sz="4" w:space="0" w:color="auto"/>
              <w:right w:val="single" w:sz="4" w:space="0" w:color="auto"/>
            </w:tcBorders>
            <w:vAlign w:val="center"/>
          </w:tcPr>
          <w:p w:rsidR="00793F59" w:rsidRPr="00570B18" w:rsidRDefault="00793F59" w:rsidP="00DC0C9A">
            <w:pPr>
              <w:widowControl w:val="0"/>
              <w:spacing w:before="40" w:after="40" w:line="240" w:lineRule="auto"/>
              <w:ind w:left="-57" w:right="-57"/>
              <w:jc w:val="center"/>
              <w:rPr>
                <w:rFonts w:ascii="Times New Roman" w:hAnsi="Times New Roman" w:cs="Times New Roman"/>
                <w:spacing w:val="-2"/>
              </w:rPr>
            </w:pPr>
            <w:r w:rsidRPr="00570B18">
              <w:rPr>
                <w:rFonts w:ascii="Times New Roman" w:hAnsi="Times New Roman" w:cs="Times New Roman"/>
                <w:spacing w:val="-2"/>
              </w:rPr>
              <w:t>Категории загрязнения почв</w:t>
            </w:r>
          </w:p>
        </w:tc>
        <w:tc>
          <w:tcPr>
            <w:tcW w:w="6531" w:type="dxa"/>
            <w:tcBorders>
              <w:top w:val="single" w:sz="4" w:space="0" w:color="auto"/>
              <w:left w:val="single" w:sz="4" w:space="0" w:color="auto"/>
              <w:bottom w:val="single" w:sz="4" w:space="0" w:color="auto"/>
              <w:right w:val="single" w:sz="4" w:space="0" w:color="auto"/>
            </w:tcBorders>
            <w:vAlign w:val="center"/>
          </w:tcPr>
          <w:p w:rsidR="00793F59" w:rsidRPr="00570B18" w:rsidRDefault="00793F59" w:rsidP="00DC0C9A">
            <w:pPr>
              <w:widowControl w:val="0"/>
              <w:spacing w:before="40" w:after="40" w:line="240" w:lineRule="auto"/>
              <w:jc w:val="center"/>
              <w:rPr>
                <w:rFonts w:ascii="Times New Roman" w:hAnsi="Times New Roman" w:cs="Times New Roman"/>
              </w:rPr>
            </w:pPr>
            <w:r w:rsidRPr="00570B18">
              <w:rPr>
                <w:rFonts w:ascii="Times New Roman" w:hAnsi="Times New Roman" w:cs="Times New Roman"/>
              </w:rPr>
              <w:t>Рекомендации по использованию почв</w:t>
            </w:r>
          </w:p>
        </w:tc>
      </w:tr>
      <w:tr w:rsidR="00793F59" w:rsidRPr="004D302C" w:rsidTr="00570B18">
        <w:tc>
          <w:tcPr>
            <w:tcW w:w="3040" w:type="dxa"/>
            <w:tcBorders>
              <w:top w:val="single" w:sz="4" w:space="0" w:color="auto"/>
              <w:left w:val="single" w:sz="4" w:space="0" w:color="auto"/>
              <w:bottom w:val="single" w:sz="4" w:space="0" w:color="auto"/>
              <w:right w:val="single" w:sz="4" w:space="0" w:color="auto"/>
            </w:tcBorders>
          </w:tcPr>
          <w:p w:rsidR="00793F59" w:rsidRPr="004D302C" w:rsidRDefault="00793F59" w:rsidP="00DC0C9A">
            <w:pPr>
              <w:widowControl w:val="0"/>
              <w:spacing w:before="40" w:after="40" w:line="240" w:lineRule="auto"/>
              <w:jc w:val="both"/>
              <w:rPr>
                <w:rFonts w:ascii="Times New Roman" w:hAnsi="Times New Roman" w:cs="Times New Roman"/>
              </w:rPr>
            </w:pPr>
            <w:r w:rsidRPr="004D302C">
              <w:rPr>
                <w:rFonts w:ascii="Times New Roman" w:hAnsi="Times New Roman" w:cs="Times New Roman"/>
              </w:rPr>
              <w:t>Чистая</w:t>
            </w:r>
          </w:p>
        </w:tc>
        <w:tc>
          <w:tcPr>
            <w:tcW w:w="6531" w:type="dxa"/>
            <w:tcBorders>
              <w:top w:val="single" w:sz="4" w:space="0" w:color="auto"/>
              <w:left w:val="single" w:sz="4" w:space="0" w:color="auto"/>
              <w:bottom w:val="single" w:sz="4" w:space="0" w:color="auto"/>
              <w:right w:val="single" w:sz="4" w:space="0" w:color="auto"/>
            </w:tcBorders>
          </w:tcPr>
          <w:p w:rsidR="00793F59" w:rsidRPr="004D302C" w:rsidRDefault="00793F59" w:rsidP="00DC0C9A">
            <w:pPr>
              <w:widowControl w:val="0"/>
              <w:spacing w:before="40" w:after="40" w:line="240" w:lineRule="auto"/>
              <w:jc w:val="both"/>
              <w:rPr>
                <w:rFonts w:ascii="Times New Roman" w:hAnsi="Times New Roman" w:cs="Times New Roman"/>
              </w:rPr>
            </w:pPr>
            <w:r w:rsidRPr="004D302C">
              <w:rPr>
                <w:rFonts w:ascii="Times New Roman" w:hAnsi="Times New Roman" w:cs="Times New Roman"/>
              </w:rPr>
              <w:t>Использование без ограничений</w:t>
            </w:r>
          </w:p>
        </w:tc>
      </w:tr>
      <w:tr w:rsidR="00793F59" w:rsidRPr="004D302C" w:rsidTr="00570B18">
        <w:tc>
          <w:tcPr>
            <w:tcW w:w="3040" w:type="dxa"/>
            <w:tcBorders>
              <w:top w:val="single" w:sz="4" w:space="0" w:color="auto"/>
              <w:left w:val="single" w:sz="4" w:space="0" w:color="auto"/>
              <w:bottom w:val="single" w:sz="4" w:space="0" w:color="auto"/>
              <w:right w:val="single" w:sz="4" w:space="0" w:color="auto"/>
            </w:tcBorders>
          </w:tcPr>
          <w:p w:rsidR="00793F59" w:rsidRPr="004D302C" w:rsidRDefault="00793F59" w:rsidP="00DC0C9A">
            <w:pPr>
              <w:widowControl w:val="0"/>
              <w:spacing w:before="40" w:after="40" w:line="240" w:lineRule="auto"/>
              <w:jc w:val="both"/>
              <w:rPr>
                <w:rFonts w:ascii="Times New Roman" w:hAnsi="Times New Roman" w:cs="Times New Roman"/>
              </w:rPr>
            </w:pPr>
            <w:r w:rsidRPr="004D302C">
              <w:rPr>
                <w:rFonts w:ascii="Times New Roman" w:hAnsi="Times New Roman" w:cs="Times New Roman"/>
              </w:rPr>
              <w:t>Допустимая</w:t>
            </w:r>
          </w:p>
        </w:tc>
        <w:tc>
          <w:tcPr>
            <w:tcW w:w="6531" w:type="dxa"/>
            <w:tcBorders>
              <w:top w:val="single" w:sz="4" w:space="0" w:color="auto"/>
              <w:left w:val="single" w:sz="4" w:space="0" w:color="auto"/>
              <w:bottom w:val="single" w:sz="4" w:space="0" w:color="auto"/>
              <w:right w:val="single" w:sz="4" w:space="0" w:color="auto"/>
            </w:tcBorders>
          </w:tcPr>
          <w:p w:rsidR="00793F59" w:rsidRPr="004D302C" w:rsidRDefault="00793F59" w:rsidP="00DC0C9A">
            <w:pPr>
              <w:widowControl w:val="0"/>
              <w:spacing w:before="40" w:after="40" w:line="240" w:lineRule="auto"/>
              <w:jc w:val="both"/>
              <w:rPr>
                <w:rFonts w:ascii="Times New Roman" w:hAnsi="Times New Roman" w:cs="Times New Roman"/>
              </w:rPr>
            </w:pPr>
            <w:r w:rsidRPr="004D302C">
              <w:rPr>
                <w:rFonts w:ascii="Times New Roman" w:hAnsi="Times New Roman" w:cs="Times New Roman"/>
              </w:rPr>
              <w:t>Использование без ограничений, исключая объекты повышенного риска</w:t>
            </w:r>
          </w:p>
        </w:tc>
      </w:tr>
      <w:tr w:rsidR="00793F59" w:rsidRPr="004D302C" w:rsidTr="00570B18">
        <w:tc>
          <w:tcPr>
            <w:tcW w:w="3040" w:type="dxa"/>
            <w:tcBorders>
              <w:top w:val="single" w:sz="4" w:space="0" w:color="auto"/>
              <w:left w:val="single" w:sz="4" w:space="0" w:color="auto"/>
              <w:bottom w:val="single" w:sz="4" w:space="0" w:color="auto"/>
              <w:right w:val="single" w:sz="4" w:space="0" w:color="auto"/>
            </w:tcBorders>
          </w:tcPr>
          <w:p w:rsidR="00793F59" w:rsidRPr="004D302C" w:rsidRDefault="00793F59" w:rsidP="00DC0C9A">
            <w:pPr>
              <w:widowControl w:val="0"/>
              <w:spacing w:before="40" w:after="40" w:line="240" w:lineRule="auto"/>
              <w:jc w:val="both"/>
              <w:rPr>
                <w:rFonts w:ascii="Times New Roman" w:hAnsi="Times New Roman" w:cs="Times New Roman"/>
              </w:rPr>
            </w:pPr>
            <w:r w:rsidRPr="004D302C">
              <w:rPr>
                <w:rFonts w:ascii="Times New Roman" w:hAnsi="Times New Roman" w:cs="Times New Roman"/>
              </w:rPr>
              <w:t xml:space="preserve">Умеренно опасная </w:t>
            </w:r>
          </w:p>
        </w:tc>
        <w:tc>
          <w:tcPr>
            <w:tcW w:w="6531" w:type="dxa"/>
            <w:tcBorders>
              <w:top w:val="single" w:sz="4" w:space="0" w:color="auto"/>
              <w:left w:val="single" w:sz="4" w:space="0" w:color="auto"/>
              <w:bottom w:val="single" w:sz="4" w:space="0" w:color="auto"/>
              <w:right w:val="single" w:sz="4" w:space="0" w:color="auto"/>
            </w:tcBorders>
          </w:tcPr>
          <w:p w:rsidR="00793F59" w:rsidRPr="004D302C" w:rsidRDefault="00793F59" w:rsidP="00DC0C9A">
            <w:pPr>
              <w:widowControl w:val="0"/>
              <w:spacing w:before="40" w:after="40" w:line="240" w:lineRule="auto"/>
              <w:jc w:val="both"/>
              <w:rPr>
                <w:rFonts w:ascii="Times New Roman" w:hAnsi="Times New Roman" w:cs="Times New Roman"/>
              </w:rPr>
            </w:pPr>
            <w:r w:rsidRPr="004D302C">
              <w:rPr>
                <w:rFonts w:ascii="Times New Roman" w:hAnsi="Times New Roman" w:cs="Times New Roman"/>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793F59" w:rsidRPr="004D302C" w:rsidTr="00570B18">
        <w:tc>
          <w:tcPr>
            <w:tcW w:w="3040" w:type="dxa"/>
            <w:tcBorders>
              <w:top w:val="single" w:sz="4" w:space="0" w:color="auto"/>
              <w:left w:val="single" w:sz="4" w:space="0" w:color="auto"/>
              <w:bottom w:val="single" w:sz="4" w:space="0" w:color="auto"/>
              <w:right w:val="single" w:sz="4" w:space="0" w:color="auto"/>
            </w:tcBorders>
          </w:tcPr>
          <w:p w:rsidR="00793F59" w:rsidRPr="004D302C" w:rsidRDefault="00793F59" w:rsidP="00DC0C9A">
            <w:pPr>
              <w:widowControl w:val="0"/>
              <w:spacing w:before="40" w:after="40" w:line="240" w:lineRule="auto"/>
              <w:jc w:val="both"/>
              <w:rPr>
                <w:rFonts w:ascii="Times New Roman" w:hAnsi="Times New Roman" w:cs="Times New Roman"/>
              </w:rPr>
            </w:pPr>
            <w:r w:rsidRPr="004D302C">
              <w:rPr>
                <w:rFonts w:ascii="Times New Roman" w:hAnsi="Times New Roman" w:cs="Times New Roman"/>
              </w:rPr>
              <w:t xml:space="preserve">Опасная  </w:t>
            </w:r>
          </w:p>
        </w:tc>
        <w:tc>
          <w:tcPr>
            <w:tcW w:w="6531" w:type="dxa"/>
            <w:tcBorders>
              <w:top w:val="single" w:sz="4" w:space="0" w:color="auto"/>
              <w:left w:val="single" w:sz="4" w:space="0" w:color="auto"/>
              <w:bottom w:val="single" w:sz="4" w:space="0" w:color="auto"/>
              <w:right w:val="single" w:sz="4" w:space="0" w:color="auto"/>
            </w:tcBorders>
          </w:tcPr>
          <w:p w:rsidR="00793F59" w:rsidRPr="004D302C" w:rsidRDefault="00793F59" w:rsidP="00DC0C9A">
            <w:pPr>
              <w:widowControl w:val="0"/>
              <w:spacing w:before="40" w:after="40" w:line="240" w:lineRule="auto"/>
              <w:jc w:val="both"/>
              <w:rPr>
                <w:rFonts w:ascii="Times New Roman" w:hAnsi="Times New Roman" w:cs="Times New Roman"/>
              </w:rPr>
            </w:pPr>
            <w:r w:rsidRPr="004D302C">
              <w:rPr>
                <w:rFonts w:ascii="Times New Roman" w:hAnsi="Times New Roman" w:cs="Times New Roman"/>
              </w:rPr>
              <w:t>Ограниченное использование под отсыпки выемок и котлованов с перекрытием слоем чистого грунта не менее 0,5 м.</w:t>
            </w:r>
          </w:p>
          <w:p w:rsidR="00793F59" w:rsidRPr="004D302C" w:rsidRDefault="00793F59" w:rsidP="00DC0C9A">
            <w:pPr>
              <w:widowControl w:val="0"/>
              <w:spacing w:before="40" w:after="40" w:line="240" w:lineRule="auto"/>
              <w:jc w:val="both"/>
              <w:rPr>
                <w:rFonts w:ascii="Times New Roman" w:hAnsi="Times New Roman" w:cs="Times New Roman"/>
              </w:rPr>
            </w:pPr>
            <w:r w:rsidRPr="004D302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4D302C">
              <w:rPr>
                <w:rFonts w:ascii="Times New Roman" w:hAnsi="Times New Roman" w:cs="Times New Roman"/>
              </w:rPr>
              <w:t>дезинвазии</w:t>
            </w:r>
            <w:proofErr w:type="spellEnd"/>
            <w:r w:rsidRPr="004D302C">
              <w:rPr>
                <w:rFonts w:ascii="Times New Roman" w:hAnsi="Times New Roman" w:cs="Times New Roman"/>
              </w:rPr>
              <w:t>) по предписанию органов Госсанэпиднадзора с последующим лабораторным контролем</w:t>
            </w:r>
          </w:p>
        </w:tc>
      </w:tr>
      <w:tr w:rsidR="00793F59" w:rsidRPr="004D302C" w:rsidTr="00570B18">
        <w:tc>
          <w:tcPr>
            <w:tcW w:w="3040" w:type="dxa"/>
            <w:tcBorders>
              <w:top w:val="single" w:sz="4" w:space="0" w:color="auto"/>
              <w:left w:val="single" w:sz="4" w:space="0" w:color="auto"/>
              <w:bottom w:val="single" w:sz="4" w:space="0" w:color="auto"/>
              <w:right w:val="single" w:sz="4" w:space="0" w:color="auto"/>
            </w:tcBorders>
          </w:tcPr>
          <w:p w:rsidR="00793F59" w:rsidRPr="004D302C" w:rsidRDefault="00793F59" w:rsidP="00DC0C9A">
            <w:pPr>
              <w:widowControl w:val="0"/>
              <w:spacing w:before="40" w:after="40" w:line="240" w:lineRule="auto"/>
              <w:jc w:val="both"/>
              <w:rPr>
                <w:rFonts w:ascii="Times New Roman" w:hAnsi="Times New Roman" w:cs="Times New Roman"/>
              </w:rPr>
            </w:pPr>
            <w:r w:rsidRPr="004D302C">
              <w:rPr>
                <w:rFonts w:ascii="Times New Roman" w:hAnsi="Times New Roman" w:cs="Times New Roman"/>
              </w:rPr>
              <w:t xml:space="preserve">Чрезвычайно опасная </w:t>
            </w:r>
          </w:p>
        </w:tc>
        <w:tc>
          <w:tcPr>
            <w:tcW w:w="6531" w:type="dxa"/>
            <w:tcBorders>
              <w:top w:val="single" w:sz="4" w:space="0" w:color="auto"/>
              <w:left w:val="single" w:sz="4" w:space="0" w:color="auto"/>
              <w:bottom w:val="single" w:sz="4" w:space="0" w:color="auto"/>
              <w:right w:val="single" w:sz="4" w:space="0" w:color="auto"/>
            </w:tcBorders>
          </w:tcPr>
          <w:p w:rsidR="00793F59" w:rsidRPr="004D302C" w:rsidRDefault="00793F59" w:rsidP="00DC0C9A">
            <w:pPr>
              <w:widowControl w:val="0"/>
              <w:spacing w:before="40" w:after="40" w:line="240" w:lineRule="auto"/>
              <w:jc w:val="both"/>
              <w:rPr>
                <w:rFonts w:ascii="Times New Roman" w:hAnsi="Times New Roman" w:cs="Times New Roman"/>
              </w:rPr>
            </w:pPr>
            <w:r w:rsidRPr="004D302C">
              <w:rPr>
                <w:rFonts w:ascii="Times New Roman" w:hAnsi="Times New Roman" w:cs="Times New Roman"/>
              </w:rPr>
              <w:t xml:space="preserve">Вывоз и утилизация на специализированных полигонах. </w:t>
            </w:r>
          </w:p>
          <w:p w:rsidR="00793F59" w:rsidRPr="004D302C" w:rsidRDefault="00793F59" w:rsidP="00DC0C9A">
            <w:pPr>
              <w:widowControl w:val="0"/>
              <w:spacing w:before="40" w:after="40" w:line="240" w:lineRule="auto"/>
              <w:jc w:val="both"/>
              <w:rPr>
                <w:rFonts w:ascii="Times New Roman" w:hAnsi="Times New Roman" w:cs="Times New Roman"/>
              </w:rPr>
            </w:pPr>
            <w:r w:rsidRPr="004D302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4D302C">
              <w:rPr>
                <w:rFonts w:ascii="Times New Roman" w:hAnsi="Times New Roman" w:cs="Times New Roman"/>
              </w:rPr>
              <w:t>дезинвазии</w:t>
            </w:r>
            <w:proofErr w:type="spellEnd"/>
            <w:r w:rsidRPr="004D302C">
              <w:rPr>
                <w:rFonts w:ascii="Times New Roman" w:hAnsi="Times New Roman" w:cs="Times New Roman"/>
              </w:rPr>
              <w:t>) по предписанию органов госсанэпидслужбы с последующим лабораторным контролем</w:t>
            </w:r>
          </w:p>
        </w:tc>
      </w:tr>
    </w:tbl>
    <w:p w:rsidR="00570B18" w:rsidRDefault="00570B18" w:rsidP="00DC0C9A">
      <w:pPr>
        <w:widowControl w:val="0"/>
        <w:spacing w:after="120" w:line="240" w:lineRule="auto"/>
        <w:ind w:left="720"/>
        <w:jc w:val="both"/>
        <w:rPr>
          <w:rFonts w:ascii="Times New Roman" w:hAnsi="Times New Roman" w:cs="Times New Roman"/>
          <w:sz w:val="28"/>
          <w:szCs w:val="28"/>
        </w:rPr>
      </w:pPr>
    </w:p>
    <w:p w:rsidR="00793F59" w:rsidRPr="004D302C" w:rsidRDefault="00793F59" w:rsidP="00415443">
      <w:pPr>
        <w:widowControl w:val="0"/>
        <w:numPr>
          <w:ilvl w:val="2"/>
          <w:numId w:val="9"/>
        </w:numPr>
        <w:spacing w:after="12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Почвы, где годовая эффективная доза радиации не превышает 1 </w:t>
      </w:r>
      <w:proofErr w:type="spellStart"/>
      <w:r w:rsidRPr="004D302C">
        <w:rPr>
          <w:rFonts w:ascii="Times New Roman" w:hAnsi="Times New Roman" w:cs="Times New Roman"/>
          <w:sz w:val="28"/>
          <w:szCs w:val="28"/>
        </w:rPr>
        <w:t>м</w:t>
      </w:r>
      <w:r w:rsidRPr="00253B08">
        <w:rPr>
          <w:rFonts w:ascii="Times New Roman" w:hAnsi="Times New Roman" w:cs="Times New Roman"/>
          <w:sz w:val="28"/>
          <w:szCs w:val="28"/>
          <w:vertAlign w:val="superscript"/>
        </w:rPr>
        <w:t>З</w:t>
      </w:r>
      <w:proofErr w:type="spellEnd"/>
      <w:r w:rsidR="00253B08">
        <w:rPr>
          <w:rFonts w:ascii="Times New Roman" w:hAnsi="Times New Roman" w:cs="Times New Roman"/>
          <w:sz w:val="28"/>
          <w:szCs w:val="28"/>
          <w:vertAlign w:val="superscript"/>
        </w:rPr>
        <w:t xml:space="preserve"> </w:t>
      </w:r>
      <w:proofErr w:type="gramStart"/>
      <w:r w:rsidRPr="004D302C">
        <w:rPr>
          <w:rFonts w:ascii="Times New Roman" w:hAnsi="Times New Roman" w:cs="Times New Roman"/>
          <w:sz w:val="28"/>
          <w:szCs w:val="28"/>
        </w:rPr>
        <w:t>в</w:t>
      </w:r>
      <w:proofErr w:type="gramEnd"/>
      <w:r w:rsidRPr="004D302C">
        <w:rPr>
          <w:rFonts w:ascii="Times New Roman" w:hAnsi="Times New Roman" w:cs="Times New Roman"/>
          <w:sz w:val="28"/>
          <w:szCs w:val="28"/>
        </w:rPr>
        <w:t xml:space="preserve"> считаются не загрязненными по радиоактивному фактору.</w:t>
      </w:r>
    </w:p>
    <w:p w:rsidR="00793F59" w:rsidRPr="004D302C" w:rsidRDefault="00793F59" w:rsidP="00DC0C9A">
      <w:pPr>
        <w:widowControl w:val="0"/>
        <w:spacing w:after="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При обнаружении локальных источников радиоактивного загрязнения с уровнем радиационного воздействия на население:</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 xml:space="preserve">от 0,01 до 0,3 </w:t>
      </w:r>
      <w:proofErr w:type="spellStart"/>
      <w:r w:rsidRPr="00DE3B64">
        <w:rPr>
          <w:rFonts w:ascii="Times New Roman" w:hAnsi="Times New Roman" w:cs="Times New Roman"/>
          <w:color w:val="000000"/>
          <w:sz w:val="28"/>
          <w:szCs w:val="28"/>
        </w:rPr>
        <w:t>м</w:t>
      </w:r>
      <w:r w:rsidRPr="00DE3B64">
        <w:rPr>
          <w:rFonts w:ascii="Times New Roman" w:hAnsi="Times New Roman" w:cs="Times New Roman"/>
          <w:color w:val="000000"/>
          <w:sz w:val="28"/>
          <w:szCs w:val="28"/>
          <w:vertAlign w:val="superscript"/>
        </w:rPr>
        <w:t>З</w:t>
      </w:r>
      <w:proofErr w:type="spellEnd"/>
      <w:r w:rsidR="00253B08" w:rsidRPr="00DE3B64">
        <w:rPr>
          <w:rFonts w:ascii="Times New Roman" w:hAnsi="Times New Roman" w:cs="Times New Roman"/>
          <w:color w:val="000000"/>
          <w:sz w:val="28"/>
          <w:szCs w:val="28"/>
        </w:rPr>
        <w:t xml:space="preserve"> </w:t>
      </w:r>
      <w:r w:rsidRPr="00DE3B64">
        <w:rPr>
          <w:rFonts w:ascii="Times New Roman" w:hAnsi="Times New Roman" w:cs="Times New Roman"/>
          <w:color w:val="000000"/>
          <w:sz w:val="28"/>
          <w:szCs w:val="28"/>
        </w:rPr>
        <w:t>в/год – необходимо провести исследование источника с целью оценки величины годовой эффективной дозы и определения величины дозы, ожидаемой за 70 лет;</w:t>
      </w:r>
    </w:p>
    <w:p w:rsidR="00793F59" w:rsidRPr="00DE3B64" w:rsidRDefault="00793F59" w:rsidP="00DE3B64">
      <w:pPr>
        <w:widowControl w:val="0"/>
        <w:numPr>
          <w:ilvl w:val="0"/>
          <w:numId w:val="2"/>
        </w:numPr>
        <w:spacing w:after="12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 xml:space="preserve">более 0,3 </w:t>
      </w:r>
      <w:proofErr w:type="spellStart"/>
      <w:r w:rsidRPr="00DE3B64">
        <w:rPr>
          <w:rFonts w:ascii="Times New Roman" w:hAnsi="Times New Roman" w:cs="Times New Roman"/>
          <w:color w:val="000000"/>
          <w:sz w:val="28"/>
          <w:szCs w:val="28"/>
        </w:rPr>
        <w:t>м</w:t>
      </w:r>
      <w:r w:rsidRPr="00DE3B64">
        <w:rPr>
          <w:rFonts w:ascii="Times New Roman" w:hAnsi="Times New Roman" w:cs="Times New Roman"/>
          <w:color w:val="000000"/>
          <w:sz w:val="28"/>
          <w:szCs w:val="28"/>
          <w:vertAlign w:val="superscript"/>
        </w:rPr>
        <w:t>З</w:t>
      </w:r>
      <w:proofErr w:type="spellEnd"/>
      <w:r w:rsidR="00253B08" w:rsidRPr="00DE3B64">
        <w:rPr>
          <w:rFonts w:ascii="Times New Roman" w:hAnsi="Times New Roman" w:cs="Times New Roman"/>
          <w:color w:val="000000"/>
          <w:sz w:val="28"/>
          <w:szCs w:val="28"/>
        </w:rPr>
        <w:t xml:space="preserve"> </w:t>
      </w:r>
      <w:r w:rsidRPr="00DE3B64">
        <w:rPr>
          <w:rFonts w:ascii="Times New Roman" w:hAnsi="Times New Roman" w:cs="Times New Roman"/>
          <w:color w:val="000000"/>
          <w:sz w:val="28"/>
          <w:szCs w:val="28"/>
        </w:rPr>
        <w:t>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rsidR="00793F59" w:rsidRPr="004D302C" w:rsidRDefault="00793F59" w:rsidP="00415443">
      <w:pPr>
        <w:widowControl w:val="0"/>
        <w:numPr>
          <w:ilvl w:val="2"/>
          <w:numId w:val="9"/>
        </w:numPr>
        <w:spacing w:after="120" w:line="240" w:lineRule="auto"/>
        <w:ind w:left="0" w:firstLine="709"/>
        <w:jc w:val="both"/>
        <w:rPr>
          <w:rFonts w:ascii="Times New Roman" w:hAnsi="Times New Roman" w:cs="Times New Roman"/>
          <w:spacing w:val="-2"/>
          <w:sz w:val="28"/>
          <w:szCs w:val="28"/>
        </w:rPr>
      </w:pPr>
      <w:r w:rsidRPr="004D302C">
        <w:rPr>
          <w:rFonts w:ascii="Times New Roman" w:hAnsi="Times New Roman" w:cs="Times New Roman"/>
          <w:spacing w:val="-2"/>
          <w:sz w:val="28"/>
          <w:szCs w:val="28"/>
        </w:rPr>
        <w:t xml:space="preserve">Порядок использования земель, подвергшихся радиоактивному и химическому загрязнению, установления охранных зон, сохранения находящихся на этих </w:t>
      </w:r>
      <w:r w:rsidRPr="004D302C">
        <w:rPr>
          <w:rFonts w:ascii="Times New Roman" w:hAnsi="Times New Roman" w:cs="Times New Roman"/>
          <w:spacing w:val="-4"/>
          <w:sz w:val="28"/>
          <w:szCs w:val="28"/>
        </w:rPr>
        <w:t>землях жилых зданий, объектов производственного назначения, объектов социального</w:t>
      </w:r>
      <w:r w:rsidRPr="004D302C">
        <w:rPr>
          <w:rFonts w:ascii="Times New Roman" w:hAnsi="Times New Roman" w:cs="Times New Roman"/>
          <w:spacing w:val="-2"/>
          <w:sz w:val="28"/>
          <w:szCs w:val="28"/>
        </w:rPr>
        <w:t xml:space="preserve"> и культурно-бытового обслуживания населения, проведения на этих землях мелиоративных и других работ определяется Правительством Российской Федерации.</w:t>
      </w:r>
    </w:p>
    <w:p w:rsidR="00793F59" w:rsidRPr="004D302C" w:rsidRDefault="00793F59" w:rsidP="00415443">
      <w:pPr>
        <w:widowControl w:val="0"/>
        <w:numPr>
          <w:ilvl w:val="2"/>
          <w:numId w:val="9"/>
        </w:numPr>
        <w:spacing w:after="0" w:line="240" w:lineRule="auto"/>
        <w:ind w:left="0" w:firstLine="709"/>
        <w:jc w:val="both"/>
        <w:rPr>
          <w:rFonts w:ascii="Times New Roman" w:hAnsi="Times New Roman" w:cs="Times New Roman"/>
          <w:spacing w:val="-2"/>
          <w:sz w:val="28"/>
          <w:szCs w:val="28"/>
        </w:rPr>
      </w:pPr>
      <w:r w:rsidRPr="004D302C">
        <w:rPr>
          <w:rFonts w:ascii="Times New Roman" w:hAnsi="Times New Roman" w:cs="Times New Roman"/>
          <w:sz w:val="28"/>
          <w:szCs w:val="28"/>
        </w:rPr>
        <w:t>Мероприятия по защите почв разрабатываются в каждом конкретном случае, учитывающем категорию их загрязнения и должны предусматривать:</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 xml:space="preserve">рекультивацию и мелиорацию почв, восстановление плодородия; </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lastRenderedPageBreak/>
        <w:t xml:space="preserve">введение специальных режимов использования; </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изменение целевого назначения;</w:t>
      </w:r>
    </w:p>
    <w:p w:rsidR="00793F59" w:rsidRPr="00DE3B64" w:rsidRDefault="00793F59" w:rsidP="00DE3B64">
      <w:pPr>
        <w:widowControl w:val="0"/>
        <w:numPr>
          <w:ilvl w:val="0"/>
          <w:numId w:val="2"/>
        </w:numPr>
        <w:spacing w:after="12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защиту от загрязнения шахтными водами.</w:t>
      </w:r>
    </w:p>
    <w:p w:rsidR="00793F59" w:rsidRPr="004D302C" w:rsidRDefault="00793F59" w:rsidP="00DC0C9A">
      <w:pPr>
        <w:pStyle w:val="af0"/>
        <w:widowControl w:val="0"/>
        <w:spacing w:after="120"/>
        <w:ind w:firstLine="709"/>
        <w:jc w:val="both"/>
        <w:rPr>
          <w:rFonts w:ascii="Times New Roman" w:hAnsi="Times New Roman" w:cs="Times New Roman"/>
          <w:sz w:val="28"/>
          <w:szCs w:val="28"/>
        </w:rPr>
      </w:pPr>
      <w:r w:rsidRPr="004D302C">
        <w:rPr>
          <w:rFonts w:ascii="Times New Roman" w:hAnsi="Times New Roman" w:cs="Times New Roman"/>
          <w:sz w:val="28"/>
          <w:szCs w:val="28"/>
        </w:rPr>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санитарно-защитных зон должен осуществлять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rsidR="00793F59" w:rsidRPr="004D302C" w:rsidRDefault="00793F59" w:rsidP="00415443">
      <w:pPr>
        <w:widowControl w:val="0"/>
        <w:numPr>
          <w:ilvl w:val="2"/>
          <w:numId w:val="9"/>
        </w:numPr>
        <w:spacing w:after="12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793F59" w:rsidRPr="004D302C" w:rsidRDefault="00793F59" w:rsidP="00415443">
      <w:pPr>
        <w:widowControl w:val="0"/>
        <w:numPr>
          <w:ilvl w:val="2"/>
          <w:numId w:val="9"/>
        </w:numPr>
        <w:spacing w:after="120" w:line="240" w:lineRule="auto"/>
        <w:ind w:left="0" w:firstLine="709"/>
        <w:jc w:val="both"/>
        <w:rPr>
          <w:rFonts w:ascii="Times New Roman" w:hAnsi="Times New Roman" w:cs="Times New Roman"/>
          <w:sz w:val="28"/>
          <w:szCs w:val="28"/>
        </w:rPr>
      </w:pPr>
      <w:r w:rsidRPr="004D302C">
        <w:rPr>
          <w:rFonts w:ascii="Times New Roman" w:hAnsi="Times New Roman" w:cs="Times New Roman"/>
          <w:bCs/>
          <w:iCs/>
          <w:sz w:val="28"/>
          <w:szCs w:val="28"/>
        </w:rPr>
        <w:t xml:space="preserve">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4D302C">
        <w:rPr>
          <w:rFonts w:ascii="Times New Roman" w:hAnsi="Times New Roman" w:cs="Times New Roman"/>
          <w:bCs/>
          <w:iCs/>
          <w:sz w:val="28"/>
          <w:szCs w:val="28"/>
        </w:rPr>
        <w:t>предпроектной</w:t>
      </w:r>
      <w:proofErr w:type="spellEnd"/>
      <w:r w:rsidRPr="004D302C">
        <w:rPr>
          <w:rFonts w:ascii="Times New Roman" w:hAnsi="Times New Roman" w:cs="Times New Roman"/>
          <w:bCs/>
          <w:iCs/>
          <w:sz w:val="28"/>
          <w:szCs w:val="28"/>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793F59" w:rsidRPr="005E5B2C" w:rsidRDefault="00793F59" w:rsidP="00415443">
      <w:pPr>
        <w:pStyle w:val="afc"/>
        <w:numPr>
          <w:ilvl w:val="1"/>
          <w:numId w:val="9"/>
        </w:numPr>
        <w:spacing w:after="120"/>
        <w:ind w:left="0" w:firstLine="709"/>
        <w:jc w:val="left"/>
        <w:rPr>
          <w:rFonts w:ascii="Times New Roman" w:hAnsi="Times New Roman"/>
        </w:rPr>
      </w:pPr>
      <w:r w:rsidRPr="005E5B2C">
        <w:rPr>
          <w:rFonts w:ascii="Times New Roman" w:hAnsi="Times New Roman"/>
        </w:rPr>
        <w:t>Защита от шума и вибрации</w:t>
      </w:r>
    </w:p>
    <w:p w:rsidR="00793F59" w:rsidRPr="00253B08"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253B08">
        <w:rPr>
          <w:rFonts w:ascii="Times New Roman" w:hAnsi="Times New Roman" w:cs="Times New Roman"/>
          <w:sz w:val="28"/>
          <w:szCs w:val="28"/>
        </w:rPr>
        <w:t xml:space="preserve">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 </w:t>
      </w:r>
    </w:p>
    <w:p w:rsidR="00793F59" w:rsidRPr="00253B08"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253B08">
        <w:rPr>
          <w:rFonts w:ascii="Times New Roman" w:hAnsi="Times New Roman" w:cs="Times New Roman"/>
          <w:sz w:val="28"/>
          <w:szCs w:val="28"/>
        </w:rPr>
        <w:t>Планировку и застройку селитебных территорий городского округа следует осуществлять с учетом обеспечения допустимых уровней шума.</w:t>
      </w:r>
    </w:p>
    <w:p w:rsidR="009E5E40" w:rsidRPr="00253B08" w:rsidRDefault="009E5E40" w:rsidP="00415443">
      <w:pPr>
        <w:pStyle w:val="af0"/>
        <w:widowControl w:val="0"/>
        <w:numPr>
          <w:ilvl w:val="2"/>
          <w:numId w:val="9"/>
        </w:numPr>
        <w:spacing w:after="120"/>
        <w:ind w:left="0" w:firstLine="709"/>
        <w:jc w:val="both"/>
        <w:rPr>
          <w:rFonts w:ascii="Times New Roman" w:hAnsi="Times New Roman" w:cs="Times New Roman"/>
          <w:sz w:val="28"/>
          <w:szCs w:val="28"/>
        </w:rPr>
      </w:pPr>
      <w:r w:rsidRPr="00253B08">
        <w:rPr>
          <w:rFonts w:ascii="Times New Roman" w:hAnsi="Times New Roman" w:cs="Times New Roman"/>
          <w:sz w:val="28"/>
          <w:szCs w:val="28"/>
        </w:rPr>
        <w:t>Меры по защите от акустического загрязнения следует предусматривать на всех стадиях проектирования в соответствии с требованиями СН 2.2.4/2.1.8.562-96 и особенностями градостроительной ситуации. Нормы допустимых значений инфразвука регламентируются СанПиН 2.2.4/2.1.8.583-96.</w:t>
      </w:r>
    </w:p>
    <w:p w:rsidR="00793F59" w:rsidRPr="00253B08" w:rsidRDefault="00793F59" w:rsidP="00415443">
      <w:pPr>
        <w:pStyle w:val="af0"/>
        <w:widowControl w:val="0"/>
        <w:numPr>
          <w:ilvl w:val="2"/>
          <w:numId w:val="9"/>
        </w:numPr>
        <w:ind w:left="0" w:firstLine="709"/>
        <w:jc w:val="both"/>
        <w:rPr>
          <w:rFonts w:ascii="Times New Roman" w:hAnsi="Times New Roman" w:cs="Times New Roman"/>
          <w:sz w:val="28"/>
          <w:szCs w:val="28"/>
        </w:rPr>
      </w:pPr>
      <w:r w:rsidRPr="00253B08">
        <w:rPr>
          <w:rFonts w:ascii="Times New Roman" w:eastAsia="Batang" w:hAnsi="Times New Roman" w:cs="Times New Roman"/>
          <w:sz w:val="28"/>
          <w:szCs w:val="28"/>
        </w:rPr>
        <w:t>Шумовыми характеристиками источников внешнего шума являются:</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 xml:space="preserve">для транспортных потоков на улицах и дорогах – </w:t>
      </w:r>
      <w:proofErr w:type="spellStart"/>
      <w:proofErr w:type="gramStart"/>
      <w:r w:rsidRPr="00DE3B64">
        <w:rPr>
          <w:rFonts w:ascii="Times New Roman" w:hAnsi="Times New Roman" w:cs="Times New Roman"/>
          <w:color w:val="000000"/>
          <w:sz w:val="28"/>
          <w:szCs w:val="28"/>
        </w:rPr>
        <w:t>L</w:t>
      </w:r>
      <w:proofErr w:type="gramEnd"/>
      <w:r w:rsidRPr="00DE3B64">
        <w:rPr>
          <w:rFonts w:ascii="Times New Roman" w:hAnsi="Times New Roman" w:cs="Times New Roman"/>
          <w:color w:val="000000"/>
          <w:sz w:val="28"/>
          <w:szCs w:val="28"/>
        </w:rPr>
        <w:t>Аэкв</w:t>
      </w:r>
      <w:proofErr w:type="spellEnd"/>
      <w:r w:rsidRPr="00DE3B64">
        <w:rPr>
          <w:rFonts w:ascii="Times New Roman" w:hAnsi="Times New Roman" w:cs="Times New Roman"/>
          <w:color w:val="000000"/>
          <w:sz w:val="28"/>
          <w:szCs w:val="28"/>
        </w:rPr>
        <w:t>* на расстоянии 7,5 м от оси первой полосы движения;</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 xml:space="preserve">для потоков железнодорожных поездов – </w:t>
      </w:r>
      <w:proofErr w:type="spellStart"/>
      <w:proofErr w:type="gramStart"/>
      <w:r w:rsidRPr="00DE3B64">
        <w:rPr>
          <w:rFonts w:ascii="Times New Roman" w:hAnsi="Times New Roman" w:cs="Times New Roman"/>
          <w:color w:val="000000"/>
          <w:sz w:val="28"/>
          <w:szCs w:val="28"/>
        </w:rPr>
        <w:t>L</w:t>
      </w:r>
      <w:proofErr w:type="gramEnd"/>
      <w:r w:rsidRPr="00DE3B64">
        <w:rPr>
          <w:rFonts w:ascii="Times New Roman" w:hAnsi="Times New Roman" w:cs="Times New Roman"/>
          <w:color w:val="000000"/>
          <w:sz w:val="28"/>
          <w:szCs w:val="28"/>
        </w:rPr>
        <w:t>Аэкв</w:t>
      </w:r>
      <w:proofErr w:type="spellEnd"/>
      <w:r w:rsidRPr="00DE3B64">
        <w:rPr>
          <w:rFonts w:ascii="Times New Roman" w:hAnsi="Times New Roman" w:cs="Times New Roman"/>
          <w:color w:val="000000"/>
          <w:sz w:val="28"/>
          <w:szCs w:val="28"/>
        </w:rPr>
        <w:t xml:space="preserve"> и </w:t>
      </w:r>
      <w:proofErr w:type="spellStart"/>
      <w:r w:rsidRPr="00DE3B64">
        <w:rPr>
          <w:rFonts w:ascii="Times New Roman" w:hAnsi="Times New Roman" w:cs="Times New Roman"/>
          <w:color w:val="000000"/>
          <w:sz w:val="28"/>
          <w:szCs w:val="28"/>
        </w:rPr>
        <w:t>LАмакс</w:t>
      </w:r>
      <w:proofErr w:type="spellEnd"/>
      <w:r w:rsidRPr="00DE3B64">
        <w:rPr>
          <w:rFonts w:ascii="Times New Roman" w:hAnsi="Times New Roman" w:cs="Times New Roman"/>
          <w:color w:val="000000"/>
          <w:sz w:val="28"/>
          <w:szCs w:val="28"/>
        </w:rPr>
        <w:t>** на расстоянии 25 м от оси ближнего к расчетной точке пути;</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 xml:space="preserve">для воздушного транспорта – </w:t>
      </w:r>
      <w:proofErr w:type="spellStart"/>
      <w:proofErr w:type="gramStart"/>
      <w:r w:rsidRPr="00DE3B64">
        <w:rPr>
          <w:rFonts w:ascii="Times New Roman" w:hAnsi="Times New Roman" w:cs="Times New Roman"/>
          <w:color w:val="000000"/>
          <w:sz w:val="28"/>
          <w:szCs w:val="28"/>
        </w:rPr>
        <w:t>L</w:t>
      </w:r>
      <w:proofErr w:type="gramEnd"/>
      <w:r w:rsidRPr="00DE3B64">
        <w:rPr>
          <w:rFonts w:ascii="Times New Roman" w:hAnsi="Times New Roman" w:cs="Times New Roman"/>
          <w:color w:val="000000"/>
          <w:sz w:val="28"/>
          <w:szCs w:val="28"/>
        </w:rPr>
        <w:t>Аэкв</w:t>
      </w:r>
      <w:proofErr w:type="spellEnd"/>
      <w:r w:rsidRPr="00DE3B64">
        <w:rPr>
          <w:rFonts w:ascii="Times New Roman" w:hAnsi="Times New Roman" w:cs="Times New Roman"/>
          <w:color w:val="000000"/>
          <w:sz w:val="28"/>
          <w:szCs w:val="28"/>
        </w:rPr>
        <w:t xml:space="preserve"> и </w:t>
      </w:r>
      <w:proofErr w:type="spellStart"/>
      <w:r w:rsidRPr="00DE3B64">
        <w:rPr>
          <w:rFonts w:ascii="Times New Roman" w:hAnsi="Times New Roman" w:cs="Times New Roman"/>
          <w:color w:val="000000"/>
          <w:sz w:val="28"/>
          <w:szCs w:val="28"/>
        </w:rPr>
        <w:t>LАмакс</w:t>
      </w:r>
      <w:proofErr w:type="spellEnd"/>
      <w:r w:rsidRPr="00DE3B64">
        <w:rPr>
          <w:rFonts w:ascii="Times New Roman" w:hAnsi="Times New Roman" w:cs="Times New Roman"/>
          <w:color w:val="000000"/>
          <w:sz w:val="28"/>
          <w:szCs w:val="28"/>
        </w:rPr>
        <w:t xml:space="preserve"> в расчетной точке;</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lastRenderedPageBreak/>
        <w:t xml:space="preserve">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DE3B64">
        <w:rPr>
          <w:rFonts w:ascii="Times New Roman" w:hAnsi="Times New Roman" w:cs="Times New Roman"/>
          <w:color w:val="000000"/>
          <w:sz w:val="28"/>
          <w:szCs w:val="28"/>
        </w:rPr>
        <w:t>L</w:t>
      </w:r>
      <w:proofErr w:type="gramEnd"/>
      <w:r w:rsidRPr="00DE3B64">
        <w:rPr>
          <w:rFonts w:ascii="Times New Roman" w:hAnsi="Times New Roman" w:cs="Times New Roman"/>
          <w:color w:val="000000"/>
          <w:sz w:val="28"/>
          <w:szCs w:val="28"/>
        </w:rPr>
        <w:t>Аэкв</w:t>
      </w:r>
      <w:proofErr w:type="spellEnd"/>
      <w:r w:rsidRPr="00DE3B64">
        <w:rPr>
          <w:rFonts w:ascii="Times New Roman" w:hAnsi="Times New Roman" w:cs="Times New Roman"/>
          <w:color w:val="000000"/>
          <w:sz w:val="28"/>
          <w:szCs w:val="28"/>
        </w:rPr>
        <w:t xml:space="preserve"> и </w:t>
      </w:r>
      <w:proofErr w:type="spellStart"/>
      <w:r w:rsidRPr="00DE3B64">
        <w:rPr>
          <w:rFonts w:ascii="Times New Roman" w:hAnsi="Times New Roman" w:cs="Times New Roman"/>
          <w:color w:val="000000"/>
          <w:sz w:val="28"/>
          <w:szCs w:val="28"/>
        </w:rPr>
        <w:t>LАмакс</w:t>
      </w:r>
      <w:proofErr w:type="spellEnd"/>
      <w:r w:rsidRPr="00DE3B64">
        <w:rPr>
          <w:rFonts w:ascii="Times New Roman" w:hAnsi="Times New Roman" w:cs="Times New Roman"/>
          <w:color w:val="000000"/>
          <w:sz w:val="28"/>
          <w:szCs w:val="28"/>
        </w:rPr>
        <w:t xml:space="preserve"> на границе территории предприятия и селитебной территории в направлении расчетной точки;</w:t>
      </w:r>
    </w:p>
    <w:p w:rsidR="00793F59" w:rsidRPr="00DE3B64" w:rsidRDefault="00793F59" w:rsidP="00DE3B64">
      <w:pPr>
        <w:widowControl w:val="0"/>
        <w:numPr>
          <w:ilvl w:val="0"/>
          <w:numId w:val="2"/>
        </w:numPr>
        <w:spacing w:after="12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 xml:space="preserve">для внутриквартальных источников шума – </w:t>
      </w:r>
      <w:proofErr w:type="spellStart"/>
      <w:proofErr w:type="gramStart"/>
      <w:r w:rsidRPr="00DE3B64">
        <w:rPr>
          <w:rFonts w:ascii="Times New Roman" w:hAnsi="Times New Roman" w:cs="Times New Roman"/>
          <w:color w:val="000000"/>
          <w:sz w:val="28"/>
          <w:szCs w:val="28"/>
        </w:rPr>
        <w:t>L</w:t>
      </w:r>
      <w:proofErr w:type="gramEnd"/>
      <w:r w:rsidRPr="00DE3B64">
        <w:rPr>
          <w:rFonts w:ascii="Times New Roman" w:hAnsi="Times New Roman" w:cs="Times New Roman"/>
          <w:color w:val="000000"/>
          <w:sz w:val="28"/>
          <w:szCs w:val="28"/>
        </w:rPr>
        <w:t>Аэкв</w:t>
      </w:r>
      <w:proofErr w:type="spellEnd"/>
      <w:r w:rsidRPr="00DE3B64">
        <w:rPr>
          <w:rFonts w:ascii="Times New Roman" w:hAnsi="Times New Roman" w:cs="Times New Roman"/>
          <w:color w:val="000000"/>
          <w:sz w:val="28"/>
          <w:szCs w:val="28"/>
        </w:rPr>
        <w:t xml:space="preserve"> и </w:t>
      </w:r>
      <w:proofErr w:type="spellStart"/>
      <w:r w:rsidRPr="00DE3B64">
        <w:rPr>
          <w:rFonts w:ascii="Times New Roman" w:hAnsi="Times New Roman" w:cs="Times New Roman"/>
          <w:color w:val="000000"/>
          <w:sz w:val="28"/>
          <w:szCs w:val="28"/>
        </w:rPr>
        <w:t>LАмакс</w:t>
      </w:r>
      <w:proofErr w:type="spellEnd"/>
      <w:r w:rsidRPr="00DE3B64">
        <w:rPr>
          <w:rFonts w:ascii="Times New Roman" w:hAnsi="Times New Roman" w:cs="Times New Roman"/>
          <w:color w:val="000000"/>
          <w:sz w:val="28"/>
          <w:szCs w:val="28"/>
        </w:rPr>
        <w:t xml:space="preserve"> на фиксированном расстоянии от источника.</w:t>
      </w:r>
    </w:p>
    <w:p w:rsidR="00793F59" w:rsidRPr="008A3755" w:rsidRDefault="00793F59" w:rsidP="00DC0C9A">
      <w:pPr>
        <w:pStyle w:val="af0"/>
        <w:widowControl w:val="0"/>
        <w:ind w:firstLine="709"/>
        <w:jc w:val="both"/>
        <w:rPr>
          <w:rFonts w:ascii="Times New Roman" w:hAnsi="Times New Roman" w:cs="Times New Roman"/>
          <w:sz w:val="28"/>
          <w:szCs w:val="28"/>
        </w:rPr>
      </w:pPr>
      <w:r w:rsidRPr="008A3755">
        <w:rPr>
          <w:rFonts w:ascii="Times New Roman" w:eastAsia="Batang" w:hAnsi="Times New Roman" w:cs="Times New Roman"/>
          <w:iCs/>
          <w:sz w:val="28"/>
          <w:szCs w:val="28"/>
        </w:rPr>
        <w:t>*</w:t>
      </w:r>
      <w:r w:rsidRPr="008A3755">
        <w:rPr>
          <w:rFonts w:ascii="Times New Roman" w:eastAsia="Batang" w:hAnsi="Times New Roman" w:cs="Times New Roman"/>
          <w:iCs/>
          <w:sz w:val="28"/>
          <w:szCs w:val="28"/>
          <w:vertAlign w:val="superscript"/>
        </w:rPr>
        <w:t xml:space="preserve"> </w:t>
      </w:r>
      <w:proofErr w:type="gramStart"/>
      <w:r w:rsidRPr="008A3755">
        <w:rPr>
          <w:rFonts w:ascii="Times New Roman" w:eastAsia="Batang" w:hAnsi="Times New Roman" w:cs="Times New Roman"/>
          <w:iCs/>
          <w:sz w:val="28"/>
          <w:szCs w:val="28"/>
          <w:lang w:val="en-US"/>
        </w:rPr>
        <w:t>L</w:t>
      </w:r>
      <w:proofErr w:type="spellStart"/>
      <w:proofErr w:type="gramEnd"/>
      <w:r w:rsidRPr="008A3755">
        <w:rPr>
          <w:rFonts w:ascii="Times New Roman" w:eastAsia="Batang" w:hAnsi="Times New Roman" w:cs="Times New Roman"/>
          <w:iCs/>
          <w:sz w:val="28"/>
          <w:szCs w:val="28"/>
          <w:vertAlign w:val="subscript"/>
        </w:rPr>
        <w:t>Аэкв</w:t>
      </w:r>
      <w:proofErr w:type="spellEnd"/>
      <w:r w:rsidRPr="008A3755">
        <w:rPr>
          <w:rFonts w:ascii="Times New Roman" w:hAnsi="Times New Roman" w:cs="Times New Roman"/>
          <w:sz w:val="28"/>
          <w:szCs w:val="28"/>
        </w:rPr>
        <w:t xml:space="preserve"> – </w:t>
      </w:r>
      <w:r w:rsidRPr="008A3755">
        <w:rPr>
          <w:rFonts w:ascii="Times New Roman" w:eastAsia="Batang" w:hAnsi="Times New Roman" w:cs="Times New Roman"/>
          <w:sz w:val="28"/>
          <w:szCs w:val="28"/>
        </w:rPr>
        <w:t>эквивалентный уровень звука</w:t>
      </w:r>
      <w:r w:rsidRPr="008A3755">
        <w:rPr>
          <w:rFonts w:ascii="Times New Roman" w:hAnsi="Times New Roman" w:cs="Times New Roman"/>
          <w:sz w:val="28"/>
          <w:szCs w:val="28"/>
        </w:rPr>
        <w:t xml:space="preserve">, </w:t>
      </w:r>
      <w:proofErr w:type="spellStart"/>
      <w:r w:rsidRPr="008A3755">
        <w:rPr>
          <w:rFonts w:ascii="Times New Roman" w:hAnsi="Times New Roman" w:cs="Times New Roman"/>
          <w:sz w:val="28"/>
          <w:szCs w:val="28"/>
        </w:rPr>
        <w:t>дБА</w:t>
      </w:r>
      <w:proofErr w:type="spellEnd"/>
      <w:r w:rsidRPr="008A3755">
        <w:rPr>
          <w:rFonts w:ascii="Times New Roman" w:hAnsi="Times New Roman" w:cs="Times New Roman"/>
          <w:sz w:val="28"/>
          <w:szCs w:val="28"/>
        </w:rPr>
        <w:t>;</w:t>
      </w:r>
    </w:p>
    <w:p w:rsidR="00793F59" w:rsidRPr="008A3755" w:rsidRDefault="00793F59" w:rsidP="00DC0C9A">
      <w:pPr>
        <w:pStyle w:val="af0"/>
        <w:widowControl w:val="0"/>
        <w:ind w:firstLine="709"/>
        <w:jc w:val="both"/>
        <w:rPr>
          <w:rFonts w:ascii="Times New Roman" w:hAnsi="Times New Roman" w:cs="Times New Roman"/>
          <w:sz w:val="28"/>
          <w:szCs w:val="28"/>
        </w:rPr>
      </w:pPr>
      <w:r w:rsidRPr="008A3755">
        <w:rPr>
          <w:rFonts w:ascii="Times New Roman" w:eastAsia="Batang" w:hAnsi="Times New Roman" w:cs="Times New Roman"/>
          <w:iCs/>
          <w:sz w:val="28"/>
          <w:szCs w:val="28"/>
        </w:rPr>
        <w:t xml:space="preserve">** </w:t>
      </w:r>
      <w:proofErr w:type="gramStart"/>
      <w:r w:rsidRPr="008A3755">
        <w:rPr>
          <w:rFonts w:ascii="Times New Roman" w:eastAsia="Batang" w:hAnsi="Times New Roman" w:cs="Times New Roman"/>
          <w:iCs/>
          <w:sz w:val="28"/>
          <w:szCs w:val="28"/>
          <w:lang w:val="en-US"/>
        </w:rPr>
        <w:t>L</w:t>
      </w:r>
      <w:proofErr w:type="spellStart"/>
      <w:proofErr w:type="gramEnd"/>
      <w:r w:rsidRPr="008A3755">
        <w:rPr>
          <w:rFonts w:ascii="Times New Roman" w:eastAsia="Batang" w:hAnsi="Times New Roman" w:cs="Times New Roman"/>
          <w:iCs/>
          <w:sz w:val="28"/>
          <w:szCs w:val="28"/>
          <w:vertAlign w:val="subscript"/>
        </w:rPr>
        <w:t>Амакс</w:t>
      </w:r>
      <w:proofErr w:type="spellEnd"/>
      <w:r w:rsidRPr="008A3755">
        <w:rPr>
          <w:rFonts w:ascii="Times New Roman" w:hAnsi="Times New Roman" w:cs="Times New Roman"/>
          <w:sz w:val="28"/>
          <w:szCs w:val="28"/>
        </w:rPr>
        <w:t xml:space="preserve"> – </w:t>
      </w:r>
      <w:r w:rsidRPr="008A3755">
        <w:rPr>
          <w:rFonts w:ascii="Times New Roman" w:eastAsia="Batang" w:hAnsi="Times New Roman" w:cs="Times New Roman"/>
          <w:sz w:val="28"/>
          <w:szCs w:val="28"/>
        </w:rPr>
        <w:t xml:space="preserve">максимальный уровень звука, </w:t>
      </w:r>
      <w:proofErr w:type="spellStart"/>
      <w:r w:rsidRPr="008A3755">
        <w:rPr>
          <w:rFonts w:ascii="Times New Roman" w:eastAsia="Batang" w:hAnsi="Times New Roman" w:cs="Times New Roman"/>
          <w:sz w:val="28"/>
          <w:szCs w:val="28"/>
        </w:rPr>
        <w:t>дБА</w:t>
      </w:r>
      <w:proofErr w:type="spellEnd"/>
      <w:r w:rsidRPr="008A3755">
        <w:rPr>
          <w:rFonts w:ascii="Times New Roman" w:hAnsi="Times New Roman" w:cs="Times New Roman"/>
          <w:sz w:val="28"/>
          <w:szCs w:val="28"/>
        </w:rPr>
        <w:t>.</w:t>
      </w:r>
    </w:p>
    <w:p w:rsidR="005E5B2C" w:rsidRDefault="005E5B2C" w:rsidP="00DC0C9A">
      <w:pPr>
        <w:pStyle w:val="af0"/>
        <w:widowControl w:val="0"/>
        <w:ind w:firstLine="709"/>
        <w:jc w:val="both"/>
        <w:rPr>
          <w:rFonts w:ascii="Times New Roman" w:hAnsi="Times New Roman" w:cs="Times New Roman"/>
          <w:i/>
          <w:spacing w:val="40"/>
          <w:sz w:val="24"/>
          <w:szCs w:val="24"/>
        </w:rPr>
      </w:pPr>
    </w:p>
    <w:p w:rsidR="00793F59" w:rsidRPr="008A3755" w:rsidRDefault="00793F59" w:rsidP="00DC0C9A">
      <w:pPr>
        <w:pStyle w:val="af0"/>
        <w:widowControl w:val="0"/>
        <w:ind w:firstLine="709"/>
        <w:jc w:val="both"/>
        <w:rPr>
          <w:rFonts w:ascii="Times New Roman" w:hAnsi="Times New Roman" w:cs="Times New Roman"/>
          <w:i/>
          <w:spacing w:val="40"/>
          <w:sz w:val="24"/>
          <w:szCs w:val="24"/>
        </w:rPr>
      </w:pPr>
      <w:r w:rsidRPr="008A3755">
        <w:rPr>
          <w:rFonts w:ascii="Times New Roman" w:hAnsi="Times New Roman" w:cs="Times New Roman"/>
          <w:i/>
          <w:spacing w:val="40"/>
          <w:sz w:val="24"/>
          <w:szCs w:val="24"/>
        </w:rPr>
        <w:t xml:space="preserve">Примечание: </w:t>
      </w:r>
      <w:r w:rsidRPr="008A3755">
        <w:rPr>
          <w:rFonts w:ascii="Times New Roman" w:hAnsi="Times New Roman" w:cs="Times New Roman"/>
          <w:i/>
          <w:sz w:val="24"/>
          <w:szCs w:val="24"/>
        </w:rPr>
        <w:t>Расчетные точки</w:t>
      </w:r>
      <w:r w:rsidRPr="008A3755">
        <w:rPr>
          <w:rFonts w:ascii="Times New Roman" w:hAnsi="Times New Roman" w:cs="Times New Roman"/>
          <w:i/>
          <w:spacing w:val="40"/>
          <w:sz w:val="24"/>
          <w:szCs w:val="24"/>
        </w:rPr>
        <w:t xml:space="preserve"> </w:t>
      </w:r>
      <w:r w:rsidRPr="008A3755">
        <w:rPr>
          <w:rFonts w:ascii="Times New Roman" w:hAnsi="Times New Roman" w:cs="Times New Roman"/>
          <w:i/>
          <w:sz w:val="24"/>
          <w:szCs w:val="24"/>
        </w:rPr>
        <w:t>следует выбирать</w:t>
      </w:r>
      <w:r w:rsidRPr="008A3755">
        <w:rPr>
          <w:rFonts w:ascii="Times New Roman" w:hAnsi="Times New Roman" w:cs="Times New Roman"/>
          <w:i/>
          <w:spacing w:val="40"/>
          <w:sz w:val="24"/>
          <w:szCs w:val="24"/>
        </w:rPr>
        <w:t>:</w:t>
      </w:r>
    </w:p>
    <w:p w:rsidR="00793F59" w:rsidRPr="008A3755" w:rsidRDefault="00793F59" w:rsidP="00DC0C9A">
      <w:pPr>
        <w:widowControl w:val="0"/>
        <w:shd w:val="clear" w:color="auto" w:fill="FFFFFF"/>
        <w:spacing w:after="0" w:line="240" w:lineRule="auto"/>
        <w:ind w:firstLine="709"/>
        <w:jc w:val="both"/>
        <w:rPr>
          <w:rFonts w:ascii="Times New Roman" w:hAnsi="Times New Roman" w:cs="Times New Roman"/>
          <w:i/>
          <w:sz w:val="24"/>
          <w:szCs w:val="24"/>
        </w:rPr>
      </w:pPr>
      <w:proofErr w:type="gramStart"/>
      <w:r w:rsidRPr="008A3755">
        <w:rPr>
          <w:rFonts w:ascii="Times New Roman" w:hAnsi="Times New Roman" w:cs="Times New Roman"/>
          <w:i/>
          <w:sz w:val="24"/>
          <w:szCs w:val="24"/>
        </w:rPr>
        <w:t>- на площадках отдыха микрорайонов и групп жилых домов,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793F59" w:rsidRPr="008A3755" w:rsidRDefault="00793F59" w:rsidP="00DC0C9A">
      <w:pPr>
        <w:widowControl w:val="0"/>
        <w:shd w:val="clear" w:color="auto" w:fill="FFFFFF"/>
        <w:spacing w:line="240" w:lineRule="auto"/>
        <w:ind w:firstLine="709"/>
        <w:jc w:val="both"/>
        <w:rPr>
          <w:rFonts w:ascii="Times New Roman" w:hAnsi="Times New Roman" w:cs="Times New Roman"/>
          <w:i/>
          <w:sz w:val="24"/>
          <w:szCs w:val="24"/>
        </w:rPr>
      </w:pPr>
      <w:r w:rsidRPr="008A3755">
        <w:rPr>
          <w:rFonts w:ascii="Times New Roman" w:hAnsi="Times New Roman" w:cs="Times New Roman"/>
          <w:i/>
          <w:sz w:val="24"/>
          <w:szCs w:val="24"/>
        </w:rPr>
        <w:t>- на территории, непосредственно прилегающей к жилым домам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793F59" w:rsidRPr="0073152A"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73152A">
        <w:rPr>
          <w:rFonts w:ascii="Times New Roman" w:hAnsi="Times New Roman" w:cs="Times New Roman"/>
          <w:sz w:val="28"/>
          <w:szCs w:val="28"/>
        </w:rPr>
        <w:t xml:space="preserve">Требования по уровням шума в жилых и общественных зданиях, а также на прилегающих территориях приведены в таблице </w:t>
      </w:r>
      <w:r w:rsidR="008A3755" w:rsidRPr="0073152A">
        <w:rPr>
          <w:rFonts w:ascii="Times New Roman" w:hAnsi="Times New Roman" w:cs="Times New Roman"/>
          <w:sz w:val="28"/>
          <w:szCs w:val="28"/>
        </w:rPr>
        <w:t>51</w:t>
      </w:r>
      <w:r w:rsidRPr="0073152A">
        <w:rPr>
          <w:rFonts w:ascii="Times New Roman" w:hAnsi="Times New Roman" w:cs="Times New Roman"/>
          <w:sz w:val="28"/>
          <w:szCs w:val="28"/>
        </w:rPr>
        <w:t>.</w:t>
      </w:r>
    </w:p>
    <w:p w:rsidR="00793F59" w:rsidRPr="004D302C" w:rsidRDefault="00793F59" w:rsidP="00DC0C9A">
      <w:pPr>
        <w:pStyle w:val="af0"/>
        <w:widowControl w:val="0"/>
        <w:spacing w:after="120"/>
        <w:ind w:left="7787"/>
        <w:jc w:val="right"/>
        <w:rPr>
          <w:rFonts w:ascii="Times New Roman" w:hAnsi="Times New Roman" w:cs="Times New Roman"/>
          <w:sz w:val="28"/>
          <w:szCs w:val="28"/>
        </w:rPr>
      </w:pPr>
      <w:r w:rsidRPr="0073152A">
        <w:rPr>
          <w:rFonts w:ascii="Times New Roman" w:hAnsi="Times New Roman" w:cs="Times New Roman"/>
          <w:sz w:val="28"/>
          <w:szCs w:val="28"/>
        </w:rPr>
        <w:t xml:space="preserve">Таблица </w:t>
      </w:r>
      <w:r w:rsidR="008A3755" w:rsidRPr="0073152A">
        <w:rPr>
          <w:rFonts w:ascii="Times New Roman" w:hAnsi="Times New Roman" w:cs="Times New Roman"/>
          <w:sz w:val="28"/>
          <w:szCs w:val="28"/>
        </w:rPr>
        <w:t>51</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0"/>
        <w:gridCol w:w="1247"/>
        <w:gridCol w:w="1418"/>
        <w:gridCol w:w="1559"/>
      </w:tblGrid>
      <w:tr w:rsidR="00793F59" w:rsidRPr="008A3755" w:rsidTr="00253B08">
        <w:trPr>
          <w:trHeight w:val="453"/>
          <w:tblHeader/>
        </w:trPr>
        <w:tc>
          <w:tcPr>
            <w:tcW w:w="5160" w:type="dxa"/>
            <w:vMerge w:val="restart"/>
            <w:vAlign w:val="center"/>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Назначение помещений или территорий</w:t>
            </w:r>
          </w:p>
        </w:tc>
        <w:tc>
          <w:tcPr>
            <w:tcW w:w="1247" w:type="dxa"/>
            <w:vMerge w:val="restart"/>
            <w:vAlign w:val="center"/>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r w:rsidRPr="008A3755">
              <w:rPr>
                <w:rFonts w:ascii="Times New Roman" w:hAnsi="Times New Roman" w:cs="Times New Roman"/>
                <w:sz w:val="24"/>
                <w:szCs w:val="24"/>
              </w:rPr>
              <w:t xml:space="preserve">Время суток, </w:t>
            </w:r>
            <w:proofErr w:type="gramStart"/>
            <w:r w:rsidRPr="008A3755">
              <w:rPr>
                <w:rFonts w:ascii="Times New Roman" w:hAnsi="Times New Roman" w:cs="Times New Roman"/>
                <w:sz w:val="24"/>
                <w:szCs w:val="24"/>
              </w:rPr>
              <w:t>ч</w:t>
            </w:r>
            <w:proofErr w:type="gramEnd"/>
          </w:p>
        </w:tc>
        <w:tc>
          <w:tcPr>
            <w:tcW w:w="1418" w:type="dxa"/>
            <w:vMerge w:val="restart"/>
            <w:vAlign w:val="center"/>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proofErr w:type="gramStart"/>
            <w:r w:rsidRPr="008A3755">
              <w:rPr>
                <w:rFonts w:ascii="Times New Roman" w:hAnsi="Times New Roman" w:cs="Times New Roman"/>
                <w:sz w:val="24"/>
                <w:szCs w:val="24"/>
              </w:rPr>
              <w:t xml:space="preserve">Эквивалентный уровень звука </w:t>
            </w:r>
            <w:r w:rsidRPr="008A3755">
              <w:rPr>
                <w:rFonts w:ascii="Times New Roman" w:hAnsi="Times New Roman" w:cs="Times New Roman"/>
                <w:sz w:val="24"/>
                <w:szCs w:val="24"/>
                <w:lang w:val="en-US"/>
              </w:rPr>
              <w:t>L</w:t>
            </w:r>
            <w:r w:rsidRPr="008A3755">
              <w:rPr>
                <w:rFonts w:ascii="Times New Roman" w:hAnsi="Times New Roman" w:cs="Times New Roman"/>
                <w:sz w:val="24"/>
                <w:szCs w:val="24"/>
                <w:vertAlign w:val="subscript"/>
                <w:lang w:val="en-US"/>
              </w:rPr>
              <w:t>A</w:t>
            </w:r>
            <w:proofErr w:type="spellStart"/>
            <w:r w:rsidRPr="008A3755">
              <w:rPr>
                <w:rFonts w:ascii="Times New Roman" w:hAnsi="Times New Roman" w:cs="Times New Roman"/>
                <w:sz w:val="24"/>
                <w:szCs w:val="24"/>
                <w:vertAlign w:val="subscript"/>
              </w:rPr>
              <w:t>экв</w:t>
            </w:r>
            <w:proofErr w:type="spellEnd"/>
            <w:r w:rsidRPr="008A3755">
              <w:rPr>
                <w:rFonts w:ascii="Times New Roman" w:hAnsi="Times New Roman" w:cs="Times New Roman"/>
                <w:sz w:val="24"/>
                <w:szCs w:val="24"/>
              </w:rPr>
              <w:t xml:space="preserve">), </w:t>
            </w:r>
            <w:proofErr w:type="spellStart"/>
            <w:r w:rsidRPr="008A3755">
              <w:rPr>
                <w:rFonts w:ascii="Times New Roman" w:hAnsi="Times New Roman" w:cs="Times New Roman"/>
                <w:sz w:val="24"/>
                <w:szCs w:val="24"/>
              </w:rPr>
              <w:t>дБА</w:t>
            </w:r>
            <w:proofErr w:type="spellEnd"/>
            <w:proofErr w:type="gramEnd"/>
          </w:p>
        </w:tc>
        <w:tc>
          <w:tcPr>
            <w:tcW w:w="1559" w:type="dxa"/>
            <w:vMerge w:val="restart"/>
            <w:vAlign w:val="center"/>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r w:rsidRPr="008A3755">
              <w:rPr>
                <w:rFonts w:ascii="Times New Roman" w:hAnsi="Times New Roman" w:cs="Times New Roman"/>
                <w:sz w:val="24"/>
                <w:szCs w:val="24"/>
              </w:rPr>
              <w:t xml:space="preserve">Максимальный уровень звука </w:t>
            </w:r>
            <w:proofErr w:type="gramStart"/>
            <w:r w:rsidRPr="008A3755">
              <w:rPr>
                <w:rFonts w:ascii="Times New Roman" w:hAnsi="Times New Roman" w:cs="Times New Roman"/>
                <w:sz w:val="24"/>
                <w:szCs w:val="24"/>
                <w:lang w:val="en-US"/>
              </w:rPr>
              <w:t>L</w:t>
            </w:r>
            <w:r w:rsidRPr="008A3755">
              <w:rPr>
                <w:rFonts w:ascii="Times New Roman" w:hAnsi="Times New Roman" w:cs="Times New Roman"/>
                <w:sz w:val="24"/>
                <w:szCs w:val="24"/>
                <w:vertAlign w:val="subscript"/>
                <w:lang w:val="en-US"/>
              </w:rPr>
              <w:t>A</w:t>
            </w:r>
            <w:proofErr w:type="gramEnd"/>
            <w:r w:rsidRPr="008A3755">
              <w:rPr>
                <w:rFonts w:ascii="Times New Roman" w:hAnsi="Times New Roman" w:cs="Times New Roman"/>
                <w:sz w:val="24"/>
                <w:szCs w:val="24"/>
                <w:vertAlign w:val="subscript"/>
              </w:rPr>
              <w:t>макс</w:t>
            </w:r>
            <w:r w:rsidRPr="008A3755">
              <w:rPr>
                <w:rFonts w:ascii="Times New Roman" w:hAnsi="Times New Roman" w:cs="Times New Roman"/>
                <w:sz w:val="24"/>
                <w:szCs w:val="24"/>
              </w:rPr>
              <w:t xml:space="preserve">, </w:t>
            </w:r>
            <w:proofErr w:type="spellStart"/>
            <w:r w:rsidRPr="008A3755">
              <w:rPr>
                <w:rFonts w:ascii="Times New Roman" w:hAnsi="Times New Roman" w:cs="Times New Roman"/>
                <w:sz w:val="24"/>
                <w:szCs w:val="24"/>
              </w:rPr>
              <w:t>дБА</w:t>
            </w:r>
            <w:proofErr w:type="spellEnd"/>
          </w:p>
        </w:tc>
      </w:tr>
      <w:tr w:rsidR="00793F59" w:rsidRPr="008A3755" w:rsidTr="00253B08">
        <w:trPr>
          <w:trHeight w:val="493"/>
          <w:tblHeader/>
        </w:trPr>
        <w:tc>
          <w:tcPr>
            <w:tcW w:w="5160" w:type="dxa"/>
            <w:vMerge/>
          </w:tcPr>
          <w:p w:rsidR="00793F59" w:rsidRPr="008A3755" w:rsidRDefault="00793F59" w:rsidP="00DC0C9A">
            <w:pPr>
              <w:widowControl w:val="0"/>
              <w:spacing w:before="40" w:after="40" w:line="240" w:lineRule="auto"/>
              <w:jc w:val="both"/>
              <w:rPr>
                <w:rFonts w:ascii="Times New Roman" w:eastAsia="Batang" w:hAnsi="Times New Roman" w:cs="Times New Roman"/>
                <w:sz w:val="24"/>
                <w:szCs w:val="24"/>
              </w:rPr>
            </w:pPr>
          </w:p>
        </w:tc>
        <w:tc>
          <w:tcPr>
            <w:tcW w:w="1247" w:type="dxa"/>
            <w:vMerge/>
          </w:tcPr>
          <w:p w:rsidR="00793F59" w:rsidRPr="008A3755" w:rsidRDefault="00793F59" w:rsidP="00DC0C9A">
            <w:pPr>
              <w:widowControl w:val="0"/>
              <w:spacing w:before="40" w:after="40" w:line="240" w:lineRule="auto"/>
              <w:ind w:left="-57" w:right="-57"/>
              <w:jc w:val="center"/>
              <w:rPr>
                <w:rFonts w:ascii="Times New Roman" w:eastAsia="Batang" w:hAnsi="Times New Roman" w:cs="Times New Roman"/>
                <w:sz w:val="24"/>
                <w:szCs w:val="24"/>
              </w:rPr>
            </w:pPr>
          </w:p>
        </w:tc>
        <w:tc>
          <w:tcPr>
            <w:tcW w:w="1418" w:type="dxa"/>
            <w:vMerge/>
          </w:tcPr>
          <w:p w:rsidR="00793F59" w:rsidRPr="008A3755" w:rsidRDefault="00793F59" w:rsidP="00DC0C9A">
            <w:pPr>
              <w:widowControl w:val="0"/>
              <w:spacing w:before="40" w:after="40" w:line="240" w:lineRule="auto"/>
              <w:jc w:val="center"/>
              <w:rPr>
                <w:rFonts w:ascii="Times New Roman" w:eastAsia="Batang" w:hAnsi="Times New Roman" w:cs="Times New Roman"/>
                <w:sz w:val="24"/>
                <w:szCs w:val="24"/>
              </w:rPr>
            </w:pPr>
          </w:p>
        </w:tc>
        <w:tc>
          <w:tcPr>
            <w:tcW w:w="1559" w:type="dxa"/>
            <w:vMerge/>
          </w:tcPr>
          <w:p w:rsidR="00793F59" w:rsidRPr="008A3755" w:rsidRDefault="00793F59" w:rsidP="00DC0C9A">
            <w:pPr>
              <w:widowControl w:val="0"/>
              <w:spacing w:before="40" w:after="40" w:line="240" w:lineRule="auto"/>
              <w:jc w:val="center"/>
              <w:rPr>
                <w:rFonts w:ascii="Times New Roman" w:eastAsia="Batang" w:hAnsi="Times New Roman" w:cs="Times New Roman"/>
                <w:sz w:val="24"/>
                <w:szCs w:val="24"/>
              </w:rPr>
            </w:pPr>
          </w:p>
        </w:tc>
      </w:tr>
      <w:tr w:rsidR="00793F59" w:rsidRPr="008A3755" w:rsidTr="00253B08">
        <w:trPr>
          <w:tblHeader/>
        </w:trPr>
        <w:tc>
          <w:tcPr>
            <w:tcW w:w="5160" w:type="dxa"/>
          </w:tcPr>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r w:rsidRPr="008A3755">
              <w:rPr>
                <w:rFonts w:ascii="Times New Roman" w:hAnsi="Times New Roman" w:cs="Times New Roman"/>
                <w:sz w:val="24"/>
                <w:szCs w:val="24"/>
              </w:rPr>
              <w:t>1 Административные помещения производственных предприятий, лабораторий, помещения для измерительных и аналитических работ</w:t>
            </w:r>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60</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70</w:t>
            </w:r>
          </w:p>
        </w:tc>
      </w:tr>
      <w:tr w:rsidR="00793F59" w:rsidRPr="008A3755" w:rsidTr="00253B08">
        <w:trPr>
          <w:tblHeader/>
        </w:trPr>
        <w:tc>
          <w:tcPr>
            <w:tcW w:w="5160" w:type="dxa"/>
          </w:tcPr>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r w:rsidRPr="008A3755">
              <w:rPr>
                <w:rFonts w:ascii="Times New Roman" w:hAnsi="Times New Roman" w:cs="Times New Roman"/>
                <w:sz w:val="24"/>
                <w:szCs w:val="24"/>
              </w:rPr>
              <w:t>2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w:t>
            </w:r>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65</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75</w:t>
            </w:r>
          </w:p>
        </w:tc>
      </w:tr>
      <w:tr w:rsidR="00793F59" w:rsidRPr="008A3755" w:rsidTr="00253B08">
        <w:trPr>
          <w:tblHeader/>
        </w:trPr>
        <w:tc>
          <w:tcPr>
            <w:tcW w:w="5160" w:type="dxa"/>
          </w:tcPr>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r w:rsidRPr="008A3755">
              <w:rPr>
                <w:rFonts w:ascii="Times New Roman" w:hAnsi="Times New Roman" w:cs="Times New Roman"/>
                <w:sz w:val="24"/>
                <w:szCs w:val="24"/>
              </w:rPr>
              <w:t>3 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75</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90</w:t>
            </w:r>
          </w:p>
        </w:tc>
      </w:tr>
      <w:tr w:rsidR="00793F59" w:rsidRPr="008A3755" w:rsidTr="00253B08">
        <w:trPr>
          <w:tblHeader/>
        </w:trPr>
        <w:tc>
          <w:tcPr>
            <w:tcW w:w="5160" w:type="dxa"/>
          </w:tcPr>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r w:rsidRPr="008A3755">
              <w:rPr>
                <w:rFonts w:ascii="Times New Roman" w:hAnsi="Times New Roman" w:cs="Times New Roman"/>
                <w:sz w:val="24"/>
                <w:szCs w:val="24"/>
              </w:rPr>
              <w:t>4 Помещения и территории производственных предприятий с постоянными рабочими местами (</w:t>
            </w:r>
            <w:proofErr w:type="gramStart"/>
            <w:r w:rsidRPr="008A3755">
              <w:rPr>
                <w:rFonts w:ascii="Times New Roman" w:hAnsi="Times New Roman" w:cs="Times New Roman"/>
                <w:sz w:val="24"/>
                <w:szCs w:val="24"/>
              </w:rPr>
              <w:t>кроме</w:t>
            </w:r>
            <w:proofErr w:type="gramEnd"/>
            <w:r w:rsidRPr="008A3755">
              <w:rPr>
                <w:rFonts w:ascii="Times New Roman" w:hAnsi="Times New Roman" w:cs="Times New Roman"/>
                <w:sz w:val="24"/>
                <w:szCs w:val="24"/>
              </w:rPr>
              <w:t xml:space="preserve"> перечисленных в п. 1 - 3)</w:t>
            </w:r>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80</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95</w:t>
            </w:r>
          </w:p>
        </w:tc>
      </w:tr>
      <w:tr w:rsidR="00793F59" w:rsidRPr="008A3755" w:rsidTr="00253B08">
        <w:trPr>
          <w:tblHeader/>
        </w:trPr>
        <w:tc>
          <w:tcPr>
            <w:tcW w:w="5160" w:type="dxa"/>
            <w:vMerge w:val="restart"/>
          </w:tcPr>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r w:rsidRPr="008A3755">
              <w:rPr>
                <w:rFonts w:ascii="Times New Roman" w:hAnsi="Times New Roman" w:cs="Times New Roman"/>
                <w:sz w:val="24"/>
                <w:szCs w:val="24"/>
              </w:rPr>
              <w:lastRenderedPageBreak/>
              <w:t>5 Палаты больниц и санаториев</w:t>
            </w:r>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r w:rsidRPr="008A3755">
              <w:rPr>
                <w:rFonts w:ascii="Times New Roman" w:hAnsi="Times New Roman" w:cs="Times New Roman"/>
                <w:sz w:val="24"/>
                <w:szCs w:val="24"/>
              </w:rPr>
              <w:t>7.00 - 23.00</w:t>
            </w: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35</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50</w:t>
            </w:r>
          </w:p>
        </w:tc>
      </w:tr>
      <w:tr w:rsidR="00793F59" w:rsidRPr="008A3755" w:rsidTr="00253B08">
        <w:trPr>
          <w:tblHeader/>
        </w:trPr>
        <w:tc>
          <w:tcPr>
            <w:tcW w:w="5160" w:type="dxa"/>
            <w:vMerge/>
          </w:tcPr>
          <w:p w:rsidR="00793F59" w:rsidRPr="008A3755" w:rsidRDefault="00793F59" w:rsidP="00DC0C9A">
            <w:pPr>
              <w:widowControl w:val="0"/>
              <w:spacing w:before="40" w:after="40" w:line="240" w:lineRule="auto"/>
              <w:rPr>
                <w:rFonts w:ascii="Times New Roman" w:eastAsia="Batang" w:hAnsi="Times New Roman" w:cs="Times New Roman"/>
                <w:sz w:val="24"/>
                <w:szCs w:val="24"/>
              </w:rPr>
            </w:pPr>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r w:rsidRPr="008A3755">
              <w:rPr>
                <w:rFonts w:ascii="Times New Roman" w:hAnsi="Times New Roman" w:cs="Times New Roman"/>
                <w:sz w:val="24"/>
                <w:szCs w:val="24"/>
              </w:rPr>
              <w:t>23.00 - 7.00</w:t>
            </w: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25</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40</w:t>
            </w:r>
          </w:p>
        </w:tc>
      </w:tr>
      <w:tr w:rsidR="00793F59" w:rsidRPr="008A3755" w:rsidTr="00253B08">
        <w:trPr>
          <w:tblHeader/>
        </w:trPr>
        <w:tc>
          <w:tcPr>
            <w:tcW w:w="5160" w:type="dxa"/>
          </w:tcPr>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r w:rsidRPr="008A3755">
              <w:rPr>
                <w:rFonts w:ascii="Times New Roman" w:hAnsi="Times New Roman" w:cs="Times New Roman"/>
                <w:sz w:val="24"/>
                <w:szCs w:val="24"/>
              </w:rPr>
              <w:t>6 Операционные больниц, кабинеты врачей больниц, поликлиник, санаториев</w:t>
            </w:r>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35</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50</w:t>
            </w:r>
          </w:p>
        </w:tc>
      </w:tr>
      <w:tr w:rsidR="00793F59" w:rsidRPr="008A3755" w:rsidTr="00253B08">
        <w:trPr>
          <w:tblHeader/>
        </w:trPr>
        <w:tc>
          <w:tcPr>
            <w:tcW w:w="5160" w:type="dxa"/>
          </w:tcPr>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r w:rsidRPr="008A3755">
              <w:rPr>
                <w:rFonts w:ascii="Times New Roman" w:hAnsi="Times New Roman" w:cs="Times New Roman"/>
                <w:sz w:val="24"/>
                <w:szCs w:val="24"/>
              </w:rPr>
              <w:t>7 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w:t>
            </w:r>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40</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55</w:t>
            </w:r>
          </w:p>
        </w:tc>
      </w:tr>
      <w:tr w:rsidR="00793F59" w:rsidRPr="008A3755" w:rsidTr="00253B08">
        <w:trPr>
          <w:tblHeader/>
        </w:trPr>
        <w:tc>
          <w:tcPr>
            <w:tcW w:w="5160" w:type="dxa"/>
            <w:vMerge w:val="restart"/>
          </w:tcPr>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r w:rsidRPr="008A3755">
              <w:rPr>
                <w:rFonts w:ascii="Times New Roman" w:hAnsi="Times New Roman" w:cs="Times New Roman"/>
                <w:sz w:val="24"/>
                <w:szCs w:val="24"/>
              </w:rPr>
              <w:t>8 Жилые комнаты квартир</w:t>
            </w:r>
          </w:p>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r w:rsidRPr="008A3755">
              <w:rPr>
                <w:rFonts w:ascii="Times New Roman" w:hAnsi="Times New Roman" w:cs="Times New Roman"/>
                <w:sz w:val="24"/>
                <w:szCs w:val="24"/>
              </w:rPr>
              <w:t>- в домах категории</w:t>
            </w:r>
            <w:proofErr w:type="gramStart"/>
            <w:r w:rsidRPr="008A3755">
              <w:rPr>
                <w:rFonts w:ascii="Times New Roman" w:hAnsi="Times New Roman" w:cs="Times New Roman"/>
                <w:sz w:val="24"/>
                <w:szCs w:val="24"/>
              </w:rPr>
              <w:t xml:space="preserve"> А</w:t>
            </w:r>
            <w:proofErr w:type="gramEnd"/>
            <w:r w:rsidRPr="008A3755">
              <w:rPr>
                <w:rFonts w:ascii="Times New Roman" w:hAnsi="Times New Roman" w:cs="Times New Roman"/>
                <w:sz w:val="24"/>
                <w:szCs w:val="24"/>
              </w:rPr>
              <w:t> </w:t>
            </w:r>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p>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r w:rsidRPr="008A3755">
              <w:rPr>
                <w:rFonts w:ascii="Times New Roman" w:hAnsi="Times New Roman" w:cs="Times New Roman"/>
                <w:sz w:val="24"/>
                <w:szCs w:val="24"/>
              </w:rPr>
              <w:t>7.00 - 23.00</w:t>
            </w: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p>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35</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p>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50</w:t>
            </w:r>
          </w:p>
        </w:tc>
      </w:tr>
      <w:tr w:rsidR="00793F59" w:rsidRPr="008A3755" w:rsidTr="00253B08">
        <w:trPr>
          <w:tblHeader/>
        </w:trPr>
        <w:tc>
          <w:tcPr>
            <w:tcW w:w="5160" w:type="dxa"/>
            <w:vMerge/>
          </w:tcPr>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r w:rsidRPr="008A3755">
              <w:rPr>
                <w:rFonts w:ascii="Times New Roman" w:hAnsi="Times New Roman" w:cs="Times New Roman"/>
                <w:sz w:val="24"/>
                <w:szCs w:val="24"/>
              </w:rPr>
              <w:t>23.00 - 7.00</w:t>
            </w: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25</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40</w:t>
            </w:r>
          </w:p>
        </w:tc>
      </w:tr>
      <w:tr w:rsidR="00793F59" w:rsidRPr="008A3755" w:rsidTr="00253B08">
        <w:trPr>
          <w:tblHeader/>
        </w:trPr>
        <w:tc>
          <w:tcPr>
            <w:tcW w:w="5160" w:type="dxa"/>
            <w:vMerge w:val="restart"/>
          </w:tcPr>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r w:rsidRPr="008A3755">
              <w:rPr>
                <w:rFonts w:ascii="Times New Roman" w:hAnsi="Times New Roman" w:cs="Times New Roman"/>
                <w:sz w:val="24"/>
                <w:szCs w:val="24"/>
              </w:rPr>
              <w:t>- в домах категорий</w:t>
            </w:r>
            <w:proofErr w:type="gramStart"/>
            <w:r w:rsidRPr="008A3755">
              <w:rPr>
                <w:rFonts w:ascii="Times New Roman" w:hAnsi="Times New Roman" w:cs="Times New Roman"/>
                <w:sz w:val="24"/>
                <w:szCs w:val="24"/>
              </w:rPr>
              <w:t xml:space="preserve"> Б</w:t>
            </w:r>
            <w:proofErr w:type="gramEnd"/>
            <w:r w:rsidRPr="008A3755">
              <w:rPr>
                <w:rFonts w:ascii="Times New Roman" w:hAnsi="Times New Roman" w:cs="Times New Roman"/>
                <w:sz w:val="24"/>
                <w:szCs w:val="24"/>
              </w:rPr>
              <w:t xml:space="preserve"> и В </w:t>
            </w:r>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r w:rsidRPr="008A3755">
              <w:rPr>
                <w:rFonts w:ascii="Times New Roman" w:hAnsi="Times New Roman" w:cs="Times New Roman"/>
                <w:sz w:val="24"/>
                <w:szCs w:val="24"/>
              </w:rPr>
              <w:t>7.00 - 23.00</w:t>
            </w: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40</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55</w:t>
            </w:r>
          </w:p>
        </w:tc>
      </w:tr>
      <w:tr w:rsidR="00793F59" w:rsidRPr="008A3755" w:rsidTr="00253B08">
        <w:trPr>
          <w:tblHeader/>
        </w:trPr>
        <w:tc>
          <w:tcPr>
            <w:tcW w:w="5160" w:type="dxa"/>
            <w:vMerge/>
          </w:tcPr>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r w:rsidRPr="008A3755">
              <w:rPr>
                <w:rFonts w:ascii="Times New Roman" w:hAnsi="Times New Roman" w:cs="Times New Roman"/>
                <w:sz w:val="24"/>
                <w:szCs w:val="24"/>
              </w:rPr>
              <w:t>23.00 - 7.00</w:t>
            </w: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30</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45</w:t>
            </w:r>
          </w:p>
        </w:tc>
      </w:tr>
      <w:tr w:rsidR="00793F59" w:rsidRPr="008A3755" w:rsidTr="00253B08">
        <w:trPr>
          <w:tblHeader/>
        </w:trPr>
        <w:tc>
          <w:tcPr>
            <w:tcW w:w="5160" w:type="dxa"/>
            <w:vMerge w:val="restart"/>
          </w:tcPr>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r w:rsidRPr="008A3755">
              <w:rPr>
                <w:rFonts w:ascii="Times New Roman" w:hAnsi="Times New Roman" w:cs="Times New Roman"/>
                <w:sz w:val="24"/>
                <w:szCs w:val="24"/>
              </w:rPr>
              <w:t>9 Жилые комнаты общежитий</w:t>
            </w:r>
          </w:p>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r w:rsidRPr="008A3755">
              <w:rPr>
                <w:rFonts w:ascii="Times New Roman" w:hAnsi="Times New Roman" w:cs="Times New Roman"/>
                <w:sz w:val="24"/>
                <w:szCs w:val="24"/>
              </w:rPr>
              <w:t>7.00 - 23.00</w:t>
            </w: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45</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60</w:t>
            </w:r>
          </w:p>
        </w:tc>
      </w:tr>
      <w:tr w:rsidR="00793F59" w:rsidRPr="008A3755" w:rsidTr="00253B08">
        <w:trPr>
          <w:tblHeader/>
        </w:trPr>
        <w:tc>
          <w:tcPr>
            <w:tcW w:w="5160" w:type="dxa"/>
            <w:vMerge/>
          </w:tcPr>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r w:rsidRPr="008A3755">
              <w:rPr>
                <w:rFonts w:ascii="Times New Roman" w:hAnsi="Times New Roman" w:cs="Times New Roman"/>
                <w:sz w:val="24"/>
                <w:szCs w:val="24"/>
              </w:rPr>
              <w:t>23.00 - 7.00</w:t>
            </w: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35</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50</w:t>
            </w:r>
          </w:p>
        </w:tc>
      </w:tr>
      <w:tr w:rsidR="00793F59" w:rsidRPr="008A3755" w:rsidTr="00253B08">
        <w:trPr>
          <w:tblHeader/>
        </w:trPr>
        <w:tc>
          <w:tcPr>
            <w:tcW w:w="5160" w:type="dxa"/>
          </w:tcPr>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r w:rsidRPr="008A3755">
              <w:rPr>
                <w:rFonts w:ascii="Times New Roman" w:hAnsi="Times New Roman" w:cs="Times New Roman"/>
                <w:sz w:val="24"/>
                <w:szCs w:val="24"/>
              </w:rPr>
              <w:t>10 Номера гостиниц:</w:t>
            </w:r>
          </w:p>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r w:rsidRPr="008A3755">
              <w:rPr>
                <w:rFonts w:ascii="Times New Roman" w:hAnsi="Times New Roman" w:cs="Times New Roman"/>
                <w:sz w:val="24"/>
                <w:szCs w:val="24"/>
              </w:rPr>
              <w:t>категории</w:t>
            </w:r>
            <w:proofErr w:type="gramStart"/>
            <w:r w:rsidRPr="008A3755">
              <w:rPr>
                <w:rFonts w:ascii="Times New Roman" w:hAnsi="Times New Roman" w:cs="Times New Roman"/>
                <w:sz w:val="24"/>
                <w:szCs w:val="24"/>
              </w:rPr>
              <w:t xml:space="preserve"> А</w:t>
            </w:r>
            <w:proofErr w:type="gramEnd"/>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p>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r w:rsidRPr="008A3755">
              <w:rPr>
                <w:rFonts w:ascii="Times New Roman" w:hAnsi="Times New Roman" w:cs="Times New Roman"/>
                <w:sz w:val="24"/>
                <w:szCs w:val="24"/>
              </w:rPr>
              <w:t>7.00 - 23.00</w:t>
            </w: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p>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35</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p>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50</w:t>
            </w:r>
          </w:p>
        </w:tc>
      </w:tr>
      <w:tr w:rsidR="00793F59" w:rsidRPr="008A3755" w:rsidTr="00253B08">
        <w:trPr>
          <w:tblHeader/>
        </w:trPr>
        <w:tc>
          <w:tcPr>
            <w:tcW w:w="5160" w:type="dxa"/>
          </w:tcPr>
          <w:p w:rsidR="00793F59" w:rsidRPr="008A3755" w:rsidRDefault="00793F59" w:rsidP="00DC0C9A">
            <w:pPr>
              <w:spacing w:before="40" w:after="40" w:line="240" w:lineRule="auto"/>
              <w:rPr>
                <w:rFonts w:ascii="Times New Roman" w:hAnsi="Times New Roman" w:cs="Times New Roman"/>
                <w:sz w:val="24"/>
                <w:szCs w:val="24"/>
              </w:rPr>
            </w:pPr>
            <w:r w:rsidRPr="008A3755">
              <w:rPr>
                <w:rFonts w:ascii="Times New Roman" w:hAnsi="Times New Roman" w:cs="Times New Roman"/>
                <w:sz w:val="24"/>
                <w:szCs w:val="24"/>
              </w:rPr>
              <w:br w:type="page"/>
              <w:t xml:space="preserve"> </w:t>
            </w:r>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hAnsi="Times New Roman" w:cs="Times New Roman"/>
                <w:sz w:val="24"/>
                <w:szCs w:val="24"/>
              </w:rPr>
            </w:pPr>
            <w:r w:rsidRPr="008A3755">
              <w:rPr>
                <w:rFonts w:ascii="Times New Roman" w:hAnsi="Times New Roman" w:cs="Times New Roman"/>
                <w:sz w:val="24"/>
                <w:szCs w:val="24"/>
              </w:rPr>
              <w:t>23.00 - 7.00</w:t>
            </w: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hAnsi="Times New Roman" w:cs="Times New Roman"/>
                <w:sz w:val="24"/>
                <w:szCs w:val="24"/>
              </w:rPr>
            </w:pPr>
            <w:r w:rsidRPr="008A3755">
              <w:rPr>
                <w:rFonts w:ascii="Times New Roman" w:hAnsi="Times New Roman" w:cs="Times New Roman"/>
                <w:sz w:val="24"/>
                <w:szCs w:val="24"/>
              </w:rPr>
              <w:t>25</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hAnsi="Times New Roman" w:cs="Times New Roman"/>
                <w:sz w:val="24"/>
                <w:szCs w:val="24"/>
              </w:rPr>
            </w:pPr>
            <w:r w:rsidRPr="008A3755">
              <w:rPr>
                <w:rFonts w:ascii="Times New Roman" w:hAnsi="Times New Roman" w:cs="Times New Roman"/>
                <w:sz w:val="24"/>
                <w:szCs w:val="24"/>
              </w:rPr>
              <w:t>40</w:t>
            </w:r>
          </w:p>
        </w:tc>
      </w:tr>
      <w:tr w:rsidR="00793F59" w:rsidRPr="008A3755" w:rsidTr="00253B08">
        <w:trPr>
          <w:tblHeader/>
        </w:trPr>
        <w:tc>
          <w:tcPr>
            <w:tcW w:w="5160" w:type="dxa"/>
            <w:vMerge w:val="restart"/>
          </w:tcPr>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r w:rsidRPr="008A3755">
              <w:rPr>
                <w:rFonts w:ascii="Times New Roman" w:hAnsi="Times New Roman" w:cs="Times New Roman"/>
                <w:sz w:val="24"/>
                <w:szCs w:val="24"/>
              </w:rPr>
              <w:t>категории</w:t>
            </w:r>
            <w:proofErr w:type="gramStart"/>
            <w:r w:rsidRPr="008A3755">
              <w:rPr>
                <w:rFonts w:ascii="Times New Roman" w:hAnsi="Times New Roman" w:cs="Times New Roman"/>
                <w:sz w:val="24"/>
                <w:szCs w:val="24"/>
              </w:rPr>
              <w:t xml:space="preserve"> Б</w:t>
            </w:r>
            <w:proofErr w:type="gramEnd"/>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r w:rsidRPr="008A3755">
              <w:rPr>
                <w:rFonts w:ascii="Times New Roman" w:hAnsi="Times New Roman" w:cs="Times New Roman"/>
                <w:sz w:val="24"/>
                <w:szCs w:val="24"/>
              </w:rPr>
              <w:t>7.00 - 23.00</w:t>
            </w: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40</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55</w:t>
            </w:r>
          </w:p>
        </w:tc>
      </w:tr>
      <w:tr w:rsidR="00793F59" w:rsidRPr="008A3755" w:rsidTr="00253B08">
        <w:trPr>
          <w:tblHeader/>
        </w:trPr>
        <w:tc>
          <w:tcPr>
            <w:tcW w:w="5160" w:type="dxa"/>
            <w:vMerge/>
          </w:tcPr>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r w:rsidRPr="008A3755">
              <w:rPr>
                <w:rFonts w:ascii="Times New Roman" w:hAnsi="Times New Roman" w:cs="Times New Roman"/>
                <w:sz w:val="24"/>
                <w:szCs w:val="24"/>
              </w:rPr>
              <w:t>23.00 - 7.00</w:t>
            </w: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30</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45</w:t>
            </w:r>
          </w:p>
        </w:tc>
      </w:tr>
      <w:tr w:rsidR="00793F59" w:rsidRPr="008A3755" w:rsidTr="00253B08">
        <w:trPr>
          <w:tblHeader/>
        </w:trPr>
        <w:tc>
          <w:tcPr>
            <w:tcW w:w="5160" w:type="dxa"/>
            <w:vMerge w:val="restart"/>
          </w:tcPr>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r w:rsidRPr="008A3755">
              <w:rPr>
                <w:rFonts w:ascii="Times New Roman" w:hAnsi="Times New Roman" w:cs="Times New Roman"/>
                <w:sz w:val="24"/>
                <w:szCs w:val="24"/>
              </w:rPr>
              <w:t>категории</w:t>
            </w:r>
            <w:proofErr w:type="gramStart"/>
            <w:r w:rsidRPr="008A3755">
              <w:rPr>
                <w:rFonts w:ascii="Times New Roman" w:hAnsi="Times New Roman" w:cs="Times New Roman"/>
                <w:sz w:val="24"/>
                <w:szCs w:val="24"/>
              </w:rPr>
              <w:t xml:space="preserve"> В</w:t>
            </w:r>
            <w:proofErr w:type="gramEnd"/>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r w:rsidRPr="008A3755">
              <w:rPr>
                <w:rFonts w:ascii="Times New Roman" w:hAnsi="Times New Roman" w:cs="Times New Roman"/>
                <w:sz w:val="24"/>
                <w:szCs w:val="24"/>
              </w:rPr>
              <w:t>7.00 - 23.00</w:t>
            </w: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45</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60</w:t>
            </w:r>
          </w:p>
        </w:tc>
      </w:tr>
      <w:tr w:rsidR="00793F59" w:rsidRPr="008A3755" w:rsidTr="00253B08">
        <w:trPr>
          <w:tblHeader/>
        </w:trPr>
        <w:tc>
          <w:tcPr>
            <w:tcW w:w="5160" w:type="dxa"/>
            <w:vMerge/>
          </w:tcPr>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r w:rsidRPr="008A3755">
              <w:rPr>
                <w:rFonts w:ascii="Times New Roman" w:hAnsi="Times New Roman" w:cs="Times New Roman"/>
                <w:sz w:val="24"/>
                <w:szCs w:val="24"/>
              </w:rPr>
              <w:t>23.00 - 7.00</w:t>
            </w: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35</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50</w:t>
            </w:r>
          </w:p>
        </w:tc>
      </w:tr>
      <w:tr w:rsidR="00793F59" w:rsidRPr="008A3755" w:rsidTr="00253B08">
        <w:trPr>
          <w:tblHeader/>
        </w:trPr>
        <w:tc>
          <w:tcPr>
            <w:tcW w:w="5160" w:type="dxa"/>
            <w:vMerge w:val="restart"/>
          </w:tcPr>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r w:rsidRPr="008A3755">
              <w:rPr>
                <w:rFonts w:ascii="Times New Roman" w:hAnsi="Times New Roman" w:cs="Times New Roman"/>
                <w:spacing w:val="-2"/>
                <w:sz w:val="24"/>
                <w:szCs w:val="24"/>
              </w:rPr>
              <w:t>11 Жилые помещения домов отдыха, пансионатов,</w:t>
            </w:r>
            <w:r w:rsidRPr="008A3755">
              <w:rPr>
                <w:rFonts w:ascii="Times New Roman" w:hAnsi="Times New Roman" w:cs="Times New Roman"/>
                <w:sz w:val="24"/>
                <w:szCs w:val="24"/>
              </w:rPr>
              <w:t xml:space="preserve"> домов-интернатов для престарелых и инвалидов, спальные помещения дошкольных образовательных учреждений и школ-интернатов</w:t>
            </w:r>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r w:rsidRPr="008A3755">
              <w:rPr>
                <w:rFonts w:ascii="Times New Roman" w:hAnsi="Times New Roman" w:cs="Times New Roman"/>
                <w:sz w:val="24"/>
                <w:szCs w:val="24"/>
              </w:rPr>
              <w:t>7.00 - 23.00</w:t>
            </w: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40</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55</w:t>
            </w:r>
          </w:p>
        </w:tc>
      </w:tr>
      <w:tr w:rsidR="00793F59" w:rsidRPr="008A3755" w:rsidTr="00253B08">
        <w:trPr>
          <w:tblHeader/>
        </w:trPr>
        <w:tc>
          <w:tcPr>
            <w:tcW w:w="5160" w:type="dxa"/>
            <w:vMerge/>
          </w:tcPr>
          <w:p w:rsidR="00793F59" w:rsidRPr="008A3755" w:rsidRDefault="00793F59" w:rsidP="00DC0C9A">
            <w:pPr>
              <w:widowControl w:val="0"/>
              <w:spacing w:before="40" w:after="40" w:line="240" w:lineRule="auto"/>
              <w:rPr>
                <w:rFonts w:ascii="Times New Roman" w:eastAsia="Batang" w:hAnsi="Times New Roman" w:cs="Times New Roman"/>
                <w:sz w:val="24"/>
                <w:szCs w:val="24"/>
              </w:rPr>
            </w:pPr>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r w:rsidRPr="008A3755">
              <w:rPr>
                <w:rFonts w:ascii="Times New Roman" w:hAnsi="Times New Roman" w:cs="Times New Roman"/>
                <w:sz w:val="24"/>
                <w:szCs w:val="24"/>
              </w:rPr>
              <w:t>23.00 - 7.00</w:t>
            </w:r>
          </w:p>
        </w:tc>
        <w:tc>
          <w:tcPr>
            <w:tcW w:w="1418" w:type="dxa"/>
            <w:tcBorders>
              <w:bottom w:val="single" w:sz="4" w:space="0" w:color="auto"/>
            </w:tcBorders>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30</w:t>
            </w:r>
          </w:p>
        </w:tc>
        <w:tc>
          <w:tcPr>
            <w:tcW w:w="1559" w:type="dxa"/>
            <w:tcBorders>
              <w:bottom w:val="single" w:sz="4" w:space="0" w:color="auto"/>
            </w:tcBorders>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45</w:t>
            </w:r>
          </w:p>
        </w:tc>
      </w:tr>
      <w:tr w:rsidR="00793F59" w:rsidRPr="008A3755" w:rsidTr="00253B08">
        <w:trPr>
          <w:tblHeader/>
        </w:trPr>
        <w:tc>
          <w:tcPr>
            <w:tcW w:w="5160" w:type="dxa"/>
            <w:vMerge w:val="restart"/>
          </w:tcPr>
          <w:p w:rsidR="00793F59" w:rsidRPr="008A3755" w:rsidRDefault="00793F59" w:rsidP="00DC0C9A">
            <w:pPr>
              <w:widowControl w:val="0"/>
              <w:spacing w:before="40" w:after="40" w:line="240" w:lineRule="auto"/>
              <w:rPr>
                <w:rFonts w:ascii="Times New Roman" w:eastAsia="Batang" w:hAnsi="Times New Roman" w:cs="Times New Roman"/>
                <w:sz w:val="24"/>
                <w:szCs w:val="24"/>
              </w:rPr>
            </w:pPr>
            <w:r w:rsidRPr="008A3755">
              <w:rPr>
                <w:rFonts w:ascii="Times New Roman" w:hAnsi="Times New Roman" w:cs="Times New Roman"/>
                <w:sz w:val="24"/>
                <w:szCs w:val="24"/>
              </w:rPr>
              <w:t xml:space="preserve">12 Помещения офисов, административных </w:t>
            </w:r>
            <w:r w:rsidRPr="008A3755">
              <w:rPr>
                <w:rFonts w:ascii="Times New Roman" w:hAnsi="Times New Roman" w:cs="Times New Roman"/>
                <w:sz w:val="24"/>
                <w:szCs w:val="24"/>
              </w:rPr>
              <w:lastRenderedPageBreak/>
              <w:t>зданий, конструкторских, проектных и научно-исследовательских организаций:</w:t>
            </w:r>
          </w:p>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r w:rsidRPr="008A3755">
              <w:rPr>
                <w:rFonts w:ascii="Times New Roman" w:hAnsi="Times New Roman" w:cs="Times New Roman"/>
                <w:sz w:val="24"/>
                <w:szCs w:val="24"/>
              </w:rPr>
              <w:t>категории</w:t>
            </w:r>
            <w:proofErr w:type="gramStart"/>
            <w:r w:rsidRPr="008A3755">
              <w:rPr>
                <w:rFonts w:ascii="Times New Roman" w:hAnsi="Times New Roman" w:cs="Times New Roman"/>
                <w:sz w:val="24"/>
                <w:szCs w:val="24"/>
              </w:rPr>
              <w:t xml:space="preserve"> А</w:t>
            </w:r>
            <w:proofErr w:type="gramEnd"/>
          </w:p>
        </w:tc>
        <w:tc>
          <w:tcPr>
            <w:tcW w:w="1247" w:type="dxa"/>
            <w:vMerge w:val="restart"/>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hAnsi="Times New Roman" w:cs="Times New Roman"/>
                <w:sz w:val="24"/>
                <w:szCs w:val="24"/>
              </w:rPr>
            </w:pPr>
          </w:p>
        </w:tc>
        <w:tc>
          <w:tcPr>
            <w:tcW w:w="1418" w:type="dxa"/>
            <w:tcBorders>
              <w:bottom w:val="nil"/>
            </w:tcBorders>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hAnsi="Times New Roman" w:cs="Times New Roman"/>
                <w:sz w:val="24"/>
                <w:szCs w:val="24"/>
              </w:rPr>
            </w:pPr>
          </w:p>
        </w:tc>
        <w:tc>
          <w:tcPr>
            <w:tcW w:w="1559" w:type="dxa"/>
            <w:tcBorders>
              <w:bottom w:val="nil"/>
            </w:tcBorders>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hAnsi="Times New Roman" w:cs="Times New Roman"/>
                <w:sz w:val="24"/>
                <w:szCs w:val="24"/>
              </w:rPr>
            </w:pPr>
          </w:p>
        </w:tc>
      </w:tr>
      <w:tr w:rsidR="00793F59" w:rsidRPr="008A3755" w:rsidTr="00253B08">
        <w:trPr>
          <w:tblHeader/>
        </w:trPr>
        <w:tc>
          <w:tcPr>
            <w:tcW w:w="5160" w:type="dxa"/>
            <w:vMerge/>
          </w:tcPr>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p>
        </w:tc>
        <w:tc>
          <w:tcPr>
            <w:tcW w:w="1247" w:type="dxa"/>
            <w:vMerge/>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p>
        </w:tc>
        <w:tc>
          <w:tcPr>
            <w:tcW w:w="1418" w:type="dxa"/>
            <w:tcBorders>
              <w:top w:val="nil"/>
            </w:tcBorders>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p>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45</w:t>
            </w:r>
          </w:p>
        </w:tc>
        <w:tc>
          <w:tcPr>
            <w:tcW w:w="1559" w:type="dxa"/>
            <w:tcBorders>
              <w:top w:val="nil"/>
            </w:tcBorders>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p>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60</w:t>
            </w:r>
          </w:p>
        </w:tc>
      </w:tr>
      <w:tr w:rsidR="00793F59" w:rsidRPr="008A3755" w:rsidTr="00253B08">
        <w:trPr>
          <w:tblHeader/>
        </w:trPr>
        <w:tc>
          <w:tcPr>
            <w:tcW w:w="5160" w:type="dxa"/>
          </w:tcPr>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r w:rsidRPr="008A3755">
              <w:rPr>
                <w:rFonts w:ascii="Times New Roman" w:hAnsi="Times New Roman" w:cs="Times New Roman"/>
                <w:sz w:val="24"/>
                <w:szCs w:val="24"/>
              </w:rPr>
              <w:lastRenderedPageBreak/>
              <w:t>категорий</w:t>
            </w:r>
            <w:proofErr w:type="gramStart"/>
            <w:r w:rsidRPr="008A3755">
              <w:rPr>
                <w:rFonts w:ascii="Times New Roman" w:hAnsi="Times New Roman" w:cs="Times New Roman"/>
                <w:sz w:val="24"/>
                <w:szCs w:val="24"/>
              </w:rPr>
              <w:t xml:space="preserve"> Б</w:t>
            </w:r>
            <w:proofErr w:type="gramEnd"/>
            <w:r w:rsidRPr="008A3755">
              <w:rPr>
                <w:rFonts w:ascii="Times New Roman" w:hAnsi="Times New Roman" w:cs="Times New Roman"/>
                <w:sz w:val="24"/>
                <w:szCs w:val="24"/>
              </w:rPr>
              <w:t xml:space="preserve"> и В</w:t>
            </w:r>
          </w:p>
        </w:tc>
        <w:tc>
          <w:tcPr>
            <w:tcW w:w="1247" w:type="dxa"/>
            <w:vMerge/>
          </w:tcPr>
          <w:p w:rsidR="00793F59" w:rsidRPr="008A3755" w:rsidRDefault="00793F59" w:rsidP="00DC0C9A">
            <w:pPr>
              <w:widowControl w:val="0"/>
              <w:spacing w:before="40" w:after="40" w:line="240" w:lineRule="auto"/>
              <w:ind w:left="-57" w:right="-57"/>
              <w:jc w:val="center"/>
              <w:rPr>
                <w:rFonts w:ascii="Times New Roman" w:eastAsia="Batang" w:hAnsi="Times New Roman" w:cs="Times New Roman"/>
                <w:sz w:val="24"/>
                <w:szCs w:val="24"/>
              </w:rPr>
            </w:pP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50</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65</w:t>
            </w:r>
          </w:p>
        </w:tc>
      </w:tr>
      <w:tr w:rsidR="00793F59" w:rsidRPr="008A3755" w:rsidTr="00253B08">
        <w:trPr>
          <w:tblHeader/>
        </w:trPr>
        <w:tc>
          <w:tcPr>
            <w:tcW w:w="5160" w:type="dxa"/>
          </w:tcPr>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r w:rsidRPr="008A3755">
              <w:rPr>
                <w:rFonts w:ascii="Times New Roman" w:hAnsi="Times New Roman" w:cs="Times New Roman"/>
                <w:sz w:val="24"/>
                <w:szCs w:val="24"/>
              </w:rPr>
              <w:t>13 Залы кафе, ресторанов, фойе театров и кинотеатров:</w:t>
            </w:r>
          </w:p>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r w:rsidRPr="008A3755">
              <w:rPr>
                <w:rFonts w:ascii="Times New Roman" w:hAnsi="Times New Roman" w:cs="Times New Roman"/>
                <w:sz w:val="24"/>
                <w:szCs w:val="24"/>
              </w:rPr>
              <w:t>категории</w:t>
            </w:r>
            <w:proofErr w:type="gramStart"/>
            <w:r w:rsidRPr="008A3755">
              <w:rPr>
                <w:rFonts w:ascii="Times New Roman" w:hAnsi="Times New Roman" w:cs="Times New Roman"/>
                <w:sz w:val="24"/>
                <w:szCs w:val="24"/>
              </w:rPr>
              <w:t xml:space="preserve"> А</w:t>
            </w:r>
            <w:proofErr w:type="gramEnd"/>
          </w:p>
        </w:tc>
        <w:tc>
          <w:tcPr>
            <w:tcW w:w="1247" w:type="dxa"/>
            <w:vMerge w:val="restart"/>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p>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p>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50</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p>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p>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60</w:t>
            </w:r>
          </w:p>
        </w:tc>
      </w:tr>
      <w:tr w:rsidR="00793F59" w:rsidRPr="008A3755" w:rsidTr="00253B08">
        <w:trPr>
          <w:tblHeader/>
        </w:trPr>
        <w:tc>
          <w:tcPr>
            <w:tcW w:w="5160" w:type="dxa"/>
          </w:tcPr>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r w:rsidRPr="008A3755">
              <w:rPr>
                <w:rFonts w:ascii="Times New Roman" w:hAnsi="Times New Roman" w:cs="Times New Roman"/>
                <w:sz w:val="24"/>
                <w:szCs w:val="24"/>
              </w:rPr>
              <w:t>категорий</w:t>
            </w:r>
            <w:proofErr w:type="gramStart"/>
            <w:r w:rsidRPr="008A3755">
              <w:rPr>
                <w:rFonts w:ascii="Times New Roman" w:hAnsi="Times New Roman" w:cs="Times New Roman"/>
                <w:sz w:val="24"/>
                <w:szCs w:val="24"/>
              </w:rPr>
              <w:t xml:space="preserve"> Б</w:t>
            </w:r>
            <w:proofErr w:type="gramEnd"/>
            <w:r w:rsidRPr="008A3755">
              <w:rPr>
                <w:rFonts w:ascii="Times New Roman" w:hAnsi="Times New Roman" w:cs="Times New Roman"/>
                <w:sz w:val="24"/>
                <w:szCs w:val="24"/>
              </w:rPr>
              <w:t xml:space="preserve"> и В</w:t>
            </w:r>
          </w:p>
        </w:tc>
        <w:tc>
          <w:tcPr>
            <w:tcW w:w="1247" w:type="dxa"/>
            <w:vMerge/>
          </w:tcPr>
          <w:p w:rsidR="00793F59" w:rsidRPr="008A3755" w:rsidRDefault="00793F59" w:rsidP="00DC0C9A">
            <w:pPr>
              <w:widowControl w:val="0"/>
              <w:spacing w:before="40" w:after="40" w:line="240" w:lineRule="auto"/>
              <w:ind w:left="-57" w:right="-57"/>
              <w:jc w:val="center"/>
              <w:rPr>
                <w:rFonts w:ascii="Times New Roman" w:eastAsia="Batang" w:hAnsi="Times New Roman" w:cs="Times New Roman"/>
                <w:sz w:val="24"/>
                <w:szCs w:val="24"/>
              </w:rPr>
            </w:pP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55</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65</w:t>
            </w:r>
          </w:p>
        </w:tc>
      </w:tr>
      <w:tr w:rsidR="00793F59" w:rsidRPr="008A3755" w:rsidTr="00253B08">
        <w:trPr>
          <w:tblHeader/>
        </w:trPr>
        <w:tc>
          <w:tcPr>
            <w:tcW w:w="5160" w:type="dxa"/>
          </w:tcPr>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r w:rsidRPr="008A3755">
              <w:rPr>
                <w:rFonts w:ascii="Times New Roman" w:hAnsi="Times New Roman" w:cs="Times New Roman"/>
                <w:sz w:val="24"/>
                <w:szCs w:val="24"/>
              </w:rPr>
              <w:t>14 Торговые залы магазинов, пассажирские залы вокзалов и аэровокзалов, спортивные залы</w:t>
            </w:r>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60</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70</w:t>
            </w:r>
          </w:p>
        </w:tc>
      </w:tr>
      <w:tr w:rsidR="00793F59" w:rsidRPr="008A3755" w:rsidTr="00253B08">
        <w:trPr>
          <w:tblHeader/>
        </w:trPr>
        <w:tc>
          <w:tcPr>
            <w:tcW w:w="5160" w:type="dxa"/>
            <w:vMerge w:val="restart"/>
          </w:tcPr>
          <w:p w:rsidR="00793F59" w:rsidRPr="008A3755" w:rsidRDefault="00793F59" w:rsidP="00DC0C9A">
            <w:pPr>
              <w:widowControl w:val="0"/>
              <w:shd w:val="clear" w:color="auto" w:fill="FFFFFF"/>
              <w:autoSpaceDE w:val="0"/>
              <w:autoSpaceDN w:val="0"/>
              <w:adjustRightInd w:val="0"/>
              <w:spacing w:before="40" w:after="40" w:line="240" w:lineRule="auto"/>
              <w:rPr>
                <w:rFonts w:ascii="Times New Roman" w:eastAsia="Batang" w:hAnsi="Times New Roman" w:cs="Times New Roman"/>
                <w:sz w:val="24"/>
                <w:szCs w:val="24"/>
              </w:rPr>
            </w:pPr>
            <w:r w:rsidRPr="008A3755">
              <w:rPr>
                <w:rFonts w:ascii="Times New Roman" w:hAnsi="Times New Roman" w:cs="Times New Roman"/>
                <w:sz w:val="24"/>
                <w:szCs w:val="24"/>
              </w:rPr>
              <w:t>15 Территории, непосредственно прилегающие к зданиям больниц и санаториев</w:t>
            </w:r>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r w:rsidRPr="008A3755">
              <w:rPr>
                <w:rFonts w:ascii="Times New Roman" w:hAnsi="Times New Roman" w:cs="Times New Roman"/>
                <w:sz w:val="24"/>
                <w:szCs w:val="24"/>
              </w:rPr>
              <w:t>7.00 - 23.00</w:t>
            </w: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50</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65</w:t>
            </w:r>
          </w:p>
        </w:tc>
      </w:tr>
      <w:tr w:rsidR="00793F59" w:rsidRPr="008A3755" w:rsidTr="00253B08">
        <w:trPr>
          <w:tblHeader/>
        </w:trPr>
        <w:tc>
          <w:tcPr>
            <w:tcW w:w="5160" w:type="dxa"/>
            <w:vMerge/>
          </w:tcPr>
          <w:p w:rsidR="00793F59" w:rsidRPr="008A3755" w:rsidRDefault="00793F59" w:rsidP="00DC0C9A">
            <w:pPr>
              <w:widowControl w:val="0"/>
              <w:spacing w:before="40" w:after="40" w:line="240" w:lineRule="auto"/>
              <w:rPr>
                <w:rFonts w:ascii="Times New Roman" w:eastAsia="Batang" w:hAnsi="Times New Roman" w:cs="Times New Roman"/>
                <w:sz w:val="24"/>
                <w:szCs w:val="24"/>
              </w:rPr>
            </w:pPr>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r w:rsidRPr="008A3755">
              <w:rPr>
                <w:rFonts w:ascii="Times New Roman" w:hAnsi="Times New Roman" w:cs="Times New Roman"/>
                <w:sz w:val="24"/>
                <w:szCs w:val="24"/>
              </w:rPr>
              <w:t>23.00 - 7.00</w:t>
            </w: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40</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55</w:t>
            </w:r>
          </w:p>
        </w:tc>
      </w:tr>
      <w:tr w:rsidR="00793F59" w:rsidRPr="008A3755" w:rsidTr="00253B08">
        <w:trPr>
          <w:tblHeader/>
        </w:trPr>
        <w:tc>
          <w:tcPr>
            <w:tcW w:w="5160" w:type="dxa"/>
            <w:vMerge w:val="restart"/>
          </w:tcPr>
          <w:p w:rsidR="00793F59" w:rsidRPr="008A3755" w:rsidRDefault="00793F59" w:rsidP="00DC0C9A">
            <w:pPr>
              <w:widowControl w:val="0"/>
              <w:shd w:val="clear" w:color="auto" w:fill="FFFFFF"/>
              <w:autoSpaceDE w:val="0"/>
              <w:autoSpaceDN w:val="0"/>
              <w:adjustRightInd w:val="0"/>
              <w:spacing w:before="40" w:after="40" w:line="240" w:lineRule="auto"/>
              <w:ind w:right="-57"/>
              <w:rPr>
                <w:rFonts w:ascii="Times New Roman" w:eastAsia="Batang" w:hAnsi="Times New Roman" w:cs="Times New Roman"/>
                <w:sz w:val="24"/>
                <w:szCs w:val="24"/>
              </w:rPr>
            </w:pPr>
            <w:r w:rsidRPr="008A3755">
              <w:rPr>
                <w:rFonts w:ascii="Times New Roman" w:hAnsi="Times New Roman" w:cs="Times New Roman"/>
                <w:sz w:val="24"/>
                <w:szCs w:val="24"/>
              </w:rPr>
              <w:t xml:space="preserve">16 Территории, непосредственно прилегающие к </w:t>
            </w:r>
            <w:r w:rsidRPr="008A3755">
              <w:rPr>
                <w:rFonts w:ascii="Times New Roman" w:hAnsi="Times New Roman" w:cs="Times New Roman"/>
                <w:spacing w:val="-1"/>
                <w:sz w:val="24"/>
                <w:szCs w:val="24"/>
              </w:rPr>
              <w:t>жилым зданиям, домам отдыха, домам-интернатам</w:t>
            </w:r>
            <w:r w:rsidRPr="008A3755">
              <w:rPr>
                <w:rFonts w:ascii="Times New Roman" w:hAnsi="Times New Roman" w:cs="Times New Roman"/>
                <w:sz w:val="24"/>
                <w:szCs w:val="24"/>
              </w:rPr>
              <w:t xml:space="preserve"> для престарелых и инвалидов</w:t>
            </w:r>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r w:rsidRPr="008A3755">
              <w:rPr>
                <w:rFonts w:ascii="Times New Roman" w:hAnsi="Times New Roman" w:cs="Times New Roman"/>
                <w:sz w:val="24"/>
                <w:szCs w:val="24"/>
              </w:rPr>
              <w:t>7.00 - 23.00</w:t>
            </w: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55</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70</w:t>
            </w:r>
          </w:p>
        </w:tc>
      </w:tr>
      <w:tr w:rsidR="00793F59" w:rsidRPr="008A3755" w:rsidTr="00253B08">
        <w:trPr>
          <w:tblHeader/>
        </w:trPr>
        <w:tc>
          <w:tcPr>
            <w:tcW w:w="5160" w:type="dxa"/>
            <w:vMerge/>
          </w:tcPr>
          <w:p w:rsidR="00793F59" w:rsidRPr="008A3755" w:rsidRDefault="00793F59" w:rsidP="00DC0C9A">
            <w:pPr>
              <w:widowControl w:val="0"/>
              <w:spacing w:before="40" w:after="40" w:line="240" w:lineRule="auto"/>
              <w:rPr>
                <w:rFonts w:ascii="Times New Roman" w:eastAsia="Batang" w:hAnsi="Times New Roman" w:cs="Times New Roman"/>
                <w:sz w:val="24"/>
                <w:szCs w:val="24"/>
              </w:rPr>
            </w:pPr>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r w:rsidRPr="008A3755">
              <w:rPr>
                <w:rFonts w:ascii="Times New Roman" w:hAnsi="Times New Roman" w:cs="Times New Roman"/>
                <w:sz w:val="24"/>
                <w:szCs w:val="24"/>
              </w:rPr>
              <w:t>23.00 - 7.00</w:t>
            </w: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45</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60</w:t>
            </w:r>
          </w:p>
        </w:tc>
      </w:tr>
      <w:tr w:rsidR="00793F59" w:rsidRPr="008A3755" w:rsidTr="00253B08">
        <w:trPr>
          <w:tblHeader/>
        </w:trPr>
        <w:tc>
          <w:tcPr>
            <w:tcW w:w="5160" w:type="dxa"/>
          </w:tcPr>
          <w:p w:rsidR="00793F59" w:rsidRPr="008A3755" w:rsidRDefault="00793F59" w:rsidP="00DC0C9A">
            <w:pPr>
              <w:widowControl w:val="0"/>
              <w:shd w:val="clear" w:color="auto" w:fill="FFFFFF"/>
              <w:autoSpaceDE w:val="0"/>
              <w:autoSpaceDN w:val="0"/>
              <w:adjustRightInd w:val="0"/>
              <w:spacing w:before="40" w:after="40" w:line="240" w:lineRule="auto"/>
              <w:ind w:right="-57"/>
              <w:rPr>
                <w:rFonts w:ascii="Times New Roman" w:eastAsia="Batang" w:hAnsi="Times New Roman" w:cs="Times New Roman"/>
                <w:spacing w:val="-1"/>
                <w:sz w:val="24"/>
                <w:szCs w:val="24"/>
              </w:rPr>
            </w:pPr>
            <w:r w:rsidRPr="008A3755">
              <w:rPr>
                <w:rFonts w:ascii="Times New Roman" w:hAnsi="Times New Roman" w:cs="Times New Roman"/>
                <w:spacing w:val="-1"/>
                <w:sz w:val="24"/>
                <w:szCs w:val="24"/>
              </w:rPr>
              <w:t xml:space="preserve">17 Территории, непосредственно прилегающие к зданиям поликлиник, школ и </w:t>
            </w:r>
            <w:proofErr w:type="gramStart"/>
            <w:r w:rsidRPr="008A3755">
              <w:rPr>
                <w:rFonts w:ascii="Times New Roman" w:hAnsi="Times New Roman" w:cs="Times New Roman"/>
                <w:spacing w:val="-1"/>
                <w:sz w:val="24"/>
                <w:szCs w:val="24"/>
              </w:rPr>
              <w:t>других</w:t>
            </w:r>
            <w:proofErr w:type="gramEnd"/>
            <w:r w:rsidRPr="008A3755">
              <w:rPr>
                <w:rFonts w:ascii="Times New Roman" w:hAnsi="Times New Roman" w:cs="Times New Roman"/>
                <w:spacing w:val="-1"/>
                <w:sz w:val="24"/>
                <w:szCs w:val="24"/>
              </w:rPr>
              <w:t xml:space="preserve"> учебных </w:t>
            </w:r>
            <w:proofErr w:type="spellStart"/>
            <w:r w:rsidRPr="008A3755">
              <w:rPr>
                <w:rFonts w:ascii="Times New Roman" w:hAnsi="Times New Roman" w:cs="Times New Roman"/>
                <w:spacing w:val="-1"/>
                <w:sz w:val="24"/>
                <w:szCs w:val="24"/>
              </w:rPr>
              <w:t>заве-дений</w:t>
            </w:r>
            <w:proofErr w:type="spellEnd"/>
            <w:r w:rsidRPr="008A3755">
              <w:rPr>
                <w:rFonts w:ascii="Times New Roman" w:hAnsi="Times New Roman" w:cs="Times New Roman"/>
                <w:spacing w:val="-1"/>
                <w:sz w:val="24"/>
                <w:szCs w:val="24"/>
              </w:rPr>
              <w:t>, дошкольных учреждений, площадки отдыха микрорайонов и групп жилых домов</w:t>
            </w:r>
          </w:p>
        </w:tc>
        <w:tc>
          <w:tcPr>
            <w:tcW w:w="1247" w:type="dxa"/>
          </w:tcPr>
          <w:p w:rsidR="00793F59" w:rsidRPr="008A3755" w:rsidRDefault="00793F59" w:rsidP="00DC0C9A">
            <w:pPr>
              <w:widowControl w:val="0"/>
              <w:shd w:val="clear" w:color="auto" w:fill="FFFFFF"/>
              <w:autoSpaceDE w:val="0"/>
              <w:autoSpaceDN w:val="0"/>
              <w:adjustRightInd w:val="0"/>
              <w:spacing w:before="40" w:after="40" w:line="240" w:lineRule="auto"/>
              <w:ind w:left="-57" w:right="-57"/>
              <w:jc w:val="center"/>
              <w:rPr>
                <w:rFonts w:ascii="Times New Roman" w:eastAsia="Batang" w:hAnsi="Times New Roman" w:cs="Times New Roman"/>
                <w:sz w:val="24"/>
                <w:szCs w:val="24"/>
              </w:rPr>
            </w:pPr>
          </w:p>
        </w:tc>
        <w:tc>
          <w:tcPr>
            <w:tcW w:w="1418"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55</w:t>
            </w:r>
          </w:p>
        </w:tc>
        <w:tc>
          <w:tcPr>
            <w:tcW w:w="1559" w:type="dxa"/>
          </w:tcPr>
          <w:p w:rsidR="00793F59" w:rsidRPr="008A3755" w:rsidRDefault="00793F59" w:rsidP="00DC0C9A">
            <w:pPr>
              <w:widowControl w:val="0"/>
              <w:shd w:val="clear" w:color="auto" w:fill="FFFFFF"/>
              <w:autoSpaceDE w:val="0"/>
              <w:autoSpaceDN w:val="0"/>
              <w:adjustRightInd w:val="0"/>
              <w:spacing w:before="40" w:after="40" w:line="240" w:lineRule="auto"/>
              <w:jc w:val="center"/>
              <w:rPr>
                <w:rFonts w:ascii="Times New Roman" w:eastAsia="Batang" w:hAnsi="Times New Roman" w:cs="Times New Roman"/>
                <w:sz w:val="24"/>
                <w:szCs w:val="24"/>
              </w:rPr>
            </w:pPr>
            <w:r w:rsidRPr="008A3755">
              <w:rPr>
                <w:rFonts w:ascii="Times New Roman" w:hAnsi="Times New Roman" w:cs="Times New Roman"/>
                <w:sz w:val="24"/>
                <w:szCs w:val="24"/>
              </w:rPr>
              <w:t>70</w:t>
            </w:r>
          </w:p>
        </w:tc>
      </w:tr>
    </w:tbl>
    <w:p w:rsidR="00793F59" w:rsidRPr="008A3755" w:rsidRDefault="00793F59" w:rsidP="00DC0C9A">
      <w:pPr>
        <w:pStyle w:val="a5"/>
        <w:widowControl w:val="0"/>
        <w:spacing w:before="0" w:beforeAutospacing="0" w:after="0" w:afterAutospacing="0"/>
        <w:ind w:firstLine="709"/>
        <w:jc w:val="both"/>
      </w:pPr>
    </w:p>
    <w:p w:rsidR="00793F59" w:rsidRPr="008A3755" w:rsidRDefault="00793F59" w:rsidP="00DC0C9A">
      <w:pPr>
        <w:widowControl w:val="0"/>
        <w:shd w:val="clear" w:color="auto" w:fill="FFFFFF"/>
        <w:spacing w:after="0" w:line="240" w:lineRule="auto"/>
        <w:ind w:firstLine="709"/>
        <w:jc w:val="both"/>
        <w:rPr>
          <w:rFonts w:ascii="Times New Roman" w:eastAsia="Batang" w:hAnsi="Times New Roman" w:cs="Times New Roman"/>
          <w:i/>
          <w:color w:val="000000"/>
          <w:spacing w:val="40"/>
          <w:sz w:val="24"/>
          <w:szCs w:val="24"/>
        </w:rPr>
      </w:pPr>
      <w:r w:rsidRPr="008A3755">
        <w:rPr>
          <w:rFonts w:ascii="Times New Roman" w:hAnsi="Times New Roman" w:cs="Times New Roman"/>
          <w:i/>
          <w:color w:val="000000"/>
          <w:spacing w:val="40"/>
          <w:sz w:val="24"/>
          <w:szCs w:val="24"/>
        </w:rPr>
        <w:t>Примечания</w:t>
      </w:r>
    </w:p>
    <w:p w:rsidR="00793F59" w:rsidRPr="008A3755" w:rsidRDefault="00793F59" w:rsidP="00DC0C9A">
      <w:pPr>
        <w:widowControl w:val="0"/>
        <w:shd w:val="clear" w:color="auto" w:fill="FFFFFF"/>
        <w:spacing w:after="0" w:line="240" w:lineRule="auto"/>
        <w:ind w:firstLine="709"/>
        <w:jc w:val="both"/>
        <w:rPr>
          <w:rFonts w:ascii="Times New Roman" w:hAnsi="Times New Roman" w:cs="Times New Roman"/>
          <w:sz w:val="24"/>
          <w:szCs w:val="24"/>
        </w:rPr>
      </w:pPr>
      <w:r w:rsidRPr="008A3755">
        <w:rPr>
          <w:rFonts w:ascii="Times New Roman" w:hAnsi="Times New Roman" w:cs="Times New Roman"/>
          <w:sz w:val="24"/>
          <w:szCs w:val="24"/>
        </w:rPr>
        <w:t>1 Допустимые уровни шума от внешних источников в помещениях п. 5-12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 уровни внешнего шума у зданий (п. 15-17) могут быть увеличены из расчета обеспечения допустимых уровней в помещениях при закрытых окнах.</w:t>
      </w:r>
    </w:p>
    <w:p w:rsidR="00793F59" w:rsidRPr="008A3755" w:rsidRDefault="00793F59" w:rsidP="00DC0C9A">
      <w:pPr>
        <w:widowControl w:val="0"/>
        <w:shd w:val="clear" w:color="auto" w:fill="FFFFFF"/>
        <w:spacing w:after="0" w:line="240" w:lineRule="auto"/>
        <w:ind w:firstLine="709"/>
        <w:jc w:val="both"/>
        <w:rPr>
          <w:rFonts w:ascii="Times New Roman" w:hAnsi="Times New Roman" w:cs="Times New Roman"/>
          <w:sz w:val="24"/>
          <w:szCs w:val="24"/>
        </w:rPr>
      </w:pPr>
      <w:r w:rsidRPr="008A3755">
        <w:rPr>
          <w:rFonts w:ascii="Times New Roman" w:hAnsi="Times New Roman" w:cs="Times New Roman"/>
          <w:sz w:val="24"/>
          <w:szCs w:val="24"/>
        </w:rPr>
        <w:t>2</w:t>
      </w:r>
      <w:proofErr w:type="gramStart"/>
      <w:r w:rsidRPr="008A3755">
        <w:rPr>
          <w:rFonts w:ascii="Times New Roman" w:hAnsi="Times New Roman" w:cs="Times New Roman"/>
          <w:sz w:val="24"/>
          <w:szCs w:val="24"/>
        </w:rPr>
        <w:t xml:space="preserve"> П</w:t>
      </w:r>
      <w:proofErr w:type="gramEnd"/>
      <w:r w:rsidRPr="008A3755">
        <w:rPr>
          <w:rFonts w:ascii="Times New Roman" w:hAnsi="Times New Roman" w:cs="Times New Roman"/>
          <w:sz w:val="24"/>
          <w:szCs w:val="24"/>
        </w:rPr>
        <w:t>ри тональном и (или) импульсном характере шума допустимые уровни следует принимать на 5 дБ (</w:t>
      </w:r>
      <w:proofErr w:type="spellStart"/>
      <w:r w:rsidRPr="008A3755">
        <w:rPr>
          <w:rFonts w:ascii="Times New Roman" w:hAnsi="Times New Roman" w:cs="Times New Roman"/>
          <w:sz w:val="24"/>
          <w:szCs w:val="24"/>
        </w:rPr>
        <w:t>дБА</w:t>
      </w:r>
      <w:proofErr w:type="spellEnd"/>
      <w:r w:rsidRPr="008A3755">
        <w:rPr>
          <w:rFonts w:ascii="Times New Roman" w:hAnsi="Times New Roman" w:cs="Times New Roman"/>
          <w:sz w:val="24"/>
          <w:szCs w:val="24"/>
        </w:rPr>
        <w:t>) ниже значений, указанных в таблице.</w:t>
      </w:r>
    </w:p>
    <w:p w:rsidR="00793F59" w:rsidRPr="008A3755" w:rsidRDefault="00793F59" w:rsidP="00DC0C9A">
      <w:pPr>
        <w:widowControl w:val="0"/>
        <w:shd w:val="clear" w:color="auto" w:fill="FFFFFF"/>
        <w:spacing w:after="0" w:line="240" w:lineRule="auto"/>
        <w:ind w:firstLine="709"/>
        <w:jc w:val="both"/>
        <w:rPr>
          <w:rFonts w:ascii="Times New Roman" w:hAnsi="Times New Roman" w:cs="Times New Roman"/>
          <w:sz w:val="24"/>
          <w:szCs w:val="24"/>
        </w:rPr>
      </w:pPr>
      <w:r w:rsidRPr="008A3755">
        <w:rPr>
          <w:rFonts w:ascii="Times New Roman" w:hAnsi="Times New Roman" w:cs="Times New Roman"/>
          <w:sz w:val="24"/>
          <w:szCs w:val="24"/>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r w:rsidRPr="005B310C">
        <w:rPr>
          <w:rFonts w:ascii="Times New Roman" w:hAnsi="Times New Roman" w:cs="Times New Roman"/>
          <w:sz w:val="24"/>
          <w:szCs w:val="24"/>
        </w:rPr>
        <w:t>(</w:t>
      </w:r>
      <w:proofErr w:type="spellStart"/>
      <w:r w:rsidRPr="005B310C">
        <w:rPr>
          <w:rFonts w:ascii="Times New Roman" w:hAnsi="Times New Roman" w:cs="Times New Roman"/>
          <w:sz w:val="24"/>
          <w:szCs w:val="24"/>
        </w:rPr>
        <w:t>дБА</w:t>
      </w:r>
      <w:proofErr w:type="spellEnd"/>
      <w:r w:rsidRPr="005B310C">
        <w:rPr>
          <w:rFonts w:ascii="Times New Roman" w:hAnsi="Times New Roman" w:cs="Times New Roman"/>
          <w:sz w:val="24"/>
          <w:szCs w:val="24"/>
        </w:rPr>
        <w:t>)</w:t>
      </w:r>
      <w:r w:rsidRPr="008A3755">
        <w:rPr>
          <w:rFonts w:ascii="Times New Roman" w:hAnsi="Times New Roman" w:cs="Times New Roman"/>
          <w:sz w:val="24"/>
          <w:szCs w:val="24"/>
        </w:rPr>
        <w:t xml:space="preserve"> ниже значений указанных в таблице. </w:t>
      </w:r>
    </w:p>
    <w:p w:rsidR="00793F59" w:rsidRPr="008A3755" w:rsidRDefault="00793F59" w:rsidP="00DC0C9A">
      <w:pPr>
        <w:pStyle w:val="a5"/>
        <w:widowControl w:val="0"/>
        <w:spacing w:before="0" w:beforeAutospacing="0" w:after="0" w:afterAutospacing="0"/>
        <w:ind w:firstLine="709"/>
        <w:jc w:val="both"/>
      </w:pPr>
      <w:r w:rsidRPr="008A3755">
        <w:t xml:space="preserve">4 Допустимые уровни шума от транспортных средств (п. 5, 7-10, 12) разрешается принимать на 5 дБ (5 </w:t>
      </w:r>
      <w:proofErr w:type="spellStart"/>
      <w:r w:rsidRPr="008A3755">
        <w:t>дБА</w:t>
      </w:r>
      <w:proofErr w:type="spellEnd"/>
      <w:r w:rsidRPr="008A3755">
        <w:t>) выше значений, указанных в таблице.</w:t>
      </w:r>
    </w:p>
    <w:p w:rsidR="00793F59" w:rsidRPr="004D302C" w:rsidRDefault="00793F59" w:rsidP="00DC0C9A">
      <w:pPr>
        <w:pStyle w:val="a5"/>
        <w:widowControl w:val="0"/>
        <w:spacing w:before="0" w:beforeAutospacing="0" w:after="0" w:afterAutospacing="0"/>
        <w:ind w:firstLine="709"/>
        <w:jc w:val="both"/>
        <w:rPr>
          <w:sz w:val="27"/>
          <w:szCs w:val="27"/>
        </w:rPr>
      </w:pPr>
    </w:p>
    <w:p w:rsidR="00793F59" w:rsidRPr="004D302C" w:rsidRDefault="00793F59" w:rsidP="00415443">
      <w:pPr>
        <w:pStyle w:val="a5"/>
        <w:widowControl w:val="0"/>
        <w:numPr>
          <w:ilvl w:val="2"/>
          <w:numId w:val="9"/>
        </w:numPr>
        <w:spacing w:before="0" w:beforeAutospacing="0" w:after="120" w:afterAutospacing="0"/>
        <w:ind w:left="0" w:firstLine="709"/>
        <w:jc w:val="both"/>
        <w:rPr>
          <w:sz w:val="27"/>
          <w:szCs w:val="27"/>
        </w:rPr>
      </w:pPr>
      <w:r w:rsidRPr="004D302C">
        <w:rPr>
          <w:sz w:val="27"/>
          <w:szCs w:val="27"/>
        </w:rPr>
        <w:t xml:space="preserve">На вновь проектируемых территориях жилой застройки вблизи существующего аэропорта и на существующих территориях жилой застройки вблизи вновь проектируемого аэропорта уровни авиационного шума не должны превышать значений, приведенных в таблице </w:t>
      </w:r>
      <w:r w:rsidR="008A3755">
        <w:rPr>
          <w:sz w:val="27"/>
          <w:szCs w:val="27"/>
        </w:rPr>
        <w:t>51</w:t>
      </w:r>
      <w:r w:rsidRPr="004D302C">
        <w:rPr>
          <w:sz w:val="27"/>
          <w:szCs w:val="27"/>
        </w:rPr>
        <w:t>.</w:t>
      </w:r>
    </w:p>
    <w:p w:rsidR="005E5B2C" w:rsidRDefault="005E5B2C">
      <w:pPr>
        <w:rPr>
          <w:rFonts w:ascii="Times New Roman" w:eastAsia="Times New Roman" w:hAnsi="Times New Roman" w:cs="Times New Roman"/>
          <w:sz w:val="28"/>
          <w:szCs w:val="28"/>
          <w:lang w:eastAsia="ru-RU"/>
        </w:rPr>
      </w:pPr>
      <w:r>
        <w:rPr>
          <w:sz w:val="28"/>
          <w:szCs w:val="28"/>
        </w:rPr>
        <w:br w:type="page"/>
      </w:r>
    </w:p>
    <w:p w:rsidR="00793F59" w:rsidRPr="004D302C" w:rsidRDefault="00793F59" w:rsidP="00DC0C9A">
      <w:pPr>
        <w:pStyle w:val="a5"/>
        <w:widowControl w:val="0"/>
        <w:spacing w:before="0" w:beforeAutospacing="0" w:after="120" w:afterAutospacing="0"/>
        <w:ind w:left="7787"/>
        <w:jc w:val="right"/>
        <w:rPr>
          <w:sz w:val="28"/>
          <w:szCs w:val="28"/>
        </w:rPr>
      </w:pPr>
      <w:r w:rsidRPr="004D302C">
        <w:rPr>
          <w:sz w:val="28"/>
          <w:szCs w:val="28"/>
        </w:rPr>
        <w:lastRenderedPageBreak/>
        <w:t xml:space="preserve">Таблица </w:t>
      </w:r>
      <w:r w:rsidR="008A3755">
        <w:rPr>
          <w:sz w:val="28"/>
          <w:szCs w:val="28"/>
        </w:rPr>
        <w:t>51</w:t>
      </w: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8"/>
        <w:gridCol w:w="2783"/>
        <w:gridCol w:w="3987"/>
      </w:tblGrid>
      <w:tr w:rsidR="00793F59" w:rsidRPr="00253B08" w:rsidTr="001A116D">
        <w:tc>
          <w:tcPr>
            <w:tcW w:w="1402" w:type="pct"/>
            <w:vAlign w:val="center"/>
          </w:tcPr>
          <w:p w:rsidR="00793F59" w:rsidRPr="008A3755" w:rsidRDefault="00793F59" w:rsidP="00DC0C9A">
            <w:pPr>
              <w:pStyle w:val="a5"/>
              <w:widowControl w:val="0"/>
              <w:spacing w:before="0" w:beforeAutospacing="0" w:after="0" w:afterAutospacing="0"/>
              <w:jc w:val="center"/>
              <w:rPr>
                <w:color w:val="000000"/>
              </w:rPr>
            </w:pPr>
            <w:r w:rsidRPr="008A3755">
              <w:rPr>
                <w:bCs/>
                <w:color w:val="000000"/>
              </w:rPr>
              <w:t>Время суток</w:t>
            </w:r>
          </w:p>
        </w:tc>
        <w:tc>
          <w:tcPr>
            <w:tcW w:w="1479" w:type="pct"/>
            <w:vAlign w:val="center"/>
          </w:tcPr>
          <w:p w:rsidR="00793F59" w:rsidRPr="008A3755" w:rsidRDefault="00793F59" w:rsidP="00DC0C9A">
            <w:pPr>
              <w:pStyle w:val="a5"/>
              <w:widowControl w:val="0"/>
              <w:spacing w:before="0" w:beforeAutospacing="0" w:after="0" w:afterAutospacing="0"/>
              <w:jc w:val="center"/>
              <w:rPr>
                <w:color w:val="000000"/>
              </w:rPr>
            </w:pPr>
            <w:r w:rsidRPr="008A3755">
              <w:rPr>
                <w:bCs/>
                <w:color w:val="000000"/>
              </w:rPr>
              <w:t xml:space="preserve">Эквивалентный уровень звука </w:t>
            </w:r>
            <w:proofErr w:type="spellStart"/>
            <w:proofErr w:type="gramStart"/>
            <w:r w:rsidRPr="008A3755">
              <w:rPr>
                <w:bCs/>
                <w:color w:val="000000"/>
              </w:rPr>
              <w:t>L</w:t>
            </w:r>
            <w:r w:rsidRPr="008A3755">
              <w:rPr>
                <w:bCs/>
                <w:color w:val="000000"/>
                <w:vertAlign w:val="subscript"/>
              </w:rPr>
              <w:t>A</w:t>
            </w:r>
            <w:proofErr w:type="gramEnd"/>
            <w:r w:rsidRPr="008A3755">
              <w:rPr>
                <w:bCs/>
                <w:color w:val="000000"/>
                <w:vertAlign w:val="subscript"/>
              </w:rPr>
              <w:t>экв</w:t>
            </w:r>
            <w:proofErr w:type="spellEnd"/>
            <w:r w:rsidRPr="008A3755">
              <w:rPr>
                <w:bCs/>
                <w:color w:val="000000"/>
              </w:rPr>
              <w:t>, дБ (А)</w:t>
            </w:r>
          </w:p>
        </w:tc>
        <w:tc>
          <w:tcPr>
            <w:tcW w:w="2119" w:type="pct"/>
            <w:vAlign w:val="center"/>
          </w:tcPr>
          <w:p w:rsidR="00793F59" w:rsidRPr="008A3755" w:rsidRDefault="00793F59" w:rsidP="00DC0C9A">
            <w:pPr>
              <w:pStyle w:val="a5"/>
              <w:widowControl w:val="0"/>
              <w:spacing w:before="0" w:beforeAutospacing="0" w:after="0" w:afterAutospacing="0"/>
              <w:jc w:val="center"/>
              <w:rPr>
                <w:color w:val="000000"/>
              </w:rPr>
            </w:pPr>
            <w:r w:rsidRPr="008A3755">
              <w:rPr>
                <w:bCs/>
                <w:color w:val="000000"/>
              </w:rPr>
              <w:t xml:space="preserve">Максимальный уровень звука при единичном воздействии </w:t>
            </w:r>
            <w:proofErr w:type="spellStart"/>
            <w:proofErr w:type="gramStart"/>
            <w:r w:rsidRPr="008A3755">
              <w:rPr>
                <w:bCs/>
                <w:color w:val="000000"/>
              </w:rPr>
              <w:t>L</w:t>
            </w:r>
            <w:r w:rsidRPr="008A3755">
              <w:rPr>
                <w:bCs/>
                <w:color w:val="000000"/>
                <w:vertAlign w:val="subscript"/>
              </w:rPr>
              <w:t>A</w:t>
            </w:r>
            <w:proofErr w:type="gramEnd"/>
            <w:r w:rsidRPr="008A3755">
              <w:rPr>
                <w:bCs/>
                <w:color w:val="000000"/>
                <w:vertAlign w:val="subscript"/>
              </w:rPr>
              <w:t>макс</w:t>
            </w:r>
            <w:proofErr w:type="spellEnd"/>
            <w:r w:rsidRPr="008A3755">
              <w:rPr>
                <w:bCs/>
                <w:color w:val="000000"/>
              </w:rPr>
              <w:t>, дБ (А)</w:t>
            </w:r>
          </w:p>
        </w:tc>
      </w:tr>
      <w:tr w:rsidR="00793F59" w:rsidRPr="004D302C" w:rsidTr="001A116D">
        <w:tc>
          <w:tcPr>
            <w:tcW w:w="1402" w:type="pct"/>
          </w:tcPr>
          <w:p w:rsidR="00793F59" w:rsidRPr="008A3755" w:rsidRDefault="00793F59" w:rsidP="00DC0C9A">
            <w:pPr>
              <w:pStyle w:val="a5"/>
              <w:widowControl w:val="0"/>
              <w:spacing w:before="0" w:beforeAutospacing="0" w:after="0" w:afterAutospacing="0"/>
              <w:jc w:val="both"/>
              <w:rPr>
                <w:color w:val="000000"/>
              </w:rPr>
            </w:pPr>
            <w:r w:rsidRPr="008A3755">
              <w:rPr>
                <w:color w:val="000000"/>
              </w:rPr>
              <w:t>День (с 7.00 до 23.00 ч)</w:t>
            </w:r>
          </w:p>
        </w:tc>
        <w:tc>
          <w:tcPr>
            <w:tcW w:w="1479" w:type="pct"/>
          </w:tcPr>
          <w:p w:rsidR="00793F59" w:rsidRPr="008A3755" w:rsidRDefault="00793F59" w:rsidP="005B310C">
            <w:pPr>
              <w:pStyle w:val="a5"/>
              <w:widowControl w:val="0"/>
              <w:spacing w:before="0" w:beforeAutospacing="0" w:after="0" w:afterAutospacing="0"/>
              <w:jc w:val="center"/>
              <w:rPr>
                <w:color w:val="000000"/>
              </w:rPr>
            </w:pPr>
            <w:r w:rsidRPr="008A3755">
              <w:rPr>
                <w:color w:val="000000"/>
              </w:rPr>
              <w:t>65</w:t>
            </w:r>
          </w:p>
        </w:tc>
        <w:tc>
          <w:tcPr>
            <w:tcW w:w="2119" w:type="pct"/>
          </w:tcPr>
          <w:p w:rsidR="00793F59" w:rsidRPr="008A3755" w:rsidRDefault="00793F59" w:rsidP="005B310C">
            <w:pPr>
              <w:pStyle w:val="a5"/>
              <w:widowControl w:val="0"/>
              <w:spacing w:before="0" w:beforeAutospacing="0" w:after="0" w:afterAutospacing="0"/>
              <w:jc w:val="center"/>
              <w:rPr>
                <w:color w:val="000000"/>
              </w:rPr>
            </w:pPr>
            <w:r w:rsidRPr="008A3755">
              <w:rPr>
                <w:color w:val="000000"/>
              </w:rPr>
              <w:t>85</w:t>
            </w:r>
          </w:p>
        </w:tc>
      </w:tr>
      <w:tr w:rsidR="00793F59" w:rsidRPr="004D302C" w:rsidTr="001A116D">
        <w:tc>
          <w:tcPr>
            <w:tcW w:w="1402" w:type="pct"/>
          </w:tcPr>
          <w:p w:rsidR="00793F59" w:rsidRPr="008A3755" w:rsidRDefault="00793F59" w:rsidP="00DC0C9A">
            <w:pPr>
              <w:pStyle w:val="a5"/>
              <w:widowControl w:val="0"/>
              <w:spacing w:before="0" w:beforeAutospacing="0" w:after="0" w:afterAutospacing="0"/>
              <w:jc w:val="both"/>
              <w:rPr>
                <w:color w:val="000000"/>
              </w:rPr>
            </w:pPr>
            <w:r w:rsidRPr="008A3755">
              <w:rPr>
                <w:color w:val="000000"/>
              </w:rPr>
              <w:t>Ночь (с 23.00 до 7.00 ч)</w:t>
            </w:r>
          </w:p>
        </w:tc>
        <w:tc>
          <w:tcPr>
            <w:tcW w:w="1479" w:type="pct"/>
          </w:tcPr>
          <w:p w:rsidR="00793F59" w:rsidRPr="008A3755" w:rsidRDefault="00793F59" w:rsidP="005B310C">
            <w:pPr>
              <w:pStyle w:val="a5"/>
              <w:widowControl w:val="0"/>
              <w:spacing w:before="0" w:beforeAutospacing="0" w:after="0" w:afterAutospacing="0"/>
              <w:jc w:val="center"/>
              <w:rPr>
                <w:color w:val="000000"/>
              </w:rPr>
            </w:pPr>
            <w:r w:rsidRPr="008A3755">
              <w:rPr>
                <w:color w:val="000000"/>
              </w:rPr>
              <w:t>55</w:t>
            </w:r>
          </w:p>
        </w:tc>
        <w:tc>
          <w:tcPr>
            <w:tcW w:w="2119" w:type="pct"/>
          </w:tcPr>
          <w:p w:rsidR="00793F59" w:rsidRPr="008A3755" w:rsidRDefault="00793F59" w:rsidP="005B310C">
            <w:pPr>
              <w:pStyle w:val="a5"/>
              <w:widowControl w:val="0"/>
              <w:spacing w:before="0" w:beforeAutospacing="0" w:after="0" w:afterAutospacing="0"/>
              <w:jc w:val="center"/>
              <w:rPr>
                <w:color w:val="000000"/>
              </w:rPr>
            </w:pPr>
            <w:r w:rsidRPr="008A3755">
              <w:rPr>
                <w:color w:val="000000"/>
              </w:rPr>
              <w:t>75</w:t>
            </w:r>
          </w:p>
        </w:tc>
      </w:tr>
    </w:tbl>
    <w:p w:rsidR="00253B08" w:rsidRDefault="00253B08" w:rsidP="00DC0C9A">
      <w:pPr>
        <w:pStyle w:val="a5"/>
        <w:widowControl w:val="0"/>
        <w:spacing w:before="0" w:beforeAutospacing="0" w:after="0" w:afterAutospacing="0"/>
        <w:ind w:firstLine="720"/>
        <w:jc w:val="both"/>
        <w:rPr>
          <w:i/>
          <w:color w:val="000000"/>
          <w:spacing w:val="40"/>
          <w:sz w:val="22"/>
          <w:szCs w:val="22"/>
        </w:rPr>
      </w:pPr>
    </w:p>
    <w:p w:rsidR="00793F59" w:rsidRPr="004D302C" w:rsidRDefault="00793F59" w:rsidP="00DC0C9A">
      <w:pPr>
        <w:pStyle w:val="a5"/>
        <w:widowControl w:val="0"/>
        <w:spacing w:before="0" w:beforeAutospacing="0" w:after="0" w:afterAutospacing="0"/>
        <w:ind w:firstLine="720"/>
        <w:jc w:val="both"/>
        <w:rPr>
          <w:i/>
          <w:color w:val="000000"/>
          <w:spacing w:val="40"/>
          <w:sz w:val="22"/>
          <w:szCs w:val="22"/>
        </w:rPr>
      </w:pPr>
      <w:r w:rsidRPr="004D302C">
        <w:rPr>
          <w:i/>
          <w:color w:val="000000"/>
          <w:spacing w:val="40"/>
          <w:sz w:val="22"/>
          <w:szCs w:val="22"/>
        </w:rPr>
        <w:t>Примечания:</w:t>
      </w:r>
    </w:p>
    <w:p w:rsidR="00793F59" w:rsidRPr="004D302C" w:rsidRDefault="00793F59" w:rsidP="00DC0C9A">
      <w:pPr>
        <w:pStyle w:val="a5"/>
        <w:widowControl w:val="0"/>
        <w:spacing w:before="0" w:beforeAutospacing="0" w:after="0" w:afterAutospacing="0"/>
        <w:ind w:firstLine="720"/>
        <w:jc w:val="both"/>
        <w:rPr>
          <w:color w:val="000000"/>
          <w:sz w:val="22"/>
          <w:szCs w:val="22"/>
        </w:rPr>
      </w:pPr>
      <w:r w:rsidRPr="004D302C">
        <w:rPr>
          <w:color w:val="000000"/>
          <w:sz w:val="22"/>
          <w:szCs w:val="22"/>
        </w:rPr>
        <w:t>1 Допускается превышение в дневное время установленного уровня звука L</w:t>
      </w:r>
      <w:r w:rsidRPr="004D302C">
        <w:rPr>
          <w:color w:val="000000"/>
          <w:sz w:val="22"/>
          <w:szCs w:val="22"/>
          <w:vertAlign w:val="subscript"/>
        </w:rPr>
        <w:t>A</w:t>
      </w:r>
      <w:r w:rsidRPr="004D302C">
        <w:rPr>
          <w:color w:val="000000"/>
          <w:sz w:val="22"/>
          <w:szCs w:val="22"/>
        </w:rPr>
        <w:t xml:space="preserve"> на значение не более 10 дБ (А</w:t>
      </w:r>
      <w:proofErr w:type="gramStart"/>
      <w:r w:rsidRPr="004D302C">
        <w:rPr>
          <w:color w:val="000000"/>
          <w:sz w:val="22"/>
          <w:szCs w:val="22"/>
        </w:rPr>
        <w:t>)д</w:t>
      </w:r>
      <w:proofErr w:type="gramEnd"/>
      <w:r w:rsidRPr="004D302C">
        <w:rPr>
          <w:color w:val="000000"/>
          <w:sz w:val="22"/>
          <w:szCs w:val="22"/>
        </w:rPr>
        <w:t>ля аэродромов 1-го, 2-го классов и для заводских аэродромов, но не более 10 пролетов в один день.</w:t>
      </w:r>
    </w:p>
    <w:p w:rsidR="00793F59" w:rsidRPr="004D302C" w:rsidRDefault="00793F59" w:rsidP="00DC0C9A">
      <w:pPr>
        <w:pStyle w:val="a5"/>
        <w:widowControl w:val="0"/>
        <w:spacing w:before="0" w:beforeAutospacing="0" w:after="0" w:afterAutospacing="0"/>
        <w:ind w:firstLine="720"/>
        <w:jc w:val="both"/>
        <w:rPr>
          <w:color w:val="000000"/>
          <w:sz w:val="22"/>
          <w:szCs w:val="22"/>
        </w:rPr>
      </w:pPr>
      <w:r w:rsidRPr="004D302C">
        <w:rPr>
          <w:color w:val="000000"/>
          <w:sz w:val="22"/>
          <w:szCs w:val="22"/>
        </w:rPr>
        <w:t>При реконструкц</w:t>
      </w:r>
      <w:proofErr w:type="gramStart"/>
      <w:r w:rsidRPr="004D302C">
        <w:rPr>
          <w:color w:val="000000"/>
          <w:sz w:val="22"/>
          <w:szCs w:val="22"/>
        </w:rPr>
        <w:t>ии аэ</w:t>
      </w:r>
      <w:proofErr w:type="gramEnd"/>
      <w:r w:rsidRPr="004D302C">
        <w:rPr>
          <w:color w:val="000000"/>
          <w:sz w:val="22"/>
          <w:szCs w:val="22"/>
        </w:rPr>
        <w:t>ропортов или изменении условий эксплуатации воздушных судов акустическая обстановка на территориях жилой застройки не должна ухудшаться.</w:t>
      </w:r>
    </w:p>
    <w:p w:rsidR="00793F59" w:rsidRDefault="00793F59" w:rsidP="00DC0C9A">
      <w:pPr>
        <w:pStyle w:val="a5"/>
        <w:widowControl w:val="0"/>
        <w:spacing w:before="0" w:beforeAutospacing="0" w:after="0" w:afterAutospacing="0"/>
        <w:ind w:firstLine="720"/>
        <w:jc w:val="both"/>
        <w:rPr>
          <w:color w:val="000000"/>
          <w:sz w:val="22"/>
          <w:szCs w:val="22"/>
        </w:rPr>
      </w:pPr>
      <w:r w:rsidRPr="004D302C">
        <w:rPr>
          <w:color w:val="000000"/>
          <w:sz w:val="22"/>
          <w:szCs w:val="22"/>
        </w:rPr>
        <w:t>2</w:t>
      </w:r>
      <w:proofErr w:type="gramStart"/>
      <w:r w:rsidRPr="004D302C">
        <w:rPr>
          <w:color w:val="000000"/>
          <w:sz w:val="22"/>
          <w:szCs w:val="22"/>
        </w:rPr>
        <w:t xml:space="preserve"> П</w:t>
      </w:r>
      <w:proofErr w:type="gramEnd"/>
      <w:r w:rsidRPr="004D302C">
        <w:rPr>
          <w:color w:val="000000"/>
          <w:sz w:val="22"/>
          <w:szCs w:val="22"/>
        </w:rPr>
        <w:t>ри пролетах сверхзвуковых самолетов допускается превышать установленные уровни звука L</w:t>
      </w:r>
      <w:r w:rsidRPr="004D302C">
        <w:rPr>
          <w:color w:val="000000"/>
          <w:sz w:val="22"/>
          <w:szCs w:val="22"/>
          <w:vertAlign w:val="subscript"/>
        </w:rPr>
        <w:t>A</w:t>
      </w:r>
      <w:r w:rsidRPr="004D302C">
        <w:rPr>
          <w:color w:val="000000"/>
          <w:sz w:val="22"/>
          <w:szCs w:val="22"/>
        </w:rPr>
        <w:t xml:space="preserve"> на 10 дБ (А) </w:t>
      </w:r>
      <w:proofErr w:type="spellStart"/>
      <w:r w:rsidRPr="004D302C">
        <w:rPr>
          <w:color w:val="000000"/>
          <w:sz w:val="22"/>
          <w:szCs w:val="22"/>
        </w:rPr>
        <w:t>иL</w:t>
      </w:r>
      <w:r w:rsidRPr="004D302C">
        <w:rPr>
          <w:color w:val="000000"/>
          <w:sz w:val="22"/>
          <w:szCs w:val="22"/>
          <w:vertAlign w:val="subscript"/>
        </w:rPr>
        <w:t>Aэкв</w:t>
      </w:r>
      <w:proofErr w:type="spellEnd"/>
      <w:r w:rsidRPr="004D302C">
        <w:rPr>
          <w:color w:val="000000"/>
          <w:sz w:val="22"/>
          <w:szCs w:val="22"/>
        </w:rPr>
        <w:t xml:space="preserve"> на 5 дБ (А) в течение не более двух суток одной недели.</w:t>
      </w:r>
    </w:p>
    <w:p w:rsidR="00253B08" w:rsidRPr="004D302C" w:rsidRDefault="00253B08" w:rsidP="00DC0C9A">
      <w:pPr>
        <w:pStyle w:val="a5"/>
        <w:widowControl w:val="0"/>
        <w:spacing w:before="0" w:beforeAutospacing="0" w:after="0" w:afterAutospacing="0"/>
        <w:ind w:firstLine="720"/>
        <w:jc w:val="both"/>
        <w:rPr>
          <w:color w:val="000000"/>
          <w:sz w:val="22"/>
          <w:szCs w:val="22"/>
        </w:rPr>
      </w:pPr>
    </w:p>
    <w:p w:rsidR="00793F59" w:rsidRPr="004D302C"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Оценку состояния и прогноз уровней шума, определение требуемого их снижения, разработку мероприятий и выбор средств </w:t>
      </w:r>
      <w:proofErr w:type="spellStart"/>
      <w:r w:rsidRPr="004D302C">
        <w:rPr>
          <w:rFonts w:ascii="Times New Roman" w:hAnsi="Times New Roman" w:cs="Times New Roman"/>
          <w:sz w:val="28"/>
          <w:szCs w:val="28"/>
        </w:rPr>
        <w:t>шумозащиты</w:t>
      </w:r>
      <w:proofErr w:type="spellEnd"/>
      <w:r w:rsidRPr="004D302C">
        <w:rPr>
          <w:rFonts w:ascii="Times New Roman" w:hAnsi="Times New Roman" w:cs="Times New Roman"/>
          <w:sz w:val="28"/>
          <w:szCs w:val="28"/>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793F59" w:rsidRPr="004D302C" w:rsidRDefault="00793F59" w:rsidP="00DC0C9A">
      <w:pPr>
        <w:pStyle w:val="af0"/>
        <w:widowControl w:val="0"/>
        <w:spacing w:after="120"/>
        <w:ind w:firstLine="709"/>
        <w:jc w:val="both"/>
        <w:rPr>
          <w:rFonts w:ascii="Times New Roman" w:hAnsi="Times New Roman" w:cs="Times New Roman"/>
          <w:sz w:val="28"/>
          <w:szCs w:val="28"/>
        </w:rPr>
      </w:pPr>
      <w:r w:rsidRPr="004D302C">
        <w:rPr>
          <w:rFonts w:ascii="Times New Roman" w:hAnsi="Times New Roman" w:cs="Times New Roman"/>
          <w:sz w:val="28"/>
          <w:szCs w:val="28"/>
        </w:rPr>
        <w:t>Мероприятия по шумовой защите предусматривают:</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устройство санитарно-защитных зон предприятий (в том числе предприятий коммунально-транспортной сферы), автомобильных и железных дорог;</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трассировку магистральных дорог скоростного и грузового движения в обход жилых районов и зон отдыха;</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 xml:space="preserve">укрупнение </w:t>
      </w:r>
      <w:proofErr w:type="spellStart"/>
      <w:r w:rsidRPr="00DE3B64">
        <w:rPr>
          <w:rFonts w:ascii="Times New Roman" w:hAnsi="Times New Roman" w:cs="Times New Roman"/>
          <w:color w:val="000000"/>
          <w:sz w:val="28"/>
          <w:szCs w:val="28"/>
        </w:rPr>
        <w:t>межмагистральных</w:t>
      </w:r>
      <w:proofErr w:type="spellEnd"/>
      <w:r w:rsidRPr="00DE3B64">
        <w:rPr>
          <w:rFonts w:ascii="Times New Roman" w:hAnsi="Times New Roman" w:cs="Times New Roman"/>
          <w:color w:val="000000"/>
          <w:sz w:val="28"/>
          <w:szCs w:val="28"/>
        </w:rPr>
        <w:t xml:space="preserve"> территорий для отдаления основных массивов застройки от транспортных магистралей;</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создание системы парковки автомобилей на границе жилых районов и групп жилых домов;</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формирование общегородской системы зеленых насаждений;</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 xml:space="preserve">использование </w:t>
      </w:r>
      <w:proofErr w:type="spellStart"/>
      <w:r w:rsidRPr="00DE3B64">
        <w:rPr>
          <w:rFonts w:ascii="Times New Roman" w:hAnsi="Times New Roman" w:cs="Times New Roman"/>
          <w:color w:val="000000"/>
          <w:sz w:val="28"/>
          <w:szCs w:val="28"/>
        </w:rPr>
        <w:t>шумозащитных</w:t>
      </w:r>
      <w:proofErr w:type="spellEnd"/>
      <w:r w:rsidRPr="00DE3B64">
        <w:rPr>
          <w:rFonts w:ascii="Times New Roman" w:hAnsi="Times New Roman" w:cs="Times New Roman"/>
          <w:color w:val="000000"/>
          <w:sz w:val="28"/>
          <w:szCs w:val="28"/>
        </w:rPr>
        <w:t xml:space="preserve"> экранов в виде естественных или искусственных элементов рельефа местности при расположении </w:t>
      </w:r>
      <w:r w:rsidRPr="00DE3B64">
        <w:rPr>
          <w:rFonts w:ascii="Times New Roman" w:hAnsi="Times New Roman" w:cs="Times New Roman"/>
          <w:color w:val="000000"/>
          <w:sz w:val="28"/>
          <w:szCs w:val="28"/>
        </w:rPr>
        <w:lastRenderedPageBreak/>
        <w:t xml:space="preserve">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DE3B64">
        <w:rPr>
          <w:rFonts w:ascii="Times New Roman" w:hAnsi="Times New Roman" w:cs="Times New Roman"/>
          <w:color w:val="000000"/>
          <w:sz w:val="28"/>
          <w:szCs w:val="28"/>
        </w:rPr>
        <w:t>Шумозащитные</w:t>
      </w:r>
      <w:proofErr w:type="spellEnd"/>
      <w:r w:rsidRPr="00DE3B64">
        <w:rPr>
          <w:rFonts w:ascii="Times New Roman" w:hAnsi="Times New Roman" w:cs="Times New Roman"/>
          <w:color w:val="000000"/>
          <w:sz w:val="28"/>
          <w:szCs w:val="28"/>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w:t>
      </w:r>
    </w:p>
    <w:p w:rsidR="006E62A6" w:rsidRPr="00DE3B64" w:rsidRDefault="00793F59" w:rsidP="00DE3B64">
      <w:pPr>
        <w:widowControl w:val="0"/>
        <w:numPr>
          <w:ilvl w:val="0"/>
          <w:numId w:val="2"/>
        </w:numPr>
        <w:spacing w:after="120" w:line="240" w:lineRule="auto"/>
        <w:jc w:val="both"/>
        <w:rPr>
          <w:rFonts w:ascii="Times New Roman" w:hAnsi="Times New Roman" w:cs="Times New Roman"/>
          <w:color w:val="000000"/>
          <w:sz w:val="28"/>
          <w:szCs w:val="28"/>
        </w:rPr>
      </w:pPr>
      <w:proofErr w:type="gramStart"/>
      <w:r w:rsidRPr="00DE3B64">
        <w:rPr>
          <w:rFonts w:ascii="Times New Roman" w:hAnsi="Times New Roman" w:cs="Times New Roman"/>
          <w:color w:val="000000"/>
          <w:sz w:val="28"/>
          <w:szCs w:val="28"/>
        </w:rPr>
        <w:t xml:space="preserve">расположение в первом эшелоне застройки магистральных улиц </w:t>
      </w:r>
      <w:proofErr w:type="spellStart"/>
      <w:r w:rsidRPr="00DE3B64">
        <w:rPr>
          <w:rFonts w:ascii="Times New Roman" w:hAnsi="Times New Roman" w:cs="Times New Roman"/>
          <w:color w:val="000000"/>
          <w:sz w:val="28"/>
          <w:szCs w:val="28"/>
        </w:rPr>
        <w:t>шумозащитных</w:t>
      </w:r>
      <w:proofErr w:type="spellEnd"/>
      <w:r w:rsidRPr="00DE3B64">
        <w:rPr>
          <w:rFonts w:ascii="Times New Roman" w:hAnsi="Times New Roman" w:cs="Times New Roman"/>
          <w:color w:val="000000"/>
          <w:sz w:val="28"/>
          <w:szCs w:val="28"/>
        </w:rPr>
        <w:t xml:space="preserve"> зданий в качестве экранов, защищающих от транспортного шума внутриквартальное пространство жилых районов, микрорайонов в городские округах.</w:t>
      </w:r>
      <w:proofErr w:type="gramEnd"/>
      <w:r w:rsidRPr="00DE3B64">
        <w:rPr>
          <w:rFonts w:ascii="Times New Roman" w:hAnsi="Times New Roman" w:cs="Times New Roman"/>
          <w:color w:val="000000"/>
          <w:sz w:val="28"/>
          <w:szCs w:val="28"/>
        </w:rPr>
        <w:t xml:space="preserve"> В качестве зданий-экранов могут использоваться здания нежилого назначения: магазины, гаражи, предприятия коммунально-бытового обслуживания, а также многоэтажные </w:t>
      </w:r>
      <w:proofErr w:type="spellStart"/>
      <w:r w:rsidRPr="00DE3B64">
        <w:rPr>
          <w:rFonts w:ascii="Times New Roman" w:hAnsi="Times New Roman" w:cs="Times New Roman"/>
          <w:color w:val="000000"/>
          <w:sz w:val="28"/>
          <w:szCs w:val="28"/>
        </w:rPr>
        <w:t>шумозащитные</w:t>
      </w:r>
      <w:proofErr w:type="spellEnd"/>
      <w:r w:rsidRPr="00DE3B64">
        <w:rPr>
          <w:rFonts w:ascii="Times New Roman" w:hAnsi="Times New Roman" w:cs="Times New Roman"/>
          <w:color w:val="000000"/>
          <w:sz w:val="28"/>
          <w:szCs w:val="28"/>
        </w:rPr>
        <w:t xml:space="preserve"> жилые и административные здания со специальными архитектурно-</w:t>
      </w:r>
      <w:proofErr w:type="gramStart"/>
      <w:r w:rsidRPr="00DE3B64">
        <w:rPr>
          <w:rFonts w:ascii="Times New Roman" w:hAnsi="Times New Roman" w:cs="Times New Roman"/>
          <w:color w:val="000000"/>
          <w:sz w:val="28"/>
          <w:szCs w:val="28"/>
        </w:rPr>
        <w:t>планировочными решениями</w:t>
      </w:r>
      <w:proofErr w:type="gramEnd"/>
      <w:r w:rsidRPr="00DE3B64">
        <w:rPr>
          <w:rFonts w:ascii="Times New Roman" w:hAnsi="Times New Roman" w:cs="Times New Roman"/>
          <w:color w:val="000000"/>
          <w:sz w:val="28"/>
          <w:szCs w:val="28"/>
        </w:rPr>
        <w:t xml:space="preserve">, </w:t>
      </w:r>
      <w:proofErr w:type="spellStart"/>
      <w:r w:rsidRPr="00DE3B64">
        <w:rPr>
          <w:rFonts w:ascii="Times New Roman" w:hAnsi="Times New Roman" w:cs="Times New Roman"/>
          <w:color w:val="000000"/>
          <w:sz w:val="28"/>
          <w:szCs w:val="28"/>
        </w:rPr>
        <w:t>шумозащитными</w:t>
      </w:r>
      <w:proofErr w:type="spellEnd"/>
      <w:r w:rsidRPr="00DE3B64">
        <w:rPr>
          <w:rFonts w:ascii="Times New Roman" w:hAnsi="Times New Roman" w:cs="Times New Roman"/>
          <w:color w:val="000000"/>
          <w:sz w:val="28"/>
          <w:szCs w:val="28"/>
        </w:rPr>
        <w:t xml:space="preserve"> окнами, расположенные на минимальном расстоянии от магистральных улиц и железных дорог с учетом настоящих норм и звукоизоляционных характеристик наружных ограждающих конструкций.</w:t>
      </w:r>
    </w:p>
    <w:p w:rsidR="006E62A6" w:rsidRPr="004D302C" w:rsidRDefault="006E62A6" w:rsidP="00DC0C9A">
      <w:pPr>
        <w:widowControl w:val="0"/>
        <w:shd w:val="clear" w:color="auto" w:fill="FFFFFF"/>
        <w:autoSpaceDE w:val="0"/>
        <w:autoSpaceDN w:val="0"/>
        <w:adjustRightInd w:val="0"/>
        <w:spacing w:after="120" w:line="240" w:lineRule="auto"/>
        <w:ind w:firstLine="709"/>
        <w:jc w:val="both"/>
        <w:rPr>
          <w:rFonts w:ascii="Times New Roman" w:eastAsia="Batang" w:hAnsi="Times New Roman" w:cs="Times New Roman"/>
          <w:sz w:val="28"/>
          <w:szCs w:val="28"/>
        </w:rPr>
      </w:pPr>
      <w:r w:rsidRPr="008A3755">
        <w:rPr>
          <w:rFonts w:ascii="Times New Roman" w:eastAsia="Batang" w:hAnsi="Times New Roman" w:cs="Times New Roman"/>
          <w:sz w:val="28"/>
          <w:szCs w:val="28"/>
        </w:rPr>
        <w:t>8.</w:t>
      </w:r>
      <w:r w:rsidR="00321F85">
        <w:rPr>
          <w:rFonts w:ascii="Times New Roman" w:eastAsia="Batang" w:hAnsi="Times New Roman" w:cs="Times New Roman"/>
          <w:sz w:val="28"/>
          <w:szCs w:val="28"/>
        </w:rPr>
        <w:t>7</w:t>
      </w:r>
      <w:r w:rsidRPr="008A3755">
        <w:rPr>
          <w:rFonts w:ascii="Times New Roman" w:eastAsia="Batang" w:hAnsi="Times New Roman" w:cs="Times New Roman"/>
          <w:sz w:val="28"/>
          <w:szCs w:val="28"/>
        </w:rPr>
        <w:t>.</w:t>
      </w:r>
      <w:r w:rsidR="00321F85">
        <w:rPr>
          <w:rFonts w:ascii="Times New Roman" w:eastAsia="Batang" w:hAnsi="Times New Roman" w:cs="Times New Roman"/>
          <w:sz w:val="28"/>
          <w:szCs w:val="28"/>
        </w:rPr>
        <w:t>7</w:t>
      </w:r>
      <w:r w:rsidRPr="008A3755">
        <w:rPr>
          <w:rFonts w:ascii="Times New Roman" w:eastAsia="Batang" w:hAnsi="Times New Roman" w:cs="Times New Roman"/>
          <w:sz w:val="28"/>
          <w:szCs w:val="28"/>
        </w:rPr>
        <w:t>.</w:t>
      </w:r>
      <w:r w:rsidRPr="004D302C">
        <w:rPr>
          <w:rFonts w:ascii="Times New Roman" w:hAnsi="Times New Roman" w:cs="Times New Roman"/>
          <w:color w:val="000000"/>
          <w:sz w:val="28"/>
          <w:szCs w:val="28"/>
        </w:rPr>
        <w:t xml:space="preserve">Территории нового строительства и реконструкции должны оцениваться по параметрам вибрации, регламентируемым требованиями 82 </w:t>
      </w:r>
      <w:r w:rsidRPr="004D302C">
        <w:rPr>
          <w:rFonts w:ascii="Times New Roman" w:hAnsi="Times New Roman" w:cs="Times New Roman"/>
          <w:sz w:val="28"/>
          <w:szCs w:val="28"/>
        </w:rPr>
        <w:t>СанПиН 2.2.4/2.1.8.566-96.</w:t>
      </w:r>
    </w:p>
    <w:p w:rsidR="00793F59" w:rsidRPr="004D302C" w:rsidRDefault="00793F59" w:rsidP="00415443">
      <w:pPr>
        <w:widowControl w:val="0"/>
        <w:numPr>
          <w:ilvl w:val="2"/>
          <w:numId w:val="9"/>
        </w:numPr>
        <w:shd w:val="clear" w:color="auto" w:fill="FFFFFF"/>
        <w:autoSpaceDE w:val="0"/>
        <w:autoSpaceDN w:val="0"/>
        <w:adjustRightInd w:val="0"/>
        <w:spacing w:after="120" w:line="240" w:lineRule="auto"/>
        <w:ind w:left="0" w:firstLine="709"/>
        <w:jc w:val="both"/>
        <w:rPr>
          <w:rFonts w:ascii="Times New Roman" w:eastAsia="Batang" w:hAnsi="Times New Roman" w:cs="Times New Roman"/>
          <w:sz w:val="28"/>
          <w:szCs w:val="28"/>
        </w:rPr>
      </w:pPr>
      <w:r w:rsidRPr="004D302C">
        <w:rPr>
          <w:rFonts w:ascii="Times New Roman" w:hAnsi="Times New Roman" w:cs="Times New Roman"/>
          <w:sz w:val="28"/>
          <w:szCs w:val="28"/>
        </w:rPr>
        <w:t>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793F59" w:rsidRPr="004D302C" w:rsidRDefault="00793F59" w:rsidP="00415443">
      <w:pPr>
        <w:widowControl w:val="0"/>
        <w:numPr>
          <w:ilvl w:val="2"/>
          <w:numId w:val="9"/>
        </w:numPr>
        <w:shd w:val="clear" w:color="auto" w:fill="FFFFFF"/>
        <w:autoSpaceDE w:val="0"/>
        <w:autoSpaceDN w:val="0"/>
        <w:adjustRightInd w:val="0"/>
        <w:spacing w:after="120" w:line="240" w:lineRule="auto"/>
        <w:ind w:left="0" w:firstLine="709"/>
        <w:jc w:val="both"/>
        <w:rPr>
          <w:rFonts w:ascii="Times New Roman" w:eastAsia="Batang" w:hAnsi="Times New Roman" w:cs="Times New Roman"/>
          <w:sz w:val="28"/>
          <w:szCs w:val="28"/>
        </w:rPr>
      </w:pPr>
      <w:r w:rsidRPr="004D302C">
        <w:rPr>
          <w:rFonts w:ascii="Times New Roman" w:hAnsi="Times New Roman" w:cs="Times New Roman"/>
          <w:sz w:val="28"/>
          <w:szCs w:val="28"/>
        </w:rPr>
        <w:t xml:space="preserve">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793F59" w:rsidRPr="004D302C" w:rsidRDefault="00793F59" w:rsidP="00DC0C9A">
      <w:pPr>
        <w:pStyle w:val="af0"/>
        <w:widowControl w:val="0"/>
        <w:ind w:firstLine="709"/>
        <w:jc w:val="both"/>
        <w:rPr>
          <w:rFonts w:ascii="Times New Roman" w:hAnsi="Times New Roman" w:cs="Times New Roman"/>
          <w:sz w:val="28"/>
          <w:szCs w:val="28"/>
        </w:rPr>
      </w:pPr>
      <w:r w:rsidRPr="004D302C">
        <w:rPr>
          <w:rFonts w:ascii="Times New Roman" w:hAnsi="Times New Roman" w:cs="Times New Roman"/>
          <w:sz w:val="28"/>
          <w:szCs w:val="28"/>
        </w:rPr>
        <w:t>Мероприятия по защите от вибраций предусматривают:</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удаление зданий и сооружений от источников вибрации;</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 xml:space="preserve">использование методов </w:t>
      </w:r>
      <w:proofErr w:type="spellStart"/>
      <w:r w:rsidRPr="00DE3B64">
        <w:rPr>
          <w:rFonts w:ascii="Times New Roman" w:hAnsi="Times New Roman" w:cs="Times New Roman"/>
          <w:color w:val="000000"/>
          <w:sz w:val="28"/>
          <w:szCs w:val="28"/>
        </w:rPr>
        <w:t>виброзащиты</w:t>
      </w:r>
      <w:proofErr w:type="spellEnd"/>
      <w:r w:rsidRPr="00DE3B64">
        <w:rPr>
          <w:rFonts w:ascii="Times New Roman" w:hAnsi="Times New Roman" w:cs="Times New Roman"/>
          <w:color w:val="000000"/>
          <w:sz w:val="28"/>
          <w:szCs w:val="28"/>
        </w:rPr>
        <w:t xml:space="preserve"> при проектировании зданий и сооружений;</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меры по снижению динамических нагрузок, создаваемых источником вибрации.</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Снижение вибрации может быть достигнуто:</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lastRenderedPageBreak/>
        <w:t>устройством виброизоляции отдельных установок или оборудования;</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применением для трубопроводов и коммуникаций:</w:t>
      </w:r>
    </w:p>
    <w:p w:rsidR="00793F59" w:rsidRPr="00DE3B64" w:rsidRDefault="00793F59" w:rsidP="00415443">
      <w:pPr>
        <w:widowControl w:val="0"/>
        <w:numPr>
          <w:ilvl w:val="1"/>
          <w:numId w:val="47"/>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гибких элементов – в системах, соединенных с источником вибрации;</w:t>
      </w:r>
    </w:p>
    <w:p w:rsidR="00793F59" w:rsidRPr="00DE3B64" w:rsidRDefault="00793F59" w:rsidP="00415443">
      <w:pPr>
        <w:widowControl w:val="0"/>
        <w:numPr>
          <w:ilvl w:val="1"/>
          <w:numId w:val="47"/>
        </w:numPr>
        <w:spacing w:after="12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мягких прокладок – в местах перехода через ограждающие конструкции и крепления к ограждающим конструкциям.</w:t>
      </w:r>
    </w:p>
    <w:p w:rsidR="00793F59" w:rsidRPr="00DE3B64" w:rsidRDefault="00793F59" w:rsidP="00415443">
      <w:pPr>
        <w:pStyle w:val="afc"/>
        <w:numPr>
          <w:ilvl w:val="1"/>
          <w:numId w:val="9"/>
        </w:numPr>
        <w:spacing w:after="120"/>
        <w:ind w:hanging="11"/>
        <w:rPr>
          <w:rFonts w:ascii="Times New Roman" w:hAnsi="Times New Roman"/>
        </w:rPr>
      </w:pPr>
      <w:r w:rsidRPr="00DE3B64">
        <w:rPr>
          <w:rFonts w:ascii="Times New Roman" w:hAnsi="Times New Roman"/>
        </w:rPr>
        <w:t>Защита от электромагнитных полей, излучений и облучений</w:t>
      </w:r>
    </w:p>
    <w:p w:rsidR="00793F59" w:rsidRPr="004D302C" w:rsidRDefault="00793F59" w:rsidP="00415443">
      <w:pPr>
        <w:widowControl w:val="0"/>
        <w:numPr>
          <w:ilvl w:val="2"/>
          <w:numId w:val="9"/>
        </w:numPr>
        <w:adjustRightInd w:val="0"/>
        <w:spacing w:after="120" w:line="240" w:lineRule="auto"/>
        <w:ind w:left="0" w:firstLine="709"/>
        <w:jc w:val="both"/>
        <w:rPr>
          <w:rFonts w:ascii="Times New Roman" w:hAnsi="Times New Roman" w:cs="Times New Roman"/>
          <w:color w:val="000000"/>
          <w:sz w:val="28"/>
          <w:szCs w:val="28"/>
        </w:rPr>
      </w:pPr>
      <w:r w:rsidRPr="004D302C">
        <w:rPr>
          <w:rFonts w:ascii="Times New Roman" w:hAnsi="Times New Roman" w:cs="Times New Roman"/>
          <w:sz w:val="28"/>
          <w:szCs w:val="28"/>
        </w:rPr>
        <w:t xml:space="preserve">Источниками воздействия на здоровье населения </w:t>
      </w:r>
      <w:r w:rsidRPr="004D302C">
        <w:rPr>
          <w:rFonts w:ascii="Times New Roman" w:hAnsi="Times New Roman" w:cs="Times New Roman"/>
          <w:color w:val="000000"/>
          <w:sz w:val="28"/>
          <w:szCs w:val="28"/>
        </w:rPr>
        <w:t>и условия его проживания</w:t>
      </w:r>
      <w:r w:rsidRPr="004D302C">
        <w:rPr>
          <w:rFonts w:ascii="Times New Roman" w:hAnsi="Times New Roman" w:cs="Times New Roman"/>
          <w:sz w:val="28"/>
          <w:szCs w:val="28"/>
        </w:rPr>
        <w:t xml:space="preserve">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p w:rsidR="00793F59" w:rsidRPr="004D302C" w:rsidRDefault="00793F59" w:rsidP="00DC0C9A">
      <w:pPr>
        <w:widowControl w:val="0"/>
        <w:adjustRightInd w:val="0"/>
        <w:spacing w:after="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 xml:space="preserve">Специальные требования по защите от электромагнитных полей, излучений и облучений устанавливают </w:t>
      </w:r>
      <w:proofErr w:type="gramStart"/>
      <w:r w:rsidRPr="004D302C">
        <w:rPr>
          <w:rFonts w:ascii="Times New Roman" w:hAnsi="Times New Roman" w:cs="Times New Roman"/>
          <w:color w:val="000000"/>
          <w:sz w:val="28"/>
          <w:szCs w:val="28"/>
        </w:rPr>
        <w:t>для</w:t>
      </w:r>
      <w:proofErr w:type="gramEnd"/>
      <w:r w:rsidRPr="004D302C">
        <w:rPr>
          <w:rFonts w:ascii="Times New Roman" w:hAnsi="Times New Roman" w:cs="Times New Roman"/>
          <w:color w:val="000000"/>
          <w:sz w:val="28"/>
          <w:szCs w:val="28"/>
        </w:rPr>
        <w:t>:</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DE3B64">
        <w:rPr>
          <w:rFonts w:ascii="Times New Roman" w:hAnsi="Times New Roman" w:cs="Times New Roman"/>
          <w:color w:val="000000"/>
          <w:sz w:val="28"/>
          <w:szCs w:val="28"/>
        </w:rPr>
        <w:t>дств пр</w:t>
      </w:r>
      <w:proofErr w:type="gramEnd"/>
      <w:r w:rsidRPr="00DE3B64">
        <w:rPr>
          <w:rFonts w:ascii="Times New Roman" w:hAnsi="Times New Roman" w:cs="Times New Roman"/>
          <w:color w:val="000000"/>
          <w:sz w:val="28"/>
          <w:szCs w:val="28"/>
        </w:rPr>
        <w:t>и их работе в штатном режиме в местах базирования);</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элементов систем сотовой связи и других видов подвижной связи;</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proofErr w:type="spellStart"/>
      <w:r w:rsidRPr="00DE3B64">
        <w:rPr>
          <w:rFonts w:ascii="Times New Roman" w:hAnsi="Times New Roman" w:cs="Times New Roman"/>
          <w:color w:val="000000"/>
          <w:sz w:val="28"/>
          <w:szCs w:val="28"/>
        </w:rPr>
        <w:t>видеодисплейных</w:t>
      </w:r>
      <w:proofErr w:type="spellEnd"/>
      <w:r w:rsidRPr="00DE3B64">
        <w:rPr>
          <w:rFonts w:ascii="Times New Roman" w:hAnsi="Times New Roman" w:cs="Times New Roman"/>
          <w:color w:val="000000"/>
          <w:sz w:val="28"/>
          <w:szCs w:val="28"/>
        </w:rPr>
        <w:t xml:space="preserve"> терминалов и мониторов персональных компьютеров;</w:t>
      </w:r>
    </w:p>
    <w:p w:rsidR="00793F59" w:rsidRPr="00DE3B64" w:rsidRDefault="00FA4EEE" w:rsidP="00DE3B64">
      <w:pPr>
        <w:widowControl w:val="0"/>
        <w:numPr>
          <w:ilvl w:val="0"/>
          <w:numId w:val="2"/>
        </w:numPr>
        <w:spacing w:after="12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СВЧ-</w:t>
      </w:r>
      <w:r w:rsidR="00793F59" w:rsidRPr="00DE3B64">
        <w:rPr>
          <w:rFonts w:ascii="Times New Roman" w:hAnsi="Times New Roman" w:cs="Times New Roman"/>
          <w:color w:val="000000"/>
          <w:sz w:val="28"/>
          <w:szCs w:val="28"/>
        </w:rPr>
        <w:t>печей, индукционных печей.</w:t>
      </w:r>
    </w:p>
    <w:p w:rsidR="00793F59" w:rsidRPr="004D302C" w:rsidRDefault="00793F59" w:rsidP="00415443">
      <w:pPr>
        <w:widowControl w:val="0"/>
        <w:numPr>
          <w:ilvl w:val="2"/>
          <w:numId w:val="9"/>
        </w:numPr>
        <w:spacing w:after="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Оценка воздействия электромагнитного поля радиочастотного диапазона передающих радиотехнических объектов (ПРТО) на население осуществляется:</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 xml:space="preserve">в диапазоне частот 30 кГц </w:t>
      </w:r>
      <w:r w:rsidR="00FA4EEE" w:rsidRPr="00DE3B64">
        <w:rPr>
          <w:rFonts w:ascii="Times New Roman" w:hAnsi="Times New Roman" w:cs="Times New Roman"/>
          <w:color w:val="000000"/>
          <w:sz w:val="28"/>
          <w:szCs w:val="28"/>
        </w:rPr>
        <w:t>–</w:t>
      </w:r>
      <w:r w:rsidRPr="00DE3B64">
        <w:rPr>
          <w:rFonts w:ascii="Times New Roman" w:hAnsi="Times New Roman" w:cs="Times New Roman"/>
          <w:color w:val="000000"/>
          <w:sz w:val="28"/>
          <w:szCs w:val="28"/>
        </w:rPr>
        <w:t xml:space="preserve"> 300 МГц – по эффективным значениям напряженности электрического поля (Е), В/</w:t>
      </w:r>
      <w:proofErr w:type="gramStart"/>
      <w:r w:rsidRPr="00DE3B64">
        <w:rPr>
          <w:rFonts w:ascii="Times New Roman" w:hAnsi="Times New Roman" w:cs="Times New Roman"/>
          <w:color w:val="000000"/>
          <w:sz w:val="28"/>
          <w:szCs w:val="28"/>
        </w:rPr>
        <w:t>м</w:t>
      </w:r>
      <w:proofErr w:type="gramEnd"/>
      <w:r w:rsidRPr="00DE3B64">
        <w:rPr>
          <w:rFonts w:ascii="Times New Roman" w:hAnsi="Times New Roman" w:cs="Times New Roman"/>
          <w:color w:val="000000"/>
          <w:sz w:val="28"/>
          <w:szCs w:val="28"/>
        </w:rPr>
        <w:t>;</w:t>
      </w:r>
    </w:p>
    <w:p w:rsidR="00793F59" w:rsidRPr="00DE3B64" w:rsidRDefault="00793F59" w:rsidP="00DE3B64">
      <w:pPr>
        <w:widowControl w:val="0"/>
        <w:numPr>
          <w:ilvl w:val="0"/>
          <w:numId w:val="2"/>
        </w:numPr>
        <w:spacing w:after="12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 xml:space="preserve">в диапазоне частот 300 МГц </w:t>
      </w:r>
      <w:r w:rsidR="00FA4EEE" w:rsidRPr="00DE3B64">
        <w:rPr>
          <w:rFonts w:ascii="Times New Roman" w:hAnsi="Times New Roman" w:cs="Times New Roman"/>
          <w:color w:val="000000"/>
          <w:sz w:val="28"/>
          <w:szCs w:val="28"/>
        </w:rPr>
        <w:t>–</w:t>
      </w:r>
      <w:r w:rsidRPr="00DE3B64">
        <w:rPr>
          <w:rFonts w:ascii="Times New Roman" w:hAnsi="Times New Roman" w:cs="Times New Roman"/>
          <w:color w:val="000000"/>
          <w:sz w:val="28"/>
          <w:szCs w:val="28"/>
        </w:rPr>
        <w:t xml:space="preserve"> 300 ГГц – по средним значениям плотности потока энергии, мкВт/см</w:t>
      </w:r>
      <w:proofErr w:type="gramStart"/>
      <w:r w:rsidRPr="00DE3B64">
        <w:rPr>
          <w:rFonts w:ascii="Times New Roman" w:hAnsi="Times New Roman" w:cs="Times New Roman"/>
          <w:color w:val="000000"/>
          <w:sz w:val="28"/>
          <w:szCs w:val="28"/>
        </w:rPr>
        <w:t>2</w:t>
      </w:r>
      <w:proofErr w:type="gramEnd"/>
      <w:r w:rsidRPr="00DE3B64">
        <w:rPr>
          <w:rFonts w:ascii="Times New Roman" w:hAnsi="Times New Roman" w:cs="Times New Roman"/>
          <w:color w:val="000000"/>
          <w:sz w:val="28"/>
          <w:szCs w:val="28"/>
        </w:rPr>
        <w:t>.</w:t>
      </w:r>
    </w:p>
    <w:p w:rsidR="00793F59" w:rsidRPr="0073152A" w:rsidRDefault="00793F59" w:rsidP="00415443">
      <w:pPr>
        <w:widowControl w:val="0"/>
        <w:numPr>
          <w:ilvl w:val="2"/>
          <w:numId w:val="9"/>
        </w:numPr>
        <w:spacing w:after="120" w:line="240" w:lineRule="auto"/>
        <w:ind w:left="0" w:firstLine="709"/>
        <w:jc w:val="both"/>
        <w:rPr>
          <w:rFonts w:ascii="Times New Roman" w:hAnsi="Times New Roman" w:cs="Times New Roman"/>
          <w:sz w:val="28"/>
          <w:szCs w:val="28"/>
        </w:rPr>
      </w:pPr>
      <w:proofErr w:type="gramStart"/>
      <w:r w:rsidRPr="004D302C">
        <w:rPr>
          <w:rFonts w:ascii="Times New Roman" w:hAnsi="Times New Roman" w:cs="Times New Roman"/>
          <w:sz w:val="28"/>
          <w:szCs w:val="28"/>
        </w:rPr>
        <w:t xml:space="preserve">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(ПДУ) для населения, приведенных </w:t>
      </w:r>
      <w:r w:rsidRPr="0073152A">
        <w:rPr>
          <w:rFonts w:ascii="Times New Roman" w:hAnsi="Times New Roman" w:cs="Times New Roman"/>
          <w:sz w:val="28"/>
          <w:szCs w:val="28"/>
        </w:rPr>
        <w:t xml:space="preserve">в таблице </w:t>
      </w:r>
      <w:r w:rsidR="00E81098" w:rsidRPr="0073152A">
        <w:rPr>
          <w:rFonts w:ascii="Times New Roman" w:hAnsi="Times New Roman" w:cs="Times New Roman"/>
          <w:sz w:val="28"/>
          <w:szCs w:val="28"/>
        </w:rPr>
        <w:t>52</w:t>
      </w:r>
      <w:r w:rsidRPr="0073152A">
        <w:rPr>
          <w:rFonts w:ascii="Times New Roman" w:hAnsi="Times New Roman" w:cs="Times New Roman"/>
          <w:sz w:val="28"/>
          <w:szCs w:val="28"/>
        </w:rPr>
        <w:t xml:space="preserve"> с учетом вторичного излучения.</w:t>
      </w:r>
      <w:proofErr w:type="gramEnd"/>
    </w:p>
    <w:p w:rsidR="005E5B2C" w:rsidRPr="0073152A" w:rsidRDefault="005E5B2C">
      <w:pPr>
        <w:rPr>
          <w:rFonts w:ascii="Times New Roman" w:hAnsi="Times New Roman" w:cs="Times New Roman"/>
          <w:sz w:val="28"/>
          <w:szCs w:val="28"/>
        </w:rPr>
      </w:pPr>
      <w:r w:rsidRPr="0073152A">
        <w:rPr>
          <w:rFonts w:ascii="Times New Roman" w:hAnsi="Times New Roman" w:cs="Times New Roman"/>
          <w:sz w:val="28"/>
          <w:szCs w:val="28"/>
        </w:rPr>
        <w:br w:type="page"/>
      </w:r>
    </w:p>
    <w:p w:rsidR="00793F59" w:rsidRPr="004D302C" w:rsidRDefault="00793F59" w:rsidP="00DC0C9A">
      <w:pPr>
        <w:widowControl w:val="0"/>
        <w:spacing w:after="120" w:line="240" w:lineRule="auto"/>
        <w:ind w:left="7788"/>
        <w:jc w:val="right"/>
        <w:rPr>
          <w:rFonts w:ascii="Times New Roman" w:hAnsi="Times New Roman" w:cs="Times New Roman"/>
        </w:rPr>
      </w:pPr>
      <w:r w:rsidRPr="0073152A">
        <w:rPr>
          <w:rFonts w:ascii="Times New Roman" w:hAnsi="Times New Roman" w:cs="Times New Roman"/>
          <w:sz w:val="28"/>
          <w:szCs w:val="28"/>
        </w:rPr>
        <w:lastRenderedPageBreak/>
        <w:t xml:space="preserve">Таблица </w:t>
      </w:r>
      <w:r w:rsidR="00E81098" w:rsidRPr="0073152A">
        <w:rPr>
          <w:rFonts w:ascii="Times New Roman" w:hAnsi="Times New Roman" w:cs="Times New Roman"/>
          <w:sz w:val="28"/>
          <w:szCs w:val="28"/>
        </w:rPr>
        <w:t>52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440"/>
        <w:gridCol w:w="1440"/>
        <w:gridCol w:w="1400"/>
        <w:gridCol w:w="1620"/>
        <w:gridCol w:w="1438"/>
      </w:tblGrid>
      <w:tr w:rsidR="00793F59" w:rsidRPr="00F71489" w:rsidTr="00E81098">
        <w:trPr>
          <w:trHeight w:val="465"/>
        </w:trPr>
        <w:tc>
          <w:tcPr>
            <w:tcW w:w="2160" w:type="dxa"/>
            <w:tcBorders>
              <w:top w:val="single" w:sz="4" w:space="0" w:color="auto"/>
              <w:left w:val="single" w:sz="4" w:space="0" w:color="auto"/>
              <w:bottom w:val="single" w:sz="4" w:space="0" w:color="auto"/>
              <w:right w:val="single" w:sz="4" w:space="0" w:color="auto"/>
            </w:tcBorders>
            <w:vAlign w:val="center"/>
          </w:tcPr>
          <w:p w:rsidR="00793F59" w:rsidRPr="00E81098" w:rsidRDefault="00793F59" w:rsidP="005E5B2C">
            <w:pPr>
              <w:widowControl w:val="0"/>
              <w:spacing w:after="0" w:line="240" w:lineRule="auto"/>
              <w:jc w:val="center"/>
              <w:rPr>
                <w:rFonts w:ascii="Times New Roman" w:hAnsi="Times New Roman" w:cs="Times New Roman"/>
                <w:sz w:val="24"/>
                <w:szCs w:val="24"/>
              </w:rPr>
            </w:pPr>
            <w:r w:rsidRPr="00E81098">
              <w:rPr>
                <w:rFonts w:ascii="Times New Roman" w:hAnsi="Times New Roman" w:cs="Times New Roman"/>
                <w:sz w:val="24"/>
                <w:szCs w:val="24"/>
              </w:rPr>
              <w:t>Диапазон частот</w:t>
            </w:r>
          </w:p>
        </w:tc>
        <w:tc>
          <w:tcPr>
            <w:tcW w:w="1440" w:type="dxa"/>
            <w:tcBorders>
              <w:top w:val="single" w:sz="4" w:space="0" w:color="auto"/>
              <w:left w:val="single" w:sz="4" w:space="0" w:color="auto"/>
              <w:bottom w:val="single" w:sz="4" w:space="0" w:color="auto"/>
              <w:right w:val="single" w:sz="4" w:space="0" w:color="auto"/>
            </w:tcBorders>
            <w:vAlign w:val="center"/>
          </w:tcPr>
          <w:p w:rsidR="00793F59" w:rsidRPr="00E81098" w:rsidRDefault="00793F59" w:rsidP="005E5B2C">
            <w:pPr>
              <w:widowControl w:val="0"/>
              <w:spacing w:after="0" w:line="240" w:lineRule="auto"/>
              <w:ind w:left="-57" w:right="-57"/>
              <w:jc w:val="center"/>
              <w:rPr>
                <w:rFonts w:ascii="Times New Roman" w:hAnsi="Times New Roman" w:cs="Times New Roman"/>
                <w:sz w:val="24"/>
                <w:szCs w:val="24"/>
              </w:rPr>
            </w:pPr>
            <w:r w:rsidRPr="00E81098">
              <w:rPr>
                <w:rFonts w:ascii="Times New Roman" w:hAnsi="Times New Roman" w:cs="Times New Roman"/>
                <w:sz w:val="24"/>
                <w:szCs w:val="24"/>
              </w:rPr>
              <w:t>30 – 300 кГц</w:t>
            </w:r>
          </w:p>
        </w:tc>
        <w:tc>
          <w:tcPr>
            <w:tcW w:w="1440" w:type="dxa"/>
            <w:tcBorders>
              <w:top w:val="single" w:sz="4" w:space="0" w:color="auto"/>
              <w:left w:val="single" w:sz="4" w:space="0" w:color="auto"/>
              <w:bottom w:val="single" w:sz="4" w:space="0" w:color="auto"/>
              <w:right w:val="single" w:sz="4" w:space="0" w:color="auto"/>
            </w:tcBorders>
            <w:vAlign w:val="center"/>
          </w:tcPr>
          <w:p w:rsidR="00793F59" w:rsidRPr="00E81098" w:rsidRDefault="00793F59" w:rsidP="005E5B2C">
            <w:pPr>
              <w:widowControl w:val="0"/>
              <w:spacing w:after="0" w:line="240" w:lineRule="auto"/>
              <w:ind w:left="-57" w:right="-57"/>
              <w:jc w:val="center"/>
              <w:rPr>
                <w:rFonts w:ascii="Times New Roman" w:hAnsi="Times New Roman" w:cs="Times New Roman"/>
                <w:sz w:val="24"/>
                <w:szCs w:val="24"/>
              </w:rPr>
            </w:pPr>
            <w:r w:rsidRPr="00E81098">
              <w:rPr>
                <w:rFonts w:ascii="Times New Roman" w:hAnsi="Times New Roman" w:cs="Times New Roman"/>
                <w:sz w:val="24"/>
                <w:szCs w:val="24"/>
              </w:rPr>
              <w:t>0,3 – 3 МГц</w:t>
            </w:r>
          </w:p>
        </w:tc>
        <w:tc>
          <w:tcPr>
            <w:tcW w:w="1400" w:type="dxa"/>
            <w:tcBorders>
              <w:top w:val="single" w:sz="4" w:space="0" w:color="auto"/>
              <w:left w:val="single" w:sz="4" w:space="0" w:color="auto"/>
              <w:bottom w:val="single" w:sz="4" w:space="0" w:color="auto"/>
              <w:right w:val="single" w:sz="4" w:space="0" w:color="auto"/>
            </w:tcBorders>
            <w:vAlign w:val="center"/>
          </w:tcPr>
          <w:p w:rsidR="00793F59" w:rsidRPr="00E81098" w:rsidRDefault="00793F59" w:rsidP="005E5B2C">
            <w:pPr>
              <w:widowControl w:val="0"/>
              <w:spacing w:after="0" w:line="240" w:lineRule="auto"/>
              <w:ind w:left="-57" w:right="-57"/>
              <w:jc w:val="center"/>
              <w:rPr>
                <w:rFonts w:ascii="Times New Roman" w:hAnsi="Times New Roman" w:cs="Times New Roman"/>
                <w:sz w:val="24"/>
                <w:szCs w:val="24"/>
              </w:rPr>
            </w:pPr>
            <w:r w:rsidRPr="00E81098">
              <w:rPr>
                <w:rFonts w:ascii="Times New Roman" w:hAnsi="Times New Roman" w:cs="Times New Roman"/>
                <w:sz w:val="24"/>
                <w:szCs w:val="24"/>
              </w:rPr>
              <w:t>3 – 30 МГц</w:t>
            </w:r>
          </w:p>
        </w:tc>
        <w:tc>
          <w:tcPr>
            <w:tcW w:w="1620" w:type="dxa"/>
            <w:tcBorders>
              <w:top w:val="single" w:sz="4" w:space="0" w:color="auto"/>
              <w:left w:val="single" w:sz="4" w:space="0" w:color="auto"/>
              <w:bottom w:val="single" w:sz="4" w:space="0" w:color="auto"/>
              <w:right w:val="single" w:sz="4" w:space="0" w:color="auto"/>
            </w:tcBorders>
            <w:vAlign w:val="center"/>
          </w:tcPr>
          <w:p w:rsidR="00793F59" w:rsidRPr="00E81098" w:rsidRDefault="00793F59" w:rsidP="005E5B2C">
            <w:pPr>
              <w:widowControl w:val="0"/>
              <w:spacing w:after="0" w:line="240" w:lineRule="auto"/>
              <w:ind w:left="-57" w:right="-57"/>
              <w:jc w:val="center"/>
              <w:rPr>
                <w:rFonts w:ascii="Times New Roman" w:hAnsi="Times New Roman" w:cs="Times New Roman"/>
                <w:sz w:val="24"/>
                <w:szCs w:val="24"/>
              </w:rPr>
            </w:pPr>
            <w:r w:rsidRPr="00E81098">
              <w:rPr>
                <w:rFonts w:ascii="Times New Roman" w:hAnsi="Times New Roman" w:cs="Times New Roman"/>
                <w:sz w:val="24"/>
                <w:szCs w:val="24"/>
              </w:rPr>
              <w:t>30 – 300 МГц</w:t>
            </w:r>
          </w:p>
        </w:tc>
        <w:tc>
          <w:tcPr>
            <w:tcW w:w="1438" w:type="dxa"/>
            <w:tcBorders>
              <w:top w:val="single" w:sz="4" w:space="0" w:color="auto"/>
              <w:left w:val="single" w:sz="4" w:space="0" w:color="auto"/>
              <w:bottom w:val="single" w:sz="4" w:space="0" w:color="auto"/>
              <w:right w:val="single" w:sz="4" w:space="0" w:color="auto"/>
            </w:tcBorders>
            <w:vAlign w:val="center"/>
          </w:tcPr>
          <w:p w:rsidR="00793F59" w:rsidRPr="00E81098" w:rsidRDefault="00793F59" w:rsidP="005E5B2C">
            <w:pPr>
              <w:widowControl w:val="0"/>
              <w:spacing w:after="0" w:line="240" w:lineRule="auto"/>
              <w:jc w:val="center"/>
              <w:rPr>
                <w:rFonts w:ascii="Times New Roman" w:hAnsi="Times New Roman" w:cs="Times New Roman"/>
                <w:sz w:val="24"/>
                <w:szCs w:val="24"/>
              </w:rPr>
            </w:pPr>
            <w:r w:rsidRPr="00E81098">
              <w:rPr>
                <w:rFonts w:ascii="Times New Roman" w:hAnsi="Times New Roman" w:cs="Times New Roman"/>
                <w:sz w:val="24"/>
                <w:szCs w:val="24"/>
              </w:rPr>
              <w:t>0,3 – 300 ГГц</w:t>
            </w:r>
          </w:p>
        </w:tc>
      </w:tr>
      <w:tr w:rsidR="00793F59" w:rsidRPr="004D302C" w:rsidTr="00E81098">
        <w:tc>
          <w:tcPr>
            <w:tcW w:w="2160" w:type="dxa"/>
            <w:tcBorders>
              <w:top w:val="single" w:sz="4" w:space="0" w:color="auto"/>
              <w:left w:val="single" w:sz="4" w:space="0" w:color="auto"/>
              <w:bottom w:val="single" w:sz="4" w:space="0" w:color="auto"/>
              <w:right w:val="single" w:sz="4" w:space="0" w:color="auto"/>
            </w:tcBorders>
          </w:tcPr>
          <w:p w:rsidR="00793F59" w:rsidRPr="00E81098" w:rsidRDefault="00793F59" w:rsidP="005E5B2C">
            <w:pPr>
              <w:widowControl w:val="0"/>
              <w:spacing w:after="0" w:line="240" w:lineRule="auto"/>
              <w:jc w:val="both"/>
              <w:rPr>
                <w:rFonts w:ascii="Times New Roman" w:hAnsi="Times New Roman" w:cs="Times New Roman"/>
                <w:sz w:val="24"/>
                <w:szCs w:val="24"/>
              </w:rPr>
            </w:pPr>
            <w:r w:rsidRPr="00E81098">
              <w:rPr>
                <w:rFonts w:ascii="Times New Roman" w:hAnsi="Times New Roman" w:cs="Times New Roman"/>
                <w:sz w:val="24"/>
                <w:szCs w:val="24"/>
              </w:rPr>
              <w:t>Нормируемый параметр</w:t>
            </w:r>
          </w:p>
        </w:tc>
        <w:tc>
          <w:tcPr>
            <w:tcW w:w="5900" w:type="dxa"/>
            <w:gridSpan w:val="4"/>
            <w:tcBorders>
              <w:top w:val="single" w:sz="4" w:space="0" w:color="auto"/>
              <w:left w:val="single" w:sz="4" w:space="0" w:color="auto"/>
              <w:bottom w:val="single" w:sz="4" w:space="0" w:color="auto"/>
              <w:right w:val="single" w:sz="4" w:space="0" w:color="auto"/>
            </w:tcBorders>
          </w:tcPr>
          <w:p w:rsidR="00793F59" w:rsidRPr="00E81098" w:rsidRDefault="00793F59" w:rsidP="005E5B2C">
            <w:pPr>
              <w:widowControl w:val="0"/>
              <w:spacing w:after="0" w:line="240" w:lineRule="auto"/>
              <w:jc w:val="center"/>
              <w:rPr>
                <w:rFonts w:ascii="Times New Roman" w:hAnsi="Times New Roman" w:cs="Times New Roman"/>
                <w:sz w:val="24"/>
                <w:szCs w:val="24"/>
              </w:rPr>
            </w:pPr>
            <w:r w:rsidRPr="00E81098">
              <w:rPr>
                <w:rFonts w:ascii="Times New Roman" w:hAnsi="Times New Roman" w:cs="Times New Roman"/>
                <w:sz w:val="24"/>
                <w:szCs w:val="24"/>
              </w:rPr>
              <w:t>Напряженность электрического поля, Е (В/м)</w:t>
            </w:r>
          </w:p>
        </w:tc>
        <w:tc>
          <w:tcPr>
            <w:tcW w:w="1438" w:type="dxa"/>
            <w:tcBorders>
              <w:top w:val="single" w:sz="4" w:space="0" w:color="auto"/>
              <w:left w:val="single" w:sz="4" w:space="0" w:color="auto"/>
              <w:bottom w:val="single" w:sz="4" w:space="0" w:color="auto"/>
              <w:right w:val="single" w:sz="4" w:space="0" w:color="auto"/>
            </w:tcBorders>
          </w:tcPr>
          <w:p w:rsidR="00793F59" w:rsidRPr="00E81098" w:rsidRDefault="00793F59" w:rsidP="005E5B2C">
            <w:pPr>
              <w:widowControl w:val="0"/>
              <w:spacing w:after="0" w:line="240" w:lineRule="auto"/>
              <w:jc w:val="both"/>
              <w:rPr>
                <w:rFonts w:ascii="Times New Roman" w:hAnsi="Times New Roman" w:cs="Times New Roman"/>
                <w:sz w:val="24"/>
                <w:szCs w:val="24"/>
              </w:rPr>
            </w:pPr>
            <w:r w:rsidRPr="00E81098">
              <w:rPr>
                <w:rFonts w:ascii="Times New Roman" w:hAnsi="Times New Roman" w:cs="Times New Roman"/>
                <w:sz w:val="24"/>
                <w:szCs w:val="24"/>
              </w:rPr>
              <w:t>Плотность потока энергии, мкВт/см</w:t>
            </w:r>
            <w:proofErr w:type="gramStart"/>
            <w:r w:rsidRPr="00E81098">
              <w:rPr>
                <w:rFonts w:ascii="Times New Roman" w:hAnsi="Times New Roman" w:cs="Times New Roman"/>
                <w:sz w:val="24"/>
                <w:szCs w:val="24"/>
                <w:vertAlign w:val="superscript"/>
              </w:rPr>
              <w:t>2</w:t>
            </w:r>
            <w:proofErr w:type="gramEnd"/>
          </w:p>
        </w:tc>
      </w:tr>
      <w:tr w:rsidR="00793F59" w:rsidRPr="004D302C" w:rsidTr="00E81098">
        <w:tc>
          <w:tcPr>
            <w:tcW w:w="2160" w:type="dxa"/>
            <w:tcBorders>
              <w:top w:val="single" w:sz="4" w:space="0" w:color="auto"/>
              <w:left w:val="single" w:sz="4" w:space="0" w:color="auto"/>
              <w:bottom w:val="single" w:sz="4" w:space="0" w:color="auto"/>
              <w:right w:val="single" w:sz="4" w:space="0" w:color="auto"/>
            </w:tcBorders>
          </w:tcPr>
          <w:p w:rsidR="00793F59" w:rsidRPr="00E81098" w:rsidRDefault="00793F59" w:rsidP="005E5B2C">
            <w:pPr>
              <w:widowControl w:val="0"/>
              <w:spacing w:after="0" w:line="240" w:lineRule="auto"/>
              <w:ind w:left="-113" w:right="-113"/>
              <w:jc w:val="both"/>
              <w:rPr>
                <w:rFonts w:ascii="Times New Roman" w:hAnsi="Times New Roman" w:cs="Times New Roman"/>
                <w:sz w:val="24"/>
                <w:szCs w:val="24"/>
              </w:rPr>
            </w:pPr>
            <w:r w:rsidRPr="00E81098">
              <w:rPr>
                <w:rFonts w:ascii="Times New Roman" w:hAnsi="Times New Roman" w:cs="Times New Roman"/>
                <w:sz w:val="24"/>
                <w:szCs w:val="24"/>
              </w:rPr>
              <w:t>Предельно допустимые уровни</w:t>
            </w:r>
          </w:p>
        </w:tc>
        <w:tc>
          <w:tcPr>
            <w:tcW w:w="1440" w:type="dxa"/>
            <w:tcBorders>
              <w:top w:val="single" w:sz="4" w:space="0" w:color="auto"/>
              <w:left w:val="single" w:sz="4" w:space="0" w:color="auto"/>
              <w:bottom w:val="single" w:sz="4" w:space="0" w:color="auto"/>
              <w:right w:val="single" w:sz="4" w:space="0" w:color="auto"/>
            </w:tcBorders>
          </w:tcPr>
          <w:p w:rsidR="00793F59" w:rsidRPr="00E81098" w:rsidRDefault="00793F59" w:rsidP="005E5B2C">
            <w:pPr>
              <w:widowControl w:val="0"/>
              <w:spacing w:after="0" w:line="240" w:lineRule="auto"/>
              <w:jc w:val="center"/>
              <w:rPr>
                <w:rFonts w:ascii="Times New Roman" w:hAnsi="Times New Roman" w:cs="Times New Roman"/>
                <w:sz w:val="24"/>
                <w:szCs w:val="24"/>
              </w:rPr>
            </w:pPr>
            <w:r w:rsidRPr="00E81098">
              <w:rPr>
                <w:rFonts w:ascii="Times New Roman" w:hAnsi="Times New Roman" w:cs="Times New Roman"/>
                <w:sz w:val="24"/>
                <w:szCs w:val="24"/>
              </w:rPr>
              <w:t>25</w:t>
            </w:r>
          </w:p>
        </w:tc>
        <w:tc>
          <w:tcPr>
            <w:tcW w:w="1440" w:type="dxa"/>
            <w:tcBorders>
              <w:top w:val="single" w:sz="4" w:space="0" w:color="auto"/>
              <w:left w:val="single" w:sz="4" w:space="0" w:color="auto"/>
              <w:bottom w:val="single" w:sz="4" w:space="0" w:color="auto"/>
              <w:right w:val="single" w:sz="4" w:space="0" w:color="auto"/>
            </w:tcBorders>
          </w:tcPr>
          <w:p w:rsidR="00793F59" w:rsidRPr="00E81098" w:rsidRDefault="00793F59" w:rsidP="005E5B2C">
            <w:pPr>
              <w:widowControl w:val="0"/>
              <w:spacing w:after="0" w:line="240" w:lineRule="auto"/>
              <w:jc w:val="center"/>
              <w:rPr>
                <w:rFonts w:ascii="Times New Roman" w:hAnsi="Times New Roman" w:cs="Times New Roman"/>
                <w:sz w:val="24"/>
                <w:szCs w:val="24"/>
              </w:rPr>
            </w:pPr>
            <w:r w:rsidRPr="00E81098">
              <w:rPr>
                <w:rFonts w:ascii="Times New Roman" w:hAnsi="Times New Roman" w:cs="Times New Roman"/>
                <w:sz w:val="24"/>
                <w:szCs w:val="24"/>
              </w:rPr>
              <w:t>15</w:t>
            </w:r>
          </w:p>
        </w:tc>
        <w:tc>
          <w:tcPr>
            <w:tcW w:w="1400" w:type="dxa"/>
            <w:tcBorders>
              <w:top w:val="single" w:sz="4" w:space="0" w:color="auto"/>
              <w:left w:val="single" w:sz="4" w:space="0" w:color="auto"/>
              <w:bottom w:val="single" w:sz="4" w:space="0" w:color="auto"/>
              <w:right w:val="single" w:sz="4" w:space="0" w:color="auto"/>
            </w:tcBorders>
          </w:tcPr>
          <w:p w:rsidR="00793F59" w:rsidRPr="00E81098" w:rsidRDefault="00793F59" w:rsidP="005E5B2C">
            <w:pPr>
              <w:widowControl w:val="0"/>
              <w:spacing w:after="0" w:line="240" w:lineRule="auto"/>
              <w:jc w:val="center"/>
              <w:rPr>
                <w:rFonts w:ascii="Times New Roman" w:hAnsi="Times New Roman" w:cs="Times New Roman"/>
                <w:sz w:val="24"/>
                <w:szCs w:val="24"/>
              </w:rPr>
            </w:pPr>
            <w:r w:rsidRPr="00E81098">
              <w:rPr>
                <w:rFonts w:ascii="Times New Roman" w:hAnsi="Times New Roman" w:cs="Times New Roman"/>
                <w:sz w:val="24"/>
                <w:szCs w:val="24"/>
              </w:rPr>
              <w:t>10</w:t>
            </w:r>
          </w:p>
        </w:tc>
        <w:tc>
          <w:tcPr>
            <w:tcW w:w="1620" w:type="dxa"/>
            <w:tcBorders>
              <w:top w:val="single" w:sz="4" w:space="0" w:color="auto"/>
              <w:left w:val="single" w:sz="4" w:space="0" w:color="auto"/>
              <w:bottom w:val="single" w:sz="4" w:space="0" w:color="auto"/>
              <w:right w:val="single" w:sz="4" w:space="0" w:color="auto"/>
            </w:tcBorders>
          </w:tcPr>
          <w:p w:rsidR="00793F59" w:rsidRPr="00E81098" w:rsidRDefault="00F71489" w:rsidP="005E5B2C">
            <w:pPr>
              <w:widowControl w:val="0"/>
              <w:spacing w:after="0" w:line="240" w:lineRule="auto"/>
              <w:jc w:val="center"/>
              <w:rPr>
                <w:rFonts w:ascii="Times New Roman" w:hAnsi="Times New Roman" w:cs="Times New Roman"/>
                <w:sz w:val="24"/>
                <w:szCs w:val="24"/>
              </w:rPr>
            </w:pPr>
            <w:r w:rsidRPr="00E81098">
              <w:rPr>
                <w:rFonts w:ascii="Times New Roman" w:hAnsi="Times New Roman" w:cs="Times New Roman"/>
                <w:sz w:val="24"/>
                <w:szCs w:val="24"/>
              </w:rPr>
              <w:t>3</w:t>
            </w:r>
            <w:r w:rsidR="00793F59" w:rsidRPr="00E81098">
              <w:rPr>
                <w:rFonts w:ascii="Times New Roman" w:hAnsi="Times New Roman" w:cs="Times New Roman"/>
                <w:sz w:val="24"/>
                <w:szCs w:val="24"/>
              </w:rPr>
              <w:t>*</w:t>
            </w:r>
          </w:p>
        </w:tc>
        <w:tc>
          <w:tcPr>
            <w:tcW w:w="1438" w:type="dxa"/>
            <w:tcBorders>
              <w:top w:val="single" w:sz="4" w:space="0" w:color="auto"/>
              <w:left w:val="single" w:sz="4" w:space="0" w:color="auto"/>
              <w:bottom w:val="single" w:sz="4" w:space="0" w:color="auto"/>
              <w:right w:val="single" w:sz="4" w:space="0" w:color="auto"/>
            </w:tcBorders>
          </w:tcPr>
          <w:p w:rsidR="00793F59" w:rsidRPr="00E81098" w:rsidRDefault="00793F59" w:rsidP="005E5B2C">
            <w:pPr>
              <w:widowControl w:val="0"/>
              <w:spacing w:after="0" w:line="240" w:lineRule="auto"/>
              <w:jc w:val="center"/>
              <w:rPr>
                <w:rFonts w:ascii="Times New Roman" w:hAnsi="Times New Roman" w:cs="Times New Roman"/>
                <w:sz w:val="24"/>
                <w:szCs w:val="24"/>
              </w:rPr>
            </w:pPr>
            <w:r w:rsidRPr="00E81098">
              <w:rPr>
                <w:rFonts w:ascii="Times New Roman" w:hAnsi="Times New Roman" w:cs="Times New Roman"/>
                <w:sz w:val="24"/>
                <w:szCs w:val="24"/>
              </w:rPr>
              <w:t>10</w:t>
            </w:r>
          </w:p>
          <w:p w:rsidR="00793F59" w:rsidRPr="00E81098" w:rsidRDefault="00F71489" w:rsidP="005E5B2C">
            <w:pPr>
              <w:widowControl w:val="0"/>
              <w:spacing w:after="0" w:line="240" w:lineRule="auto"/>
              <w:jc w:val="center"/>
              <w:rPr>
                <w:rFonts w:ascii="Times New Roman" w:hAnsi="Times New Roman" w:cs="Times New Roman"/>
                <w:sz w:val="24"/>
                <w:szCs w:val="24"/>
              </w:rPr>
            </w:pPr>
            <w:r w:rsidRPr="00E81098">
              <w:rPr>
                <w:rFonts w:ascii="Times New Roman" w:hAnsi="Times New Roman" w:cs="Times New Roman"/>
                <w:sz w:val="24"/>
                <w:szCs w:val="24"/>
              </w:rPr>
              <w:t>25</w:t>
            </w:r>
            <w:r w:rsidR="00793F59" w:rsidRPr="00E81098">
              <w:rPr>
                <w:rFonts w:ascii="Times New Roman" w:hAnsi="Times New Roman" w:cs="Times New Roman"/>
                <w:sz w:val="24"/>
                <w:szCs w:val="24"/>
              </w:rPr>
              <w:t>**</w:t>
            </w:r>
          </w:p>
        </w:tc>
      </w:tr>
    </w:tbl>
    <w:p w:rsidR="00F71489" w:rsidRDefault="00F71489" w:rsidP="005E5B2C">
      <w:pPr>
        <w:widowControl w:val="0"/>
        <w:spacing w:after="0" w:line="240" w:lineRule="auto"/>
        <w:ind w:firstLine="720"/>
        <w:jc w:val="both"/>
        <w:rPr>
          <w:rFonts w:ascii="Times New Roman" w:hAnsi="Times New Roman" w:cs="Times New Roman"/>
          <w:spacing w:val="-2"/>
        </w:rPr>
      </w:pPr>
    </w:p>
    <w:p w:rsidR="00793F59" w:rsidRPr="00E81098" w:rsidRDefault="00793F59" w:rsidP="00DC0C9A">
      <w:pPr>
        <w:widowControl w:val="0"/>
        <w:spacing w:after="0" w:line="240" w:lineRule="auto"/>
        <w:ind w:firstLine="720"/>
        <w:jc w:val="both"/>
        <w:rPr>
          <w:rFonts w:ascii="Times New Roman" w:hAnsi="Times New Roman" w:cs="Times New Roman"/>
          <w:spacing w:val="-2"/>
          <w:sz w:val="24"/>
          <w:szCs w:val="24"/>
        </w:rPr>
      </w:pPr>
      <w:r w:rsidRPr="00E81098">
        <w:rPr>
          <w:rFonts w:ascii="Times New Roman" w:hAnsi="Times New Roman" w:cs="Times New Roman"/>
          <w:spacing w:val="-2"/>
          <w:sz w:val="24"/>
          <w:szCs w:val="24"/>
        </w:rPr>
        <w:t>* Кроме средств радио- и телевизионного вещания (диапазон частот 48,5-108; 174-230 МГц)</w:t>
      </w:r>
    </w:p>
    <w:p w:rsidR="00793F59" w:rsidRPr="00E81098" w:rsidRDefault="00793F59" w:rsidP="00DC0C9A">
      <w:pPr>
        <w:widowControl w:val="0"/>
        <w:spacing w:after="120" w:line="240" w:lineRule="auto"/>
        <w:ind w:firstLine="720"/>
        <w:jc w:val="both"/>
        <w:rPr>
          <w:rFonts w:ascii="Times New Roman" w:hAnsi="Times New Roman" w:cs="Times New Roman"/>
          <w:sz w:val="24"/>
          <w:szCs w:val="24"/>
        </w:rPr>
      </w:pPr>
      <w:r w:rsidRPr="00E81098">
        <w:rPr>
          <w:rFonts w:ascii="Times New Roman" w:hAnsi="Times New Roman" w:cs="Times New Roman"/>
          <w:sz w:val="24"/>
          <w:szCs w:val="24"/>
        </w:rPr>
        <w:t>** Для случаев облучения от антенн, работающих в режиме кругового обзора или сканирования</w:t>
      </w:r>
    </w:p>
    <w:p w:rsidR="00793F59" w:rsidRPr="00E81098" w:rsidRDefault="00793F59" w:rsidP="00DC0C9A">
      <w:pPr>
        <w:widowControl w:val="0"/>
        <w:spacing w:after="0" w:line="240" w:lineRule="auto"/>
        <w:ind w:firstLine="720"/>
        <w:jc w:val="both"/>
        <w:rPr>
          <w:rFonts w:ascii="Times New Roman" w:hAnsi="Times New Roman" w:cs="Times New Roman"/>
          <w:sz w:val="24"/>
          <w:szCs w:val="24"/>
        </w:rPr>
      </w:pPr>
      <w:r w:rsidRPr="00E81098">
        <w:rPr>
          <w:rFonts w:ascii="Times New Roman" w:hAnsi="Times New Roman" w:cs="Times New Roman"/>
          <w:i/>
          <w:spacing w:val="40"/>
          <w:sz w:val="24"/>
          <w:szCs w:val="24"/>
        </w:rPr>
        <w:t>Примечания:</w:t>
      </w:r>
      <w:r w:rsidRPr="00E81098">
        <w:rPr>
          <w:rFonts w:ascii="Times New Roman" w:hAnsi="Times New Roman" w:cs="Times New Roman"/>
          <w:sz w:val="24"/>
          <w:szCs w:val="24"/>
        </w:rPr>
        <w:t xml:space="preserve"> </w:t>
      </w:r>
    </w:p>
    <w:p w:rsidR="00793F59" w:rsidRPr="00E81098" w:rsidRDefault="00793F59" w:rsidP="00DC0C9A">
      <w:pPr>
        <w:widowControl w:val="0"/>
        <w:spacing w:after="0" w:line="240" w:lineRule="auto"/>
        <w:ind w:firstLine="720"/>
        <w:jc w:val="both"/>
        <w:rPr>
          <w:rFonts w:ascii="Times New Roman" w:hAnsi="Times New Roman" w:cs="Times New Roman"/>
          <w:sz w:val="24"/>
          <w:szCs w:val="24"/>
        </w:rPr>
      </w:pPr>
      <w:r w:rsidRPr="00E81098">
        <w:rPr>
          <w:rFonts w:ascii="Times New Roman" w:hAnsi="Times New Roman" w:cs="Times New Roman"/>
          <w:sz w:val="24"/>
          <w:szCs w:val="24"/>
        </w:rPr>
        <w:t>1 Диапазоны, приведенные в таблице, исключают нижний и включают верхний предел частоты.</w:t>
      </w:r>
    </w:p>
    <w:p w:rsidR="00793F59" w:rsidRPr="00E81098" w:rsidRDefault="00793F59" w:rsidP="00DC0C9A">
      <w:pPr>
        <w:widowControl w:val="0"/>
        <w:spacing w:line="240" w:lineRule="auto"/>
        <w:ind w:firstLine="720"/>
        <w:jc w:val="both"/>
        <w:rPr>
          <w:rFonts w:ascii="Times New Roman" w:hAnsi="Times New Roman" w:cs="Times New Roman"/>
          <w:sz w:val="24"/>
          <w:szCs w:val="24"/>
        </w:rPr>
      </w:pPr>
      <w:r w:rsidRPr="00E81098">
        <w:rPr>
          <w:rFonts w:ascii="Times New Roman" w:hAnsi="Times New Roman" w:cs="Times New Roman"/>
          <w:sz w:val="24"/>
          <w:szCs w:val="24"/>
        </w:rPr>
        <w:t>2 Представленные ПДУ для населения распространяются также на другие источники электромагнитного поля радиочастотного диапазона.</w:t>
      </w:r>
    </w:p>
    <w:p w:rsidR="00793F59" w:rsidRPr="004D302C" w:rsidRDefault="00793F59" w:rsidP="00415443">
      <w:pPr>
        <w:widowControl w:val="0"/>
        <w:numPr>
          <w:ilvl w:val="2"/>
          <w:numId w:val="9"/>
        </w:numPr>
        <w:adjustRightInd w:val="0"/>
        <w:spacing w:after="0" w:line="240" w:lineRule="auto"/>
        <w:ind w:left="0"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в диапазоне частот от 27 МГц до 300 МГц – по значениям напряженности электрического поля, Е (В/м);</w:t>
      </w:r>
    </w:p>
    <w:p w:rsidR="00793F59" w:rsidRPr="00DE3B64" w:rsidRDefault="00793F59" w:rsidP="00DE3B64">
      <w:pPr>
        <w:widowControl w:val="0"/>
        <w:numPr>
          <w:ilvl w:val="0"/>
          <w:numId w:val="2"/>
        </w:numPr>
        <w:spacing w:after="12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в диапазоне частот от 300 МГц до 2400 МГц – по значениям плотности потока энергии, ППЭ (мВт/см</w:t>
      </w:r>
      <w:proofErr w:type="gramStart"/>
      <w:r w:rsidRPr="00DE3B64">
        <w:rPr>
          <w:rFonts w:ascii="Times New Roman" w:hAnsi="Times New Roman" w:cs="Times New Roman"/>
          <w:color w:val="000000"/>
          <w:sz w:val="28"/>
          <w:szCs w:val="28"/>
        </w:rPr>
        <w:t>2</w:t>
      </w:r>
      <w:proofErr w:type="gramEnd"/>
      <w:r w:rsidRPr="00DE3B64">
        <w:rPr>
          <w:rFonts w:ascii="Times New Roman" w:hAnsi="Times New Roman" w:cs="Times New Roman"/>
          <w:color w:val="000000"/>
          <w:sz w:val="28"/>
          <w:szCs w:val="28"/>
        </w:rPr>
        <w:t>, мкВт/см2).</w:t>
      </w:r>
    </w:p>
    <w:p w:rsidR="00793F59" w:rsidRPr="004D302C" w:rsidRDefault="00793F59" w:rsidP="00415443">
      <w:pPr>
        <w:widowControl w:val="0"/>
        <w:numPr>
          <w:ilvl w:val="2"/>
          <w:numId w:val="9"/>
        </w:numPr>
        <w:adjustRightInd w:val="0"/>
        <w:spacing w:after="0" w:line="240" w:lineRule="auto"/>
        <w:ind w:left="0"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793F59" w:rsidRPr="007A7C15" w:rsidRDefault="00793F59" w:rsidP="00415443">
      <w:pPr>
        <w:pStyle w:val="af0"/>
        <w:widowControl w:val="0"/>
        <w:numPr>
          <w:ilvl w:val="0"/>
          <w:numId w:val="19"/>
        </w:numPr>
        <w:ind w:left="0" w:firstLine="709"/>
        <w:jc w:val="both"/>
        <w:rPr>
          <w:rFonts w:ascii="Times New Roman" w:hAnsi="Times New Roman" w:cs="Times New Roman"/>
          <w:sz w:val="28"/>
          <w:szCs w:val="28"/>
        </w:rPr>
      </w:pPr>
      <w:r w:rsidRPr="007A7C15">
        <w:rPr>
          <w:rFonts w:ascii="Times New Roman" w:hAnsi="Times New Roman" w:cs="Times New Roman"/>
          <w:sz w:val="28"/>
          <w:szCs w:val="28"/>
        </w:rPr>
        <w:t>10,0</w:t>
      </w:r>
      <w:proofErr w:type="gramStart"/>
      <w:r w:rsidRPr="007A7C15">
        <w:t xml:space="preserve"> В</w:t>
      </w:r>
      <w:proofErr w:type="gramEnd"/>
      <w:r w:rsidRPr="007A7C15">
        <w:rPr>
          <w:rFonts w:ascii="Times New Roman" w:hAnsi="Times New Roman" w:cs="Times New Roman"/>
          <w:sz w:val="28"/>
          <w:szCs w:val="28"/>
        </w:rPr>
        <w:t xml:space="preserve">/м – в диапазоне частот 27 МГц </w:t>
      </w:r>
      <w:r w:rsidR="007A7C15">
        <w:rPr>
          <w:rFonts w:ascii="Times New Roman" w:hAnsi="Times New Roman" w:cs="Times New Roman"/>
          <w:sz w:val="28"/>
          <w:szCs w:val="28"/>
        </w:rPr>
        <w:t>–</w:t>
      </w:r>
      <w:r w:rsidRPr="007A7C15">
        <w:rPr>
          <w:rFonts w:ascii="Times New Roman" w:hAnsi="Times New Roman" w:cs="Times New Roman"/>
          <w:sz w:val="28"/>
          <w:szCs w:val="28"/>
        </w:rPr>
        <w:t xml:space="preserve"> 30 МГц;</w:t>
      </w:r>
    </w:p>
    <w:p w:rsidR="00793F59" w:rsidRPr="007A7C15" w:rsidRDefault="00793F59" w:rsidP="00415443">
      <w:pPr>
        <w:pStyle w:val="af0"/>
        <w:widowControl w:val="0"/>
        <w:numPr>
          <w:ilvl w:val="0"/>
          <w:numId w:val="19"/>
        </w:numPr>
        <w:ind w:left="0" w:firstLine="709"/>
        <w:jc w:val="both"/>
        <w:rPr>
          <w:rFonts w:ascii="Times New Roman" w:hAnsi="Times New Roman" w:cs="Times New Roman"/>
          <w:sz w:val="28"/>
          <w:szCs w:val="28"/>
        </w:rPr>
      </w:pPr>
      <w:r w:rsidRPr="007A7C15">
        <w:rPr>
          <w:rFonts w:ascii="Times New Roman" w:hAnsi="Times New Roman" w:cs="Times New Roman"/>
          <w:sz w:val="28"/>
          <w:szCs w:val="28"/>
        </w:rPr>
        <w:t>3,0</w:t>
      </w:r>
      <w:proofErr w:type="gramStart"/>
      <w:r w:rsidRPr="007A7C15">
        <w:t xml:space="preserve"> В</w:t>
      </w:r>
      <w:proofErr w:type="gramEnd"/>
      <w:r w:rsidRPr="007A7C15">
        <w:rPr>
          <w:rFonts w:ascii="Times New Roman" w:hAnsi="Times New Roman" w:cs="Times New Roman"/>
          <w:sz w:val="28"/>
          <w:szCs w:val="28"/>
        </w:rPr>
        <w:t xml:space="preserve">/м – в диапазоне частот 30 МГц </w:t>
      </w:r>
      <w:r w:rsidR="007A7C15">
        <w:rPr>
          <w:rFonts w:ascii="Times New Roman" w:hAnsi="Times New Roman" w:cs="Times New Roman"/>
          <w:sz w:val="28"/>
          <w:szCs w:val="28"/>
        </w:rPr>
        <w:t>–</w:t>
      </w:r>
      <w:r w:rsidRPr="007A7C15">
        <w:rPr>
          <w:rFonts w:ascii="Times New Roman" w:hAnsi="Times New Roman" w:cs="Times New Roman"/>
          <w:sz w:val="28"/>
          <w:szCs w:val="28"/>
        </w:rPr>
        <w:t xml:space="preserve"> 300 МГц;</w:t>
      </w:r>
    </w:p>
    <w:p w:rsidR="00793F59" w:rsidRPr="007A7C15" w:rsidRDefault="00793F59" w:rsidP="00415443">
      <w:pPr>
        <w:pStyle w:val="af0"/>
        <w:widowControl w:val="0"/>
        <w:numPr>
          <w:ilvl w:val="0"/>
          <w:numId w:val="19"/>
        </w:numPr>
        <w:spacing w:after="240"/>
        <w:ind w:left="0" w:firstLine="709"/>
        <w:jc w:val="both"/>
        <w:rPr>
          <w:rFonts w:ascii="Times New Roman" w:hAnsi="Times New Roman" w:cs="Times New Roman"/>
          <w:sz w:val="28"/>
          <w:szCs w:val="28"/>
        </w:rPr>
      </w:pPr>
      <w:r w:rsidRPr="007A7C15">
        <w:rPr>
          <w:rFonts w:ascii="Times New Roman" w:hAnsi="Times New Roman" w:cs="Times New Roman"/>
          <w:sz w:val="28"/>
          <w:szCs w:val="28"/>
        </w:rPr>
        <w:t>10,0 мкВт/см</w:t>
      </w:r>
      <w:proofErr w:type="gramStart"/>
      <w:r w:rsidRPr="007A7C15">
        <w:t>2</w:t>
      </w:r>
      <w:proofErr w:type="gramEnd"/>
      <w:r w:rsidRPr="007A7C15">
        <w:rPr>
          <w:rFonts w:ascii="Times New Roman" w:hAnsi="Times New Roman" w:cs="Times New Roman"/>
          <w:sz w:val="28"/>
          <w:szCs w:val="28"/>
        </w:rPr>
        <w:t xml:space="preserve"> – в диапазоне частот 300 МГц </w:t>
      </w:r>
      <w:r w:rsidR="007A7C15">
        <w:rPr>
          <w:rFonts w:ascii="Times New Roman" w:hAnsi="Times New Roman" w:cs="Times New Roman"/>
          <w:sz w:val="28"/>
          <w:szCs w:val="28"/>
        </w:rPr>
        <w:t>–</w:t>
      </w:r>
      <w:r w:rsidRPr="007A7C15">
        <w:rPr>
          <w:rFonts w:ascii="Times New Roman" w:hAnsi="Times New Roman" w:cs="Times New Roman"/>
          <w:sz w:val="28"/>
          <w:szCs w:val="28"/>
        </w:rPr>
        <w:t xml:space="preserve"> 2400 МГц.</w:t>
      </w:r>
    </w:p>
    <w:p w:rsidR="00793F59" w:rsidRPr="004D302C" w:rsidRDefault="00793F59" w:rsidP="00415443">
      <w:pPr>
        <w:widowControl w:val="0"/>
        <w:numPr>
          <w:ilvl w:val="2"/>
          <w:numId w:val="9"/>
        </w:numPr>
        <w:spacing w:after="12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Максимальные значения уровней электромагнитного излучения от радиотехнических объектов на различных территориях приведены в таблице 69.</w:t>
      </w:r>
    </w:p>
    <w:p w:rsidR="00793F59" w:rsidRPr="004D302C" w:rsidRDefault="00793F59"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При одновременном облучении от нескольких источников должны соблюдаться условия СанПиН 2.1.8/2.2.4.1383-03</w:t>
      </w:r>
      <w:r w:rsidRPr="004D302C">
        <w:rPr>
          <w:rFonts w:ascii="Times New Roman" w:hAnsi="Times New Roman" w:cs="Times New Roman"/>
        </w:rPr>
        <w:t xml:space="preserve"> </w:t>
      </w:r>
      <w:r w:rsidRPr="004D302C">
        <w:rPr>
          <w:rFonts w:ascii="Times New Roman" w:hAnsi="Times New Roman" w:cs="Times New Roman"/>
          <w:sz w:val="28"/>
          <w:szCs w:val="28"/>
        </w:rPr>
        <w:t>"Гигиенические требования к размещению и эксплуатации передающих радиотехнических объектов", СанПиН 2.1.8/2.2.4.1190-03</w:t>
      </w:r>
      <w:r w:rsidRPr="004D302C">
        <w:rPr>
          <w:rFonts w:ascii="Times New Roman" w:hAnsi="Times New Roman" w:cs="Times New Roman"/>
        </w:rPr>
        <w:t xml:space="preserve"> </w:t>
      </w:r>
      <w:r w:rsidRPr="004D302C">
        <w:rPr>
          <w:rFonts w:ascii="Times New Roman" w:hAnsi="Times New Roman" w:cs="Times New Roman"/>
          <w:sz w:val="28"/>
          <w:szCs w:val="28"/>
        </w:rPr>
        <w:t>"Гигиенические требования к размещению и эксплуатации средств сухопутной подвижной радиосвязи".</w:t>
      </w:r>
    </w:p>
    <w:p w:rsidR="00793F59" w:rsidRPr="004D302C" w:rsidRDefault="00793F59" w:rsidP="00415443">
      <w:pPr>
        <w:widowControl w:val="0"/>
        <w:numPr>
          <w:ilvl w:val="2"/>
          <w:numId w:val="9"/>
        </w:numPr>
        <w:spacing w:after="120" w:line="240" w:lineRule="auto"/>
        <w:ind w:left="0" w:firstLine="709"/>
        <w:jc w:val="both"/>
        <w:rPr>
          <w:rFonts w:ascii="Times New Roman" w:hAnsi="Times New Roman" w:cs="Times New Roman"/>
          <w:sz w:val="28"/>
          <w:szCs w:val="28"/>
        </w:rPr>
      </w:pPr>
      <w:proofErr w:type="gramStart"/>
      <w:r w:rsidRPr="004D302C">
        <w:rPr>
          <w:rFonts w:ascii="Times New Roman" w:hAnsi="Times New Roman" w:cs="Times New Roman"/>
          <w:sz w:val="28"/>
          <w:szCs w:val="28"/>
        </w:rPr>
        <w:t xml:space="preserve">При размещении антенн радиолюбительских радиостанций (РРС) диапазона 3-30 МГц, радиостанций гражданского диапазона частот 26,5-27,5 </w:t>
      </w:r>
      <w:r w:rsidRPr="004D302C">
        <w:rPr>
          <w:rFonts w:ascii="Times New Roman" w:hAnsi="Times New Roman" w:cs="Times New Roman"/>
          <w:sz w:val="28"/>
          <w:szCs w:val="28"/>
        </w:rPr>
        <w:lastRenderedPageBreak/>
        <w:t xml:space="preserve">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w:t>
      </w:r>
      <w:r w:rsidRPr="004D302C">
        <w:rPr>
          <w:rFonts w:ascii="Times New Roman" w:hAnsi="Times New Roman" w:cs="Times New Roman"/>
          <w:color w:val="000000"/>
          <w:sz w:val="28"/>
          <w:szCs w:val="28"/>
        </w:rPr>
        <w:t>Рекомендуется размещение антенн на отдельно стоящих опорах и мачтах.</w:t>
      </w:r>
      <w:proofErr w:type="gramEnd"/>
      <w:r w:rsidRPr="004D302C">
        <w:rPr>
          <w:rFonts w:ascii="Times New Roman" w:hAnsi="Times New Roman" w:cs="Times New Roman"/>
          <w:sz w:val="28"/>
          <w:szCs w:val="28"/>
        </w:rPr>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793F59" w:rsidRPr="004D302C" w:rsidRDefault="00793F59" w:rsidP="00415443">
      <w:pPr>
        <w:widowControl w:val="0"/>
        <w:numPr>
          <w:ilvl w:val="2"/>
          <w:numId w:val="9"/>
        </w:numPr>
        <w:spacing w:after="12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w:t>
      </w:r>
      <w:r w:rsidRPr="004D302C">
        <w:rPr>
          <w:rFonts w:ascii="Times New Roman" w:hAnsi="Times New Roman" w:cs="Times New Roman"/>
          <w:color w:val="000000"/>
          <w:sz w:val="28"/>
          <w:szCs w:val="28"/>
        </w:rPr>
        <w:t>Рекомендуется размещение антенн на отдельно стоящих опорах и мачтах.</w:t>
      </w:r>
      <w:r w:rsidRPr="004D302C">
        <w:rPr>
          <w:rFonts w:ascii="Times New Roman" w:hAnsi="Times New Roman" w:cs="Times New Roman"/>
          <w:sz w:val="28"/>
          <w:szCs w:val="28"/>
        </w:rPr>
        <w:t xml:space="preserve"> При  установке на крыше здания антенна должна монтироваться на высоте не менее 5 м от крыши.</w:t>
      </w:r>
    </w:p>
    <w:p w:rsidR="00793F59" w:rsidRPr="004D302C" w:rsidRDefault="00793F59" w:rsidP="00415443">
      <w:pPr>
        <w:widowControl w:val="0"/>
        <w:numPr>
          <w:ilvl w:val="2"/>
          <w:numId w:val="9"/>
        </w:numPr>
        <w:spacing w:after="12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w:t>
      </w:r>
      <w:r w:rsidRPr="004D302C">
        <w:rPr>
          <w:rFonts w:ascii="Times New Roman" w:hAnsi="Times New Roman" w:cs="Times New Roman"/>
          <w:color w:val="000000"/>
          <w:sz w:val="28"/>
          <w:szCs w:val="28"/>
        </w:rPr>
        <w:t xml:space="preserve">за исключением случаев размещения одной стационарной радиостанции с эффективной излучаемой мощностью не более 10 Вт вне здания). </w:t>
      </w:r>
    </w:p>
    <w:p w:rsidR="00793F59" w:rsidRPr="004D302C" w:rsidRDefault="00793F59" w:rsidP="00415443">
      <w:pPr>
        <w:widowControl w:val="0"/>
        <w:numPr>
          <w:ilvl w:val="2"/>
          <w:numId w:val="9"/>
        </w:numPr>
        <w:spacing w:after="12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Зона ограничения застройки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 </w:t>
      </w:r>
    </w:p>
    <w:p w:rsidR="00793F59" w:rsidRPr="007F2934" w:rsidRDefault="00793F59" w:rsidP="00DC0C9A">
      <w:pPr>
        <w:widowControl w:val="0"/>
        <w:spacing w:line="240" w:lineRule="auto"/>
        <w:ind w:firstLine="709"/>
        <w:jc w:val="both"/>
        <w:rPr>
          <w:rFonts w:ascii="Times New Roman" w:hAnsi="Times New Roman" w:cs="Times New Roman"/>
          <w:i/>
          <w:sz w:val="24"/>
          <w:szCs w:val="24"/>
        </w:rPr>
      </w:pPr>
      <w:r w:rsidRPr="007F2934">
        <w:rPr>
          <w:rFonts w:ascii="Times New Roman" w:hAnsi="Times New Roman" w:cs="Times New Roman"/>
          <w:i/>
          <w:spacing w:val="40"/>
          <w:sz w:val="24"/>
          <w:szCs w:val="24"/>
        </w:rPr>
        <w:t>Примечание:</w:t>
      </w:r>
      <w:r w:rsidRPr="007F2934">
        <w:rPr>
          <w:rFonts w:ascii="Times New Roman" w:hAnsi="Times New Roman" w:cs="Times New Roman"/>
          <w:sz w:val="24"/>
          <w:szCs w:val="24"/>
        </w:rPr>
        <w:t xml:space="preserve"> </w:t>
      </w:r>
      <w:r w:rsidRPr="007F2934">
        <w:rPr>
          <w:rFonts w:ascii="Times New Roman" w:hAnsi="Times New Roman" w:cs="Times New Roman"/>
          <w:i/>
          <w:sz w:val="24"/>
          <w:szCs w:val="24"/>
        </w:rPr>
        <w:t xml:space="preserve">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w:t>
      </w:r>
      <w:proofErr w:type="spellStart"/>
      <w:r w:rsidRPr="007F2934">
        <w:rPr>
          <w:rFonts w:ascii="Times New Roman" w:hAnsi="Times New Roman" w:cs="Times New Roman"/>
          <w:i/>
          <w:sz w:val="24"/>
          <w:szCs w:val="24"/>
        </w:rPr>
        <w:t>переизлучаемого</w:t>
      </w:r>
      <w:proofErr w:type="spellEnd"/>
      <w:r w:rsidRPr="007F2934">
        <w:rPr>
          <w:rFonts w:ascii="Times New Roman" w:hAnsi="Times New Roman" w:cs="Times New Roman"/>
          <w:i/>
          <w:sz w:val="24"/>
          <w:szCs w:val="24"/>
        </w:rPr>
        <w:t xml:space="preserve"> элементами конструкции здания, коммуникациями, внутренней проводкой и т. д.</w:t>
      </w:r>
    </w:p>
    <w:p w:rsidR="00793F59" w:rsidRPr="004D302C" w:rsidRDefault="00793F59" w:rsidP="00415443">
      <w:pPr>
        <w:widowControl w:val="0"/>
        <w:numPr>
          <w:ilvl w:val="2"/>
          <w:numId w:val="9"/>
        </w:numPr>
        <w:spacing w:after="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Для населения отдельно нормируется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w:t>
      </w:r>
      <w:r w:rsidR="007F2934">
        <w:rPr>
          <w:rFonts w:ascii="Times New Roman" w:hAnsi="Times New Roman" w:cs="Times New Roman"/>
          <w:sz w:val="28"/>
          <w:szCs w:val="28"/>
        </w:rPr>
        <w:t>т</w:t>
      </w:r>
      <w:r w:rsidRPr="004D302C">
        <w:rPr>
          <w:rFonts w:ascii="Times New Roman" w:hAnsi="Times New Roman" w:cs="Times New Roman"/>
          <w:sz w:val="28"/>
          <w:szCs w:val="28"/>
        </w:rPr>
        <w:t>/</w:t>
      </w:r>
      <w:proofErr w:type="gramStart"/>
      <w:r w:rsidRPr="004D302C">
        <w:rPr>
          <w:rFonts w:ascii="Times New Roman" w:hAnsi="Times New Roman" w:cs="Times New Roman"/>
          <w:sz w:val="28"/>
          <w:szCs w:val="28"/>
        </w:rPr>
        <w:t>м</w:t>
      </w:r>
      <w:proofErr w:type="gramEnd"/>
      <w:r w:rsidRPr="004D302C">
        <w:rPr>
          <w:rFonts w:ascii="Times New Roman" w:hAnsi="Times New Roman" w:cs="Times New Roman"/>
          <w:sz w:val="28"/>
          <w:szCs w:val="28"/>
        </w:rPr>
        <w:t xml:space="preserve">: </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0,5 – внутри жилых зданий;</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1 – на территории зоны жилой застройки;</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lastRenderedPageBreak/>
        <w:t>10 – на участках пересечения воздушных линий с автомобильными дорогами I-IV категории;</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15 – в ненаселенной местности (незастроенные местности, доступные для транспорта и сельскохозяйственные угодья);</w:t>
      </w:r>
    </w:p>
    <w:p w:rsidR="00793F59" w:rsidRPr="00DE3B64" w:rsidRDefault="00793F59" w:rsidP="00DE3B64">
      <w:pPr>
        <w:widowControl w:val="0"/>
        <w:numPr>
          <w:ilvl w:val="0"/>
          <w:numId w:val="2"/>
        </w:numPr>
        <w:spacing w:after="12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793F59" w:rsidRPr="00DE3B64" w:rsidRDefault="00793F59" w:rsidP="00415443">
      <w:pPr>
        <w:pStyle w:val="afc"/>
        <w:numPr>
          <w:ilvl w:val="1"/>
          <w:numId w:val="9"/>
        </w:numPr>
        <w:spacing w:after="120"/>
        <w:ind w:left="0" w:hanging="11"/>
        <w:jc w:val="left"/>
        <w:rPr>
          <w:rFonts w:ascii="Times New Roman" w:hAnsi="Times New Roman"/>
        </w:rPr>
      </w:pPr>
      <w:r w:rsidRPr="00DE3B64">
        <w:rPr>
          <w:rFonts w:ascii="Times New Roman" w:hAnsi="Times New Roman"/>
        </w:rPr>
        <w:t>Радиационная безопасность</w:t>
      </w:r>
    </w:p>
    <w:p w:rsidR="00793F59" w:rsidRPr="007A7C15" w:rsidRDefault="00793F59" w:rsidP="00415443">
      <w:pPr>
        <w:widowControl w:val="0"/>
        <w:numPr>
          <w:ilvl w:val="2"/>
          <w:numId w:val="9"/>
        </w:numPr>
        <w:spacing w:after="120" w:line="240" w:lineRule="auto"/>
        <w:ind w:left="0" w:firstLine="709"/>
        <w:jc w:val="both"/>
        <w:rPr>
          <w:rFonts w:ascii="Times New Roman" w:hAnsi="Times New Roman" w:cs="Times New Roman"/>
          <w:sz w:val="28"/>
          <w:szCs w:val="28"/>
        </w:rPr>
      </w:pPr>
      <w:r w:rsidRPr="007A7C15">
        <w:rPr>
          <w:rFonts w:ascii="Times New Roman" w:hAnsi="Times New Roman" w:cs="Times New Roman"/>
          <w:sz w:val="28"/>
          <w:szCs w:val="28"/>
        </w:rPr>
        <w:t xml:space="preserve">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СанПиН 2.6.1.2523-09 "Нормы радиационной безопасности (НРБ-99/2009)" и СП 2.6.1.2612-10 "Основные санитарные правила обеспечения радиационной безопасности (ОСПОРБ-99/2010)". </w:t>
      </w:r>
    </w:p>
    <w:p w:rsidR="00793F59" w:rsidRPr="007A7C15" w:rsidRDefault="00793F59" w:rsidP="00DC0C9A">
      <w:pPr>
        <w:widowControl w:val="0"/>
        <w:spacing w:after="0" w:line="240" w:lineRule="auto"/>
        <w:ind w:firstLine="709"/>
        <w:jc w:val="both"/>
        <w:rPr>
          <w:rFonts w:ascii="Times New Roman" w:hAnsi="Times New Roman" w:cs="Times New Roman"/>
          <w:sz w:val="28"/>
          <w:szCs w:val="28"/>
        </w:rPr>
      </w:pPr>
      <w:r w:rsidRPr="007A7C15">
        <w:rPr>
          <w:rFonts w:ascii="Times New Roman" w:hAnsi="Times New Roman" w:cs="Times New Roman"/>
          <w:sz w:val="28"/>
          <w:szCs w:val="28"/>
        </w:rPr>
        <w:t>Радиационная безопасность населения обеспечивается:</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созданием условий жизнедеятельности людей, отвечающих требованиям СанПиН 2.6.1.2523-09 "Нормы радиационной безопасности (НРБ-99/2009)" и СП 2.6.1.2612-10 "Основные санитарные правила обеспечения радиационной безопасности (ОСПОРБ-99/2010)";</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установлением квот на облучение от разных источников излучения;</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организацией радиационного контроля;</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 xml:space="preserve">эффективностью планирования и проведения мероприятий по радиационной защите населения, а также объектов окружающей среды </w:t>
      </w:r>
      <w:r w:rsidR="007A7C15" w:rsidRPr="00DE3B64">
        <w:rPr>
          <w:rFonts w:ascii="Times New Roman" w:hAnsi="Times New Roman" w:cs="Times New Roman"/>
          <w:color w:val="000000"/>
          <w:sz w:val="28"/>
          <w:szCs w:val="28"/>
        </w:rPr>
        <w:t>–</w:t>
      </w:r>
      <w:r w:rsidRPr="00DE3B64">
        <w:rPr>
          <w:rFonts w:ascii="Times New Roman" w:hAnsi="Times New Roman" w:cs="Times New Roman"/>
          <w:color w:val="000000"/>
          <w:sz w:val="28"/>
          <w:szCs w:val="28"/>
        </w:rPr>
        <w:t xml:space="preserve"> воздуха, почвы, растительности и др. в нормальных условиях и в случае радиационной аварии;</w:t>
      </w:r>
    </w:p>
    <w:p w:rsidR="00793F59" w:rsidRPr="00DE3B64" w:rsidRDefault="00793F59" w:rsidP="00DE3B64">
      <w:pPr>
        <w:widowControl w:val="0"/>
        <w:numPr>
          <w:ilvl w:val="0"/>
          <w:numId w:val="2"/>
        </w:numPr>
        <w:spacing w:after="12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организацией системы информации о радиационной обстановке.</w:t>
      </w:r>
    </w:p>
    <w:p w:rsidR="00793F59" w:rsidRPr="007A7C15" w:rsidRDefault="00793F59" w:rsidP="00415443">
      <w:pPr>
        <w:widowControl w:val="0"/>
        <w:numPr>
          <w:ilvl w:val="2"/>
          <w:numId w:val="9"/>
        </w:numPr>
        <w:spacing w:after="120" w:line="240" w:lineRule="auto"/>
        <w:ind w:left="0" w:firstLine="709"/>
        <w:jc w:val="both"/>
        <w:rPr>
          <w:rFonts w:ascii="Times New Roman" w:hAnsi="Times New Roman" w:cs="Times New Roman"/>
          <w:spacing w:val="-2"/>
          <w:sz w:val="28"/>
          <w:szCs w:val="28"/>
        </w:rPr>
      </w:pPr>
      <w:r w:rsidRPr="007A7C15">
        <w:rPr>
          <w:rFonts w:ascii="Times New Roman" w:hAnsi="Times New Roman" w:cs="Times New Roman"/>
          <w:sz w:val="28"/>
          <w:szCs w:val="28"/>
        </w:rPr>
        <w:t>Перед</w:t>
      </w:r>
      <w:r w:rsidRPr="007A7C15">
        <w:rPr>
          <w:rFonts w:ascii="Times New Roman" w:hAnsi="Times New Roman" w:cs="Times New Roman"/>
          <w:spacing w:val="-2"/>
          <w:sz w:val="28"/>
          <w:szCs w:val="28"/>
        </w:rPr>
        <w:t xml:space="preserve"> отводом территорий под жилое строительство необходимо проводить оценку радиационной обстановки в соответствии с требованиями "СП 11-102-97. Инженерно-экологические изыскания для строительства". </w:t>
      </w:r>
    </w:p>
    <w:p w:rsidR="00793F59" w:rsidRPr="007A7C15" w:rsidRDefault="00793F59" w:rsidP="00DC0C9A">
      <w:pPr>
        <w:pStyle w:val="ConsNonformat"/>
        <w:ind w:right="0" w:firstLine="709"/>
        <w:jc w:val="both"/>
        <w:rPr>
          <w:rFonts w:ascii="Times New Roman" w:hAnsi="Times New Roman" w:cs="Times New Roman"/>
          <w:sz w:val="28"/>
          <w:szCs w:val="28"/>
        </w:rPr>
      </w:pPr>
      <w:r w:rsidRPr="007A7C15">
        <w:rPr>
          <w:rFonts w:ascii="Times New Roman" w:hAnsi="Times New Roman" w:cs="Times New Roman"/>
          <w:sz w:val="28"/>
          <w:szCs w:val="28"/>
        </w:rPr>
        <w:t>Участки застройки квалифицируются как радиационно-безопасные и их можно использовать под строительство жилых домов и зданий социально-бытового назначения при совместном выполнении условий:</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отсутствие радиационных аномалий обследованием участка поисковыми радиометрами;</w:t>
      </w:r>
    </w:p>
    <w:p w:rsidR="00793F59" w:rsidRPr="00DE3B64" w:rsidRDefault="00793F59" w:rsidP="00DE3B64">
      <w:pPr>
        <w:widowControl w:val="0"/>
        <w:numPr>
          <w:ilvl w:val="0"/>
          <w:numId w:val="2"/>
        </w:numPr>
        <w:spacing w:after="0" w:line="240" w:lineRule="auto"/>
        <w:jc w:val="both"/>
        <w:rPr>
          <w:rFonts w:ascii="Times New Roman" w:hAnsi="Times New Roman" w:cs="Times New Roman"/>
          <w:color w:val="000000"/>
          <w:sz w:val="28"/>
          <w:szCs w:val="28"/>
        </w:rPr>
      </w:pPr>
      <w:r w:rsidRPr="00DE3B64">
        <w:rPr>
          <w:rFonts w:ascii="Times New Roman" w:hAnsi="Times New Roman" w:cs="Times New Roman"/>
          <w:color w:val="000000"/>
          <w:sz w:val="28"/>
          <w:szCs w:val="28"/>
        </w:rPr>
        <w:t xml:space="preserve">частные значения мощности эквивалентной дозы (МЭД) гамма-излучения на участке в контрольных точках не превышают 0,3 </w:t>
      </w:r>
      <w:proofErr w:type="spellStart"/>
      <w:r w:rsidRPr="00DE3B64">
        <w:rPr>
          <w:rFonts w:ascii="Times New Roman" w:hAnsi="Times New Roman" w:cs="Times New Roman"/>
          <w:color w:val="000000"/>
          <w:sz w:val="28"/>
          <w:szCs w:val="28"/>
        </w:rPr>
        <w:t>мк</w:t>
      </w:r>
      <w:r w:rsidRPr="000D034D">
        <w:rPr>
          <w:rFonts w:ascii="Times New Roman" w:hAnsi="Times New Roman" w:cs="Times New Roman"/>
          <w:color w:val="000000"/>
          <w:sz w:val="28"/>
          <w:szCs w:val="28"/>
          <w:vertAlign w:val="superscript"/>
        </w:rPr>
        <w:t>З</w:t>
      </w:r>
      <w:proofErr w:type="spellEnd"/>
      <w:r w:rsidR="000D034D">
        <w:rPr>
          <w:rFonts w:ascii="Times New Roman" w:hAnsi="Times New Roman" w:cs="Times New Roman"/>
          <w:color w:val="000000"/>
          <w:sz w:val="28"/>
          <w:szCs w:val="28"/>
        </w:rPr>
        <w:t xml:space="preserve"> </w:t>
      </w:r>
      <w:r w:rsidRPr="00DE3B64">
        <w:rPr>
          <w:rFonts w:ascii="Times New Roman" w:hAnsi="Times New Roman" w:cs="Times New Roman"/>
          <w:color w:val="000000"/>
          <w:sz w:val="28"/>
          <w:szCs w:val="28"/>
        </w:rPr>
        <w:t>в/</w:t>
      </w:r>
      <w:proofErr w:type="gramStart"/>
      <w:r w:rsidRPr="00DE3B64">
        <w:rPr>
          <w:rFonts w:ascii="Times New Roman" w:hAnsi="Times New Roman" w:cs="Times New Roman"/>
          <w:color w:val="000000"/>
          <w:sz w:val="28"/>
          <w:szCs w:val="28"/>
        </w:rPr>
        <w:t>ч</w:t>
      </w:r>
      <w:proofErr w:type="gramEnd"/>
      <w:r w:rsidRPr="00DE3B64">
        <w:rPr>
          <w:rFonts w:ascii="Times New Roman" w:hAnsi="Times New Roman" w:cs="Times New Roman"/>
          <w:color w:val="000000"/>
          <w:sz w:val="28"/>
          <w:szCs w:val="28"/>
        </w:rPr>
        <w:t xml:space="preserve">, среднее арифметическое значение МЭД гамма-излучения на участке не превышает 0,2 </w:t>
      </w:r>
      <w:proofErr w:type="spellStart"/>
      <w:r w:rsidRPr="00DE3B64">
        <w:rPr>
          <w:rFonts w:ascii="Times New Roman" w:hAnsi="Times New Roman" w:cs="Times New Roman"/>
          <w:color w:val="000000"/>
          <w:sz w:val="28"/>
          <w:szCs w:val="28"/>
        </w:rPr>
        <w:t>мк</w:t>
      </w:r>
      <w:r w:rsidRPr="000D034D">
        <w:rPr>
          <w:rFonts w:ascii="Times New Roman" w:hAnsi="Times New Roman" w:cs="Times New Roman"/>
          <w:color w:val="000000"/>
          <w:sz w:val="28"/>
          <w:szCs w:val="28"/>
          <w:vertAlign w:val="superscript"/>
        </w:rPr>
        <w:t>З</w:t>
      </w:r>
      <w:proofErr w:type="spellEnd"/>
      <w:r w:rsidR="000D034D">
        <w:rPr>
          <w:rFonts w:ascii="Times New Roman" w:hAnsi="Times New Roman" w:cs="Times New Roman"/>
          <w:color w:val="000000"/>
          <w:sz w:val="28"/>
          <w:szCs w:val="28"/>
        </w:rPr>
        <w:t xml:space="preserve"> </w:t>
      </w:r>
      <w:r w:rsidRPr="00DE3B64">
        <w:rPr>
          <w:rFonts w:ascii="Times New Roman" w:hAnsi="Times New Roman" w:cs="Times New Roman"/>
          <w:color w:val="000000"/>
          <w:sz w:val="28"/>
          <w:szCs w:val="28"/>
        </w:rPr>
        <w:t xml:space="preserve">в/ч и плотность потока радона с поверхности грунта не более 80 </w:t>
      </w:r>
      <w:proofErr w:type="spellStart"/>
      <w:r w:rsidRPr="00DE3B64">
        <w:rPr>
          <w:rFonts w:ascii="Times New Roman" w:hAnsi="Times New Roman" w:cs="Times New Roman"/>
          <w:color w:val="000000"/>
          <w:sz w:val="28"/>
          <w:szCs w:val="28"/>
        </w:rPr>
        <w:t>мБк</w:t>
      </w:r>
      <w:proofErr w:type="spellEnd"/>
      <w:r w:rsidRPr="00DE3B64">
        <w:rPr>
          <w:rFonts w:ascii="Times New Roman" w:hAnsi="Times New Roman" w:cs="Times New Roman"/>
          <w:color w:val="000000"/>
          <w:sz w:val="28"/>
          <w:szCs w:val="28"/>
        </w:rPr>
        <w:t>/м</w:t>
      </w:r>
      <w:r w:rsidRPr="000D034D">
        <w:rPr>
          <w:rFonts w:ascii="Times New Roman" w:hAnsi="Times New Roman" w:cs="Times New Roman"/>
          <w:color w:val="000000"/>
          <w:sz w:val="28"/>
          <w:szCs w:val="28"/>
          <w:vertAlign w:val="superscript"/>
        </w:rPr>
        <w:t>2</w:t>
      </w:r>
      <w:r w:rsidRPr="00DE3B64">
        <w:rPr>
          <w:rFonts w:ascii="Times New Roman" w:hAnsi="Times New Roman" w:cs="Times New Roman"/>
          <w:color w:val="000000"/>
          <w:sz w:val="28"/>
          <w:szCs w:val="28"/>
        </w:rPr>
        <w:t>c.</w:t>
      </w:r>
    </w:p>
    <w:p w:rsidR="00793F59" w:rsidRPr="007A7C15" w:rsidRDefault="00793F59" w:rsidP="00415443">
      <w:pPr>
        <w:pStyle w:val="ConsNonformat"/>
        <w:numPr>
          <w:ilvl w:val="2"/>
          <w:numId w:val="9"/>
        </w:numPr>
        <w:spacing w:after="120"/>
        <w:ind w:left="0" w:right="0" w:firstLine="709"/>
        <w:jc w:val="both"/>
        <w:rPr>
          <w:rFonts w:ascii="Times New Roman" w:hAnsi="Times New Roman" w:cs="Times New Roman"/>
          <w:sz w:val="28"/>
          <w:szCs w:val="28"/>
        </w:rPr>
      </w:pPr>
      <w:r w:rsidRPr="007A7C15">
        <w:rPr>
          <w:rFonts w:ascii="Times New Roman" w:hAnsi="Times New Roman" w:cs="Times New Roman"/>
          <w:sz w:val="28"/>
          <w:szCs w:val="28"/>
        </w:rPr>
        <w:lastRenderedPageBreak/>
        <w:t>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793F59" w:rsidRPr="007A7C15" w:rsidRDefault="00793F59" w:rsidP="00DC0C9A">
      <w:pPr>
        <w:widowControl w:val="0"/>
        <w:spacing w:after="120" w:line="240" w:lineRule="auto"/>
        <w:ind w:firstLine="709"/>
        <w:jc w:val="both"/>
        <w:rPr>
          <w:rFonts w:ascii="Times New Roman" w:hAnsi="Times New Roman" w:cs="Times New Roman"/>
          <w:sz w:val="28"/>
          <w:szCs w:val="28"/>
        </w:rPr>
      </w:pPr>
      <w:r w:rsidRPr="007A7C15">
        <w:rPr>
          <w:rFonts w:ascii="Times New Roman" w:hAnsi="Times New Roman" w:cs="Times New Roman"/>
          <w:sz w:val="28"/>
          <w:szCs w:val="28"/>
        </w:rPr>
        <w:t xml:space="preserve">В том числе, при плотности потока радона более 80 </w:t>
      </w:r>
      <w:proofErr w:type="spellStart"/>
      <w:r w:rsidRPr="007A7C15">
        <w:rPr>
          <w:rFonts w:ascii="Times New Roman" w:hAnsi="Times New Roman" w:cs="Times New Roman"/>
          <w:sz w:val="28"/>
          <w:szCs w:val="28"/>
        </w:rPr>
        <w:t>мБк</w:t>
      </w:r>
      <w:proofErr w:type="spellEnd"/>
      <w:r w:rsidRPr="007A7C15">
        <w:rPr>
          <w:rFonts w:ascii="Times New Roman" w:hAnsi="Times New Roman" w:cs="Times New Roman"/>
          <w:sz w:val="28"/>
          <w:szCs w:val="28"/>
        </w:rPr>
        <w:t>/м</w:t>
      </w:r>
      <w:r w:rsidRPr="007A7C15">
        <w:rPr>
          <w:rFonts w:ascii="Times New Roman" w:hAnsi="Times New Roman" w:cs="Times New Roman"/>
          <w:sz w:val="28"/>
          <w:szCs w:val="28"/>
          <w:vertAlign w:val="superscript"/>
        </w:rPr>
        <w:t>2</w:t>
      </w:r>
      <w:r w:rsidRPr="007A7C15">
        <w:rPr>
          <w:rFonts w:ascii="Times New Roman" w:hAnsi="Times New Roman" w:cs="Times New Roman"/>
          <w:sz w:val="28"/>
          <w:szCs w:val="28"/>
        </w:rPr>
        <w:t>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793F59" w:rsidRPr="007A7C15" w:rsidRDefault="00793F59" w:rsidP="00415443">
      <w:pPr>
        <w:widowControl w:val="0"/>
        <w:numPr>
          <w:ilvl w:val="2"/>
          <w:numId w:val="9"/>
        </w:numPr>
        <w:spacing w:after="120" w:line="240" w:lineRule="auto"/>
        <w:ind w:left="0" w:firstLine="709"/>
        <w:jc w:val="both"/>
        <w:rPr>
          <w:rFonts w:ascii="Times New Roman" w:hAnsi="Times New Roman" w:cs="Times New Roman"/>
          <w:sz w:val="28"/>
          <w:szCs w:val="28"/>
        </w:rPr>
      </w:pPr>
      <w:r w:rsidRPr="007A7C15">
        <w:rPr>
          <w:rFonts w:ascii="Times New Roman" w:hAnsi="Times New Roman" w:cs="Times New Roman"/>
          <w:sz w:val="28"/>
          <w:szCs w:val="28"/>
        </w:rPr>
        <w:t xml:space="preserve">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7A7C15">
        <w:rPr>
          <w:rFonts w:ascii="Times New Roman" w:hAnsi="Times New Roman" w:cs="Times New Roman"/>
          <w:sz w:val="28"/>
          <w:szCs w:val="28"/>
        </w:rPr>
        <w:t>м</w:t>
      </w:r>
      <w:r w:rsidRPr="000D034D">
        <w:rPr>
          <w:rFonts w:ascii="Times New Roman" w:hAnsi="Times New Roman" w:cs="Times New Roman"/>
          <w:sz w:val="28"/>
          <w:szCs w:val="28"/>
          <w:vertAlign w:val="superscript"/>
        </w:rPr>
        <w:t>З</w:t>
      </w:r>
      <w:r w:rsidRPr="007A7C15">
        <w:rPr>
          <w:rFonts w:ascii="Times New Roman" w:hAnsi="Times New Roman" w:cs="Times New Roman"/>
          <w:sz w:val="28"/>
          <w:szCs w:val="28"/>
        </w:rPr>
        <w:t>в</w:t>
      </w:r>
      <w:proofErr w:type="spellEnd"/>
      <w:r w:rsidRPr="007A7C15">
        <w:rPr>
          <w:rFonts w:ascii="Times New Roman" w:hAnsi="Times New Roman" w:cs="Times New Roman"/>
          <w:sz w:val="28"/>
          <w:szCs w:val="28"/>
        </w:rPr>
        <w:t xml:space="preserve"> в год в среднем за любые последовательные 5 лет, но не более 5 </w:t>
      </w:r>
      <w:proofErr w:type="spellStart"/>
      <w:r w:rsidRPr="007A7C15">
        <w:rPr>
          <w:rFonts w:ascii="Times New Roman" w:hAnsi="Times New Roman" w:cs="Times New Roman"/>
          <w:sz w:val="28"/>
          <w:szCs w:val="28"/>
        </w:rPr>
        <w:t>м</w:t>
      </w:r>
      <w:r w:rsidRPr="000D034D">
        <w:rPr>
          <w:rFonts w:ascii="Times New Roman" w:hAnsi="Times New Roman" w:cs="Times New Roman"/>
          <w:sz w:val="28"/>
          <w:szCs w:val="28"/>
          <w:vertAlign w:val="superscript"/>
        </w:rPr>
        <w:t>З</w:t>
      </w:r>
      <w:r w:rsidRPr="007A7C15">
        <w:rPr>
          <w:rFonts w:ascii="Times New Roman" w:hAnsi="Times New Roman" w:cs="Times New Roman"/>
          <w:sz w:val="28"/>
          <w:szCs w:val="28"/>
        </w:rPr>
        <w:t>в</w:t>
      </w:r>
      <w:proofErr w:type="spellEnd"/>
      <w:r w:rsidRPr="007A7C15">
        <w:rPr>
          <w:rFonts w:ascii="Times New Roman" w:hAnsi="Times New Roman" w:cs="Times New Roman"/>
          <w:sz w:val="28"/>
          <w:szCs w:val="28"/>
        </w:rPr>
        <w:t xml:space="preserve"> в год.</w:t>
      </w:r>
    </w:p>
    <w:p w:rsidR="00793F59" w:rsidRPr="007A7C15" w:rsidRDefault="00793F59" w:rsidP="00DC0C9A">
      <w:pPr>
        <w:widowControl w:val="0"/>
        <w:spacing w:after="120" w:line="240" w:lineRule="auto"/>
        <w:ind w:firstLine="709"/>
        <w:jc w:val="both"/>
        <w:rPr>
          <w:rFonts w:ascii="Times New Roman" w:hAnsi="Times New Roman" w:cs="Times New Roman"/>
          <w:sz w:val="28"/>
          <w:szCs w:val="28"/>
        </w:rPr>
      </w:pPr>
      <w:r w:rsidRPr="007A7C15">
        <w:rPr>
          <w:rFonts w:ascii="Times New Roman" w:hAnsi="Times New Roman" w:cs="Times New Roman"/>
          <w:sz w:val="28"/>
          <w:szCs w:val="28"/>
        </w:rPr>
        <w:t xml:space="preserve">Планируемое повышенное облучение в эффективной дозе до 100 </w:t>
      </w:r>
      <w:proofErr w:type="spellStart"/>
      <w:r w:rsidRPr="007A7C15">
        <w:rPr>
          <w:rFonts w:ascii="Times New Roman" w:hAnsi="Times New Roman" w:cs="Times New Roman"/>
          <w:sz w:val="28"/>
          <w:szCs w:val="28"/>
        </w:rPr>
        <w:t>мЗв</w:t>
      </w:r>
      <w:proofErr w:type="spellEnd"/>
      <w:r w:rsidRPr="007A7C15">
        <w:rPr>
          <w:rFonts w:ascii="Times New Roman" w:hAnsi="Times New Roman" w:cs="Times New Roman"/>
          <w:sz w:val="28"/>
          <w:szCs w:val="28"/>
        </w:rPr>
        <w:t xml:space="preserve"> в год и эквивалентных дозах не </w:t>
      </w:r>
      <w:proofErr w:type="gramStart"/>
      <w:r w:rsidRPr="007A7C15">
        <w:rPr>
          <w:rFonts w:ascii="Times New Roman" w:hAnsi="Times New Roman" w:cs="Times New Roman"/>
          <w:sz w:val="28"/>
          <w:szCs w:val="28"/>
        </w:rPr>
        <w:t>более двукратных</w:t>
      </w:r>
      <w:proofErr w:type="gramEnd"/>
      <w:r w:rsidRPr="007A7C15">
        <w:rPr>
          <w:rFonts w:ascii="Times New Roman" w:hAnsi="Times New Roman" w:cs="Times New Roman"/>
          <w:sz w:val="28"/>
          <w:szCs w:val="28"/>
        </w:rPr>
        <w:t xml:space="preserve"> значений допускается с разрешения органов Государственного санитарно-эпидемиологического надзора.</w:t>
      </w:r>
    </w:p>
    <w:p w:rsidR="00793F59" w:rsidRPr="007A7C15" w:rsidRDefault="00793F59" w:rsidP="00DC0C9A">
      <w:pPr>
        <w:widowControl w:val="0"/>
        <w:spacing w:after="120" w:line="240" w:lineRule="auto"/>
        <w:ind w:firstLine="709"/>
        <w:jc w:val="both"/>
        <w:rPr>
          <w:rFonts w:ascii="Times New Roman" w:hAnsi="Times New Roman" w:cs="Times New Roman"/>
          <w:sz w:val="28"/>
          <w:szCs w:val="28"/>
        </w:rPr>
      </w:pPr>
      <w:r w:rsidRPr="007A7C15">
        <w:rPr>
          <w:rFonts w:ascii="Times New Roman" w:hAnsi="Times New Roman" w:cs="Times New Roman"/>
          <w:sz w:val="28"/>
          <w:szCs w:val="28"/>
        </w:rPr>
        <w:t>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793F59" w:rsidRPr="007A7C15" w:rsidRDefault="00793F59" w:rsidP="00DC0C9A">
      <w:pPr>
        <w:widowControl w:val="0"/>
        <w:spacing w:after="120" w:line="240" w:lineRule="auto"/>
        <w:ind w:firstLine="709"/>
        <w:jc w:val="both"/>
        <w:rPr>
          <w:rFonts w:ascii="Times New Roman" w:hAnsi="Times New Roman" w:cs="Times New Roman"/>
          <w:sz w:val="28"/>
          <w:szCs w:val="28"/>
        </w:rPr>
      </w:pPr>
      <w:r w:rsidRPr="007A7C15">
        <w:rPr>
          <w:rFonts w:ascii="Times New Roman" w:hAnsi="Times New Roman" w:cs="Times New Roman"/>
          <w:sz w:val="28"/>
          <w:szCs w:val="28"/>
        </w:rPr>
        <w:t>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СанПиН 2.6.1.2523-09 "Нормы радиационной безопасности (НРБ-99/2009)".</w:t>
      </w:r>
    </w:p>
    <w:p w:rsidR="00793F59" w:rsidRPr="007A7C15" w:rsidRDefault="00793F59" w:rsidP="00415443">
      <w:pPr>
        <w:widowControl w:val="0"/>
        <w:numPr>
          <w:ilvl w:val="2"/>
          <w:numId w:val="9"/>
        </w:numPr>
        <w:spacing w:after="0" w:line="240" w:lineRule="auto"/>
        <w:ind w:left="0" w:firstLine="709"/>
        <w:jc w:val="both"/>
        <w:rPr>
          <w:rFonts w:ascii="Times New Roman" w:hAnsi="Times New Roman" w:cs="Times New Roman"/>
          <w:sz w:val="28"/>
          <w:szCs w:val="28"/>
        </w:rPr>
      </w:pPr>
      <w:r w:rsidRPr="007A7C15">
        <w:rPr>
          <w:rFonts w:ascii="Times New Roman" w:hAnsi="Times New Roman" w:cs="Times New Roman"/>
          <w:sz w:val="28"/>
          <w:szCs w:val="28"/>
        </w:rPr>
        <w:t>При размещении радиационных объектов необходимо предусматривать:</w:t>
      </w:r>
    </w:p>
    <w:p w:rsidR="00793F59" w:rsidRPr="000D034D" w:rsidRDefault="00793F59" w:rsidP="000D034D">
      <w:pPr>
        <w:widowControl w:val="0"/>
        <w:numPr>
          <w:ilvl w:val="0"/>
          <w:numId w:val="2"/>
        </w:numPr>
        <w:spacing w:after="0" w:line="240" w:lineRule="auto"/>
        <w:jc w:val="both"/>
        <w:rPr>
          <w:rFonts w:ascii="Times New Roman" w:hAnsi="Times New Roman" w:cs="Times New Roman"/>
          <w:color w:val="000000"/>
          <w:sz w:val="28"/>
          <w:szCs w:val="28"/>
        </w:rPr>
      </w:pPr>
      <w:r w:rsidRPr="000D034D">
        <w:rPr>
          <w:rFonts w:ascii="Times New Roman" w:hAnsi="Times New Roman" w:cs="Times New Roman"/>
          <w:color w:val="000000"/>
          <w:sz w:val="28"/>
          <w:szCs w:val="28"/>
        </w:rPr>
        <w:t>оценку метеорологических, гидрологических, геологических и сейсмических факторов при нормальной эксплуатации и при возможных авариях;</w:t>
      </w:r>
    </w:p>
    <w:p w:rsidR="00793F59" w:rsidRPr="000D034D" w:rsidRDefault="00793F59" w:rsidP="000D034D">
      <w:pPr>
        <w:widowControl w:val="0"/>
        <w:numPr>
          <w:ilvl w:val="0"/>
          <w:numId w:val="2"/>
        </w:numPr>
        <w:spacing w:after="0" w:line="240" w:lineRule="auto"/>
        <w:jc w:val="both"/>
        <w:rPr>
          <w:rFonts w:ascii="Times New Roman" w:hAnsi="Times New Roman" w:cs="Times New Roman"/>
          <w:color w:val="000000"/>
          <w:sz w:val="28"/>
          <w:szCs w:val="28"/>
        </w:rPr>
      </w:pPr>
      <w:r w:rsidRPr="000D034D">
        <w:rPr>
          <w:rFonts w:ascii="Times New Roman" w:hAnsi="Times New Roman" w:cs="Times New Roman"/>
          <w:color w:val="000000"/>
          <w:sz w:val="28"/>
          <w:szCs w:val="28"/>
        </w:rPr>
        <w:t>устройство санитарно-защитных зон и зон наблюдения вокруг радиационных объектов;</w:t>
      </w:r>
    </w:p>
    <w:p w:rsidR="00793F59" w:rsidRPr="000D034D" w:rsidRDefault="00793F59" w:rsidP="000D034D">
      <w:pPr>
        <w:widowControl w:val="0"/>
        <w:numPr>
          <w:ilvl w:val="0"/>
          <w:numId w:val="2"/>
        </w:numPr>
        <w:spacing w:after="0" w:line="240" w:lineRule="auto"/>
        <w:jc w:val="both"/>
        <w:rPr>
          <w:rFonts w:ascii="Times New Roman" w:hAnsi="Times New Roman" w:cs="Times New Roman"/>
          <w:color w:val="000000"/>
          <w:sz w:val="28"/>
          <w:szCs w:val="28"/>
        </w:rPr>
      </w:pPr>
      <w:r w:rsidRPr="000D034D">
        <w:rPr>
          <w:rFonts w:ascii="Times New Roman" w:hAnsi="Times New Roman" w:cs="Times New Roman"/>
          <w:color w:val="000000"/>
          <w:sz w:val="28"/>
          <w:szCs w:val="28"/>
        </w:rPr>
        <w:t>локализацию источников радиационного воздействия;</w:t>
      </w:r>
    </w:p>
    <w:p w:rsidR="00793F59" w:rsidRPr="000D034D" w:rsidRDefault="00793F59" w:rsidP="000D034D">
      <w:pPr>
        <w:widowControl w:val="0"/>
        <w:numPr>
          <w:ilvl w:val="0"/>
          <w:numId w:val="2"/>
        </w:numPr>
        <w:spacing w:after="0" w:line="240" w:lineRule="auto"/>
        <w:jc w:val="both"/>
        <w:rPr>
          <w:rFonts w:ascii="Times New Roman" w:hAnsi="Times New Roman" w:cs="Times New Roman"/>
          <w:color w:val="000000"/>
          <w:sz w:val="28"/>
          <w:szCs w:val="28"/>
        </w:rPr>
      </w:pPr>
      <w:r w:rsidRPr="000D034D">
        <w:rPr>
          <w:rFonts w:ascii="Times New Roman" w:hAnsi="Times New Roman" w:cs="Times New Roman"/>
          <w:color w:val="000000"/>
          <w:sz w:val="28"/>
          <w:szCs w:val="28"/>
        </w:rPr>
        <w:t>физическую защиту источников излучения (физические барьеры на пути распространения ионизирующего излучения и радиоактивных веществ);</w:t>
      </w:r>
    </w:p>
    <w:p w:rsidR="00793F59" w:rsidRPr="000D034D" w:rsidRDefault="00793F59" w:rsidP="000D034D">
      <w:pPr>
        <w:widowControl w:val="0"/>
        <w:numPr>
          <w:ilvl w:val="0"/>
          <w:numId w:val="2"/>
        </w:numPr>
        <w:spacing w:after="0" w:line="240" w:lineRule="auto"/>
        <w:jc w:val="both"/>
        <w:rPr>
          <w:rFonts w:ascii="Times New Roman" w:hAnsi="Times New Roman" w:cs="Times New Roman"/>
          <w:color w:val="000000"/>
          <w:sz w:val="28"/>
          <w:szCs w:val="28"/>
        </w:rPr>
      </w:pPr>
      <w:r w:rsidRPr="000D034D">
        <w:rPr>
          <w:rFonts w:ascii="Times New Roman" w:hAnsi="Times New Roman" w:cs="Times New Roman"/>
          <w:color w:val="000000"/>
          <w:sz w:val="28"/>
          <w:szCs w:val="28"/>
        </w:rPr>
        <w:t>зонирование территории вокруг наиболее опасных объектов и внутри них;</w:t>
      </w:r>
    </w:p>
    <w:p w:rsidR="00793F59" w:rsidRPr="000D034D" w:rsidRDefault="00793F59" w:rsidP="000D034D">
      <w:pPr>
        <w:widowControl w:val="0"/>
        <w:numPr>
          <w:ilvl w:val="0"/>
          <w:numId w:val="2"/>
        </w:numPr>
        <w:spacing w:after="0" w:line="240" w:lineRule="auto"/>
        <w:jc w:val="both"/>
        <w:rPr>
          <w:rFonts w:ascii="Times New Roman" w:hAnsi="Times New Roman" w:cs="Times New Roman"/>
          <w:color w:val="000000"/>
          <w:sz w:val="28"/>
          <w:szCs w:val="28"/>
        </w:rPr>
      </w:pPr>
      <w:r w:rsidRPr="000D034D">
        <w:rPr>
          <w:rFonts w:ascii="Times New Roman" w:hAnsi="Times New Roman" w:cs="Times New Roman"/>
          <w:color w:val="000000"/>
          <w:sz w:val="28"/>
          <w:szCs w:val="28"/>
        </w:rPr>
        <w:t>организацию системы радиационного контроля;</w:t>
      </w:r>
    </w:p>
    <w:p w:rsidR="00793F59" w:rsidRPr="000D034D" w:rsidRDefault="00793F59" w:rsidP="000D034D">
      <w:pPr>
        <w:widowControl w:val="0"/>
        <w:numPr>
          <w:ilvl w:val="0"/>
          <w:numId w:val="2"/>
        </w:numPr>
        <w:spacing w:after="120" w:line="240" w:lineRule="auto"/>
        <w:jc w:val="both"/>
        <w:rPr>
          <w:rFonts w:ascii="Times New Roman" w:hAnsi="Times New Roman" w:cs="Times New Roman"/>
          <w:color w:val="000000"/>
          <w:sz w:val="28"/>
          <w:szCs w:val="28"/>
        </w:rPr>
      </w:pPr>
      <w:r w:rsidRPr="000D034D">
        <w:rPr>
          <w:rFonts w:ascii="Times New Roman" w:hAnsi="Times New Roman" w:cs="Times New Roman"/>
          <w:color w:val="000000"/>
          <w:sz w:val="28"/>
          <w:szCs w:val="28"/>
        </w:rPr>
        <w:t>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793F59" w:rsidRPr="007A7C15" w:rsidRDefault="00793F59" w:rsidP="00415443">
      <w:pPr>
        <w:pStyle w:val="af0"/>
        <w:widowControl w:val="0"/>
        <w:numPr>
          <w:ilvl w:val="2"/>
          <w:numId w:val="9"/>
        </w:numPr>
        <w:spacing w:after="60"/>
        <w:ind w:left="0" w:firstLine="709"/>
        <w:jc w:val="both"/>
        <w:rPr>
          <w:rFonts w:ascii="Times New Roman" w:hAnsi="Times New Roman" w:cs="Times New Roman"/>
          <w:sz w:val="28"/>
          <w:szCs w:val="28"/>
        </w:rPr>
      </w:pPr>
      <w:r w:rsidRPr="007A7C15">
        <w:rPr>
          <w:rFonts w:ascii="Times New Roman" w:hAnsi="Times New Roman" w:cs="Times New Roman"/>
          <w:sz w:val="28"/>
          <w:szCs w:val="28"/>
        </w:rPr>
        <w:t>При проектировании защиты от объекта ионизирующего излучения МЭД для населения вне территории объекта и его санитарно-</w:t>
      </w:r>
      <w:r w:rsidRPr="007A7C15">
        <w:rPr>
          <w:rFonts w:ascii="Times New Roman" w:hAnsi="Times New Roman" w:cs="Times New Roman"/>
          <w:sz w:val="28"/>
          <w:szCs w:val="28"/>
        </w:rPr>
        <w:lastRenderedPageBreak/>
        <w:t xml:space="preserve">защитной зоны не должна превышать 0,06 </w:t>
      </w:r>
      <w:proofErr w:type="spellStart"/>
      <w:r w:rsidRPr="007A7C15">
        <w:rPr>
          <w:rFonts w:ascii="Times New Roman" w:hAnsi="Times New Roman" w:cs="Times New Roman"/>
          <w:sz w:val="28"/>
          <w:szCs w:val="28"/>
        </w:rPr>
        <w:t>мк</w:t>
      </w:r>
      <w:r w:rsidRPr="000D034D">
        <w:rPr>
          <w:rFonts w:ascii="Times New Roman" w:hAnsi="Times New Roman" w:cs="Times New Roman"/>
          <w:sz w:val="28"/>
          <w:szCs w:val="28"/>
          <w:vertAlign w:val="superscript"/>
        </w:rPr>
        <w:t>З</w:t>
      </w:r>
      <w:r w:rsidRPr="007A7C15">
        <w:rPr>
          <w:rFonts w:ascii="Times New Roman" w:hAnsi="Times New Roman" w:cs="Times New Roman"/>
          <w:sz w:val="28"/>
          <w:szCs w:val="28"/>
        </w:rPr>
        <w:t>в</w:t>
      </w:r>
      <w:proofErr w:type="spellEnd"/>
      <w:r w:rsidRPr="007A7C15">
        <w:rPr>
          <w:rFonts w:ascii="Times New Roman" w:hAnsi="Times New Roman" w:cs="Times New Roman"/>
          <w:sz w:val="28"/>
          <w:szCs w:val="28"/>
        </w:rPr>
        <w:t>/ч.</w:t>
      </w:r>
    </w:p>
    <w:p w:rsidR="00793F59" w:rsidRPr="007A7C15" w:rsidRDefault="00793F59" w:rsidP="00415443">
      <w:pPr>
        <w:pStyle w:val="af0"/>
        <w:widowControl w:val="0"/>
        <w:numPr>
          <w:ilvl w:val="2"/>
          <w:numId w:val="9"/>
        </w:numPr>
        <w:spacing w:after="60"/>
        <w:ind w:left="0" w:firstLine="709"/>
        <w:jc w:val="both"/>
        <w:rPr>
          <w:rFonts w:ascii="Times New Roman" w:hAnsi="Times New Roman" w:cs="Times New Roman"/>
          <w:sz w:val="28"/>
          <w:szCs w:val="28"/>
        </w:rPr>
      </w:pPr>
      <w:r w:rsidRPr="007A7C15">
        <w:rPr>
          <w:rFonts w:ascii="Times New Roman" w:hAnsi="Times New Roman" w:cs="Times New Roman"/>
          <w:sz w:val="28"/>
          <w:szCs w:val="28"/>
        </w:rPr>
        <w:t>Полигоны для захоронения радиоактивных отходов следует размещать в соответствии с требованиями раздела «Зоны специального назначения» настоящих нормативов.</w:t>
      </w:r>
    </w:p>
    <w:p w:rsidR="00793F59" w:rsidRPr="007A7C15"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7A7C15">
        <w:rPr>
          <w:rFonts w:ascii="Times New Roman" w:hAnsi="Times New Roman" w:cs="Times New Roman"/>
          <w:sz w:val="28"/>
          <w:szCs w:val="28"/>
        </w:rPr>
        <w:t>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СанПиН 2.6.1.2523-09 "Нормы радиационной безопасности (НРБ-99/2009)".</w:t>
      </w:r>
    </w:p>
    <w:p w:rsidR="00793F59" w:rsidRPr="000D034D" w:rsidRDefault="00793F59" w:rsidP="00415443">
      <w:pPr>
        <w:pStyle w:val="afc"/>
        <w:numPr>
          <w:ilvl w:val="1"/>
          <w:numId w:val="9"/>
        </w:numPr>
        <w:spacing w:after="120"/>
        <w:ind w:left="0" w:firstLine="709"/>
        <w:jc w:val="left"/>
        <w:rPr>
          <w:rFonts w:ascii="Times New Roman" w:hAnsi="Times New Roman"/>
        </w:rPr>
      </w:pPr>
      <w:r w:rsidRPr="000D034D">
        <w:rPr>
          <w:rFonts w:ascii="Times New Roman" w:hAnsi="Times New Roman"/>
        </w:rPr>
        <w:t>Разрешенные параметры допустимых уровней воздействия на человека и условия проживания</w:t>
      </w:r>
    </w:p>
    <w:p w:rsidR="00793F59" w:rsidRPr="0073152A" w:rsidRDefault="00793F59" w:rsidP="00415443">
      <w:pPr>
        <w:pStyle w:val="af0"/>
        <w:widowControl w:val="0"/>
        <w:numPr>
          <w:ilvl w:val="2"/>
          <w:numId w:val="9"/>
        </w:numPr>
        <w:spacing w:after="120"/>
        <w:ind w:left="0" w:firstLine="709"/>
        <w:jc w:val="both"/>
        <w:rPr>
          <w:rFonts w:ascii="Times New Roman" w:hAnsi="Times New Roman" w:cs="Times New Roman"/>
          <w:sz w:val="28"/>
          <w:szCs w:val="28"/>
        </w:rPr>
      </w:pPr>
      <w:r w:rsidRPr="007A7C15">
        <w:rPr>
          <w:rFonts w:ascii="Times New Roman" w:hAnsi="Times New Roman" w:cs="Times New Roman"/>
          <w:sz w:val="28"/>
          <w:szCs w:val="28"/>
        </w:rPr>
        <w:t xml:space="preserve">Предельные значения допустимых уровней воздействия на среду и человека приведены в </w:t>
      </w:r>
      <w:r w:rsidRPr="0073152A">
        <w:rPr>
          <w:rFonts w:ascii="Times New Roman" w:hAnsi="Times New Roman" w:cs="Times New Roman"/>
          <w:sz w:val="28"/>
          <w:szCs w:val="28"/>
        </w:rPr>
        <w:t xml:space="preserve">таблице </w:t>
      </w:r>
      <w:r w:rsidR="007F2934" w:rsidRPr="0073152A">
        <w:rPr>
          <w:rFonts w:ascii="Times New Roman" w:hAnsi="Times New Roman" w:cs="Times New Roman"/>
          <w:sz w:val="28"/>
          <w:szCs w:val="28"/>
        </w:rPr>
        <w:t>53</w:t>
      </w:r>
      <w:r w:rsidRPr="0073152A">
        <w:rPr>
          <w:rFonts w:ascii="Times New Roman" w:hAnsi="Times New Roman" w:cs="Times New Roman"/>
          <w:sz w:val="28"/>
          <w:szCs w:val="28"/>
        </w:rPr>
        <w:t xml:space="preserve">. </w:t>
      </w:r>
    </w:p>
    <w:p w:rsidR="00793F59" w:rsidRPr="007A7C15" w:rsidRDefault="00793F59" w:rsidP="00DC0C9A">
      <w:pPr>
        <w:pStyle w:val="ConsNonformat"/>
        <w:spacing w:after="120"/>
        <w:ind w:left="7788" w:right="0"/>
        <w:jc w:val="both"/>
        <w:rPr>
          <w:rFonts w:ascii="Times New Roman" w:hAnsi="Times New Roman" w:cs="Times New Roman"/>
          <w:sz w:val="28"/>
          <w:szCs w:val="28"/>
        </w:rPr>
      </w:pPr>
      <w:r w:rsidRPr="0073152A">
        <w:rPr>
          <w:rFonts w:ascii="Times New Roman" w:hAnsi="Times New Roman" w:cs="Times New Roman"/>
          <w:sz w:val="28"/>
          <w:szCs w:val="28"/>
        </w:rPr>
        <w:t xml:space="preserve">Таблица </w:t>
      </w:r>
      <w:r w:rsidR="007F2934" w:rsidRPr="0073152A">
        <w:rPr>
          <w:rFonts w:ascii="Times New Roman" w:hAnsi="Times New Roman" w:cs="Times New Roman"/>
          <w:sz w:val="28"/>
          <w:szCs w:val="28"/>
        </w:rPr>
        <w:t>53</w:t>
      </w:r>
    </w:p>
    <w:tbl>
      <w:tblPr>
        <w:tblW w:w="9737" w:type="dxa"/>
        <w:jc w:val="center"/>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2"/>
        <w:gridCol w:w="1841"/>
        <w:gridCol w:w="1841"/>
        <w:gridCol w:w="2288"/>
        <w:gridCol w:w="1965"/>
      </w:tblGrid>
      <w:tr w:rsidR="00793F59" w:rsidRPr="007A7C15" w:rsidTr="007F2934">
        <w:trPr>
          <w:jc w:val="center"/>
        </w:trPr>
        <w:tc>
          <w:tcPr>
            <w:tcW w:w="1802"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Зона</w:t>
            </w:r>
          </w:p>
        </w:tc>
        <w:tc>
          <w:tcPr>
            <w:tcW w:w="1841"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 xml:space="preserve">Максимальный уровень шумового воздействия, </w:t>
            </w:r>
            <w:proofErr w:type="spellStart"/>
            <w:r w:rsidRPr="007F2934">
              <w:rPr>
                <w:rFonts w:ascii="Times New Roman" w:hAnsi="Times New Roman" w:cs="Times New Roman"/>
                <w:sz w:val="24"/>
                <w:szCs w:val="24"/>
              </w:rPr>
              <w:t>дБА</w:t>
            </w:r>
            <w:proofErr w:type="spellEnd"/>
          </w:p>
        </w:tc>
        <w:tc>
          <w:tcPr>
            <w:tcW w:w="1841"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Максимальный уровень загрязнения атмосферного воздуха</w:t>
            </w:r>
          </w:p>
        </w:tc>
        <w:tc>
          <w:tcPr>
            <w:tcW w:w="2288"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Максимальный ур</w:t>
            </w:r>
            <w:r w:rsidR="007A7C15" w:rsidRPr="007F2934">
              <w:rPr>
                <w:rFonts w:ascii="Times New Roman" w:hAnsi="Times New Roman" w:cs="Times New Roman"/>
                <w:sz w:val="24"/>
                <w:szCs w:val="24"/>
              </w:rPr>
              <w:t xml:space="preserve">овень </w:t>
            </w:r>
            <w:proofErr w:type="gramStart"/>
            <w:r w:rsidR="007A7C15" w:rsidRPr="007F2934">
              <w:rPr>
                <w:rFonts w:ascii="Times New Roman" w:hAnsi="Times New Roman" w:cs="Times New Roman"/>
                <w:sz w:val="24"/>
                <w:szCs w:val="24"/>
              </w:rPr>
              <w:t>электро-магнитного</w:t>
            </w:r>
            <w:proofErr w:type="gramEnd"/>
            <w:r w:rsidR="007A7C15" w:rsidRPr="007F2934">
              <w:rPr>
                <w:rFonts w:ascii="Times New Roman" w:hAnsi="Times New Roman" w:cs="Times New Roman"/>
                <w:sz w:val="24"/>
                <w:szCs w:val="24"/>
              </w:rPr>
              <w:t xml:space="preserve"> излучения от радиотехни</w:t>
            </w:r>
            <w:r w:rsidRPr="007F2934">
              <w:rPr>
                <w:rFonts w:ascii="Times New Roman" w:hAnsi="Times New Roman" w:cs="Times New Roman"/>
                <w:sz w:val="24"/>
                <w:szCs w:val="24"/>
              </w:rPr>
              <w:t>ческих объектов</w:t>
            </w:r>
          </w:p>
        </w:tc>
        <w:tc>
          <w:tcPr>
            <w:tcW w:w="1965"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Загрязненность сточных вод</w:t>
            </w:r>
          </w:p>
        </w:tc>
      </w:tr>
      <w:tr w:rsidR="00793F59" w:rsidRPr="004D302C" w:rsidTr="007F2934">
        <w:trPr>
          <w:jc w:val="center"/>
        </w:trPr>
        <w:tc>
          <w:tcPr>
            <w:tcW w:w="1802"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both"/>
              <w:rPr>
                <w:rFonts w:ascii="Times New Roman" w:hAnsi="Times New Roman" w:cs="Times New Roman"/>
                <w:sz w:val="24"/>
                <w:szCs w:val="24"/>
              </w:rPr>
            </w:pPr>
            <w:r w:rsidRPr="007F2934">
              <w:rPr>
                <w:rFonts w:ascii="Times New Roman" w:hAnsi="Times New Roman" w:cs="Times New Roman"/>
                <w:sz w:val="24"/>
                <w:szCs w:val="24"/>
              </w:rPr>
              <w:t>Жилые зоны</w:t>
            </w:r>
          </w:p>
          <w:p w:rsidR="00793F59" w:rsidRPr="007F2934" w:rsidRDefault="00793F59" w:rsidP="00DC0C9A">
            <w:pPr>
              <w:pStyle w:val="ConsNonformat"/>
              <w:ind w:left="-113" w:right="-113"/>
              <w:jc w:val="both"/>
              <w:rPr>
                <w:rFonts w:ascii="Times New Roman" w:hAnsi="Times New Roman" w:cs="Times New Roman"/>
                <w:sz w:val="24"/>
                <w:szCs w:val="24"/>
              </w:rPr>
            </w:pPr>
            <w:r w:rsidRPr="007F2934">
              <w:rPr>
                <w:rFonts w:ascii="Times New Roman" w:hAnsi="Times New Roman" w:cs="Times New Roman"/>
                <w:sz w:val="24"/>
                <w:szCs w:val="24"/>
              </w:rPr>
              <w:t>усадебная застройка</w:t>
            </w:r>
          </w:p>
          <w:p w:rsidR="00793F59" w:rsidRPr="007F2934" w:rsidRDefault="00793F59" w:rsidP="00DC0C9A">
            <w:pPr>
              <w:pStyle w:val="ConsNonformat"/>
              <w:ind w:left="-57" w:right="-57"/>
              <w:jc w:val="both"/>
              <w:rPr>
                <w:rFonts w:ascii="Times New Roman" w:hAnsi="Times New Roman" w:cs="Times New Roman"/>
                <w:sz w:val="24"/>
                <w:szCs w:val="24"/>
              </w:rPr>
            </w:pPr>
          </w:p>
          <w:p w:rsidR="00793F59" w:rsidRPr="007F2934" w:rsidRDefault="00793F59" w:rsidP="00DC0C9A">
            <w:pPr>
              <w:pStyle w:val="ConsNonformat"/>
              <w:ind w:left="-57" w:right="-57"/>
              <w:jc w:val="both"/>
              <w:rPr>
                <w:rFonts w:ascii="Times New Roman" w:hAnsi="Times New Roman" w:cs="Times New Roman"/>
                <w:sz w:val="24"/>
                <w:szCs w:val="24"/>
              </w:rPr>
            </w:pPr>
          </w:p>
          <w:p w:rsidR="00793F59" w:rsidRPr="007F2934" w:rsidRDefault="00793F59" w:rsidP="00DC0C9A">
            <w:pPr>
              <w:pStyle w:val="ConsNonformat"/>
              <w:ind w:left="-57" w:right="-57"/>
              <w:jc w:val="both"/>
              <w:rPr>
                <w:rFonts w:ascii="Times New Roman" w:hAnsi="Times New Roman" w:cs="Times New Roman"/>
                <w:sz w:val="24"/>
                <w:szCs w:val="24"/>
              </w:rPr>
            </w:pPr>
          </w:p>
          <w:p w:rsidR="00793F59" w:rsidRPr="007F2934" w:rsidRDefault="00793F59" w:rsidP="00DC0C9A">
            <w:pPr>
              <w:pStyle w:val="ConsNonformat"/>
              <w:ind w:left="-57" w:right="-57"/>
              <w:jc w:val="both"/>
              <w:rPr>
                <w:rFonts w:ascii="Times New Roman" w:hAnsi="Times New Roman" w:cs="Times New Roman"/>
                <w:sz w:val="24"/>
                <w:szCs w:val="24"/>
              </w:rPr>
            </w:pPr>
            <w:r w:rsidRPr="007F2934">
              <w:rPr>
                <w:rFonts w:ascii="Times New Roman" w:hAnsi="Times New Roman" w:cs="Times New Roman"/>
                <w:sz w:val="24"/>
                <w:szCs w:val="24"/>
              </w:rPr>
              <w:t>многоэтажная застройка</w:t>
            </w:r>
          </w:p>
        </w:tc>
        <w:tc>
          <w:tcPr>
            <w:tcW w:w="1841"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center"/>
              <w:rPr>
                <w:rFonts w:ascii="Times New Roman" w:hAnsi="Times New Roman" w:cs="Times New Roman"/>
                <w:sz w:val="24"/>
                <w:szCs w:val="24"/>
              </w:rPr>
            </w:pPr>
          </w:p>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55</w:t>
            </w:r>
          </w:p>
          <w:p w:rsidR="00793F59" w:rsidRPr="007F2934" w:rsidRDefault="00793F59" w:rsidP="00DC0C9A">
            <w:pPr>
              <w:pStyle w:val="ConsNonformat"/>
              <w:ind w:left="-57" w:right="-57"/>
              <w:jc w:val="center"/>
              <w:rPr>
                <w:rFonts w:ascii="Times New Roman" w:hAnsi="Times New Roman" w:cs="Times New Roman"/>
                <w:sz w:val="24"/>
                <w:szCs w:val="24"/>
              </w:rPr>
            </w:pPr>
          </w:p>
          <w:p w:rsidR="00793F59" w:rsidRPr="007F2934" w:rsidRDefault="00793F59" w:rsidP="00DC0C9A">
            <w:pPr>
              <w:pStyle w:val="ConsNonformat"/>
              <w:ind w:left="-57" w:right="-57"/>
              <w:jc w:val="center"/>
              <w:rPr>
                <w:rFonts w:ascii="Times New Roman" w:hAnsi="Times New Roman" w:cs="Times New Roman"/>
                <w:sz w:val="24"/>
                <w:szCs w:val="24"/>
              </w:rPr>
            </w:pPr>
          </w:p>
          <w:p w:rsidR="00793F59" w:rsidRPr="007F2934" w:rsidRDefault="00793F59" w:rsidP="00DC0C9A">
            <w:pPr>
              <w:pStyle w:val="ConsNonformat"/>
              <w:ind w:left="-57" w:right="-57"/>
              <w:jc w:val="center"/>
              <w:rPr>
                <w:rFonts w:ascii="Times New Roman" w:hAnsi="Times New Roman" w:cs="Times New Roman"/>
                <w:sz w:val="24"/>
                <w:szCs w:val="24"/>
              </w:rPr>
            </w:pPr>
          </w:p>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55</w:t>
            </w:r>
          </w:p>
        </w:tc>
        <w:tc>
          <w:tcPr>
            <w:tcW w:w="1841"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center"/>
              <w:rPr>
                <w:rFonts w:ascii="Times New Roman" w:hAnsi="Times New Roman" w:cs="Times New Roman"/>
                <w:sz w:val="24"/>
                <w:szCs w:val="24"/>
              </w:rPr>
            </w:pPr>
          </w:p>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0,8 ПДК</w:t>
            </w:r>
          </w:p>
          <w:p w:rsidR="00793F59" w:rsidRPr="007F2934" w:rsidRDefault="00793F59" w:rsidP="00DC0C9A">
            <w:pPr>
              <w:pStyle w:val="ConsNonformat"/>
              <w:ind w:left="-57" w:right="-57"/>
              <w:jc w:val="center"/>
              <w:rPr>
                <w:rFonts w:ascii="Times New Roman" w:hAnsi="Times New Roman" w:cs="Times New Roman"/>
                <w:sz w:val="24"/>
                <w:szCs w:val="24"/>
              </w:rPr>
            </w:pPr>
          </w:p>
          <w:p w:rsidR="00793F59" w:rsidRPr="007F2934" w:rsidRDefault="00793F59" w:rsidP="00DC0C9A">
            <w:pPr>
              <w:pStyle w:val="ConsNonformat"/>
              <w:ind w:left="-57" w:right="-57"/>
              <w:jc w:val="center"/>
              <w:rPr>
                <w:rFonts w:ascii="Times New Roman" w:hAnsi="Times New Roman" w:cs="Times New Roman"/>
                <w:sz w:val="24"/>
                <w:szCs w:val="24"/>
              </w:rPr>
            </w:pPr>
          </w:p>
          <w:p w:rsidR="00793F59" w:rsidRPr="007F2934" w:rsidRDefault="00793F59" w:rsidP="00DC0C9A">
            <w:pPr>
              <w:pStyle w:val="ConsNonformat"/>
              <w:ind w:left="-57" w:right="-57"/>
              <w:jc w:val="center"/>
              <w:rPr>
                <w:rFonts w:ascii="Times New Roman" w:hAnsi="Times New Roman" w:cs="Times New Roman"/>
                <w:sz w:val="24"/>
                <w:szCs w:val="24"/>
              </w:rPr>
            </w:pPr>
          </w:p>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1 ПДК</w:t>
            </w:r>
          </w:p>
        </w:tc>
        <w:tc>
          <w:tcPr>
            <w:tcW w:w="2288"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center"/>
              <w:rPr>
                <w:rFonts w:ascii="Times New Roman" w:hAnsi="Times New Roman" w:cs="Times New Roman"/>
                <w:sz w:val="24"/>
                <w:szCs w:val="24"/>
              </w:rPr>
            </w:pPr>
          </w:p>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1 ПДУ</w:t>
            </w:r>
          </w:p>
        </w:tc>
        <w:tc>
          <w:tcPr>
            <w:tcW w:w="1965"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rPr>
                <w:rFonts w:ascii="Times New Roman" w:hAnsi="Times New Roman" w:cs="Times New Roman"/>
                <w:sz w:val="24"/>
                <w:szCs w:val="24"/>
              </w:rPr>
            </w:pPr>
            <w:r w:rsidRPr="007F2934">
              <w:rPr>
                <w:rFonts w:ascii="Times New Roman" w:hAnsi="Times New Roman" w:cs="Times New Roman"/>
                <w:sz w:val="24"/>
                <w:szCs w:val="24"/>
              </w:rPr>
              <w:t xml:space="preserve">Нормативно </w:t>
            </w:r>
            <w:proofErr w:type="gramStart"/>
            <w:r w:rsidRPr="007F2934">
              <w:rPr>
                <w:rFonts w:ascii="Times New Roman" w:hAnsi="Times New Roman" w:cs="Times New Roman"/>
                <w:sz w:val="24"/>
                <w:szCs w:val="24"/>
              </w:rPr>
              <w:t>очищенные</w:t>
            </w:r>
            <w:proofErr w:type="gramEnd"/>
            <w:r w:rsidRPr="007F2934">
              <w:rPr>
                <w:rFonts w:ascii="Times New Roman" w:hAnsi="Times New Roman" w:cs="Times New Roman"/>
                <w:sz w:val="24"/>
                <w:szCs w:val="24"/>
              </w:rPr>
              <w:t xml:space="preserve"> на локальных очистных сооружениях</w:t>
            </w:r>
          </w:p>
          <w:p w:rsidR="00793F59" w:rsidRPr="007F2934" w:rsidRDefault="00793F59" w:rsidP="00DC0C9A">
            <w:pPr>
              <w:pStyle w:val="ConsNonformat"/>
              <w:ind w:left="-57" w:right="-57"/>
              <w:rPr>
                <w:rFonts w:ascii="Times New Roman" w:hAnsi="Times New Roman" w:cs="Times New Roman"/>
                <w:sz w:val="24"/>
                <w:szCs w:val="24"/>
              </w:rPr>
            </w:pPr>
            <w:r w:rsidRPr="007F2934">
              <w:rPr>
                <w:rFonts w:ascii="Times New Roman" w:hAnsi="Times New Roman" w:cs="Times New Roman"/>
                <w:sz w:val="24"/>
                <w:szCs w:val="24"/>
              </w:rPr>
              <w:t xml:space="preserve">Выпуск в городской коллектор с последующей очисткой </w:t>
            </w:r>
            <w:proofErr w:type="gramStart"/>
            <w:r w:rsidRPr="007F2934">
              <w:rPr>
                <w:rFonts w:ascii="Times New Roman" w:hAnsi="Times New Roman" w:cs="Times New Roman"/>
                <w:sz w:val="24"/>
                <w:szCs w:val="24"/>
              </w:rPr>
              <w:t>на</w:t>
            </w:r>
            <w:proofErr w:type="gramEnd"/>
            <w:r w:rsidRPr="007F2934">
              <w:rPr>
                <w:rFonts w:ascii="Times New Roman" w:hAnsi="Times New Roman" w:cs="Times New Roman"/>
                <w:sz w:val="24"/>
                <w:szCs w:val="24"/>
              </w:rPr>
              <w:t xml:space="preserve"> городских КОС</w:t>
            </w:r>
          </w:p>
        </w:tc>
      </w:tr>
      <w:tr w:rsidR="00793F59" w:rsidRPr="004D302C" w:rsidTr="007F2934">
        <w:trPr>
          <w:jc w:val="center"/>
        </w:trPr>
        <w:tc>
          <w:tcPr>
            <w:tcW w:w="1802"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both"/>
              <w:rPr>
                <w:rFonts w:ascii="Times New Roman" w:hAnsi="Times New Roman" w:cs="Times New Roman"/>
                <w:sz w:val="24"/>
                <w:szCs w:val="24"/>
              </w:rPr>
            </w:pPr>
            <w:r w:rsidRPr="007F2934">
              <w:rPr>
                <w:rFonts w:ascii="Times New Roman" w:hAnsi="Times New Roman" w:cs="Times New Roman"/>
                <w:sz w:val="24"/>
                <w:szCs w:val="24"/>
              </w:rPr>
              <w:t>Общественно-деловые зоны</w:t>
            </w:r>
          </w:p>
        </w:tc>
        <w:tc>
          <w:tcPr>
            <w:tcW w:w="1841"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60</w:t>
            </w:r>
          </w:p>
        </w:tc>
        <w:tc>
          <w:tcPr>
            <w:tcW w:w="1841"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То же</w:t>
            </w:r>
          </w:p>
        </w:tc>
        <w:tc>
          <w:tcPr>
            <w:tcW w:w="2288"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То же</w:t>
            </w:r>
          </w:p>
        </w:tc>
        <w:tc>
          <w:tcPr>
            <w:tcW w:w="1965"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both"/>
              <w:rPr>
                <w:rFonts w:ascii="Times New Roman" w:hAnsi="Times New Roman" w:cs="Times New Roman"/>
                <w:sz w:val="24"/>
                <w:szCs w:val="24"/>
              </w:rPr>
            </w:pPr>
            <w:r w:rsidRPr="007F2934">
              <w:rPr>
                <w:rFonts w:ascii="Times New Roman" w:hAnsi="Times New Roman" w:cs="Times New Roman"/>
                <w:sz w:val="24"/>
                <w:szCs w:val="24"/>
              </w:rPr>
              <w:t>То же</w:t>
            </w:r>
          </w:p>
        </w:tc>
      </w:tr>
      <w:tr w:rsidR="00793F59" w:rsidRPr="004D302C" w:rsidTr="007F2934">
        <w:trPr>
          <w:jc w:val="center"/>
        </w:trPr>
        <w:tc>
          <w:tcPr>
            <w:tcW w:w="1802"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both"/>
              <w:rPr>
                <w:rFonts w:ascii="Times New Roman" w:hAnsi="Times New Roman" w:cs="Times New Roman"/>
                <w:sz w:val="24"/>
                <w:szCs w:val="24"/>
              </w:rPr>
            </w:pPr>
            <w:r w:rsidRPr="007F2934">
              <w:rPr>
                <w:rFonts w:ascii="Times New Roman" w:hAnsi="Times New Roman" w:cs="Times New Roman"/>
                <w:sz w:val="24"/>
                <w:szCs w:val="24"/>
              </w:rPr>
              <w:t>Производственные зоны</w:t>
            </w:r>
          </w:p>
        </w:tc>
        <w:tc>
          <w:tcPr>
            <w:tcW w:w="1841"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Нормируется по границе объединенной СЗЗ</w:t>
            </w:r>
          </w:p>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70</w:t>
            </w:r>
          </w:p>
        </w:tc>
        <w:tc>
          <w:tcPr>
            <w:tcW w:w="1841"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Нормируется по границе объединенной СЗЗ</w:t>
            </w:r>
          </w:p>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1 ПДК</w:t>
            </w:r>
          </w:p>
        </w:tc>
        <w:tc>
          <w:tcPr>
            <w:tcW w:w="2288"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Нормируется по границе объединенной СЗЗ 1 ПДУ</w:t>
            </w:r>
          </w:p>
        </w:tc>
        <w:tc>
          <w:tcPr>
            <w:tcW w:w="1965"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rPr>
                <w:rFonts w:ascii="Times New Roman" w:hAnsi="Times New Roman" w:cs="Times New Roman"/>
                <w:sz w:val="24"/>
                <w:szCs w:val="24"/>
              </w:rPr>
            </w:pPr>
            <w:r w:rsidRPr="007F2934">
              <w:rPr>
                <w:rFonts w:ascii="Times New Roman" w:hAnsi="Times New Roman" w:cs="Times New Roman"/>
                <w:sz w:val="24"/>
                <w:szCs w:val="24"/>
              </w:rPr>
              <w:t>Нормативно очищенные стоки на локальных очистных сооружениях с самостоятельным или централизованным выпуском</w:t>
            </w:r>
          </w:p>
        </w:tc>
      </w:tr>
      <w:tr w:rsidR="00793F59" w:rsidRPr="004D302C" w:rsidTr="007F2934">
        <w:trPr>
          <w:trHeight w:val="1615"/>
          <w:jc w:val="center"/>
        </w:trPr>
        <w:tc>
          <w:tcPr>
            <w:tcW w:w="1802" w:type="dxa"/>
            <w:tcBorders>
              <w:top w:val="single" w:sz="4" w:space="0" w:color="auto"/>
              <w:left w:val="single" w:sz="4" w:space="0" w:color="auto"/>
              <w:right w:val="single" w:sz="4" w:space="0" w:color="auto"/>
            </w:tcBorders>
          </w:tcPr>
          <w:p w:rsidR="00793F59" w:rsidRPr="007F2934" w:rsidRDefault="00793F59" w:rsidP="00DC0C9A">
            <w:pPr>
              <w:pStyle w:val="ConsNonformat"/>
              <w:ind w:left="-57" w:right="-57"/>
              <w:jc w:val="both"/>
              <w:rPr>
                <w:rFonts w:ascii="Times New Roman" w:hAnsi="Times New Roman" w:cs="Times New Roman"/>
                <w:sz w:val="24"/>
                <w:szCs w:val="24"/>
              </w:rPr>
            </w:pPr>
            <w:r w:rsidRPr="007F2934">
              <w:rPr>
                <w:rFonts w:ascii="Times New Roman" w:hAnsi="Times New Roman" w:cs="Times New Roman"/>
                <w:sz w:val="24"/>
                <w:szCs w:val="24"/>
              </w:rPr>
              <w:lastRenderedPageBreak/>
              <w:t>Рекреационные зоны</w:t>
            </w:r>
          </w:p>
        </w:tc>
        <w:tc>
          <w:tcPr>
            <w:tcW w:w="1841" w:type="dxa"/>
            <w:tcBorders>
              <w:top w:val="single" w:sz="4" w:space="0" w:color="auto"/>
              <w:left w:val="single" w:sz="4" w:space="0" w:color="auto"/>
              <w:right w:val="single" w:sz="4" w:space="0" w:color="auto"/>
            </w:tcBorders>
          </w:tcPr>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65</w:t>
            </w:r>
          </w:p>
        </w:tc>
        <w:tc>
          <w:tcPr>
            <w:tcW w:w="1841" w:type="dxa"/>
            <w:tcBorders>
              <w:top w:val="single" w:sz="4" w:space="0" w:color="auto"/>
              <w:left w:val="single" w:sz="4" w:space="0" w:color="auto"/>
              <w:right w:val="single" w:sz="4" w:space="0" w:color="auto"/>
            </w:tcBorders>
          </w:tcPr>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0,8 ПДК</w:t>
            </w:r>
          </w:p>
        </w:tc>
        <w:tc>
          <w:tcPr>
            <w:tcW w:w="2288" w:type="dxa"/>
            <w:tcBorders>
              <w:top w:val="single" w:sz="4" w:space="0" w:color="auto"/>
              <w:left w:val="single" w:sz="4" w:space="0" w:color="auto"/>
              <w:right w:val="single" w:sz="4" w:space="0" w:color="auto"/>
            </w:tcBorders>
          </w:tcPr>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1 ПДУ</w:t>
            </w:r>
          </w:p>
        </w:tc>
        <w:tc>
          <w:tcPr>
            <w:tcW w:w="1965" w:type="dxa"/>
            <w:tcBorders>
              <w:top w:val="single" w:sz="4" w:space="0" w:color="auto"/>
              <w:left w:val="single" w:sz="4" w:space="0" w:color="auto"/>
              <w:right w:val="single" w:sz="4" w:space="0" w:color="auto"/>
            </w:tcBorders>
          </w:tcPr>
          <w:p w:rsidR="00793F59" w:rsidRPr="007F2934" w:rsidRDefault="00793F59" w:rsidP="00DC0C9A">
            <w:pPr>
              <w:pStyle w:val="ConsNonformat"/>
              <w:ind w:left="-113" w:right="-113"/>
              <w:jc w:val="both"/>
              <w:rPr>
                <w:rFonts w:ascii="Times New Roman" w:hAnsi="Times New Roman" w:cs="Times New Roman"/>
                <w:sz w:val="24"/>
                <w:szCs w:val="24"/>
              </w:rPr>
            </w:pPr>
            <w:r w:rsidRPr="007F2934">
              <w:rPr>
                <w:rFonts w:ascii="Times New Roman" w:hAnsi="Times New Roman" w:cs="Times New Roman"/>
                <w:sz w:val="24"/>
                <w:szCs w:val="24"/>
              </w:rPr>
              <w:t xml:space="preserve">Нормативно </w:t>
            </w:r>
            <w:proofErr w:type="gramStart"/>
            <w:r w:rsidRPr="007F2934">
              <w:rPr>
                <w:rFonts w:ascii="Times New Roman" w:hAnsi="Times New Roman" w:cs="Times New Roman"/>
                <w:sz w:val="24"/>
                <w:szCs w:val="24"/>
              </w:rPr>
              <w:t>очищенные</w:t>
            </w:r>
            <w:proofErr w:type="gramEnd"/>
            <w:r w:rsidRPr="007F2934">
              <w:rPr>
                <w:rFonts w:ascii="Times New Roman" w:hAnsi="Times New Roman" w:cs="Times New Roman"/>
                <w:sz w:val="24"/>
                <w:szCs w:val="24"/>
              </w:rPr>
              <w:t xml:space="preserve"> на локальных очистных сооружениях с возможным самостоятельным выпуском</w:t>
            </w:r>
          </w:p>
        </w:tc>
      </w:tr>
      <w:tr w:rsidR="00793F59" w:rsidRPr="004D302C" w:rsidTr="007F2934">
        <w:trPr>
          <w:jc w:val="center"/>
        </w:trPr>
        <w:tc>
          <w:tcPr>
            <w:tcW w:w="1802"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both"/>
              <w:rPr>
                <w:rFonts w:ascii="Times New Roman" w:hAnsi="Times New Roman" w:cs="Times New Roman"/>
                <w:sz w:val="24"/>
                <w:szCs w:val="24"/>
              </w:rPr>
            </w:pPr>
            <w:r w:rsidRPr="007F2934">
              <w:rPr>
                <w:rFonts w:ascii="Times New Roman" w:hAnsi="Times New Roman" w:cs="Times New Roman"/>
                <w:sz w:val="24"/>
                <w:szCs w:val="24"/>
              </w:rPr>
              <w:t>Зона особо охраняемых природных территорий</w:t>
            </w:r>
          </w:p>
        </w:tc>
        <w:tc>
          <w:tcPr>
            <w:tcW w:w="1841"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65</w:t>
            </w:r>
          </w:p>
        </w:tc>
        <w:tc>
          <w:tcPr>
            <w:tcW w:w="1841"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Не нормируется</w:t>
            </w:r>
          </w:p>
        </w:tc>
        <w:tc>
          <w:tcPr>
            <w:tcW w:w="2288"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Не нормируется</w:t>
            </w:r>
          </w:p>
        </w:tc>
        <w:tc>
          <w:tcPr>
            <w:tcW w:w="1965"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113" w:right="-113"/>
              <w:jc w:val="both"/>
              <w:rPr>
                <w:rFonts w:ascii="Times New Roman" w:hAnsi="Times New Roman" w:cs="Times New Roman"/>
                <w:sz w:val="24"/>
                <w:szCs w:val="24"/>
              </w:rPr>
            </w:pPr>
            <w:r w:rsidRPr="007F2934">
              <w:rPr>
                <w:rFonts w:ascii="Times New Roman" w:hAnsi="Times New Roman" w:cs="Times New Roman"/>
                <w:sz w:val="24"/>
                <w:szCs w:val="24"/>
              </w:rPr>
              <w:t>Не нормируется</w:t>
            </w:r>
          </w:p>
        </w:tc>
      </w:tr>
      <w:tr w:rsidR="00793F59" w:rsidRPr="004D302C" w:rsidTr="007F2934">
        <w:trPr>
          <w:jc w:val="center"/>
        </w:trPr>
        <w:tc>
          <w:tcPr>
            <w:tcW w:w="1802"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both"/>
              <w:rPr>
                <w:rFonts w:ascii="Times New Roman" w:hAnsi="Times New Roman" w:cs="Times New Roman"/>
                <w:sz w:val="24"/>
                <w:szCs w:val="24"/>
              </w:rPr>
            </w:pPr>
            <w:r w:rsidRPr="007F2934">
              <w:rPr>
                <w:rFonts w:ascii="Times New Roman" w:hAnsi="Times New Roman" w:cs="Times New Roman"/>
                <w:sz w:val="24"/>
                <w:szCs w:val="24"/>
              </w:rPr>
              <w:t>Зоны сельскохозяйственного использования</w:t>
            </w:r>
          </w:p>
        </w:tc>
        <w:tc>
          <w:tcPr>
            <w:tcW w:w="1841"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70</w:t>
            </w:r>
          </w:p>
        </w:tc>
        <w:tc>
          <w:tcPr>
            <w:tcW w:w="1841"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То же</w:t>
            </w:r>
          </w:p>
        </w:tc>
        <w:tc>
          <w:tcPr>
            <w:tcW w:w="2288"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center"/>
              <w:rPr>
                <w:rFonts w:ascii="Times New Roman" w:hAnsi="Times New Roman" w:cs="Times New Roman"/>
                <w:sz w:val="24"/>
                <w:szCs w:val="24"/>
              </w:rPr>
            </w:pPr>
            <w:r w:rsidRPr="007F2934">
              <w:rPr>
                <w:rFonts w:ascii="Times New Roman" w:hAnsi="Times New Roman" w:cs="Times New Roman"/>
                <w:sz w:val="24"/>
                <w:szCs w:val="24"/>
              </w:rPr>
              <w:t>То же</w:t>
            </w:r>
          </w:p>
        </w:tc>
        <w:tc>
          <w:tcPr>
            <w:tcW w:w="1965" w:type="dxa"/>
            <w:tcBorders>
              <w:top w:val="single" w:sz="4" w:space="0" w:color="auto"/>
              <w:left w:val="single" w:sz="4" w:space="0" w:color="auto"/>
              <w:bottom w:val="single" w:sz="4" w:space="0" w:color="auto"/>
              <w:right w:val="single" w:sz="4" w:space="0" w:color="auto"/>
            </w:tcBorders>
          </w:tcPr>
          <w:p w:rsidR="00793F59" w:rsidRPr="007F2934" w:rsidRDefault="00793F59" w:rsidP="00DC0C9A">
            <w:pPr>
              <w:pStyle w:val="ConsNonformat"/>
              <w:ind w:left="-57" w:right="-57"/>
              <w:jc w:val="both"/>
              <w:rPr>
                <w:rFonts w:ascii="Times New Roman" w:hAnsi="Times New Roman" w:cs="Times New Roman"/>
                <w:sz w:val="24"/>
                <w:szCs w:val="24"/>
              </w:rPr>
            </w:pPr>
            <w:r w:rsidRPr="007F2934">
              <w:rPr>
                <w:rFonts w:ascii="Times New Roman" w:hAnsi="Times New Roman" w:cs="Times New Roman"/>
                <w:sz w:val="24"/>
                <w:szCs w:val="24"/>
              </w:rPr>
              <w:t>То же</w:t>
            </w:r>
          </w:p>
        </w:tc>
      </w:tr>
    </w:tbl>
    <w:p w:rsidR="00793F59" w:rsidRPr="004D302C" w:rsidRDefault="00793F59" w:rsidP="00DC0C9A">
      <w:pPr>
        <w:pStyle w:val="ConsNonformat"/>
        <w:ind w:right="0" w:firstLine="720"/>
        <w:jc w:val="both"/>
        <w:rPr>
          <w:rFonts w:ascii="Times New Roman" w:hAnsi="Times New Roman" w:cs="Times New Roman"/>
          <w:i/>
          <w:spacing w:val="40"/>
          <w:sz w:val="28"/>
          <w:szCs w:val="28"/>
        </w:rPr>
      </w:pPr>
    </w:p>
    <w:p w:rsidR="00793F59" w:rsidRPr="00D77180" w:rsidRDefault="00793F59" w:rsidP="00DC0C9A">
      <w:pPr>
        <w:pStyle w:val="ConsNonformat"/>
        <w:ind w:right="0" w:firstLine="720"/>
        <w:jc w:val="both"/>
        <w:rPr>
          <w:rFonts w:ascii="Times New Roman" w:hAnsi="Times New Roman" w:cs="Times New Roman"/>
          <w:i/>
          <w:spacing w:val="40"/>
          <w:sz w:val="22"/>
          <w:szCs w:val="22"/>
        </w:rPr>
      </w:pPr>
      <w:r w:rsidRPr="00D77180">
        <w:rPr>
          <w:rFonts w:ascii="Times New Roman" w:hAnsi="Times New Roman" w:cs="Times New Roman"/>
          <w:i/>
          <w:spacing w:val="40"/>
          <w:sz w:val="22"/>
          <w:szCs w:val="22"/>
        </w:rPr>
        <w:t>Примечание:</w:t>
      </w:r>
    </w:p>
    <w:p w:rsidR="00793F59" w:rsidRPr="00D77180" w:rsidRDefault="00793F59" w:rsidP="00DC0C9A">
      <w:pPr>
        <w:pStyle w:val="ConsNonformat"/>
        <w:spacing w:after="120"/>
        <w:ind w:right="0" w:firstLine="720"/>
        <w:jc w:val="both"/>
        <w:rPr>
          <w:rFonts w:ascii="Times New Roman" w:hAnsi="Times New Roman" w:cs="Times New Roman"/>
          <w:sz w:val="22"/>
          <w:szCs w:val="22"/>
        </w:rPr>
      </w:pPr>
      <w:r w:rsidRPr="00D77180">
        <w:rPr>
          <w:rFonts w:ascii="Times New Roman" w:hAnsi="Times New Roman" w:cs="Times New Roman"/>
          <w:sz w:val="22"/>
          <w:szCs w:val="22"/>
        </w:rPr>
        <w:t xml:space="preserve">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D77180">
        <w:rPr>
          <w:rFonts w:ascii="Times New Roman" w:hAnsi="Times New Roman" w:cs="Times New Roman"/>
          <w:sz w:val="22"/>
          <w:szCs w:val="22"/>
        </w:rPr>
        <w:t>из</w:t>
      </w:r>
      <w:proofErr w:type="gramEnd"/>
      <w:r w:rsidRPr="00D77180">
        <w:rPr>
          <w:rFonts w:ascii="Times New Roman" w:hAnsi="Times New Roman" w:cs="Times New Roman"/>
          <w:sz w:val="22"/>
          <w:szCs w:val="22"/>
        </w:rPr>
        <w:t xml:space="preserve"> </w:t>
      </w:r>
      <w:proofErr w:type="gramStart"/>
      <w:r w:rsidRPr="00D77180">
        <w:rPr>
          <w:rFonts w:ascii="Times New Roman" w:hAnsi="Times New Roman" w:cs="Times New Roman"/>
          <w:sz w:val="22"/>
          <w:szCs w:val="22"/>
        </w:rPr>
        <w:t>разрешенных</w:t>
      </w:r>
      <w:proofErr w:type="gramEnd"/>
      <w:r w:rsidRPr="00D77180">
        <w:rPr>
          <w:rFonts w:ascii="Times New Roman" w:hAnsi="Times New Roman" w:cs="Times New Roman"/>
          <w:sz w:val="22"/>
          <w:szCs w:val="22"/>
        </w:rPr>
        <w:t xml:space="preserve"> в зонах по обе стороны границы.</w:t>
      </w:r>
    </w:p>
    <w:p w:rsidR="00793F59" w:rsidRPr="0009194E" w:rsidRDefault="00793F59" w:rsidP="00415443">
      <w:pPr>
        <w:pStyle w:val="afc"/>
        <w:numPr>
          <w:ilvl w:val="1"/>
          <w:numId w:val="9"/>
        </w:numPr>
        <w:spacing w:after="120"/>
        <w:ind w:left="0" w:firstLine="709"/>
        <w:jc w:val="left"/>
        <w:rPr>
          <w:rFonts w:ascii="Times New Roman" w:hAnsi="Times New Roman"/>
        </w:rPr>
      </w:pPr>
      <w:r w:rsidRPr="0009194E">
        <w:rPr>
          <w:rFonts w:ascii="Times New Roman" w:hAnsi="Times New Roman"/>
        </w:rPr>
        <w:t>Регулирование микроклимата</w:t>
      </w:r>
    </w:p>
    <w:p w:rsidR="00793F59" w:rsidRPr="004D302C" w:rsidRDefault="00793F59" w:rsidP="00415443">
      <w:pPr>
        <w:pStyle w:val="af0"/>
        <w:widowControl w:val="0"/>
        <w:numPr>
          <w:ilvl w:val="2"/>
          <w:numId w:val="9"/>
        </w:numPr>
        <w:spacing w:after="60"/>
        <w:ind w:left="0" w:firstLine="709"/>
        <w:jc w:val="both"/>
        <w:rPr>
          <w:rFonts w:ascii="Times New Roman" w:hAnsi="Times New Roman" w:cs="Times New Roman"/>
          <w:sz w:val="28"/>
          <w:szCs w:val="28"/>
        </w:rPr>
      </w:pPr>
      <w:r w:rsidRPr="004D302C">
        <w:rPr>
          <w:rFonts w:ascii="Times New Roman" w:hAnsi="Times New Roman" w:cs="Times New Roman"/>
          <w:sz w:val="28"/>
          <w:szCs w:val="28"/>
        </w:rPr>
        <w:t>При планировке и застройке территории городского округа необходимо обеспечивать нормы освещенности помещений проектируемых зданий.</w:t>
      </w:r>
    </w:p>
    <w:p w:rsidR="00793F59" w:rsidRPr="0073152A" w:rsidRDefault="00793F59" w:rsidP="0009194E">
      <w:pPr>
        <w:pStyle w:val="af0"/>
        <w:widowControl w:val="0"/>
        <w:spacing w:after="60"/>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Чеченская Республика по ресурсам светового климата относится к 5 группе административных районов России. Ориентация световых проемов по сторонам горизонта и значения коэффициента светового климата для данной группы приведены в </w:t>
      </w:r>
      <w:r w:rsidRPr="0073152A">
        <w:rPr>
          <w:rFonts w:ascii="Times New Roman" w:hAnsi="Times New Roman" w:cs="Times New Roman"/>
          <w:sz w:val="28"/>
          <w:szCs w:val="28"/>
        </w:rPr>
        <w:t xml:space="preserve">таблице </w:t>
      </w:r>
      <w:r w:rsidR="007F2934" w:rsidRPr="0073152A">
        <w:rPr>
          <w:rFonts w:ascii="Times New Roman" w:hAnsi="Times New Roman" w:cs="Times New Roman"/>
          <w:sz w:val="28"/>
          <w:szCs w:val="28"/>
        </w:rPr>
        <w:t>54</w:t>
      </w:r>
      <w:r w:rsidRPr="0073152A">
        <w:rPr>
          <w:rFonts w:ascii="Times New Roman" w:hAnsi="Times New Roman" w:cs="Times New Roman"/>
          <w:sz w:val="28"/>
          <w:szCs w:val="28"/>
        </w:rPr>
        <w:t>.</w:t>
      </w:r>
    </w:p>
    <w:p w:rsidR="00793F59" w:rsidRPr="004D302C" w:rsidRDefault="00793F59" w:rsidP="00DC0C9A">
      <w:pPr>
        <w:widowControl w:val="0"/>
        <w:spacing w:after="120" w:line="240" w:lineRule="auto"/>
        <w:jc w:val="right"/>
        <w:rPr>
          <w:rFonts w:ascii="Times New Roman" w:hAnsi="Times New Roman" w:cs="Times New Roman"/>
          <w:sz w:val="28"/>
          <w:szCs w:val="28"/>
        </w:rPr>
      </w:pPr>
      <w:r w:rsidRPr="0073152A">
        <w:rPr>
          <w:rFonts w:ascii="Times New Roman" w:hAnsi="Times New Roman" w:cs="Times New Roman"/>
          <w:sz w:val="28"/>
          <w:szCs w:val="28"/>
        </w:rPr>
        <w:t xml:space="preserve">Таблица </w:t>
      </w:r>
      <w:r w:rsidR="007F2934" w:rsidRPr="0073152A">
        <w:rPr>
          <w:rFonts w:ascii="Times New Roman" w:hAnsi="Times New Roman" w:cs="Times New Roman"/>
          <w:sz w:val="28"/>
          <w:szCs w:val="28"/>
        </w:rPr>
        <w:t>54</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7"/>
        <w:gridCol w:w="3726"/>
        <w:gridCol w:w="2693"/>
      </w:tblGrid>
      <w:tr w:rsidR="00793F59" w:rsidRPr="00D77180" w:rsidTr="00D77180">
        <w:tc>
          <w:tcPr>
            <w:tcW w:w="2937" w:type="dxa"/>
            <w:tcBorders>
              <w:top w:val="single" w:sz="4" w:space="0" w:color="auto"/>
              <w:left w:val="single" w:sz="4" w:space="0" w:color="auto"/>
              <w:bottom w:val="single" w:sz="4" w:space="0" w:color="auto"/>
              <w:right w:val="single" w:sz="4" w:space="0" w:color="auto"/>
            </w:tcBorders>
            <w:vAlign w:val="center"/>
          </w:tcPr>
          <w:p w:rsidR="00793F59" w:rsidRPr="007F2934" w:rsidRDefault="00793F59" w:rsidP="0009194E">
            <w:pPr>
              <w:widowControl w:val="0"/>
              <w:spacing w:after="0" w:line="240" w:lineRule="auto"/>
              <w:jc w:val="center"/>
              <w:rPr>
                <w:rFonts w:ascii="Times New Roman" w:hAnsi="Times New Roman" w:cs="Times New Roman"/>
                <w:sz w:val="24"/>
                <w:szCs w:val="24"/>
              </w:rPr>
            </w:pPr>
            <w:r w:rsidRPr="007F2934">
              <w:rPr>
                <w:rFonts w:ascii="Times New Roman" w:hAnsi="Times New Roman" w:cs="Times New Roman"/>
                <w:sz w:val="24"/>
                <w:szCs w:val="24"/>
              </w:rPr>
              <w:t>Световые проемы</w:t>
            </w:r>
          </w:p>
        </w:tc>
        <w:tc>
          <w:tcPr>
            <w:tcW w:w="3726" w:type="dxa"/>
            <w:tcBorders>
              <w:top w:val="single" w:sz="4" w:space="0" w:color="auto"/>
              <w:left w:val="single" w:sz="4" w:space="0" w:color="auto"/>
              <w:bottom w:val="single" w:sz="4" w:space="0" w:color="auto"/>
              <w:right w:val="single" w:sz="4" w:space="0" w:color="auto"/>
            </w:tcBorders>
            <w:vAlign w:val="center"/>
          </w:tcPr>
          <w:p w:rsidR="00793F59" w:rsidRPr="007F2934" w:rsidRDefault="00793F59" w:rsidP="0009194E">
            <w:pPr>
              <w:widowControl w:val="0"/>
              <w:spacing w:after="0" w:line="240" w:lineRule="auto"/>
              <w:jc w:val="center"/>
              <w:rPr>
                <w:rFonts w:ascii="Times New Roman" w:hAnsi="Times New Roman" w:cs="Times New Roman"/>
                <w:sz w:val="24"/>
                <w:szCs w:val="24"/>
              </w:rPr>
            </w:pPr>
            <w:r w:rsidRPr="007F2934">
              <w:rPr>
                <w:rFonts w:ascii="Times New Roman" w:hAnsi="Times New Roman" w:cs="Times New Roman"/>
                <w:sz w:val="24"/>
                <w:szCs w:val="24"/>
              </w:rPr>
              <w:t>Ориентация световых проемов по сторонам горизонта</w:t>
            </w:r>
          </w:p>
        </w:tc>
        <w:tc>
          <w:tcPr>
            <w:tcW w:w="2693" w:type="dxa"/>
            <w:tcBorders>
              <w:top w:val="single" w:sz="4" w:space="0" w:color="auto"/>
              <w:left w:val="single" w:sz="4" w:space="0" w:color="auto"/>
              <w:bottom w:val="single" w:sz="4" w:space="0" w:color="auto"/>
              <w:right w:val="single" w:sz="4" w:space="0" w:color="auto"/>
            </w:tcBorders>
            <w:vAlign w:val="center"/>
          </w:tcPr>
          <w:p w:rsidR="00793F59" w:rsidRPr="007F2934" w:rsidRDefault="00793F59" w:rsidP="0009194E">
            <w:pPr>
              <w:widowControl w:val="0"/>
              <w:spacing w:after="0" w:line="240" w:lineRule="auto"/>
              <w:jc w:val="center"/>
              <w:rPr>
                <w:rFonts w:ascii="Times New Roman" w:hAnsi="Times New Roman" w:cs="Times New Roman"/>
                <w:sz w:val="24"/>
                <w:szCs w:val="24"/>
              </w:rPr>
            </w:pPr>
            <w:r w:rsidRPr="007F2934">
              <w:rPr>
                <w:rFonts w:ascii="Times New Roman" w:hAnsi="Times New Roman" w:cs="Times New Roman"/>
                <w:sz w:val="24"/>
                <w:szCs w:val="24"/>
              </w:rPr>
              <w:t>Коэффициент светового климата</w:t>
            </w:r>
          </w:p>
        </w:tc>
      </w:tr>
      <w:tr w:rsidR="00793F59" w:rsidRPr="004D302C" w:rsidTr="00D77180">
        <w:tc>
          <w:tcPr>
            <w:tcW w:w="2937" w:type="dxa"/>
            <w:vMerge w:val="restart"/>
            <w:tcBorders>
              <w:top w:val="single" w:sz="4" w:space="0" w:color="auto"/>
              <w:left w:val="single" w:sz="4" w:space="0" w:color="auto"/>
              <w:right w:val="single" w:sz="4" w:space="0" w:color="auto"/>
            </w:tcBorders>
          </w:tcPr>
          <w:p w:rsidR="00793F59" w:rsidRPr="007F2934" w:rsidRDefault="00793F59" w:rsidP="0009194E">
            <w:pPr>
              <w:widowControl w:val="0"/>
              <w:spacing w:after="0" w:line="240" w:lineRule="auto"/>
              <w:rPr>
                <w:rFonts w:ascii="Times New Roman" w:hAnsi="Times New Roman" w:cs="Times New Roman"/>
                <w:sz w:val="24"/>
                <w:szCs w:val="24"/>
              </w:rPr>
            </w:pPr>
            <w:r w:rsidRPr="007F2934">
              <w:rPr>
                <w:rFonts w:ascii="Times New Roman" w:hAnsi="Times New Roman" w:cs="Times New Roman"/>
                <w:sz w:val="24"/>
                <w:szCs w:val="24"/>
              </w:rPr>
              <w:t>В наружных стенах зданий</w:t>
            </w:r>
          </w:p>
        </w:tc>
        <w:tc>
          <w:tcPr>
            <w:tcW w:w="3726" w:type="dxa"/>
            <w:tcBorders>
              <w:top w:val="single" w:sz="4" w:space="0" w:color="auto"/>
              <w:left w:val="single" w:sz="4" w:space="0" w:color="auto"/>
              <w:bottom w:val="single" w:sz="4" w:space="0" w:color="auto"/>
              <w:right w:val="single" w:sz="4" w:space="0" w:color="auto"/>
            </w:tcBorders>
          </w:tcPr>
          <w:p w:rsidR="00793F59" w:rsidRPr="007F2934" w:rsidRDefault="00793F59" w:rsidP="0009194E">
            <w:pPr>
              <w:widowControl w:val="0"/>
              <w:spacing w:after="0" w:line="240" w:lineRule="auto"/>
              <w:jc w:val="center"/>
              <w:rPr>
                <w:rFonts w:ascii="Times New Roman" w:hAnsi="Times New Roman" w:cs="Times New Roman"/>
                <w:sz w:val="24"/>
                <w:szCs w:val="24"/>
              </w:rPr>
            </w:pPr>
            <w:r w:rsidRPr="007F2934">
              <w:rPr>
                <w:rFonts w:ascii="Times New Roman" w:hAnsi="Times New Roman" w:cs="Times New Roman"/>
                <w:sz w:val="24"/>
                <w:szCs w:val="24"/>
              </w:rPr>
              <w:t xml:space="preserve">С, </w:t>
            </w:r>
            <w:proofErr w:type="gramStart"/>
            <w:r w:rsidRPr="007F2934">
              <w:rPr>
                <w:rFonts w:ascii="Times New Roman" w:hAnsi="Times New Roman" w:cs="Times New Roman"/>
                <w:sz w:val="24"/>
                <w:szCs w:val="24"/>
              </w:rPr>
              <w:t>СВ</w:t>
            </w:r>
            <w:proofErr w:type="gramEnd"/>
            <w:r w:rsidRPr="007F2934">
              <w:rPr>
                <w:rFonts w:ascii="Times New Roman" w:hAnsi="Times New Roman" w:cs="Times New Roman"/>
                <w:sz w:val="24"/>
                <w:szCs w:val="24"/>
              </w:rPr>
              <w:t>, СЗ, З, В, ЮВ, ЮЗ</w:t>
            </w:r>
          </w:p>
        </w:tc>
        <w:tc>
          <w:tcPr>
            <w:tcW w:w="2693" w:type="dxa"/>
            <w:tcBorders>
              <w:top w:val="single" w:sz="4" w:space="0" w:color="auto"/>
              <w:left w:val="single" w:sz="4" w:space="0" w:color="auto"/>
              <w:right w:val="single" w:sz="4" w:space="0" w:color="auto"/>
            </w:tcBorders>
            <w:shd w:val="clear" w:color="auto" w:fill="auto"/>
          </w:tcPr>
          <w:p w:rsidR="00793F59" w:rsidRPr="007F2934" w:rsidRDefault="00793F59" w:rsidP="0009194E">
            <w:pPr>
              <w:widowControl w:val="0"/>
              <w:spacing w:after="0" w:line="240" w:lineRule="auto"/>
              <w:jc w:val="center"/>
              <w:rPr>
                <w:rFonts w:ascii="Times New Roman" w:hAnsi="Times New Roman" w:cs="Times New Roman"/>
                <w:sz w:val="24"/>
                <w:szCs w:val="24"/>
              </w:rPr>
            </w:pPr>
            <w:r w:rsidRPr="007F2934">
              <w:rPr>
                <w:rFonts w:ascii="Times New Roman" w:hAnsi="Times New Roman" w:cs="Times New Roman"/>
                <w:sz w:val="24"/>
                <w:szCs w:val="24"/>
              </w:rPr>
              <w:t>0,9</w:t>
            </w:r>
          </w:p>
        </w:tc>
      </w:tr>
      <w:tr w:rsidR="00793F59" w:rsidRPr="004D302C" w:rsidTr="00D77180">
        <w:tc>
          <w:tcPr>
            <w:tcW w:w="2937" w:type="dxa"/>
            <w:vMerge/>
            <w:tcBorders>
              <w:left w:val="single" w:sz="4" w:space="0" w:color="auto"/>
              <w:bottom w:val="single" w:sz="4" w:space="0" w:color="auto"/>
              <w:right w:val="single" w:sz="4" w:space="0" w:color="auto"/>
            </w:tcBorders>
          </w:tcPr>
          <w:p w:rsidR="00793F59" w:rsidRPr="007F2934" w:rsidRDefault="00793F59" w:rsidP="0009194E">
            <w:pPr>
              <w:widowControl w:val="0"/>
              <w:spacing w:after="0" w:line="240" w:lineRule="auto"/>
              <w:rPr>
                <w:rFonts w:ascii="Times New Roman" w:hAnsi="Times New Roman" w:cs="Times New Roman"/>
                <w:sz w:val="24"/>
                <w:szCs w:val="24"/>
              </w:rPr>
            </w:pPr>
          </w:p>
        </w:tc>
        <w:tc>
          <w:tcPr>
            <w:tcW w:w="3726" w:type="dxa"/>
            <w:tcBorders>
              <w:top w:val="single" w:sz="4" w:space="0" w:color="auto"/>
              <w:left w:val="single" w:sz="4" w:space="0" w:color="auto"/>
              <w:bottom w:val="single" w:sz="4" w:space="0" w:color="auto"/>
              <w:right w:val="single" w:sz="4" w:space="0" w:color="auto"/>
            </w:tcBorders>
          </w:tcPr>
          <w:p w:rsidR="00793F59" w:rsidRPr="007F2934" w:rsidRDefault="00793F59" w:rsidP="0009194E">
            <w:pPr>
              <w:widowControl w:val="0"/>
              <w:spacing w:after="0" w:line="240" w:lineRule="auto"/>
              <w:jc w:val="center"/>
              <w:rPr>
                <w:rFonts w:ascii="Times New Roman" w:hAnsi="Times New Roman" w:cs="Times New Roman"/>
                <w:sz w:val="24"/>
                <w:szCs w:val="24"/>
              </w:rPr>
            </w:pPr>
            <w:proofErr w:type="gramStart"/>
            <w:r w:rsidRPr="007F2934">
              <w:rPr>
                <w:rFonts w:ascii="Times New Roman" w:hAnsi="Times New Roman" w:cs="Times New Roman"/>
                <w:sz w:val="24"/>
                <w:szCs w:val="24"/>
              </w:rPr>
              <w:t>Ю</w:t>
            </w:r>
            <w:proofErr w:type="gramEnd"/>
          </w:p>
        </w:tc>
        <w:tc>
          <w:tcPr>
            <w:tcW w:w="2693" w:type="dxa"/>
            <w:tcBorders>
              <w:left w:val="single" w:sz="4" w:space="0" w:color="auto"/>
              <w:bottom w:val="single" w:sz="4" w:space="0" w:color="auto"/>
              <w:right w:val="single" w:sz="4" w:space="0" w:color="auto"/>
            </w:tcBorders>
            <w:shd w:val="clear" w:color="auto" w:fill="auto"/>
          </w:tcPr>
          <w:p w:rsidR="00793F59" w:rsidRPr="007F2934" w:rsidRDefault="00793F59" w:rsidP="0009194E">
            <w:pPr>
              <w:widowControl w:val="0"/>
              <w:spacing w:after="0" w:line="240" w:lineRule="auto"/>
              <w:jc w:val="center"/>
              <w:rPr>
                <w:rFonts w:ascii="Times New Roman" w:hAnsi="Times New Roman" w:cs="Times New Roman"/>
                <w:sz w:val="24"/>
                <w:szCs w:val="24"/>
              </w:rPr>
            </w:pPr>
            <w:r w:rsidRPr="007F2934">
              <w:rPr>
                <w:rFonts w:ascii="Times New Roman" w:hAnsi="Times New Roman" w:cs="Times New Roman"/>
                <w:sz w:val="24"/>
                <w:szCs w:val="24"/>
              </w:rPr>
              <w:t>0,85</w:t>
            </w:r>
          </w:p>
        </w:tc>
      </w:tr>
      <w:tr w:rsidR="00793F59" w:rsidRPr="004D302C" w:rsidTr="00D77180">
        <w:tc>
          <w:tcPr>
            <w:tcW w:w="2937" w:type="dxa"/>
            <w:vMerge w:val="restart"/>
            <w:tcBorders>
              <w:top w:val="single" w:sz="4" w:space="0" w:color="auto"/>
              <w:left w:val="single" w:sz="4" w:space="0" w:color="auto"/>
              <w:bottom w:val="single" w:sz="4" w:space="0" w:color="auto"/>
              <w:right w:val="single" w:sz="4" w:space="0" w:color="auto"/>
            </w:tcBorders>
          </w:tcPr>
          <w:p w:rsidR="00793F59" w:rsidRPr="007F2934" w:rsidRDefault="00793F59" w:rsidP="0009194E">
            <w:pPr>
              <w:widowControl w:val="0"/>
              <w:spacing w:after="0" w:line="240" w:lineRule="auto"/>
              <w:rPr>
                <w:rFonts w:ascii="Times New Roman" w:hAnsi="Times New Roman" w:cs="Times New Roman"/>
                <w:sz w:val="24"/>
                <w:szCs w:val="24"/>
              </w:rPr>
            </w:pPr>
            <w:r w:rsidRPr="007F2934">
              <w:rPr>
                <w:rFonts w:ascii="Times New Roman" w:hAnsi="Times New Roman" w:cs="Times New Roman"/>
                <w:sz w:val="24"/>
                <w:szCs w:val="24"/>
              </w:rPr>
              <w:t>В прямоугольных и трапециевидных фонарях</w:t>
            </w:r>
          </w:p>
        </w:tc>
        <w:tc>
          <w:tcPr>
            <w:tcW w:w="3726" w:type="dxa"/>
            <w:tcBorders>
              <w:top w:val="single" w:sz="4" w:space="0" w:color="auto"/>
              <w:left w:val="single" w:sz="4" w:space="0" w:color="auto"/>
              <w:bottom w:val="single" w:sz="4" w:space="0" w:color="auto"/>
              <w:right w:val="single" w:sz="4" w:space="0" w:color="auto"/>
            </w:tcBorders>
            <w:shd w:val="clear" w:color="auto" w:fill="auto"/>
          </w:tcPr>
          <w:p w:rsidR="00793F59" w:rsidRPr="007F2934" w:rsidRDefault="00793F59" w:rsidP="0009194E">
            <w:pPr>
              <w:widowControl w:val="0"/>
              <w:spacing w:after="0" w:line="240" w:lineRule="auto"/>
              <w:jc w:val="center"/>
              <w:rPr>
                <w:rFonts w:ascii="Times New Roman" w:hAnsi="Times New Roman" w:cs="Times New Roman"/>
                <w:sz w:val="24"/>
                <w:szCs w:val="24"/>
              </w:rPr>
            </w:pPr>
            <w:proofErr w:type="gramStart"/>
            <w:r w:rsidRPr="007F2934">
              <w:rPr>
                <w:rFonts w:ascii="Times New Roman" w:hAnsi="Times New Roman" w:cs="Times New Roman"/>
                <w:sz w:val="24"/>
                <w:szCs w:val="24"/>
              </w:rPr>
              <w:t>С-Ю</w:t>
            </w:r>
            <w:proofErr w:type="gramEnd"/>
          </w:p>
        </w:tc>
        <w:tc>
          <w:tcPr>
            <w:tcW w:w="2693" w:type="dxa"/>
            <w:tcBorders>
              <w:top w:val="single" w:sz="4" w:space="0" w:color="auto"/>
              <w:left w:val="single" w:sz="4" w:space="0" w:color="auto"/>
              <w:bottom w:val="single" w:sz="4" w:space="0" w:color="auto"/>
              <w:right w:val="single" w:sz="4" w:space="0" w:color="auto"/>
            </w:tcBorders>
          </w:tcPr>
          <w:p w:rsidR="00793F59" w:rsidRPr="007F2934" w:rsidRDefault="00793F59" w:rsidP="0009194E">
            <w:pPr>
              <w:widowControl w:val="0"/>
              <w:spacing w:after="0" w:line="240" w:lineRule="auto"/>
              <w:jc w:val="center"/>
              <w:rPr>
                <w:rFonts w:ascii="Times New Roman" w:hAnsi="Times New Roman" w:cs="Times New Roman"/>
                <w:sz w:val="24"/>
                <w:szCs w:val="24"/>
              </w:rPr>
            </w:pPr>
            <w:r w:rsidRPr="007F2934">
              <w:rPr>
                <w:rFonts w:ascii="Times New Roman" w:hAnsi="Times New Roman" w:cs="Times New Roman"/>
                <w:sz w:val="24"/>
                <w:szCs w:val="24"/>
              </w:rPr>
              <w:t>0,75</w:t>
            </w:r>
          </w:p>
        </w:tc>
      </w:tr>
      <w:tr w:rsidR="00793F59" w:rsidRPr="004D302C" w:rsidTr="00D77180">
        <w:tc>
          <w:tcPr>
            <w:tcW w:w="2937" w:type="dxa"/>
            <w:vMerge/>
            <w:tcBorders>
              <w:top w:val="single" w:sz="4" w:space="0" w:color="auto"/>
              <w:left w:val="single" w:sz="4" w:space="0" w:color="auto"/>
              <w:bottom w:val="single" w:sz="4" w:space="0" w:color="auto"/>
              <w:right w:val="single" w:sz="4" w:space="0" w:color="auto"/>
            </w:tcBorders>
            <w:vAlign w:val="center"/>
          </w:tcPr>
          <w:p w:rsidR="00793F59" w:rsidRPr="007F2934" w:rsidRDefault="00793F59" w:rsidP="0009194E">
            <w:pPr>
              <w:widowControl w:val="0"/>
              <w:spacing w:after="0" w:line="240" w:lineRule="auto"/>
              <w:rPr>
                <w:rFonts w:ascii="Times New Roman" w:hAnsi="Times New Roman" w:cs="Times New Roman"/>
                <w:sz w:val="24"/>
                <w:szCs w:val="24"/>
              </w:rPr>
            </w:pPr>
          </w:p>
        </w:tc>
        <w:tc>
          <w:tcPr>
            <w:tcW w:w="3726" w:type="dxa"/>
            <w:tcBorders>
              <w:top w:val="single" w:sz="4" w:space="0" w:color="auto"/>
              <w:left w:val="single" w:sz="4" w:space="0" w:color="auto"/>
              <w:bottom w:val="single" w:sz="4" w:space="0" w:color="auto"/>
              <w:right w:val="single" w:sz="4" w:space="0" w:color="auto"/>
            </w:tcBorders>
            <w:shd w:val="clear" w:color="auto" w:fill="auto"/>
            <w:vAlign w:val="center"/>
          </w:tcPr>
          <w:p w:rsidR="00793F59" w:rsidRPr="007F2934" w:rsidRDefault="00793F59" w:rsidP="0009194E">
            <w:pPr>
              <w:widowControl w:val="0"/>
              <w:spacing w:after="0" w:line="240" w:lineRule="auto"/>
              <w:jc w:val="center"/>
              <w:rPr>
                <w:rFonts w:ascii="Times New Roman" w:hAnsi="Times New Roman" w:cs="Times New Roman"/>
                <w:sz w:val="24"/>
                <w:szCs w:val="24"/>
              </w:rPr>
            </w:pPr>
            <w:r w:rsidRPr="007F2934">
              <w:rPr>
                <w:rFonts w:ascii="Times New Roman" w:hAnsi="Times New Roman" w:cs="Times New Roman"/>
                <w:sz w:val="24"/>
                <w:szCs w:val="24"/>
              </w:rPr>
              <w:t>СВ-ЮЗ, ЮВ-СЗ, В-З</w:t>
            </w:r>
          </w:p>
        </w:tc>
        <w:tc>
          <w:tcPr>
            <w:tcW w:w="2693" w:type="dxa"/>
            <w:tcBorders>
              <w:top w:val="single" w:sz="4" w:space="0" w:color="auto"/>
              <w:left w:val="single" w:sz="4" w:space="0" w:color="auto"/>
              <w:bottom w:val="single" w:sz="4" w:space="0" w:color="auto"/>
              <w:right w:val="single" w:sz="4" w:space="0" w:color="auto"/>
            </w:tcBorders>
          </w:tcPr>
          <w:p w:rsidR="00793F59" w:rsidRPr="007F2934" w:rsidRDefault="00793F59" w:rsidP="0009194E">
            <w:pPr>
              <w:widowControl w:val="0"/>
              <w:spacing w:after="0" w:line="240" w:lineRule="auto"/>
              <w:jc w:val="center"/>
              <w:rPr>
                <w:rFonts w:ascii="Times New Roman" w:hAnsi="Times New Roman" w:cs="Times New Roman"/>
                <w:sz w:val="24"/>
                <w:szCs w:val="24"/>
              </w:rPr>
            </w:pPr>
            <w:r w:rsidRPr="007F2934">
              <w:rPr>
                <w:rFonts w:ascii="Times New Roman" w:hAnsi="Times New Roman" w:cs="Times New Roman"/>
                <w:sz w:val="24"/>
                <w:szCs w:val="24"/>
              </w:rPr>
              <w:t>0,9</w:t>
            </w:r>
          </w:p>
        </w:tc>
      </w:tr>
      <w:tr w:rsidR="00793F59" w:rsidRPr="004D302C" w:rsidTr="00D77180">
        <w:tc>
          <w:tcPr>
            <w:tcW w:w="2937" w:type="dxa"/>
            <w:tcBorders>
              <w:top w:val="single" w:sz="4" w:space="0" w:color="auto"/>
              <w:left w:val="single" w:sz="4" w:space="0" w:color="auto"/>
              <w:bottom w:val="single" w:sz="4" w:space="0" w:color="auto"/>
              <w:right w:val="single" w:sz="4" w:space="0" w:color="auto"/>
            </w:tcBorders>
          </w:tcPr>
          <w:p w:rsidR="00793F59" w:rsidRPr="007F2934" w:rsidRDefault="00793F59" w:rsidP="0009194E">
            <w:pPr>
              <w:widowControl w:val="0"/>
              <w:spacing w:after="0" w:line="240" w:lineRule="auto"/>
              <w:rPr>
                <w:rFonts w:ascii="Times New Roman" w:hAnsi="Times New Roman" w:cs="Times New Roman"/>
                <w:sz w:val="24"/>
                <w:szCs w:val="24"/>
              </w:rPr>
            </w:pPr>
            <w:r w:rsidRPr="007F2934">
              <w:rPr>
                <w:rFonts w:ascii="Times New Roman" w:hAnsi="Times New Roman" w:cs="Times New Roman"/>
                <w:sz w:val="24"/>
                <w:szCs w:val="24"/>
              </w:rPr>
              <w:t>В фонарях типа «</w:t>
            </w:r>
            <w:proofErr w:type="spellStart"/>
            <w:r w:rsidRPr="007F2934">
              <w:rPr>
                <w:rFonts w:ascii="Times New Roman" w:hAnsi="Times New Roman" w:cs="Times New Roman"/>
                <w:sz w:val="24"/>
                <w:szCs w:val="24"/>
              </w:rPr>
              <w:t>Шед</w:t>
            </w:r>
            <w:proofErr w:type="spellEnd"/>
            <w:r w:rsidRPr="007F2934">
              <w:rPr>
                <w:rFonts w:ascii="Times New Roman" w:hAnsi="Times New Roman" w:cs="Times New Roman"/>
                <w:sz w:val="24"/>
                <w:szCs w:val="24"/>
              </w:rPr>
              <w:t>»</w:t>
            </w:r>
          </w:p>
        </w:tc>
        <w:tc>
          <w:tcPr>
            <w:tcW w:w="3726" w:type="dxa"/>
            <w:tcBorders>
              <w:top w:val="single" w:sz="4" w:space="0" w:color="auto"/>
              <w:left w:val="single" w:sz="4" w:space="0" w:color="auto"/>
              <w:bottom w:val="single" w:sz="4" w:space="0" w:color="auto"/>
              <w:right w:val="single" w:sz="4" w:space="0" w:color="auto"/>
            </w:tcBorders>
          </w:tcPr>
          <w:p w:rsidR="00793F59" w:rsidRPr="007F2934" w:rsidRDefault="00793F59" w:rsidP="0009194E">
            <w:pPr>
              <w:widowControl w:val="0"/>
              <w:spacing w:after="0" w:line="240" w:lineRule="auto"/>
              <w:jc w:val="center"/>
              <w:rPr>
                <w:rFonts w:ascii="Times New Roman" w:hAnsi="Times New Roman" w:cs="Times New Roman"/>
                <w:sz w:val="24"/>
                <w:szCs w:val="24"/>
              </w:rPr>
            </w:pPr>
            <w:r w:rsidRPr="007F2934">
              <w:rPr>
                <w:rFonts w:ascii="Times New Roman" w:hAnsi="Times New Roman" w:cs="Times New Roman"/>
                <w:sz w:val="24"/>
                <w:szCs w:val="24"/>
              </w:rPr>
              <w:t>С</w:t>
            </w:r>
          </w:p>
        </w:tc>
        <w:tc>
          <w:tcPr>
            <w:tcW w:w="2693" w:type="dxa"/>
            <w:tcBorders>
              <w:top w:val="single" w:sz="4" w:space="0" w:color="auto"/>
              <w:left w:val="single" w:sz="4" w:space="0" w:color="auto"/>
              <w:bottom w:val="single" w:sz="4" w:space="0" w:color="auto"/>
              <w:right w:val="single" w:sz="4" w:space="0" w:color="auto"/>
            </w:tcBorders>
          </w:tcPr>
          <w:p w:rsidR="00793F59" w:rsidRPr="007F2934" w:rsidRDefault="00793F59" w:rsidP="0009194E">
            <w:pPr>
              <w:widowControl w:val="0"/>
              <w:spacing w:after="0" w:line="240" w:lineRule="auto"/>
              <w:jc w:val="center"/>
              <w:rPr>
                <w:rFonts w:ascii="Times New Roman" w:hAnsi="Times New Roman" w:cs="Times New Roman"/>
                <w:sz w:val="24"/>
                <w:szCs w:val="24"/>
              </w:rPr>
            </w:pPr>
            <w:r w:rsidRPr="007F2934">
              <w:rPr>
                <w:rFonts w:ascii="Times New Roman" w:hAnsi="Times New Roman" w:cs="Times New Roman"/>
                <w:sz w:val="24"/>
                <w:szCs w:val="24"/>
              </w:rPr>
              <w:t>0,9</w:t>
            </w:r>
          </w:p>
        </w:tc>
      </w:tr>
      <w:tr w:rsidR="00793F59" w:rsidRPr="004D302C" w:rsidTr="00D77180">
        <w:tc>
          <w:tcPr>
            <w:tcW w:w="2937" w:type="dxa"/>
            <w:tcBorders>
              <w:top w:val="single" w:sz="4" w:space="0" w:color="auto"/>
              <w:left w:val="single" w:sz="4" w:space="0" w:color="auto"/>
              <w:bottom w:val="single" w:sz="4" w:space="0" w:color="auto"/>
              <w:right w:val="single" w:sz="4" w:space="0" w:color="auto"/>
            </w:tcBorders>
          </w:tcPr>
          <w:p w:rsidR="00793F59" w:rsidRPr="007F2934" w:rsidRDefault="00793F59" w:rsidP="0009194E">
            <w:pPr>
              <w:widowControl w:val="0"/>
              <w:spacing w:after="0" w:line="240" w:lineRule="auto"/>
              <w:rPr>
                <w:rFonts w:ascii="Times New Roman" w:hAnsi="Times New Roman" w:cs="Times New Roman"/>
                <w:sz w:val="24"/>
                <w:szCs w:val="24"/>
              </w:rPr>
            </w:pPr>
            <w:r w:rsidRPr="007F2934">
              <w:rPr>
                <w:rFonts w:ascii="Times New Roman" w:hAnsi="Times New Roman" w:cs="Times New Roman"/>
                <w:sz w:val="24"/>
                <w:szCs w:val="24"/>
              </w:rPr>
              <w:t>В зенитных фонарях</w:t>
            </w:r>
          </w:p>
        </w:tc>
        <w:tc>
          <w:tcPr>
            <w:tcW w:w="3726" w:type="dxa"/>
            <w:tcBorders>
              <w:top w:val="single" w:sz="4" w:space="0" w:color="auto"/>
              <w:left w:val="single" w:sz="4" w:space="0" w:color="auto"/>
              <w:bottom w:val="single" w:sz="4" w:space="0" w:color="auto"/>
              <w:right w:val="single" w:sz="4" w:space="0" w:color="auto"/>
            </w:tcBorders>
          </w:tcPr>
          <w:p w:rsidR="00793F59" w:rsidRPr="007F2934" w:rsidRDefault="00793F59" w:rsidP="0009194E">
            <w:pPr>
              <w:widowControl w:val="0"/>
              <w:spacing w:after="0" w:line="240" w:lineRule="auto"/>
              <w:jc w:val="center"/>
              <w:rPr>
                <w:rFonts w:ascii="Times New Roman" w:hAnsi="Times New Roman" w:cs="Times New Roman"/>
                <w:sz w:val="24"/>
                <w:szCs w:val="24"/>
              </w:rPr>
            </w:pPr>
            <w:r w:rsidRPr="007F2934">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793F59" w:rsidRPr="007F2934" w:rsidRDefault="00793F59" w:rsidP="0009194E">
            <w:pPr>
              <w:widowControl w:val="0"/>
              <w:spacing w:after="0" w:line="240" w:lineRule="auto"/>
              <w:jc w:val="center"/>
              <w:rPr>
                <w:rFonts w:ascii="Times New Roman" w:hAnsi="Times New Roman" w:cs="Times New Roman"/>
                <w:sz w:val="24"/>
                <w:szCs w:val="24"/>
              </w:rPr>
            </w:pPr>
            <w:r w:rsidRPr="007F2934">
              <w:rPr>
                <w:rFonts w:ascii="Times New Roman" w:hAnsi="Times New Roman" w:cs="Times New Roman"/>
                <w:sz w:val="24"/>
                <w:szCs w:val="24"/>
              </w:rPr>
              <w:t>0,9</w:t>
            </w:r>
          </w:p>
        </w:tc>
      </w:tr>
    </w:tbl>
    <w:p w:rsidR="00793F59" w:rsidRPr="004D302C" w:rsidRDefault="00793F59" w:rsidP="0009194E">
      <w:pPr>
        <w:widowControl w:val="0"/>
        <w:spacing w:after="0" w:line="240" w:lineRule="auto"/>
        <w:ind w:firstLine="720"/>
        <w:jc w:val="both"/>
        <w:rPr>
          <w:rFonts w:ascii="Times New Roman" w:hAnsi="Times New Roman" w:cs="Times New Roman"/>
          <w:sz w:val="12"/>
          <w:szCs w:val="12"/>
        </w:rPr>
      </w:pPr>
    </w:p>
    <w:p w:rsidR="00793F59" w:rsidRPr="007F2934" w:rsidRDefault="00793F59" w:rsidP="00DC0C9A">
      <w:pPr>
        <w:widowControl w:val="0"/>
        <w:spacing w:after="0" w:line="240" w:lineRule="auto"/>
        <w:ind w:firstLine="720"/>
        <w:jc w:val="both"/>
        <w:rPr>
          <w:rFonts w:ascii="Times New Roman" w:hAnsi="Times New Roman" w:cs="Times New Roman"/>
          <w:i/>
          <w:spacing w:val="40"/>
          <w:sz w:val="24"/>
          <w:szCs w:val="24"/>
        </w:rPr>
      </w:pPr>
      <w:r w:rsidRPr="007F2934">
        <w:rPr>
          <w:rFonts w:ascii="Times New Roman" w:hAnsi="Times New Roman" w:cs="Times New Roman"/>
          <w:i/>
          <w:spacing w:val="40"/>
          <w:sz w:val="24"/>
          <w:szCs w:val="24"/>
        </w:rPr>
        <w:t>Примечания:</w:t>
      </w:r>
    </w:p>
    <w:p w:rsidR="00793F59" w:rsidRPr="007F2934" w:rsidRDefault="00793F59" w:rsidP="00DC0C9A">
      <w:pPr>
        <w:widowControl w:val="0"/>
        <w:spacing w:after="0" w:line="240" w:lineRule="auto"/>
        <w:ind w:firstLine="709"/>
        <w:jc w:val="both"/>
        <w:rPr>
          <w:rFonts w:ascii="Times New Roman" w:hAnsi="Times New Roman" w:cs="Times New Roman"/>
          <w:sz w:val="24"/>
          <w:szCs w:val="24"/>
        </w:rPr>
      </w:pPr>
      <w:r w:rsidRPr="007F2934">
        <w:rPr>
          <w:rFonts w:ascii="Times New Roman" w:hAnsi="Times New Roman" w:cs="Times New Roman"/>
          <w:sz w:val="24"/>
          <w:szCs w:val="24"/>
        </w:rPr>
        <w:t>1</w:t>
      </w:r>
      <w:r w:rsidR="00D77180" w:rsidRPr="007F2934">
        <w:rPr>
          <w:rFonts w:ascii="Times New Roman" w:hAnsi="Times New Roman" w:cs="Times New Roman"/>
          <w:sz w:val="24"/>
          <w:szCs w:val="24"/>
        </w:rPr>
        <w:t>.</w:t>
      </w:r>
      <w:r w:rsidRPr="007F2934">
        <w:rPr>
          <w:rFonts w:ascii="Times New Roman" w:hAnsi="Times New Roman" w:cs="Times New Roman"/>
          <w:sz w:val="24"/>
          <w:szCs w:val="24"/>
        </w:rPr>
        <w:t xml:space="preserve"> С – север; </w:t>
      </w:r>
      <w:proofErr w:type="gramStart"/>
      <w:r w:rsidRPr="007F2934">
        <w:rPr>
          <w:rFonts w:ascii="Times New Roman" w:hAnsi="Times New Roman" w:cs="Times New Roman"/>
          <w:sz w:val="24"/>
          <w:szCs w:val="24"/>
        </w:rPr>
        <w:t>СВ</w:t>
      </w:r>
      <w:proofErr w:type="gramEnd"/>
      <w:r w:rsidRPr="007F2934">
        <w:rPr>
          <w:rFonts w:ascii="Times New Roman" w:hAnsi="Times New Roman" w:cs="Times New Roman"/>
          <w:sz w:val="24"/>
          <w:szCs w:val="24"/>
        </w:rPr>
        <w:t xml:space="preserve"> – северо-восток; СЗ – северо-запад; В – восток; З – запад; С-Ю – север-юг; В-З – восток-запад; Ю – юг; ЮВ – юго-восток; ЮЗ – юго-запад.</w:t>
      </w:r>
    </w:p>
    <w:p w:rsidR="00793F59" w:rsidRPr="007F2934" w:rsidRDefault="00793F59" w:rsidP="00DC0C9A">
      <w:pPr>
        <w:pStyle w:val="af0"/>
        <w:widowControl w:val="0"/>
        <w:ind w:firstLine="709"/>
        <w:jc w:val="both"/>
        <w:rPr>
          <w:rFonts w:ascii="Times New Roman" w:hAnsi="Times New Roman" w:cs="Times New Roman"/>
          <w:sz w:val="24"/>
          <w:szCs w:val="24"/>
        </w:rPr>
      </w:pPr>
      <w:r w:rsidRPr="007F2934">
        <w:rPr>
          <w:rFonts w:ascii="Times New Roman" w:hAnsi="Times New Roman" w:cs="Times New Roman"/>
          <w:sz w:val="24"/>
          <w:szCs w:val="24"/>
        </w:rPr>
        <w:t>2</w:t>
      </w:r>
      <w:r w:rsidR="00D77180" w:rsidRPr="007F2934">
        <w:rPr>
          <w:rFonts w:ascii="Times New Roman" w:hAnsi="Times New Roman" w:cs="Times New Roman"/>
          <w:sz w:val="24"/>
          <w:szCs w:val="24"/>
        </w:rPr>
        <w:t>.</w:t>
      </w:r>
      <w:r w:rsidRPr="007F2934">
        <w:rPr>
          <w:rFonts w:ascii="Times New Roman" w:hAnsi="Times New Roman" w:cs="Times New Roman"/>
          <w:sz w:val="24"/>
          <w:szCs w:val="24"/>
        </w:rPr>
        <w:t xml:space="preserve"> Ориентацию световых проемов по сторонам света </w:t>
      </w:r>
      <w:proofErr w:type="gramStart"/>
      <w:r w:rsidRPr="007F2934">
        <w:rPr>
          <w:rFonts w:ascii="Times New Roman" w:hAnsi="Times New Roman" w:cs="Times New Roman"/>
          <w:sz w:val="24"/>
          <w:szCs w:val="24"/>
        </w:rPr>
        <w:t>в</w:t>
      </w:r>
      <w:proofErr w:type="gramEnd"/>
      <w:r w:rsidRPr="007F2934">
        <w:rPr>
          <w:rFonts w:ascii="Times New Roman" w:hAnsi="Times New Roman" w:cs="Times New Roman"/>
          <w:sz w:val="24"/>
          <w:szCs w:val="24"/>
        </w:rPr>
        <w:t xml:space="preserve"> </w:t>
      </w:r>
      <w:proofErr w:type="gramStart"/>
      <w:r w:rsidRPr="007F2934">
        <w:rPr>
          <w:rFonts w:ascii="Times New Roman" w:hAnsi="Times New Roman" w:cs="Times New Roman"/>
          <w:sz w:val="24"/>
          <w:szCs w:val="24"/>
        </w:rPr>
        <w:t>лечебных</w:t>
      </w:r>
      <w:proofErr w:type="gramEnd"/>
      <w:r w:rsidRPr="007F2934">
        <w:rPr>
          <w:rFonts w:ascii="Times New Roman" w:hAnsi="Times New Roman" w:cs="Times New Roman"/>
          <w:sz w:val="24"/>
          <w:szCs w:val="24"/>
        </w:rPr>
        <w:t xml:space="preserve"> учреждения следует принимать согласно  СНиП 2.08.02-89* "Пособие по проектированию учреждений здравоохранения (к СНиП 2.08.02-89). Раздел II. Стационары".</w:t>
      </w:r>
    </w:p>
    <w:p w:rsidR="00793F59" w:rsidRPr="007F2934" w:rsidRDefault="00793F59" w:rsidP="00DC0C9A">
      <w:pPr>
        <w:pStyle w:val="af0"/>
        <w:widowControl w:val="0"/>
        <w:spacing w:after="120"/>
        <w:ind w:firstLine="709"/>
        <w:jc w:val="both"/>
        <w:rPr>
          <w:rFonts w:ascii="Times New Roman" w:hAnsi="Times New Roman" w:cs="Times New Roman"/>
          <w:sz w:val="24"/>
          <w:szCs w:val="24"/>
        </w:rPr>
      </w:pPr>
      <w:r w:rsidRPr="007F2934">
        <w:rPr>
          <w:rFonts w:ascii="Times New Roman" w:hAnsi="Times New Roman" w:cs="Times New Roman"/>
          <w:sz w:val="24"/>
          <w:szCs w:val="24"/>
        </w:rPr>
        <w:t>3</w:t>
      </w:r>
      <w:r w:rsidR="00D77180" w:rsidRPr="007F2934">
        <w:rPr>
          <w:rFonts w:ascii="Times New Roman" w:hAnsi="Times New Roman" w:cs="Times New Roman"/>
          <w:sz w:val="24"/>
          <w:szCs w:val="24"/>
        </w:rPr>
        <w:t>.</w:t>
      </w:r>
      <w:r w:rsidRPr="007F2934">
        <w:rPr>
          <w:rFonts w:ascii="Times New Roman" w:hAnsi="Times New Roman" w:cs="Times New Roman"/>
          <w:sz w:val="24"/>
          <w:szCs w:val="24"/>
        </w:rPr>
        <w:t xml:space="preserve"> Основной характеристикой естественной освещенности помещений проектируемых зданий является коэффициент естественной освещенности (КЕО), нормируемый в соответствии с требованиями "СП 52.13330.2011. Свод правил. </w:t>
      </w:r>
      <w:r w:rsidRPr="007F2934">
        <w:rPr>
          <w:rFonts w:ascii="Times New Roman" w:hAnsi="Times New Roman" w:cs="Times New Roman"/>
          <w:sz w:val="24"/>
          <w:szCs w:val="24"/>
        </w:rPr>
        <w:lastRenderedPageBreak/>
        <w:t xml:space="preserve">Естественное и искусственное освещение. Актуализированная редакция СНиП 23-05-95*" в зависимости от светового климата территории. </w:t>
      </w:r>
    </w:p>
    <w:p w:rsidR="00793F59" w:rsidRPr="004D302C" w:rsidRDefault="00793F59" w:rsidP="00415443">
      <w:pPr>
        <w:pStyle w:val="af0"/>
        <w:widowControl w:val="0"/>
        <w:numPr>
          <w:ilvl w:val="2"/>
          <w:numId w:val="9"/>
        </w:numPr>
        <w:spacing w:after="60"/>
        <w:ind w:left="0"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городского округа.</w:t>
      </w:r>
    </w:p>
    <w:p w:rsidR="00793F59" w:rsidRPr="004D302C" w:rsidRDefault="00793F59" w:rsidP="00415443">
      <w:pPr>
        <w:pStyle w:val="af0"/>
        <w:widowControl w:val="0"/>
        <w:numPr>
          <w:ilvl w:val="2"/>
          <w:numId w:val="9"/>
        </w:numPr>
        <w:spacing w:after="60"/>
        <w:ind w:left="0"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 xml:space="preserve">Продолжительность инсоляции жилых и общественных зданий обеспечивается в соответствии с требованиями СанПиН </w:t>
      </w:r>
      <w:r w:rsidRPr="004D302C">
        <w:rPr>
          <w:rFonts w:ascii="Times New Roman" w:hAnsi="Times New Roman" w:cs="Times New Roman"/>
          <w:bCs/>
          <w:color w:val="000000"/>
          <w:sz w:val="28"/>
          <w:szCs w:val="28"/>
        </w:rPr>
        <w:t>2.2.1/2.1.1.1076-01</w:t>
      </w:r>
      <w:r w:rsidRPr="004D302C">
        <w:rPr>
          <w:rFonts w:ascii="Times New Roman" w:hAnsi="Times New Roman" w:cs="Times New Roman"/>
        </w:rPr>
        <w:t xml:space="preserve"> </w:t>
      </w:r>
      <w:r w:rsidRPr="004D302C">
        <w:rPr>
          <w:rFonts w:ascii="Times New Roman" w:hAnsi="Times New Roman" w:cs="Times New Roman"/>
          <w:bCs/>
          <w:color w:val="000000"/>
          <w:sz w:val="28"/>
          <w:szCs w:val="28"/>
        </w:rPr>
        <w:t>"Гигиенические требования к инсоляции и солнцезащите помещений жилых и общественных зданий и территорий".</w:t>
      </w:r>
    </w:p>
    <w:p w:rsidR="00793F59" w:rsidRPr="004D302C" w:rsidRDefault="00793F59" w:rsidP="00415443">
      <w:pPr>
        <w:pStyle w:val="af0"/>
        <w:widowControl w:val="0"/>
        <w:numPr>
          <w:ilvl w:val="2"/>
          <w:numId w:val="9"/>
        </w:numPr>
        <w:spacing w:after="60"/>
        <w:ind w:left="0"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 xml:space="preserve">На территориях детских игровых площадок, спортивных площадок жилых домов;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w:t>
      </w:r>
      <w:r w:rsidRPr="004D302C">
        <w:rPr>
          <w:rStyle w:val="grame"/>
          <w:rFonts w:ascii="Times New Roman" w:hAnsi="Times New Roman" w:cs="Times New Roman"/>
          <w:color w:val="000000"/>
          <w:sz w:val="28"/>
          <w:szCs w:val="28"/>
        </w:rPr>
        <w:t>учреждений</w:t>
      </w:r>
      <w:r w:rsidRPr="004D302C">
        <w:rPr>
          <w:rFonts w:ascii="Times New Roman" w:hAnsi="Times New Roman" w:cs="Times New Roman"/>
          <w:color w:val="000000"/>
          <w:sz w:val="28"/>
          <w:szCs w:val="28"/>
        </w:rPr>
        <w:t xml:space="preserve"> стационарного типа продолжительность инсоляции должна составлять не менее 3 часов на 50 % площади участка</w:t>
      </w:r>
      <w:r w:rsidRPr="004D302C">
        <w:rPr>
          <w:rFonts w:ascii="Times New Roman" w:hAnsi="Times New Roman" w:cs="Times New Roman"/>
          <w:sz w:val="28"/>
          <w:szCs w:val="28"/>
        </w:rPr>
        <w:t>.</w:t>
      </w:r>
    </w:p>
    <w:p w:rsidR="00793F59" w:rsidRPr="004D302C" w:rsidRDefault="00793F59" w:rsidP="00415443">
      <w:pPr>
        <w:pStyle w:val="af0"/>
        <w:widowControl w:val="0"/>
        <w:numPr>
          <w:ilvl w:val="2"/>
          <w:numId w:val="9"/>
        </w:numPr>
        <w:spacing w:after="60"/>
        <w:ind w:left="0" w:firstLine="709"/>
        <w:jc w:val="both"/>
        <w:rPr>
          <w:rFonts w:ascii="Times New Roman" w:hAnsi="Times New Roman" w:cs="Times New Roman"/>
          <w:color w:val="000000"/>
          <w:sz w:val="28"/>
          <w:szCs w:val="28"/>
        </w:rPr>
      </w:pPr>
      <w:r w:rsidRPr="004D302C">
        <w:rPr>
          <w:rFonts w:ascii="Times New Roman" w:hAnsi="Times New Roman" w:cs="Times New Roman"/>
          <w:sz w:val="28"/>
          <w:szCs w:val="28"/>
        </w:rPr>
        <w:t>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p w:rsidR="00793F59" w:rsidRPr="004D302C" w:rsidRDefault="00793F59" w:rsidP="00415443">
      <w:pPr>
        <w:pStyle w:val="af0"/>
        <w:widowControl w:val="0"/>
        <w:numPr>
          <w:ilvl w:val="2"/>
          <w:numId w:val="9"/>
        </w:numPr>
        <w:spacing w:after="60"/>
        <w:ind w:left="0" w:firstLine="709"/>
        <w:jc w:val="both"/>
        <w:rPr>
          <w:rFonts w:ascii="Times New Roman" w:hAnsi="Times New Roman" w:cs="Times New Roman"/>
          <w:color w:val="000000"/>
          <w:sz w:val="28"/>
          <w:szCs w:val="28"/>
        </w:rPr>
      </w:pPr>
      <w:r w:rsidRPr="004D302C">
        <w:rPr>
          <w:rFonts w:ascii="Times New Roman" w:hAnsi="Times New Roman" w:cs="Times New Roman"/>
          <w:sz w:val="28"/>
          <w:szCs w:val="28"/>
        </w:rPr>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rsidR="00793F59" w:rsidRPr="004D302C" w:rsidRDefault="00793F59" w:rsidP="00415443">
      <w:pPr>
        <w:pStyle w:val="af0"/>
        <w:widowControl w:val="0"/>
        <w:numPr>
          <w:ilvl w:val="2"/>
          <w:numId w:val="9"/>
        </w:numPr>
        <w:spacing w:after="60"/>
        <w:ind w:left="0"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 xml:space="preserve">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w:t>
      </w:r>
      <w:r w:rsidRPr="004D302C">
        <w:rPr>
          <w:rStyle w:val="spelle"/>
          <w:rFonts w:ascii="Times New Roman" w:hAnsi="Times New Roman" w:cs="Times New Roman"/>
          <w:color w:val="000000"/>
          <w:sz w:val="28"/>
          <w:szCs w:val="28"/>
        </w:rPr>
        <w:t xml:space="preserve">световых проемов </w:t>
      </w:r>
      <w:r w:rsidRPr="004D302C">
        <w:rPr>
          <w:rFonts w:ascii="Times New Roman" w:hAnsi="Times New Roman" w:cs="Times New Roman"/>
          <w:sz w:val="28"/>
          <w:szCs w:val="28"/>
        </w:rPr>
        <w:t xml:space="preserve">должны предусматриваться меры </w:t>
      </w:r>
      <w:r w:rsidRPr="004D302C">
        <w:rPr>
          <w:rFonts w:ascii="Times New Roman" w:hAnsi="Times New Roman" w:cs="Times New Roman"/>
          <w:color w:val="000000"/>
          <w:sz w:val="28"/>
          <w:szCs w:val="28"/>
        </w:rPr>
        <w:t>по ограничению избыточного теплового воздействия инсоляции.</w:t>
      </w:r>
    </w:p>
    <w:p w:rsidR="00793F59" w:rsidRPr="004D302C" w:rsidRDefault="00793F59" w:rsidP="0009194E">
      <w:pPr>
        <w:pStyle w:val="af0"/>
        <w:widowControl w:val="0"/>
        <w:spacing w:after="60"/>
        <w:ind w:firstLine="708"/>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793F59" w:rsidRPr="004D302C" w:rsidRDefault="00793F59" w:rsidP="00DC0C9A">
      <w:pPr>
        <w:pStyle w:val="af0"/>
        <w:widowControl w:val="0"/>
        <w:spacing w:after="120"/>
        <w:ind w:firstLine="708"/>
        <w:jc w:val="both"/>
        <w:rPr>
          <w:rFonts w:ascii="Times New Roman" w:hAnsi="Times New Roman" w:cs="Times New Roman"/>
          <w:sz w:val="28"/>
          <w:szCs w:val="28"/>
        </w:rPr>
      </w:pPr>
      <w:r w:rsidRPr="004D302C">
        <w:rPr>
          <w:rFonts w:ascii="Times New Roman" w:hAnsi="Times New Roman" w:cs="Times New Roman"/>
          <w:color w:val="000000"/>
          <w:sz w:val="28"/>
          <w:szCs w:val="28"/>
        </w:rPr>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r w:rsidRPr="004D302C">
        <w:rPr>
          <w:rFonts w:ascii="Times New Roman" w:hAnsi="Times New Roman" w:cs="Times New Roman"/>
          <w:sz w:val="28"/>
          <w:szCs w:val="28"/>
        </w:rPr>
        <w:t xml:space="preserve">. </w:t>
      </w:r>
    </w:p>
    <w:p w:rsidR="00D77180" w:rsidRDefault="00793F59" w:rsidP="0009194E">
      <w:pPr>
        <w:pStyle w:val="af0"/>
        <w:widowControl w:val="0"/>
        <w:spacing w:after="240"/>
        <w:ind w:firstLine="708"/>
        <w:jc w:val="both"/>
        <w:rPr>
          <w:rFonts w:ascii="Times New Roman" w:hAnsi="Times New Roman" w:cs="Times New Roman"/>
          <w:b/>
          <w:sz w:val="28"/>
          <w:szCs w:val="28"/>
        </w:rPr>
      </w:pPr>
      <w:r w:rsidRPr="004D302C">
        <w:rPr>
          <w:rFonts w:ascii="Times New Roman" w:hAnsi="Times New Roman" w:cs="Times New Roman"/>
          <w:color w:val="000000"/>
          <w:sz w:val="28"/>
          <w:szCs w:val="28"/>
        </w:rPr>
        <w:t>Меры по ограничению избыточного теплового воздействия инсоляции не должны приводить к нарушению норм естественного освещения помещений.</w:t>
      </w:r>
      <w:r w:rsidR="0009194E">
        <w:rPr>
          <w:rFonts w:ascii="Times New Roman" w:hAnsi="Times New Roman" w:cs="Times New Roman"/>
          <w:color w:val="000000"/>
          <w:sz w:val="28"/>
          <w:szCs w:val="28"/>
        </w:rPr>
        <w:t xml:space="preserve"> </w:t>
      </w:r>
      <w:r w:rsidR="00D77180">
        <w:rPr>
          <w:rFonts w:ascii="Times New Roman" w:hAnsi="Times New Roman" w:cs="Times New Roman"/>
          <w:b/>
          <w:sz w:val="28"/>
          <w:szCs w:val="28"/>
        </w:rPr>
        <w:br w:type="page"/>
      </w:r>
    </w:p>
    <w:p w:rsidR="006E62A6" w:rsidRPr="004D302C" w:rsidRDefault="00A50B25" w:rsidP="00DC0C9A">
      <w:pPr>
        <w:pStyle w:val="afc"/>
      </w:pPr>
      <w:r>
        <w:lastRenderedPageBreak/>
        <w:t>ГЛАВА</w:t>
      </w:r>
      <w:r w:rsidR="006E62A6" w:rsidRPr="004D302C">
        <w:t xml:space="preserve"> 9. ОХРАНА ОБЪЕКТОВ КУЛЬТУРНОГО НАСЛЕДИЯ (ПАМЯТНИКОВ ИСТОРИИ И КУЛЬТУРЫ)</w:t>
      </w:r>
    </w:p>
    <w:p w:rsidR="006E62A6" w:rsidRPr="004D302C" w:rsidRDefault="00A50B25" w:rsidP="00DC0C9A">
      <w:pPr>
        <w:pStyle w:val="ConsNormal"/>
        <w:spacing w:after="60"/>
        <w:ind w:right="0"/>
        <w:jc w:val="both"/>
        <w:rPr>
          <w:rFonts w:ascii="Times New Roman" w:hAnsi="Times New Roman" w:cs="Times New Roman"/>
          <w:sz w:val="28"/>
          <w:szCs w:val="28"/>
        </w:rPr>
      </w:pPr>
      <w:r>
        <w:rPr>
          <w:rFonts w:ascii="Times New Roman" w:hAnsi="Times New Roman" w:cs="Times New Roman"/>
          <w:sz w:val="28"/>
          <w:szCs w:val="28"/>
        </w:rPr>
        <w:t xml:space="preserve">9.1. </w:t>
      </w:r>
      <w:r w:rsidR="006E62A6" w:rsidRPr="00A50B25">
        <w:rPr>
          <w:rFonts w:ascii="Times New Roman" w:hAnsi="Times New Roman" w:cs="Times New Roman"/>
          <w:sz w:val="28"/>
          <w:szCs w:val="28"/>
        </w:rPr>
        <w:t>При</w:t>
      </w:r>
      <w:r w:rsidR="006E62A6" w:rsidRPr="004D302C">
        <w:rPr>
          <w:rFonts w:ascii="Times New Roman" w:hAnsi="Times New Roman" w:cs="Times New Roman"/>
          <w:sz w:val="28"/>
          <w:szCs w:val="28"/>
        </w:rPr>
        <w:t xml:space="preserve"> проектировании городского округа, следует руководствоваться требованиями законодательства об охране и использовании объектов культурного наследия.</w:t>
      </w:r>
    </w:p>
    <w:p w:rsidR="006E62A6" w:rsidRPr="004D302C" w:rsidRDefault="006E62A6" w:rsidP="00415443">
      <w:pPr>
        <w:pStyle w:val="ConsNormal"/>
        <w:numPr>
          <w:ilvl w:val="1"/>
          <w:numId w:val="40"/>
        </w:numPr>
        <w:spacing w:after="60"/>
        <w:ind w:left="0" w:right="0" w:firstLine="720"/>
        <w:jc w:val="both"/>
        <w:rPr>
          <w:rFonts w:ascii="Times New Roman" w:hAnsi="Times New Roman" w:cs="Times New Roman"/>
          <w:sz w:val="28"/>
          <w:szCs w:val="28"/>
        </w:rPr>
      </w:pPr>
      <w:r w:rsidRPr="004D302C">
        <w:rPr>
          <w:rFonts w:ascii="Times New Roman" w:hAnsi="Times New Roman" w:cs="Times New Roman"/>
          <w:sz w:val="28"/>
          <w:szCs w:val="28"/>
        </w:rPr>
        <w:t>Проекты планировки территорий городского округа разрабатываются на основании заданий, согласованных с государственными органами охраны объектов культурного наследия.</w:t>
      </w:r>
    </w:p>
    <w:p w:rsidR="006E62A6" w:rsidRPr="004D302C" w:rsidRDefault="006E62A6" w:rsidP="00DC0C9A">
      <w:pPr>
        <w:widowControl w:val="0"/>
        <w:spacing w:after="60" w:line="240" w:lineRule="auto"/>
        <w:ind w:firstLine="720"/>
        <w:jc w:val="both"/>
        <w:rPr>
          <w:rFonts w:ascii="Times New Roman" w:hAnsi="Times New Roman" w:cs="Times New Roman"/>
          <w:sz w:val="28"/>
          <w:szCs w:val="28"/>
        </w:rPr>
      </w:pPr>
      <w:r w:rsidRPr="004D302C">
        <w:rPr>
          <w:rFonts w:ascii="Times New Roman" w:hAnsi="Times New Roman" w:cs="Times New Roman"/>
          <w:sz w:val="28"/>
          <w:szCs w:val="28"/>
        </w:rPr>
        <w:t xml:space="preserve">Проектирование осуществляется при наличии </w:t>
      </w:r>
      <w:proofErr w:type="gramStart"/>
      <w:r w:rsidRPr="004D302C">
        <w:rPr>
          <w:rFonts w:ascii="Times New Roman" w:hAnsi="Times New Roman" w:cs="Times New Roman"/>
          <w:sz w:val="28"/>
          <w:szCs w:val="28"/>
        </w:rPr>
        <w:t>заключения государственного органа охраны объектов культурного наследия</w:t>
      </w:r>
      <w:proofErr w:type="gramEnd"/>
      <w:r w:rsidRPr="004D302C">
        <w:rPr>
          <w:rFonts w:ascii="Times New Roman" w:hAnsi="Times New Roman" w:cs="Times New Roman"/>
          <w:sz w:val="28"/>
          <w:szCs w:val="28"/>
        </w:rPr>
        <w:t xml:space="preserve"> о наличии (отсутствии) на данной территории объектов культурного наследия и объектов, обладающих признаками объекта культурного наследия.</w:t>
      </w:r>
    </w:p>
    <w:p w:rsidR="006E62A6" w:rsidRPr="004D302C" w:rsidRDefault="006E62A6" w:rsidP="00DC0C9A">
      <w:pPr>
        <w:widowControl w:val="0"/>
        <w:spacing w:after="60" w:line="240" w:lineRule="auto"/>
        <w:ind w:firstLine="720"/>
        <w:jc w:val="both"/>
        <w:rPr>
          <w:rFonts w:ascii="Times New Roman" w:hAnsi="Times New Roman" w:cs="Times New Roman"/>
          <w:sz w:val="28"/>
          <w:szCs w:val="28"/>
        </w:rPr>
      </w:pPr>
      <w:r w:rsidRPr="004D302C">
        <w:rPr>
          <w:rFonts w:ascii="Times New Roman" w:hAnsi="Times New Roman" w:cs="Times New Roman"/>
          <w:sz w:val="28"/>
          <w:szCs w:val="28"/>
        </w:rPr>
        <w:t>В случае расположения на территории городского округа объектов культурного наследия в составе проекта разрабатывается историко-</w:t>
      </w:r>
      <w:proofErr w:type="gramStart"/>
      <w:r w:rsidRPr="004D302C">
        <w:rPr>
          <w:rFonts w:ascii="Times New Roman" w:hAnsi="Times New Roman" w:cs="Times New Roman"/>
          <w:sz w:val="28"/>
          <w:szCs w:val="28"/>
        </w:rPr>
        <w:t>архитектурный опорный план</w:t>
      </w:r>
      <w:proofErr w:type="gramEnd"/>
      <w:r w:rsidRPr="004D302C">
        <w:rPr>
          <w:rFonts w:ascii="Times New Roman" w:hAnsi="Times New Roman" w:cs="Times New Roman"/>
          <w:sz w:val="28"/>
          <w:szCs w:val="28"/>
        </w:rPr>
        <w:t xml:space="preserve"> или проект зон охраны объектов культурного наследия.</w:t>
      </w:r>
    </w:p>
    <w:p w:rsidR="006E62A6" w:rsidRPr="00A50B25" w:rsidRDefault="006E62A6" w:rsidP="00415443">
      <w:pPr>
        <w:pStyle w:val="a3"/>
        <w:widowControl w:val="0"/>
        <w:numPr>
          <w:ilvl w:val="1"/>
          <w:numId w:val="40"/>
        </w:numPr>
        <w:spacing w:after="60" w:line="240" w:lineRule="auto"/>
        <w:ind w:left="0" w:firstLine="720"/>
        <w:contextualSpacing w:val="0"/>
        <w:jc w:val="both"/>
        <w:rPr>
          <w:rFonts w:ascii="Times New Roman" w:hAnsi="Times New Roman" w:cs="Times New Roman"/>
          <w:sz w:val="28"/>
          <w:szCs w:val="28"/>
        </w:rPr>
      </w:pPr>
      <w:r w:rsidRPr="00A50B25">
        <w:rPr>
          <w:rFonts w:ascii="Times New Roman" w:hAnsi="Times New Roman" w:cs="Times New Roman"/>
          <w:sz w:val="28"/>
          <w:szCs w:val="28"/>
        </w:rPr>
        <w:t>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Чеченской Республики об объектах культурного наследия  №59-РЗ от 20.12.2006г.</w:t>
      </w:r>
    </w:p>
    <w:p w:rsidR="006E62A6" w:rsidRPr="004D302C" w:rsidRDefault="006E62A6" w:rsidP="00415443">
      <w:pPr>
        <w:widowControl w:val="0"/>
        <w:numPr>
          <w:ilvl w:val="1"/>
          <w:numId w:val="40"/>
        </w:numPr>
        <w:spacing w:after="60" w:line="240" w:lineRule="auto"/>
        <w:ind w:left="0" w:firstLine="720"/>
        <w:jc w:val="both"/>
        <w:rPr>
          <w:rFonts w:ascii="Times New Roman" w:hAnsi="Times New Roman" w:cs="Times New Roman"/>
          <w:sz w:val="28"/>
          <w:szCs w:val="28"/>
        </w:rPr>
      </w:pPr>
      <w:proofErr w:type="gramStart"/>
      <w:r w:rsidRPr="004D302C">
        <w:rPr>
          <w:rFonts w:ascii="Times New Roman" w:hAnsi="Times New Roman" w:cs="Times New Roman"/>
          <w:sz w:val="28"/>
          <w:szCs w:val="28"/>
        </w:rPr>
        <w:t>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w:t>
      </w:r>
      <w:proofErr w:type="gramEnd"/>
    </w:p>
    <w:p w:rsidR="006E62A6" w:rsidRPr="004D302C" w:rsidRDefault="006E62A6" w:rsidP="00415443">
      <w:pPr>
        <w:widowControl w:val="0"/>
        <w:numPr>
          <w:ilvl w:val="1"/>
          <w:numId w:val="40"/>
        </w:numPr>
        <w:spacing w:after="60" w:line="240" w:lineRule="auto"/>
        <w:ind w:left="0" w:firstLine="720"/>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В случае обнаружения на территории, подлежащей хозяйственному освоению, объектов, обладающих признаками объекта культурного наследия, в проектную документацию должны быть включены разделы по обеспечению сохранности обнаруженных объектов до их включения в Реестр в порядке, установленном законодательством.</w:t>
      </w:r>
    </w:p>
    <w:p w:rsidR="006E62A6" w:rsidRPr="004D302C" w:rsidRDefault="006E62A6" w:rsidP="00415443">
      <w:pPr>
        <w:widowControl w:val="0"/>
        <w:numPr>
          <w:ilvl w:val="1"/>
          <w:numId w:val="40"/>
        </w:numPr>
        <w:spacing w:after="60" w:line="240" w:lineRule="auto"/>
        <w:ind w:left="0" w:firstLine="720"/>
        <w:jc w:val="both"/>
        <w:rPr>
          <w:rFonts w:ascii="Times New Roman" w:hAnsi="Times New Roman" w:cs="Times New Roman"/>
          <w:sz w:val="28"/>
          <w:szCs w:val="28"/>
        </w:rPr>
      </w:pPr>
      <w:r w:rsidRPr="004D302C">
        <w:rPr>
          <w:rFonts w:ascii="Times New Roman" w:hAnsi="Times New Roman" w:cs="Times New Roman"/>
          <w:sz w:val="28"/>
          <w:szCs w:val="28"/>
        </w:rPr>
        <w:t xml:space="preserve">В целях </w:t>
      </w:r>
      <w:r w:rsidRPr="00D77180">
        <w:rPr>
          <w:rFonts w:ascii="Times New Roman" w:hAnsi="Times New Roman" w:cs="Times New Roman"/>
          <w:color w:val="000000"/>
          <w:sz w:val="28"/>
          <w:szCs w:val="28"/>
        </w:rPr>
        <w:t>обеспечения</w:t>
      </w:r>
      <w:r w:rsidRPr="004D302C">
        <w:rPr>
          <w:rFonts w:ascii="Times New Roman" w:hAnsi="Times New Roman" w:cs="Times New Roman"/>
          <w:sz w:val="28"/>
          <w:szCs w:val="28"/>
        </w:rPr>
        <w:t xml:space="preserve"> сохранности объекта культурного наследия и исторической среды устанавливаются зоны охраны. Необходимый состав зон охраны, границы и режимы их содержания устанавливаются проектом зон охраны.</w:t>
      </w:r>
    </w:p>
    <w:p w:rsidR="006E62A6" w:rsidRPr="00A50B25" w:rsidRDefault="006E62A6" w:rsidP="00415443">
      <w:pPr>
        <w:pStyle w:val="a3"/>
        <w:widowControl w:val="0"/>
        <w:numPr>
          <w:ilvl w:val="1"/>
          <w:numId w:val="10"/>
        </w:numPr>
        <w:spacing w:after="60" w:line="240" w:lineRule="auto"/>
        <w:ind w:left="0" w:firstLine="709"/>
        <w:contextualSpacing w:val="0"/>
        <w:jc w:val="both"/>
        <w:rPr>
          <w:rFonts w:ascii="Times New Roman" w:hAnsi="Times New Roman" w:cs="Times New Roman"/>
          <w:sz w:val="28"/>
          <w:szCs w:val="28"/>
        </w:rPr>
      </w:pPr>
      <w:r w:rsidRPr="00A50B25">
        <w:rPr>
          <w:rFonts w:ascii="Times New Roman" w:hAnsi="Times New Roman" w:cs="Times New Roman"/>
          <w:sz w:val="28"/>
          <w:szCs w:val="28"/>
        </w:rPr>
        <w:t>Охранная зона – территория, непосредственно окружающая объект культурного наследия, предназначенная для обеспечения его сохранности и сохранности ближайшей к нему среды.</w:t>
      </w:r>
    </w:p>
    <w:p w:rsidR="006E62A6" w:rsidRPr="004D302C" w:rsidRDefault="006E62A6" w:rsidP="00415443">
      <w:pPr>
        <w:pStyle w:val="ConsNormal"/>
        <w:numPr>
          <w:ilvl w:val="1"/>
          <w:numId w:val="10"/>
        </w:numPr>
        <w:spacing w:after="120"/>
        <w:ind w:left="0" w:right="0" w:firstLine="709"/>
        <w:jc w:val="both"/>
        <w:rPr>
          <w:rFonts w:ascii="Times New Roman" w:hAnsi="Times New Roman" w:cs="Times New Roman"/>
          <w:sz w:val="28"/>
          <w:szCs w:val="28"/>
        </w:rPr>
      </w:pPr>
      <w:proofErr w:type="gramStart"/>
      <w:r w:rsidRPr="004D302C">
        <w:rPr>
          <w:rFonts w:ascii="Times New Roman" w:hAnsi="Times New Roman" w:cs="Times New Roman"/>
          <w:sz w:val="28"/>
          <w:szCs w:val="28"/>
        </w:rPr>
        <w:lastRenderedPageBreak/>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Чеченской Республики  по</w:t>
      </w:r>
      <w:proofErr w:type="gramEnd"/>
      <w:r w:rsidRPr="004D302C">
        <w:rPr>
          <w:rFonts w:ascii="Times New Roman" w:hAnsi="Times New Roman" w:cs="Times New Roman"/>
          <w:sz w:val="28"/>
          <w:szCs w:val="28"/>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Чеченской Республики, согласованному с соответствующим органом архитектуры и градостроительства.</w:t>
      </w:r>
    </w:p>
    <w:p w:rsidR="006E62A6" w:rsidRPr="004D302C" w:rsidRDefault="006E62A6" w:rsidP="00415443">
      <w:pPr>
        <w:pStyle w:val="ConsNormal"/>
        <w:numPr>
          <w:ilvl w:val="1"/>
          <w:numId w:val="10"/>
        </w:numPr>
        <w:ind w:left="0" w:righ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Расстояния от объектов культурного наследия до транспортных и инженерных коммуникаций следует принимать, </w:t>
      </w:r>
      <w:proofErr w:type="gramStart"/>
      <w:r w:rsidRPr="004D302C">
        <w:rPr>
          <w:rFonts w:ascii="Times New Roman" w:hAnsi="Times New Roman" w:cs="Times New Roman"/>
          <w:sz w:val="28"/>
          <w:szCs w:val="28"/>
        </w:rPr>
        <w:t>м</w:t>
      </w:r>
      <w:proofErr w:type="gramEnd"/>
      <w:r w:rsidRPr="004D302C">
        <w:rPr>
          <w:rFonts w:ascii="Times New Roman" w:hAnsi="Times New Roman" w:cs="Times New Roman"/>
          <w:sz w:val="28"/>
          <w:szCs w:val="28"/>
        </w:rPr>
        <w:t>, не менее:</w:t>
      </w:r>
    </w:p>
    <w:p w:rsidR="006E62A6" w:rsidRPr="000D034D" w:rsidRDefault="006E62A6" w:rsidP="00415443">
      <w:pPr>
        <w:pStyle w:val="a3"/>
        <w:widowControl w:val="0"/>
        <w:numPr>
          <w:ilvl w:val="0"/>
          <w:numId w:val="48"/>
        </w:numPr>
        <w:spacing w:after="0" w:line="240" w:lineRule="auto"/>
        <w:jc w:val="both"/>
        <w:rPr>
          <w:rFonts w:ascii="Times New Roman" w:hAnsi="Times New Roman" w:cs="Times New Roman"/>
          <w:sz w:val="28"/>
          <w:szCs w:val="28"/>
        </w:rPr>
      </w:pPr>
      <w:r w:rsidRPr="000D034D">
        <w:rPr>
          <w:rFonts w:ascii="Times New Roman" w:hAnsi="Times New Roman" w:cs="Times New Roman"/>
          <w:sz w:val="28"/>
          <w:szCs w:val="28"/>
        </w:rPr>
        <w:t>до проезжих частей магистралей:</w:t>
      </w:r>
    </w:p>
    <w:p w:rsidR="006E62A6" w:rsidRPr="000D034D" w:rsidRDefault="006E62A6" w:rsidP="00415443">
      <w:pPr>
        <w:pStyle w:val="a3"/>
        <w:widowControl w:val="0"/>
        <w:numPr>
          <w:ilvl w:val="0"/>
          <w:numId w:val="48"/>
        </w:numPr>
        <w:spacing w:after="0" w:line="240" w:lineRule="auto"/>
        <w:jc w:val="both"/>
        <w:rPr>
          <w:rFonts w:ascii="Times New Roman" w:hAnsi="Times New Roman" w:cs="Times New Roman"/>
          <w:sz w:val="28"/>
          <w:szCs w:val="28"/>
        </w:rPr>
      </w:pPr>
      <w:r w:rsidRPr="000D034D">
        <w:rPr>
          <w:rFonts w:ascii="Times New Roman" w:hAnsi="Times New Roman" w:cs="Times New Roman"/>
          <w:sz w:val="28"/>
          <w:szCs w:val="28"/>
        </w:rPr>
        <w:t xml:space="preserve">в условиях сложного рельефа – 100; </w:t>
      </w:r>
    </w:p>
    <w:p w:rsidR="006E62A6" w:rsidRPr="000D034D" w:rsidRDefault="006E62A6" w:rsidP="00415443">
      <w:pPr>
        <w:pStyle w:val="a3"/>
        <w:widowControl w:val="0"/>
        <w:numPr>
          <w:ilvl w:val="0"/>
          <w:numId w:val="48"/>
        </w:numPr>
        <w:spacing w:after="0" w:line="240" w:lineRule="auto"/>
        <w:jc w:val="both"/>
        <w:rPr>
          <w:rFonts w:ascii="Times New Roman" w:hAnsi="Times New Roman" w:cs="Times New Roman"/>
          <w:sz w:val="28"/>
          <w:szCs w:val="28"/>
        </w:rPr>
      </w:pPr>
      <w:r w:rsidRPr="000D034D">
        <w:rPr>
          <w:rFonts w:ascii="Times New Roman" w:hAnsi="Times New Roman" w:cs="Times New Roman"/>
          <w:sz w:val="28"/>
          <w:szCs w:val="28"/>
        </w:rPr>
        <w:t>на плоском рельефе – 50;</w:t>
      </w:r>
    </w:p>
    <w:p w:rsidR="006E62A6" w:rsidRPr="000D034D" w:rsidRDefault="006E62A6" w:rsidP="00415443">
      <w:pPr>
        <w:pStyle w:val="a3"/>
        <w:widowControl w:val="0"/>
        <w:numPr>
          <w:ilvl w:val="0"/>
          <w:numId w:val="48"/>
        </w:numPr>
        <w:spacing w:after="0" w:line="240" w:lineRule="auto"/>
        <w:jc w:val="both"/>
        <w:rPr>
          <w:rFonts w:ascii="Times New Roman" w:hAnsi="Times New Roman" w:cs="Times New Roman"/>
          <w:spacing w:val="-4"/>
          <w:sz w:val="28"/>
          <w:szCs w:val="28"/>
        </w:rPr>
      </w:pPr>
      <w:r w:rsidRPr="000D034D">
        <w:rPr>
          <w:rFonts w:ascii="Times New Roman" w:hAnsi="Times New Roman" w:cs="Times New Roman"/>
          <w:spacing w:val="-4"/>
          <w:sz w:val="28"/>
          <w:szCs w:val="28"/>
        </w:rPr>
        <w:t xml:space="preserve">до сетей водопровода, канализации и теплоснабжения (кроме разводящих) </w:t>
      </w:r>
      <w:r w:rsidR="000D034D">
        <w:rPr>
          <w:rFonts w:ascii="Times New Roman" w:hAnsi="Times New Roman" w:cs="Times New Roman"/>
          <w:spacing w:val="-4"/>
          <w:sz w:val="28"/>
          <w:szCs w:val="28"/>
        </w:rPr>
        <w:t>–</w:t>
      </w:r>
      <w:r w:rsidRPr="000D034D">
        <w:rPr>
          <w:rFonts w:ascii="Times New Roman" w:hAnsi="Times New Roman" w:cs="Times New Roman"/>
          <w:spacing w:val="-4"/>
          <w:sz w:val="28"/>
          <w:szCs w:val="28"/>
        </w:rPr>
        <w:t xml:space="preserve"> 15;</w:t>
      </w:r>
    </w:p>
    <w:p w:rsidR="006E62A6" w:rsidRPr="000D034D" w:rsidRDefault="006E62A6" w:rsidP="00415443">
      <w:pPr>
        <w:pStyle w:val="a3"/>
        <w:widowControl w:val="0"/>
        <w:numPr>
          <w:ilvl w:val="0"/>
          <w:numId w:val="48"/>
        </w:numPr>
        <w:spacing w:after="60" w:line="240" w:lineRule="auto"/>
        <w:jc w:val="both"/>
        <w:rPr>
          <w:rFonts w:ascii="Times New Roman" w:hAnsi="Times New Roman" w:cs="Times New Roman"/>
          <w:sz w:val="28"/>
          <w:szCs w:val="28"/>
        </w:rPr>
      </w:pPr>
      <w:r w:rsidRPr="000D034D">
        <w:rPr>
          <w:rFonts w:ascii="Times New Roman" w:hAnsi="Times New Roman" w:cs="Times New Roman"/>
          <w:sz w:val="28"/>
          <w:szCs w:val="28"/>
        </w:rPr>
        <w:t xml:space="preserve">до других подземных инженерных сетей – 5. </w:t>
      </w:r>
    </w:p>
    <w:p w:rsidR="006E62A6" w:rsidRPr="004D302C" w:rsidRDefault="006E62A6" w:rsidP="00DC0C9A">
      <w:pPr>
        <w:widowControl w:val="0"/>
        <w:spacing w:after="6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В условиях реконструкции указанные расстояния до инженерных сетей допускается сокращать, но принимать, </w:t>
      </w:r>
      <w:proofErr w:type="gramStart"/>
      <w:r w:rsidRPr="004D302C">
        <w:rPr>
          <w:rFonts w:ascii="Times New Roman" w:hAnsi="Times New Roman" w:cs="Times New Roman"/>
          <w:sz w:val="28"/>
          <w:szCs w:val="28"/>
        </w:rPr>
        <w:t>м</w:t>
      </w:r>
      <w:proofErr w:type="gramEnd"/>
      <w:r w:rsidRPr="004D302C">
        <w:rPr>
          <w:rFonts w:ascii="Times New Roman" w:hAnsi="Times New Roman" w:cs="Times New Roman"/>
          <w:sz w:val="28"/>
          <w:szCs w:val="28"/>
        </w:rPr>
        <w:t>, не менее:</w:t>
      </w:r>
    </w:p>
    <w:p w:rsidR="006E62A6" w:rsidRPr="004D302C" w:rsidRDefault="006E62A6" w:rsidP="00415443">
      <w:pPr>
        <w:pStyle w:val="a3"/>
        <w:widowControl w:val="0"/>
        <w:numPr>
          <w:ilvl w:val="0"/>
          <w:numId w:val="48"/>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 xml:space="preserve">- до </w:t>
      </w:r>
      <w:proofErr w:type="spellStart"/>
      <w:r w:rsidRPr="004D302C">
        <w:rPr>
          <w:rFonts w:ascii="Times New Roman" w:hAnsi="Times New Roman" w:cs="Times New Roman"/>
          <w:sz w:val="28"/>
          <w:szCs w:val="28"/>
        </w:rPr>
        <w:t>водонесущих</w:t>
      </w:r>
      <w:proofErr w:type="spellEnd"/>
      <w:r w:rsidRPr="004D302C">
        <w:rPr>
          <w:rFonts w:ascii="Times New Roman" w:hAnsi="Times New Roman" w:cs="Times New Roman"/>
          <w:sz w:val="28"/>
          <w:szCs w:val="28"/>
        </w:rPr>
        <w:t xml:space="preserve"> сетей – 5;</w:t>
      </w:r>
    </w:p>
    <w:p w:rsidR="006E62A6" w:rsidRPr="004D302C" w:rsidRDefault="006E62A6" w:rsidP="00415443">
      <w:pPr>
        <w:pStyle w:val="a3"/>
        <w:widowControl w:val="0"/>
        <w:numPr>
          <w:ilvl w:val="0"/>
          <w:numId w:val="48"/>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 xml:space="preserve">- не </w:t>
      </w:r>
      <w:proofErr w:type="spellStart"/>
      <w:r w:rsidRPr="004D302C">
        <w:rPr>
          <w:rFonts w:ascii="Times New Roman" w:hAnsi="Times New Roman" w:cs="Times New Roman"/>
          <w:sz w:val="28"/>
          <w:szCs w:val="28"/>
        </w:rPr>
        <w:t>водонесущих</w:t>
      </w:r>
      <w:proofErr w:type="spellEnd"/>
      <w:r w:rsidRPr="004D302C">
        <w:rPr>
          <w:rFonts w:ascii="Times New Roman" w:hAnsi="Times New Roman" w:cs="Times New Roman"/>
          <w:sz w:val="28"/>
          <w:szCs w:val="28"/>
        </w:rPr>
        <w:t xml:space="preserve"> – 2. </w:t>
      </w:r>
    </w:p>
    <w:p w:rsidR="006E62A6" w:rsidRPr="004D302C" w:rsidRDefault="006E62A6" w:rsidP="00415443">
      <w:pPr>
        <w:widowControl w:val="0"/>
        <w:numPr>
          <w:ilvl w:val="1"/>
          <w:numId w:val="10"/>
        </w:numPr>
        <w:spacing w:after="6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Заповедным территориям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w:t>
      </w:r>
    </w:p>
    <w:p w:rsidR="00303AF0" w:rsidRPr="009D08EE" w:rsidRDefault="006E62A6" w:rsidP="00415443">
      <w:pPr>
        <w:widowControl w:val="0"/>
        <w:numPr>
          <w:ilvl w:val="1"/>
          <w:numId w:val="10"/>
        </w:numPr>
        <w:spacing w:after="60" w:line="240" w:lineRule="auto"/>
        <w:ind w:left="0" w:firstLine="709"/>
        <w:jc w:val="both"/>
        <w:rPr>
          <w:rFonts w:ascii="Times New Roman" w:hAnsi="Times New Roman" w:cs="Times New Roman"/>
          <w:sz w:val="28"/>
          <w:szCs w:val="28"/>
        </w:rPr>
      </w:pPr>
      <w:proofErr w:type="gramStart"/>
      <w:r w:rsidRPr="004D302C">
        <w:rPr>
          <w:rFonts w:ascii="Times New Roman" w:hAnsi="Times New Roman" w:cs="Times New Roman"/>
          <w:sz w:val="28"/>
          <w:szCs w:val="28"/>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Чеченской Республики,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4D302C">
        <w:rPr>
          <w:rFonts w:ascii="Times New Roman" w:hAnsi="Times New Roman" w:cs="Times New Roman"/>
          <w:sz w:val="28"/>
          <w:szCs w:val="28"/>
        </w:rPr>
        <w:t xml:space="preserve"> в правила застройки и в схемы зонирования территорий, разрабатываемые в соответствии с Градостроительным кодексом Российской Федерации.</w:t>
      </w:r>
    </w:p>
    <w:p w:rsidR="00303AF0" w:rsidRPr="004D302C" w:rsidRDefault="009D08EE" w:rsidP="000D034D">
      <w:pPr>
        <w:pStyle w:val="afc"/>
        <w:spacing w:after="120"/>
      </w:pPr>
      <w:r>
        <w:lastRenderedPageBreak/>
        <w:t>ГЛАВА</w:t>
      </w:r>
      <w:r w:rsidR="00303AF0" w:rsidRPr="004D302C">
        <w:t xml:space="preserve"> 10. ОБЕСПЕЧЕНИЕ ДОСТУПНОСТИ ЖИЛЫХ ОБЪЕКТОВ, ОБЪЕКТОВ СОЦИАЛЬНОЙ ИНФРАСТРУКТУРЫ ДЛЯ ИНВАЛИДОВ И МАЛОМОБИЛЬНЫХ ГРУПП НАСЕЛЕНИЯ</w:t>
      </w:r>
    </w:p>
    <w:p w:rsidR="00303AF0" w:rsidRPr="004D302C" w:rsidRDefault="00303AF0" w:rsidP="00415443">
      <w:pPr>
        <w:widowControl w:val="0"/>
        <w:numPr>
          <w:ilvl w:val="1"/>
          <w:numId w:val="11"/>
        </w:numPr>
        <w:autoSpaceDE w:val="0"/>
        <w:autoSpaceDN w:val="0"/>
        <w:adjustRightInd w:val="0"/>
        <w:spacing w:after="12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При планировке и застройке городского округа необходимо обеспечивать доступность объектов социальной инфраструктуры для инвалидов и маломобильных групп населения. </w:t>
      </w:r>
    </w:p>
    <w:p w:rsidR="00303AF0" w:rsidRPr="004D302C" w:rsidRDefault="00303AF0" w:rsidP="00415443">
      <w:pPr>
        <w:widowControl w:val="0"/>
        <w:numPr>
          <w:ilvl w:val="1"/>
          <w:numId w:val="11"/>
        </w:numPr>
        <w:autoSpaceDE w:val="0"/>
        <w:autoSpaceDN w:val="0"/>
        <w:adjustRightInd w:val="0"/>
        <w:spacing w:after="12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"СП 59.13330.2012. Свод правил. Доступность зданий и сооружений для маломобильных групп населения. Актуализированная редакция СНиП 35-01-2001"</w:t>
      </w:r>
      <w:r w:rsidRPr="004D302C">
        <w:rPr>
          <w:rFonts w:ascii="Times New Roman" w:hAnsi="Times New Roman" w:cs="Times New Roman"/>
          <w:color w:val="000000"/>
          <w:sz w:val="28"/>
          <w:szCs w:val="28"/>
        </w:rPr>
        <w:t>, "СП 35-101-2001. Проектирование зданий и сооружений с учетом доступности для маломобильных групп населения. Общие положения", "СП 35-102-2001. Жилая среда с планировочными элементами, доступными инвалидам", "СП 31-102-99. Требования доступности общественных зданий и сооружений для инвалидов и других маломобильных посетителей"</w:t>
      </w:r>
      <w:r w:rsidRPr="004D302C">
        <w:rPr>
          <w:rFonts w:ascii="Times New Roman" w:hAnsi="Times New Roman" w:cs="Times New Roman"/>
          <w:sz w:val="28"/>
          <w:szCs w:val="28"/>
        </w:rPr>
        <w:t xml:space="preserve">, "СП 35-103-2001. Общественные здания и сооружения, доступные маломобильным посетителям", "ВСН 62-91*. Проектирование среды жизнедеятельности с учетом потребностей инвалидов и маломобильных групп населения", "РДС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 </w:t>
      </w:r>
    </w:p>
    <w:p w:rsidR="00303AF0" w:rsidRPr="004D302C" w:rsidRDefault="00303AF0" w:rsidP="00415443">
      <w:pPr>
        <w:widowControl w:val="0"/>
        <w:numPr>
          <w:ilvl w:val="1"/>
          <w:numId w:val="11"/>
        </w:numPr>
        <w:autoSpaceDE w:val="0"/>
        <w:autoSpaceDN w:val="0"/>
        <w:adjustRightInd w:val="0"/>
        <w:spacing w:after="120" w:line="240" w:lineRule="auto"/>
        <w:ind w:left="0" w:firstLine="709"/>
        <w:jc w:val="both"/>
        <w:rPr>
          <w:rFonts w:ascii="Times New Roman" w:hAnsi="Times New Roman" w:cs="Times New Roman"/>
          <w:sz w:val="28"/>
          <w:szCs w:val="28"/>
        </w:rPr>
      </w:pPr>
      <w:r w:rsidRPr="004D302C">
        <w:rPr>
          <w:rFonts w:ascii="Times New Roman" w:hAnsi="Times New Roman" w:cs="Times New Roman"/>
          <w:color w:val="000000"/>
          <w:sz w:val="28"/>
          <w:szCs w:val="28"/>
        </w:rPr>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4D302C">
        <w:rPr>
          <w:rFonts w:ascii="Times New Roman" w:hAnsi="Times New Roman" w:cs="Times New Roman"/>
          <w:color w:val="000000"/>
          <w:sz w:val="28"/>
          <w:szCs w:val="28"/>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w:t>
      </w:r>
      <w:r w:rsidRPr="004D302C">
        <w:rPr>
          <w:rFonts w:ascii="Times New Roman" w:hAnsi="Times New Roman" w:cs="Times New Roman"/>
          <w:color w:val="000000"/>
          <w:sz w:val="28"/>
          <w:szCs w:val="28"/>
        </w:rPr>
        <w:lastRenderedPageBreak/>
        <w:t>сооружениям территории и площади.</w:t>
      </w:r>
      <w:proofErr w:type="gramEnd"/>
    </w:p>
    <w:p w:rsidR="00303AF0" w:rsidRPr="004D302C" w:rsidRDefault="00303AF0" w:rsidP="00415443">
      <w:pPr>
        <w:widowControl w:val="0"/>
        <w:numPr>
          <w:ilvl w:val="1"/>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Проектные решения объектов, доступных для маломобильных групп населения, должны обеспечивать:</w:t>
      </w:r>
    </w:p>
    <w:p w:rsidR="00303AF0" w:rsidRPr="004D302C" w:rsidRDefault="00303AF0" w:rsidP="00415443">
      <w:pPr>
        <w:pStyle w:val="a3"/>
        <w:widowControl w:val="0"/>
        <w:numPr>
          <w:ilvl w:val="0"/>
          <w:numId w:val="49"/>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досягаемость мест целевого посещения и беспрепятственность перемещения внутри зданий и сооружений;</w:t>
      </w:r>
    </w:p>
    <w:p w:rsidR="00303AF0" w:rsidRPr="004D302C" w:rsidRDefault="00303AF0" w:rsidP="00415443">
      <w:pPr>
        <w:pStyle w:val="a3"/>
        <w:widowControl w:val="0"/>
        <w:numPr>
          <w:ilvl w:val="0"/>
          <w:numId w:val="49"/>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безопасность путей движения (в том числе эвакуационных), а также мест проживания, обслуживания и приложения труда;</w:t>
      </w:r>
    </w:p>
    <w:p w:rsidR="00303AF0" w:rsidRPr="004D302C" w:rsidRDefault="00303AF0" w:rsidP="00415443">
      <w:pPr>
        <w:pStyle w:val="a3"/>
        <w:widowControl w:val="0"/>
        <w:numPr>
          <w:ilvl w:val="0"/>
          <w:numId w:val="49"/>
        </w:numPr>
        <w:spacing w:after="0" w:line="240" w:lineRule="auto"/>
        <w:jc w:val="both"/>
        <w:rPr>
          <w:rFonts w:ascii="Times New Roman" w:hAnsi="Times New Roman" w:cs="Times New Roman"/>
          <w:sz w:val="28"/>
          <w:szCs w:val="28"/>
        </w:rPr>
      </w:pPr>
      <w:r w:rsidRPr="004D302C">
        <w:rPr>
          <w:rFonts w:ascii="Times New Roman" w:hAnsi="Times New Roman" w:cs="Times New Roman"/>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303AF0" w:rsidRPr="004D302C" w:rsidRDefault="00303AF0" w:rsidP="00415443">
      <w:pPr>
        <w:pStyle w:val="a3"/>
        <w:widowControl w:val="0"/>
        <w:numPr>
          <w:ilvl w:val="0"/>
          <w:numId w:val="49"/>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удобство и комфорт среды жизнедеятельности.</w:t>
      </w:r>
    </w:p>
    <w:p w:rsidR="00303AF0" w:rsidRPr="004D302C" w:rsidRDefault="00303AF0" w:rsidP="00DC0C9A">
      <w:pPr>
        <w:widowControl w:val="0"/>
        <w:spacing w:after="12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sz w:val="28"/>
          <w:szCs w:val="28"/>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303AF0" w:rsidRPr="004D302C" w:rsidRDefault="00303AF0" w:rsidP="00415443">
      <w:pPr>
        <w:widowControl w:val="0"/>
        <w:numPr>
          <w:ilvl w:val="1"/>
          <w:numId w:val="11"/>
        </w:numPr>
        <w:spacing w:after="0" w:line="240" w:lineRule="auto"/>
        <w:ind w:left="0"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Объекты социальной инфраструктуры должны оснащаться следующими специальными приспособлениями и оборудованием:</w:t>
      </w:r>
    </w:p>
    <w:p w:rsidR="00303AF0" w:rsidRPr="000C7586" w:rsidRDefault="00303AF0" w:rsidP="00415443">
      <w:pPr>
        <w:pStyle w:val="a3"/>
        <w:widowControl w:val="0"/>
        <w:numPr>
          <w:ilvl w:val="0"/>
          <w:numId w:val="49"/>
        </w:numPr>
        <w:spacing w:after="0" w:line="240" w:lineRule="auto"/>
        <w:jc w:val="both"/>
        <w:rPr>
          <w:rFonts w:ascii="Times New Roman" w:hAnsi="Times New Roman" w:cs="Times New Roman"/>
          <w:sz w:val="28"/>
          <w:szCs w:val="28"/>
        </w:rPr>
      </w:pPr>
      <w:r w:rsidRPr="000C7586">
        <w:rPr>
          <w:rFonts w:ascii="Times New Roman" w:hAnsi="Times New Roman" w:cs="Times New Roman"/>
          <w:sz w:val="28"/>
          <w:szCs w:val="28"/>
        </w:rPr>
        <w:t>визуальной и звуковой информацией, включая специальные знаки у строящихся, ремонтируемых объектов и звуковую сигнализацию у светофоров;</w:t>
      </w:r>
    </w:p>
    <w:p w:rsidR="00303AF0" w:rsidRPr="000C7586" w:rsidRDefault="00303AF0" w:rsidP="00415443">
      <w:pPr>
        <w:pStyle w:val="a3"/>
        <w:widowControl w:val="0"/>
        <w:numPr>
          <w:ilvl w:val="0"/>
          <w:numId w:val="49"/>
        </w:numPr>
        <w:spacing w:after="0" w:line="240" w:lineRule="auto"/>
        <w:jc w:val="both"/>
        <w:rPr>
          <w:rFonts w:ascii="Times New Roman" w:hAnsi="Times New Roman" w:cs="Times New Roman"/>
          <w:sz w:val="28"/>
          <w:szCs w:val="28"/>
        </w:rPr>
      </w:pPr>
      <w:r w:rsidRPr="000C7586">
        <w:rPr>
          <w:rFonts w:ascii="Times New Roman" w:hAnsi="Times New Roman" w:cs="Times New Roman"/>
          <w:sz w:val="28"/>
          <w:szCs w:val="28"/>
        </w:rPr>
        <w:t>телефонами-автоматами или иными средствами связи, доступными для инвалидов;</w:t>
      </w:r>
    </w:p>
    <w:p w:rsidR="00303AF0" w:rsidRPr="000C7586" w:rsidRDefault="00303AF0" w:rsidP="00415443">
      <w:pPr>
        <w:pStyle w:val="a3"/>
        <w:widowControl w:val="0"/>
        <w:numPr>
          <w:ilvl w:val="0"/>
          <w:numId w:val="49"/>
        </w:numPr>
        <w:spacing w:after="0" w:line="240" w:lineRule="auto"/>
        <w:jc w:val="both"/>
        <w:rPr>
          <w:rFonts w:ascii="Times New Roman" w:hAnsi="Times New Roman" w:cs="Times New Roman"/>
          <w:sz w:val="28"/>
          <w:szCs w:val="28"/>
        </w:rPr>
      </w:pPr>
      <w:r w:rsidRPr="000C7586">
        <w:rPr>
          <w:rFonts w:ascii="Times New Roman" w:hAnsi="Times New Roman" w:cs="Times New Roman"/>
          <w:sz w:val="28"/>
          <w:szCs w:val="28"/>
        </w:rPr>
        <w:t>санитарно-гигиеническими помещениями;</w:t>
      </w:r>
    </w:p>
    <w:p w:rsidR="00303AF0" w:rsidRPr="000C7586" w:rsidRDefault="00303AF0" w:rsidP="00415443">
      <w:pPr>
        <w:pStyle w:val="a3"/>
        <w:widowControl w:val="0"/>
        <w:numPr>
          <w:ilvl w:val="0"/>
          <w:numId w:val="49"/>
        </w:numPr>
        <w:spacing w:after="0" w:line="240" w:lineRule="auto"/>
        <w:jc w:val="both"/>
        <w:rPr>
          <w:rFonts w:ascii="Times New Roman" w:hAnsi="Times New Roman" w:cs="Times New Roman"/>
          <w:sz w:val="28"/>
          <w:szCs w:val="28"/>
        </w:rPr>
      </w:pPr>
      <w:r w:rsidRPr="000C7586">
        <w:rPr>
          <w:rFonts w:ascii="Times New Roman" w:hAnsi="Times New Roman" w:cs="Times New Roman"/>
          <w:sz w:val="28"/>
          <w:szCs w:val="28"/>
        </w:rPr>
        <w:t>пандусами и поручнями у лестниц при входах в здания;</w:t>
      </w:r>
    </w:p>
    <w:p w:rsidR="00303AF0" w:rsidRPr="000C7586" w:rsidRDefault="00303AF0" w:rsidP="00415443">
      <w:pPr>
        <w:pStyle w:val="a3"/>
        <w:widowControl w:val="0"/>
        <w:numPr>
          <w:ilvl w:val="0"/>
          <w:numId w:val="49"/>
        </w:numPr>
        <w:spacing w:after="0" w:line="240" w:lineRule="auto"/>
        <w:jc w:val="both"/>
        <w:rPr>
          <w:rFonts w:ascii="Times New Roman" w:hAnsi="Times New Roman" w:cs="Times New Roman"/>
          <w:sz w:val="28"/>
          <w:szCs w:val="28"/>
        </w:rPr>
      </w:pPr>
      <w:r w:rsidRPr="000C7586">
        <w:rPr>
          <w:rFonts w:ascii="Times New Roman" w:hAnsi="Times New Roman" w:cs="Times New Roman"/>
          <w:sz w:val="28"/>
          <w:szCs w:val="28"/>
        </w:rPr>
        <w:t>пологими спусками у тротуаров в местах наземных переходов улиц, дорог, магистралей и остановок городского транспорта общего пользования;</w:t>
      </w:r>
    </w:p>
    <w:p w:rsidR="00303AF0" w:rsidRPr="000C7586" w:rsidRDefault="00303AF0" w:rsidP="00415443">
      <w:pPr>
        <w:pStyle w:val="a3"/>
        <w:widowControl w:val="0"/>
        <w:numPr>
          <w:ilvl w:val="0"/>
          <w:numId w:val="49"/>
        </w:numPr>
        <w:spacing w:after="0" w:line="240" w:lineRule="auto"/>
        <w:jc w:val="both"/>
        <w:rPr>
          <w:rFonts w:ascii="Times New Roman" w:hAnsi="Times New Roman" w:cs="Times New Roman"/>
          <w:sz w:val="28"/>
          <w:szCs w:val="28"/>
        </w:rPr>
      </w:pPr>
      <w:r w:rsidRPr="000C7586">
        <w:rPr>
          <w:rFonts w:ascii="Times New Roman" w:hAnsi="Times New Roman" w:cs="Times New Roman"/>
          <w:sz w:val="28"/>
          <w:szCs w:val="28"/>
        </w:rPr>
        <w:t>специальными указателями маршрутов движения инвалидов по территории вокзалов, парков и других рекреационных зон;</w:t>
      </w:r>
    </w:p>
    <w:p w:rsidR="00303AF0" w:rsidRPr="000C7586" w:rsidRDefault="00303AF0" w:rsidP="00415443">
      <w:pPr>
        <w:pStyle w:val="a3"/>
        <w:widowControl w:val="0"/>
        <w:numPr>
          <w:ilvl w:val="0"/>
          <w:numId w:val="49"/>
        </w:numPr>
        <w:spacing w:after="0" w:line="240" w:lineRule="auto"/>
        <w:jc w:val="both"/>
        <w:rPr>
          <w:rFonts w:ascii="Times New Roman" w:hAnsi="Times New Roman" w:cs="Times New Roman"/>
          <w:sz w:val="28"/>
          <w:szCs w:val="28"/>
        </w:rPr>
      </w:pPr>
      <w:r w:rsidRPr="000C7586">
        <w:rPr>
          <w:rFonts w:ascii="Times New Roman" w:hAnsi="Times New Roman" w:cs="Times New Roman"/>
          <w:sz w:val="28"/>
          <w:szCs w:val="28"/>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303AF0" w:rsidRPr="000C7586" w:rsidRDefault="00303AF0" w:rsidP="00415443">
      <w:pPr>
        <w:pStyle w:val="a3"/>
        <w:widowControl w:val="0"/>
        <w:numPr>
          <w:ilvl w:val="0"/>
          <w:numId w:val="49"/>
        </w:numPr>
        <w:spacing w:after="120" w:line="240" w:lineRule="auto"/>
        <w:jc w:val="both"/>
        <w:rPr>
          <w:rFonts w:ascii="Times New Roman" w:hAnsi="Times New Roman" w:cs="Times New Roman"/>
          <w:sz w:val="28"/>
          <w:szCs w:val="28"/>
        </w:rPr>
      </w:pPr>
      <w:r w:rsidRPr="000C7586">
        <w:rPr>
          <w:rFonts w:ascii="Times New Roman" w:hAnsi="Times New Roman" w:cs="Times New Roman"/>
          <w:sz w:val="28"/>
          <w:szCs w:val="28"/>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303AF0" w:rsidRPr="004D302C" w:rsidRDefault="00303AF0" w:rsidP="00415443">
      <w:pPr>
        <w:widowControl w:val="0"/>
        <w:numPr>
          <w:ilvl w:val="1"/>
          <w:numId w:val="11"/>
        </w:numPr>
        <w:spacing w:after="120" w:line="240" w:lineRule="auto"/>
        <w:ind w:left="0" w:firstLine="709"/>
        <w:jc w:val="both"/>
        <w:rPr>
          <w:rFonts w:ascii="Times New Roman" w:hAnsi="Times New Roman" w:cs="Times New Roman"/>
          <w:color w:val="000000"/>
          <w:sz w:val="28"/>
          <w:szCs w:val="28"/>
        </w:rPr>
      </w:pPr>
      <w:r w:rsidRPr="004D302C">
        <w:rPr>
          <w:rFonts w:ascii="Times New Roman" w:hAnsi="Times New Roman" w:cs="Times New Roman"/>
          <w:sz w:val="28"/>
          <w:szCs w:val="28"/>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w:t>
      </w:r>
    </w:p>
    <w:p w:rsidR="00303AF0" w:rsidRPr="004D302C" w:rsidRDefault="00303AF0" w:rsidP="00415443">
      <w:pPr>
        <w:widowControl w:val="0"/>
        <w:numPr>
          <w:ilvl w:val="1"/>
          <w:numId w:val="11"/>
        </w:numPr>
        <w:spacing w:after="120" w:line="240" w:lineRule="auto"/>
        <w:ind w:left="0" w:firstLine="709"/>
        <w:jc w:val="both"/>
        <w:rPr>
          <w:rFonts w:ascii="Times New Roman" w:hAnsi="Times New Roman" w:cs="Times New Roman"/>
          <w:color w:val="000000"/>
          <w:sz w:val="28"/>
          <w:szCs w:val="28"/>
        </w:rPr>
      </w:pPr>
      <w:r w:rsidRPr="004D302C">
        <w:rPr>
          <w:rFonts w:ascii="Times New Roman" w:hAnsi="Times New Roman" w:cs="Times New Roman"/>
          <w:sz w:val="28"/>
          <w:szCs w:val="28"/>
        </w:rPr>
        <w:lastRenderedPageBreak/>
        <w:t>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303AF0" w:rsidRPr="000C7586" w:rsidRDefault="00303AF0" w:rsidP="00415443">
      <w:pPr>
        <w:widowControl w:val="0"/>
        <w:numPr>
          <w:ilvl w:val="1"/>
          <w:numId w:val="11"/>
        </w:numPr>
        <w:spacing w:after="120" w:line="240" w:lineRule="auto"/>
        <w:ind w:left="0" w:firstLine="709"/>
        <w:jc w:val="both"/>
        <w:rPr>
          <w:rFonts w:ascii="Times New Roman" w:hAnsi="Times New Roman" w:cs="Times New Roman"/>
          <w:color w:val="000000"/>
          <w:sz w:val="28"/>
          <w:szCs w:val="28"/>
        </w:rPr>
      </w:pPr>
      <w:r w:rsidRPr="004D302C">
        <w:rPr>
          <w:rFonts w:ascii="Times New Roman" w:hAnsi="Times New Roman" w:cs="Times New Roman"/>
          <w:sz w:val="28"/>
          <w:szCs w:val="28"/>
        </w:rPr>
        <w:t xml:space="preserve">При включении территориального центра социального обслуживания или его отделений в состав жилого здания, рассчитанного на </w:t>
      </w:r>
      <w:r w:rsidRPr="000C7586">
        <w:rPr>
          <w:rFonts w:ascii="Times New Roman" w:hAnsi="Times New Roman" w:cs="Times New Roman"/>
          <w:sz w:val="28"/>
          <w:szCs w:val="28"/>
        </w:rPr>
        <w:t>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p w:rsidR="00303AF0" w:rsidRPr="000C7586" w:rsidRDefault="00303AF0" w:rsidP="00415443">
      <w:pPr>
        <w:widowControl w:val="0"/>
        <w:numPr>
          <w:ilvl w:val="1"/>
          <w:numId w:val="11"/>
        </w:numPr>
        <w:spacing w:after="120" w:line="240" w:lineRule="auto"/>
        <w:ind w:left="0" w:firstLine="709"/>
        <w:jc w:val="both"/>
        <w:rPr>
          <w:rFonts w:ascii="Times New Roman" w:hAnsi="Times New Roman" w:cs="Times New Roman"/>
          <w:color w:val="000000"/>
          <w:sz w:val="28"/>
          <w:szCs w:val="28"/>
        </w:rPr>
      </w:pPr>
      <w:r w:rsidRPr="000C7586">
        <w:rPr>
          <w:rFonts w:ascii="Times New Roman" w:hAnsi="Times New Roman" w:cs="Times New Roman"/>
          <w:sz w:val="28"/>
          <w:szCs w:val="28"/>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303AF0" w:rsidRPr="000C7586" w:rsidRDefault="00303AF0" w:rsidP="00415443">
      <w:pPr>
        <w:widowControl w:val="0"/>
        <w:numPr>
          <w:ilvl w:val="1"/>
          <w:numId w:val="11"/>
        </w:numPr>
        <w:spacing w:after="120" w:line="240" w:lineRule="auto"/>
        <w:ind w:left="0" w:firstLine="709"/>
        <w:jc w:val="both"/>
        <w:rPr>
          <w:rFonts w:ascii="Times New Roman" w:hAnsi="Times New Roman" w:cs="Times New Roman"/>
          <w:color w:val="000000"/>
          <w:sz w:val="28"/>
          <w:szCs w:val="28"/>
        </w:rPr>
      </w:pPr>
      <w:r w:rsidRPr="000C7586">
        <w:rPr>
          <w:rFonts w:ascii="Times New Roman" w:hAnsi="Times New Roman" w:cs="Times New Roman"/>
          <w:sz w:val="28"/>
          <w:szCs w:val="28"/>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0C7586">
        <w:rPr>
          <w:rFonts w:ascii="Times New Roman" w:hAnsi="Times New Roman" w:cs="Times New Roman"/>
          <w:sz w:val="28"/>
          <w:szCs w:val="28"/>
        </w:rPr>
        <w:t>непожароопасных</w:t>
      </w:r>
      <w:proofErr w:type="spellEnd"/>
      <w:r w:rsidRPr="000C7586">
        <w:rPr>
          <w:rFonts w:ascii="Times New Roman" w:hAnsi="Times New Roman" w:cs="Times New Roman"/>
          <w:sz w:val="28"/>
          <w:szCs w:val="28"/>
        </w:rPr>
        <w:t xml:space="preserve"> материалов и соответствовать требованиям "СП 59.13330.2012. Свод правил. Доступность зданий и сооружений для маломобильных групп населения. Актуализированная редакция СНиП 35-01-2001", "СНиП 21-01-97*. Пожарная безопасность зданий и сооружений".</w:t>
      </w:r>
    </w:p>
    <w:p w:rsidR="00303AF0" w:rsidRPr="000C7586" w:rsidRDefault="00303AF0" w:rsidP="00415443">
      <w:pPr>
        <w:widowControl w:val="0"/>
        <w:numPr>
          <w:ilvl w:val="1"/>
          <w:numId w:val="11"/>
        </w:numPr>
        <w:spacing w:after="120" w:line="240" w:lineRule="auto"/>
        <w:ind w:left="0" w:firstLine="709"/>
        <w:jc w:val="both"/>
        <w:rPr>
          <w:rFonts w:ascii="Times New Roman" w:hAnsi="Times New Roman" w:cs="Times New Roman"/>
          <w:color w:val="000000"/>
          <w:sz w:val="28"/>
          <w:szCs w:val="28"/>
        </w:rPr>
      </w:pPr>
      <w:r w:rsidRPr="000C7586">
        <w:rPr>
          <w:rFonts w:ascii="Times New Roman" w:hAnsi="Times New Roman" w:cs="Times New Roman"/>
          <w:color w:val="000000"/>
          <w:sz w:val="28"/>
          <w:szCs w:val="28"/>
        </w:rPr>
        <w:t xml:space="preserve">При проектировании участка здания или комплекса следует соблюдать непрерывность пешеходных и транспортных путей, обеспечивающих доступ </w:t>
      </w:r>
      <w:r w:rsidRPr="000C7586">
        <w:rPr>
          <w:rFonts w:ascii="Times New Roman" w:hAnsi="Times New Roman" w:cs="Times New Roman"/>
          <w:color w:val="000000"/>
          <w:spacing w:val="-3"/>
          <w:sz w:val="28"/>
          <w:szCs w:val="28"/>
        </w:rPr>
        <w:t>инвалидов и маломобильных лиц в здания. Эти пути должны стыковаться с внешними</w:t>
      </w:r>
      <w:r w:rsidRPr="000C7586">
        <w:rPr>
          <w:rFonts w:ascii="Times New Roman" w:hAnsi="Times New Roman" w:cs="Times New Roman"/>
          <w:color w:val="000000"/>
          <w:sz w:val="28"/>
          <w:szCs w:val="28"/>
        </w:rPr>
        <w:t xml:space="preserve"> по отношению к участку коммуникациями и остановками городского транспорта.</w:t>
      </w:r>
    </w:p>
    <w:p w:rsidR="00303AF0" w:rsidRPr="000C7586" w:rsidRDefault="00303AF0" w:rsidP="00415443">
      <w:pPr>
        <w:widowControl w:val="0"/>
        <w:numPr>
          <w:ilvl w:val="1"/>
          <w:numId w:val="11"/>
        </w:numPr>
        <w:spacing w:after="120" w:line="240" w:lineRule="auto"/>
        <w:ind w:left="0" w:firstLine="709"/>
        <w:jc w:val="both"/>
        <w:rPr>
          <w:rFonts w:ascii="Times New Roman" w:hAnsi="Times New Roman" w:cs="Times New Roman"/>
          <w:color w:val="000000"/>
          <w:sz w:val="28"/>
          <w:szCs w:val="28"/>
        </w:rPr>
      </w:pPr>
      <w:r w:rsidRPr="000C7586">
        <w:rPr>
          <w:rFonts w:ascii="Times New Roman" w:hAnsi="Times New Roman" w:cs="Times New Roman"/>
          <w:color w:val="000000"/>
          <w:sz w:val="28"/>
          <w:szCs w:val="28"/>
        </w:rPr>
        <w:t>Ограждения участков должны обеспечивать возможность опорного движения маломобильных групп населения через проходы и вдоль них.</w:t>
      </w:r>
    </w:p>
    <w:p w:rsidR="00303AF0" w:rsidRPr="000C7586" w:rsidRDefault="00303AF0" w:rsidP="00415443">
      <w:pPr>
        <w:widowControl w:val="0"/>
        <w:numPr>
          <w:ilvl w:val="1"/>
          <w:numId w:val="11"/>
        </w:numPr>
        <w:spacing w:after="120" w:line="240" w:lineRule="auto"/>
        <w:ind w:left="0" w:firstLine="709"/>
        <w:jc w:val="both"/>
        <w:rPr>
          <w:rFonts w:ascii="Times New Roman" w:hAnsi="Times New Roman" w:cs="Times New Roman"/>
          <w:color w:val="000000"/>
          <w:sz w:val="28"/>
          <w:szCs w:val="28"/>
        </w:rPr>
      </w:pPr>
      <w:r w:rsidRPr="000C7586">
        <w:rPr>
          <w:rFonts w:ascii="Times New Roman" w:hAnsi="Times New Roman" w:cs="Times New Roman"/>
          <w:sz w:val="28"/>
          <w:szCs w:val="28"/>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303AF0" w:rsidRPr="000C7586" w:rsidRDefault="00303AF0" w:rsidP="00415443">
      <w:pPr>
        <w:widowControl w:val="0"/>
        <w:numPr>
          <w:ilvl w:val="1"/>
          <w:numId w:val="11"/>
        </w:numPr>
        <w:spacing w:after="120" w:line="240" w:lineRule="auto"/>
        <w:ind w:left="0" w:firstLine="709"/>
        <w:jc w:val="both"/>
        <w:rPr>
          <w:rFonts w:ascii="Times New Roman" w:hAnsi="Times New Roman" w:cs="Times New Roman"/>
          <w:color w:val="000000"/>
          <w:sz w:val="28"/>
          <w:szCs w:val="28"/>
        </w:rPr>
      </w:pPr>
      <w:r w:rsidRPr="000C7586">
        <w:rPr>
          <w:rFonts w:ascii="Times New Roman" w:hAnsi="Times New Roman" w:cs="Times New Roman"/>
          <w:sz w:val="28"/>
          <w:szCs w:val="28"/>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303AF0" w:rsidRPr="000C7586" w:rsidRDefault="00303AF0" w:rsidP="00415443">
      <w:pPr>
        <w:widowControl w:val="0"/>
        <w:numPr>
          <w:ilvl w:val="1"/>
          <w:numId w:val="11"/>
        </w:numPr>
        <w:spacing w:after="120" w:line="240" w:lineRule="auto"/>
        <w:ind w:left="0" w:firstLine="709"/>
        <w:jc w:val="both"/>
        <w:rPr>
          <w:rFonts w:ascii="Times New Roman" w:hAnsi="Times New Roman" w:cs="Times New Roman"/>
          <w:color w:val="000000"/>
          <w:sz w:val="28"/>
          <w:szCs w:val="28"/>
        </w:rPr>
      </w:pPr>
      <w:r w:rsidRPr="000C7586">
        <w:rPr>
          <w:rFonts w:ascii="Times New Roman" w:hAnsi="Times New Roman" w:cs="Times New Roman"/>
          <w:sz w:val="28"/>
          <w:szCs w:val="28"/>
        </w:rPr>
        <w:t xml:space="preserve">В </w:t>
      </w:r>
      <w:r w:rsidRPr="000C7586">
        <w:rPr>
          <w:rFonts w:ascii="Times New Roman" w:hAnsi="Times New Roman" w:cs="Times New Roman"/>
          <w:color w:val="000000"/>
          <w:sz w:val="28"/>
          <w:szCs w:val="28"/>
        </w:rPr>
        <w:t xml:space="preserve">условиях сложившейся застройки при невозможности </w:t>
      </w:r>
      <w:proofErr w:type="gramStart"/>
      <w:r w:rsidRPr="000C7586">
        <w:rPr>
          <w:rFonts w:ascii="Times New Roman" w:hAnsi="Times New Roman" w:cs="Times New Roman"/>
          <w:color w:val="000000"/>
          <w:sz w:val="28"/>
          <w:szCs w:val="28"/>
        </w:rPr>
        <w:t>достижения нормативных параметров ширины пути движения</w:t>
      </w:r>
      <w:proofErr w:type="gramEnd"/>
      <w:r w:rsidRPr="000C7586">
        <w:rPr>
          <w:rFonts w:ascii="Times New Roman" w:hAnsi="Times New Roman" w:cs="Times New Roman"/>
          <w:color w:val="000000"/>
          <w:sz w:val="28"/>
          <w:szCs w:val="28"/>
        </w:rPr>
        <w:t xml:space="preserve"> следует предусматривать </w:t>
      </w:r>
      <w:r w:rsidRPr="000C7586">
        <w:rPr>
          <w:rFonts w:ascii="Times New Roman" w:hAnsi="Times New Roman" w:cs="Times New Roman"/>
          <w:color w:val="000000"/>
          <w:spacing w:val="-2"/>
          <w:sz w:val="28"/>
          <w:szCs w:val="28"/>
        </w:rPr>
        <w:t>устройство горизонтальных площадок размером не менее 1,6×1,6 м через каждые 60-</w:t>
      </w:r>
      <w:r w:rsidRPr="000C7586">
        <w:rPr>
          <w:rFonts w:ascii="Times New Roman" w:hAnsi="Times New Roman" w:cs="Times New Roman"/>
          <w:color w:val="000000"/>
          <w:sz w:val="28"/>
          <w:szCs w:val="28"/>
        </w:rPr>
        <w:t xml:space="preserve">100 м </w:t>
      </w:r>
      <w:r w:rsidRPr="000C7586">
        <w:rPr>
          <w:rFonts w:ascii="Times New Roman" w:hAnsi="Times New Roman" w:cs="Times New Roman"/>
          <w:sz w:val="28"/>
          <w:szCs w:val="28"/>
        </w:rPr>
        <w:t>пути</w:t>
      </w:r>
      <w:r w:rsidRPr="000C7586">
        <w:rPr>
          <w:rFonts w:ascii="Times New Roman" w:hAnsi="Times New Roman" w:cs="Times New Roman"/>
          <w:color w:val="000000"/>
          <w:sz w:val="28"/>
          <w:szCs w:val="28"/>
        </w:rPr>
        <w:t xml:space="preserve"> для обеспечения возможности разъезда инвалидов на креслах-колясках</w:t>
      </w:r>
      <w:r w:rsidRPr="000C7586">
        <w:rPr>
          <w:rFonts w:ascii="Times New Roman" w:hAnsi="Times New Roman" w:cs="Times New Roman"/>
          <w:sz w:val="28"/>
          <w:szCs w:val="28"/>
        </w:rPr>
        <w:t>.</w:t>
      </w:r>
    </w:p>
    <w:p w:rsidR="00303AF0" w:rsidRPr="004D302C" w:rsidRDefault="00303AF0" w:rsidP="00415443">
      <w:pPr>
        <w:widowControl w:val="0"/>
        <w:numPr>
          <w:ilvl w:val="1"/>
          <w:numId w:val="11"/>
        </w:numPr>
        <w:spacing w:after="120" w:line="240" w:lineRule="auto"/>
        <w:ind w:left="0" w:firstLine="709"/>
        <w:jc w:val="both"/>
        <w:rPr>
          <w:rFonts w:ascii="Times New Roman" w:hAnsi="Times New Roman" w:cs="Times New Roman"/>
          <w:color w:val="000000"/>
          <w:sz w:val="28"/>
          <w:szCs w:val="28"/>
        </w:rPr>
      </w:pPr>
      <w:r w:rsidRPr="000C7586">
        <w:rPr>
          <w:rFonts w:ascii="Times New Roman" w:hAnsi="Times New Roman" w:cs="Times New Roman"/>
          <w:sz w:val="28"/>
          <w:szCs w:val="28"/>
        </w:rPr>
        <w:lastRenderedPageBreak/>
        <w:t xml:space="preserve"> </w:t>
      </w:r>
      <w:r w:rsidRPr="000C7586">
        <w:rPr>
          <w:rFonts w:ascii="Times New Roman" w:hAnsi="Times New Roman" w:cs="Times New Roman"/>
          <w:color w:val="000000"/>
          <w:sz w:val="28"/>
          <w:szCs w:val="28"/>
        </w:rPr>
        <w:t>При совмещении на участке путей движения посетителей с проездами</w:t>
      </w:r>
      <w:r w:rsidRPr="004D302C">
        <w:rPr>
          <w:rFonts w:ascii="Times New Roman" w:hAnsi="Times New Roman" w:cs="Times New Roman"/>
          <w:color w:val="000000"/>
          <w:sz w:val="28"/>
          <w:szCs w:val="28"/>
        </w:rPr>
        <w:t xml:space="preserve">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303AF0" w:rsidRPr="004D302C" w:rsidRDefault="00303AF0" w:rsidP="00415443">
      <w:pPr>
        <w:widowControl w:val="0"/>
        <w:numPr>
          <w:ilvl w:val="1"/>
          <w:numId w:val="11"/>
        </w:numPr>
        <w:spacing w:after="0" w:line="240" w:lineRule="auto"/>
        <w:ind w:left="0" w:firstLine="709"/>
        <w:jc w:val="both"/>
        <w:rPr>
          <w:rFonts w:ascii="Times New Roman" w:hAnsi="Times New Roman" w:cs="Times New Roman"/>
          <w:color w:val="000000"/>
          <w:sz w:val="28"/>
          <w:szCs w:val="28"/>
        </w:rPr>
      </w:pPr>
      <w:r w:rsidRPr="004D302C">
        <w:rPr>
          <w:rFonts w:ascii="Times New Roman" w:hAnsi="Times New Roman" w:cs="Times New Roman"/>
          <w:sz w:val="28"/>
          <w:szCs w:val="28"/>
        </w:rPr>
        <w:t>Уклоны пути движения для проезда инвалидов на креслах-колясках не должны превышать:</w:t>
      </w:r>
    </w:p>
    <w:p w:rsidR="00303AF0" w:rsidRPr="004D302C" w:rsidRDefault="000C7586" w:rsidP="00415443">
      <w:pPr>
        <w:pStyle w:val="a3"/>
        <w:widowControl w:val="0"/>
        <w:numPr>
          <w:ilvl w:val="0"/>
          <w:numId w:val="4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продольный – 5</w:t>
      </w:r>
      <w:r w:rsidR="00303AF0" w:rsidRPr="004D302C">
        <w:rPr>
          <w:rFonts w:ascii="Times New Roman" w:hAnsi="Times New Roman" w:cs="Times New Roman"/>
          <w:sz w:val="28"/>
          <w:szCs w:val="28"/>
        </w:rPr>
        <w:t>%;</w:t>
      </w:r>
    </w:p>
    <w:p w:rsidR="00303AF0" w:rsidRPr="004D302C" w:rsidRDefault="000C7586" w:rsidP="00415443">
      <w:pPr>
        <w:pStyle w:val="a3"/>
        <w:widowControl w:val="0"/>
        <w:numPr>
          <w:ilvl w:val="0"/>
          <w:numId w:val="49"/>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поперечный – 1-2</w:t>
      </w:r>
      <w:r w:rsidR="00303AF0" w:rsidRPr="004D302C">
        <w:rPr>
          <w:rFonts w:ascii="Times New Roman" w:hAnsi="Times New Roman" w:cs="Times New Roman"/>
          <w:sz w:val="28"/>
          <w:szCs w:val="28"/>
        </w:rPr>
        <w:t>%.</w:t>
      </w:r>
    </w:p>
    <w:p w:rsidR="00303AF0" w:rsidRPr="004D302C" w:rsidRDefault="00303AF0" w:rsidP="00DC0C9A">
      <w:pPr>
        <w:widowControl w:val="0"/>
        <w:autoSpaceDE w:val="0"/>
        <w:autoSpaceDN w:val="0"/>
        <w:adjustRightInd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При устройстве съездов с тротуара около здания и в затесненных местах допускается увеличивать продольный уклон до 10 % на протяжении не более 10 м.</w:t>
      </w:r>
    </w:p>
    <w:p w:rsidR="00303AF0" w:rsidRPr="004D302C" w:rsidRDefault="00303AF0" w:rsidP="00415443">
      <w:pPr>
        <w:widowControl w:val="0"/>
        <w:numPr>
          <w:ilvl w:val="1"/>
          <w:numId w:val="11"/>
        </w:numPr>
        <w:spacing w:after="12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Высоту бордюров по краям пешеходных путей следует принимать не менее 0,05 м.</w:t>
      </w:r>
    </w:p>
    <w:p w:rsidR="00303AF0" w:rsidRPr="004D302C" w:rsidRDefault="00303AF0"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303AF0" w:rsidRPr="004D302C" w:rsidRDefault="00303AF0" w:rsidP="00415443">
      <w:pPr>
        <w:widowControl w:val="0"/>
        <w:numPr>
          <w:ilvl w:val="1"/>
          <w:numId w:val="11"/>
        </w:numPr>
        <w:autoSpaceDE w:val="0"/>
        <w:autoSpaceDN w:val="0"/>
        <w:adjustRightInd w:val="0"/>
        <w:spacing w:after="12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303AF0" w:rsidRPr="004D302C" w:rsidRDefault="00303AF0" w:rsidP="00415443">
      <w:pPr>
        <w:widowControl w:val="0"/>
        <w:numPr>
          <w:ilvl w:val="1"/>
          <w:numId w:val="11"/>
        </w:numPr>
        <w:autoSpaceDE w:val="0"/>
        <w:autoSpaceDN w:val="0"/>
        <w:adjustRightInd w:val="0"/>
        <w:spacing w:after="12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303AF0" w:rsidRPr="001B76E4" w:rsidRDefault="00303AF0" w:rsidP="00DC0C9A">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1B76E4">
        <w:rPr>
          <w:rFonts w:ascii="Times New Roman" w:hAnsi="Times New Roman" w:cs="Times New Roman"/>
          <w:i/>
          <w:spacing w:val="40"/>
          <w:sz w:val="24"/>
          <w:szCs w:val="24"/>
        </w:rPr>
        <w:t>Примечание:</w:t>
      </w:r>
      <w:r w:rsidRPr="001B76E4">
        <w:rPr>
          <w:rFonts w:ascii="Times New Roman" w:hAnsi="Times New Roman" w:cs="Times New Roman"/>
          <w:sz w:val="24"/>
          <w:szCs w:val="24"/>
        </w:rPr>
        <w:t xml:space="preserve">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303AF0" w:rsidRPr="004D302C" w:rsidRDefault="00303AF0" w:rsidP="00415443">
      <w:pPr>
        <w:widowControl w:val="0"/>
        <w:numPr>
          <w:ilvl w:val="1"/>
          <w:numId w:val="11"/>
        </w:numPr>
        <w:spacing w:after="12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Для открытых лестниц на перепадах рельефа рекомендуется принимать ширину </w:t>
      </w:r>
      <w:proofErr w:type="spellStart"/>
      <w:r w:rsidRPr="004D302C">
        <w:rPr>
          <w:rFonts w:ascii="Times New Roman" w:hAnsi="Times New Roman" w:cs="Times New Roman"/>
          <w:sz w:val="28"/>
          <w:szCs w:val="28"/>
        </w:rPr>
        <w:t>проступей</w:t>
      </w:r>
      <w:proofErr w:type="spellEnd"/>
      <w:r w:rsidRPr="004D302C">
        <w:rPr>
          <w:rFonts w:ascii="Times New Roman" w:hAnsi="Times New Roman" w:cs="Times New Roman"/>
          <w:sz w:val="28"/>
          <w:szCs w:val="28"/>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1-2 %.</w:t>
      </w:r>
    </w:p>
    <w:p w:rsidR="00303AF0" w:rsidRPr="004D302C" w:rsidRDefault="00303AF0"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Лестницы должны дублироваться пандусами, а при необходимости – другими средствами подъема.</w:t>
      </w:r>
    </w:p>
    <w:p w:rsidR="00303AF0" w:rsidRPr="004D302C" w:rsidRDefault="00303AF0" w:rsidP="00415443">
      <w:pPr>
        <w:widowControl w:val="0"/>
        <w:numPr>
          <w:ilvl w:val="1"/>
          <w:numId w:val="11"/>
        </w:numPr>
        <w:autoSpaceDE w:val="0"/>
        <w:autoSpaceDN w:val="0"/>
        <w:adjustRightInd w:val="0"/>
        <w:spacing w:after="120" w:line="240" w:lineRule="auto"/>
        <w:ind w:left="0" w:firstLine="709"/>
        <w:jc w:val="both"/>
        <w:rPr>
          <w:rFonts w:ascii="Times New Roman" w:hAnsi="Times New Roman" w:cs="Times New Roman"/>
          <w:sz w:val="28"/>
          <w:szCs w:val="28"/>
        </w:rPr>
      </w:pPr>
      <w:proofErr w:type="gramStart"/>
      <w:r w:rsidRPr="004D302C">
        <w:rPr>
          <w:rFonts w:ascii="Times New Roman" w:hAnsi="Times New Roman" w:cs="Times New Roman"/>
          <w:sz w:val="28"/>
          <w:szCs w:val="28"/>
        </w:rPr>
        <w:lastRenderedPageBreak/>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4D302C">
        <w:rPr>
          <w:rFonts w:ascii="Times New Roman" w:hAnsi="Times New Roman" w:cs="Times New Roman"/>
          <w:sz w:val="28"/>
          <w:szCs w:val="28"/>
        </w:rPr>
        <w:t xml:space="preserve"> высотой не менее 0,7 м и т. п.</w:t>
      </w:r>
    </w:p>
    <w:p w:rsidR="00303AF0" w:rsidRPr="004D302C" w:rsidRDefault="00303AF0" w:rsidP="00DC0C9A">
      <w:pPr>
        <w:widowControl w:val="0"/>
        <w:autoSpaceDE w:val="0"/>
        <w:autoSpaceDN w:val="0"/>
        <w:adjustRightInd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303AF0" w:rsidRPr="004D302C" w:rsidRDefault="00303AF0"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0,7-0,8 м. Формы и края подвесного оборудования должны быть скруглены.</w:t>
      </w:r>
    </w:p>
    <w:p w:rsidR="00303AF0" w:rsidRPr="004D302C" w:rsidRDefault="00303AF0" w:rsidP="00415443">
      <w:pPr>
        <w:widowControl w:val="0"/>
        <w:numPr>
          <w:ilvl w:val="1"/>
          <w:numId w:val="11"/>
        </w:numPr>
        <w:autoSpaceDE w:val="0"/>
        <w:autoSpaceDN w:val="0"/>
        <w:adjustRightInd w:val="0"/>
        <w:spacing w:after="12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 </w:t>
      </w:r>
    </w:p>
    <w:p w:rsidR="00303AF0" w:rsidRPr="004D302C" w:rsidRDefault="00303AF0" w:rsidP="00DC0C9A">
      <w:pPr>
        <w:pStyle w:val="a5"/>
        <w:widowControl w:val="0"/>
        <w:spacing w:before="0" w:beforeAutospacing="0" w:after="120" w:afterAutospacing="0"/>
        <w:ind w:firstLine="709"/>
        <w:jc w:val="both"/>
        <w:rPr>
          <w:color w:val="000000"/>
          <w:sz w:val="28"/>
          <w:szCs w:val="28"/>
        </w:rPr>
      </w:pPr>
      <w:r w:rsidRPr="004D302C">
        <w:rPr>
          <w:color w:val="000000"/>
          <w:sz w:val="28"/>
          <w:szCs w:val="28"/>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303AF0" w:rsidRPr="004D302C" w:rsidRDefault="00303AF0" w:rsidP="00DC0C9A">
      <w:pPr>
        <w:pStyle w:val="a5"/>
        <w:widowControl w:val="0"/>
        <w:spacing w:before="0" w:beforeAutospacing="0" w:after="120" w:afterAutospacing="0"/>
        <w:ind w:firstLine="709"/>
        <w:jc w:val="both"/>
        <w:rPr>
          <w:color w:val="000000"/>
          <w:sz w:val="28"/>
          <w:szCs w:val="28"/>
        </w:rPr>
      </w:pPr>
      <w:r w:rsidRPr="004D302C">
        <w:rPr>
          <w:sz w:val="28"/>
          <w:szCs w:val="28"/>
        </w:rPr>
        <w:t>Места парковки оснащаются знаками, применяемыми в международной практике.</w:t>
      </w:r>
    </w:p>
    <w:p w:rsidR="00303AF0" w:rsidRPr="004D302C" w:rsidRDefault="00303AF0" w:rsidP="00415443">
      <w:pPr>
        <w:widowControl w:val="0"/>
        <w:numPr>
          <w:ilvl w:val="1"/>
          <w:numId w:val="11"/>
        </w:numPr>
        <w:autoSpaceDE w:val="0"/>
        <w:autoSpaceDN w:val="0"/>
        <w:adjustRightInd w:val="0"/>
        <w:spacing w:after="12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303AF0" w:rsidRPr="004D302C" w:rsidRDefault="00303AF0" w:rsidP="00415443">
      <w:pPr>
        <w:widowControl w:val="0"/>
        <w:numPr>
          <w:ilvl w:val="1"/>
          <w:numId w:val="11"/>
        </w:numPr>
        <w:autoSpaceDE w:val="0"/>
        <w:autoSpaceDN w:val="0"/>
        <w:adjustRightInd w:val="0"/>
        <w:spacing w:after="12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Площадки и места отдыха следует размещать </w:t>
      </w:r>
      <w:r w:rsidRPr="004D302C">
        <w:rPr>
          <w:rFonts w:ascii="Times New Roman" w:hAnsi="Times New Roman" w:cs="Times New Roman"/>
          <w:color w:val="000000"/>
          <w:sz w:val="28"/>
          <w:szCs w:val="28"/>
        </w:rPr>
        <w:t xml:space="preserve">смежно вне габаритов путей движения мест отдыха и ожидания. </w:t>
      </w:r>
    </w:p>
    <w:p w:rsidR="00303AF0" w:rsidRPr="004D302C" w:rsidRDefault="00303AF0" w:rsidP="00DC0C9A">
      <w:pPr>
        <w:widowControl w:val="0"/>
        <w:autoSpaceDE w:val="0"/>
        <w:autoSpaceDN w:val="0"/>
        <w:adjustRightInd w:val="0"/>
        <w:spacing w:after="12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303AF0" w:rsidRPr="004D302C" w:rsidRDefault="00303AF0" w:rsidP="00415443">
      <w:pPr>
        <w:widowControl w:val="0"/>
        <w:numPr>
          <w:ilvl w:val="1"/>
          <w:numId w:val="11"/>
        </w:numPr>
        <w:autoSpaceDE w:val="0"/>
        <w:autoSpaceDN w:val="0"/>
        <w:adjustRightInd w:val="0"/>
        <w:spacing w:after="120" w:line="240" w:lineRule="auto"/>
        <w:ind w:left="0"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303AF0" w:rsidRPr="004D302C" w:rsidRDefault="00303AF0" w:rsidP="00DC0C9A">
      <w:pPr>
        <w:widowControl w:val="0"/>
        <w:autoSpaceDE w:val="0"/>
        <w:autoSpaceDN w:val="0"/>
        <w:adjustRightInd w:val="0"/>
        <w:spacing w:after="12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lastRenderedPageBreak/>
        <w:t>Следует предусматривать линейную посадку деревьев и кустарников для формирования кромок путей пешеходного движения.</w:t>
      </w:r>
    </w:p>
    <w:p w:rsidR="00303AF0" w:rsidRPr="004D302C" w:rsidRDefault="00303AF0" w:rsidP="00DC0C9A">
      <w:pPr>
        <w:widowControl w:val="0"/>
        <w:autoSpaceDE w:val="0"/>
        <w:autoSpaceDN w:val="0"/>
        <w:adjustRightInd w:val="0"/>
        <w:spacing w:after="12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A46879" w:rsidRDefault="00303AF0" w:rsidP="00DC0C9A">
      <w:pPr>
        <w:widowControl w:val="0"/>
        <w:autoSpaceDE w:val="0"/>
        <w:autoSpaceDN w:val="0"/>
        <w:adjustRightInd w:val="0"/>
        <w:spacing w:after="12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46879" w:rsidRDefault="00A46879" w:rsidP="00DC0C9A">
      <w:pPr>
        <w:widowControl w:val="0"/>
        <w:autoSpaceDE w:val="0"/>
        <w:autoSpaceDN w:val="0"/>
        <w:adjustRightInd w:val="0"/>
        <w:spacing w:after="120" w:line="240" w:lineRule="auto"/>
        <w:ind w:firstLine="709"/>
        <w:jc w:val="both"/>
        <w:rPr>
          <w:rFonts w:ascii="Times New Roman" w:hAnsi="Times New Roman" w:cs="Times New Roman"/>
          <w:color w:val="000000"/>
          <w:sz w:val="28"/>
          <w:szCs w:val="28"/>
        </w:rPr>
        <w:sectPr w:rsidR="00A46879" w:rsidSect="00761BBB">
          <w:type w:val="continuous"/>
          <w:pgSz w:w="11906" w:h="16838"/>
          <w:pgMar w:top="1134" w:right="850" w:bottom="1134" w:left="1701" w:header="708" w:footer="708" w:gutter="0"/>
          <w:cols w:space="708"/>
          <w:docGrid w:linePitch="360"/>
        </w:sectPr>
      </w:pPr>
    </w:p>
    <w:p w:rsidR="001A116D" w:rsidRPr="004D302C" w:rsidRDefault="00A46879" w:rsidP="000D034D">
      <w:pPr>
        <w:pStyle w:val="afc"/>
        <w:spacing w:after="120"/>
      </w:pPr>
      <w:r>
        <w:lastRenderedPageBreak/>
        <w:t>ГЛАВА 11</w:t>
      </w:r>
      <w:r w:rsidRPr="004D302C">
        <w:t xml:space="preserve">. 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 </w:t>
      </w:r>
    </w:p>
    <w:p w:rsidR="001A116D" w:rsidRPr="004D302C" w:rsidRDefault="001A116D" w:rsidP="00DC0C9A">
      <w:pPr>
        <w:autoSpaceDE w:val="0"/>
        <w:autoSpaceDN w:val="0"/>
        <w:adjustRightInd w:val="0"/>
        <w:spacing w:after="6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1</w:t>
      </w:r>
      <w:r w:rsidR="00A46879">
        <w:rPr>
          <w:rFonts w:ascii="Times New Roman" w:hAnsi="Times New Roman" w:cs="Times New Roman"/>
          <w:color w:val="000000"/>
          <w:sz w:val="28"/>
          <w:szCs w:val="28"/>
        </w:rPr>
        <w:t>1</w:t>
      </w:r>
      <w:r w:rsidRPr="004D302C">
        <w:rPr>
          <w:rFonts w:ascii="Times New Roman" w:hAnsi="Times New Roman" w:cs="Times New Roman"/>
          <w:color w:val="000000"/>
          <w:sz w:val="28"/>
          <w:szCs w:val="28"/>
        </w:rPr>
        <w:t>.1.</w:t>
      </w:r>
      <w:r w:rsidR="00A52D3B" w:rsidRPr="004D302C">
        <w:rPr>
          <w:rFonts w:ascii="Times New Roman" w:hAnsi="Times New Roman" w:cs="Times New Roman"/>
          <w:color w:val="000000"/>
          <w:sz w:val="28"/>
          <w:szCs w:val="28"/>
        </w:rPr>
        <w:t xml:space="preserve"> </w:t>
      </w:r>
      <w:r w:rsidRPr="004D302C">
        <w:rPr>
          <w:rFonts w:ascii="Times New Roman" w:hAnsi="Times New Roman" w:cs="Times New Roman"/>
          <w:color w:val="000000"/>
          <w:sz w:val="28"/>
          <w:szCs w:val="28"/>
        </w:rPr>
        <w:t xml:space="preserve">В соответствии со </w:t>
      </w:r>
      <w:proofErr w:type="spellStart"/>
      <w:r w:rsidRPr="004D302C">
        <w:rPr>
          <w:rFonts w:ascii="Times New Roman" w:hAnsi="Times New Roman" w:cs="Times New Roman"/>
          <w:color w:val="000000"/>
          <w:sz w:val="28"/>
          <w:szCs w:val="28"/>
        </w:rPr>
        <w:t>СниПом</w:t>
      </w:r>
      <w:proofErr w:type="spellEnd"/>
      <w:r w:rsidRPr="004D302C">
        <w:rPr>
          <w:rFonts w:ascii="Times New Roman" w:hAnsi="Times New Roman" w:cs="Times New Roman"/>
          <w:color w:val="000000"/>
          <w:sz w:val="28"/>
          <w:szCs w:val="28"/>
        </w:rPr>
        <w:t xml:space="preserve"> СП 165.1325800.2014 (утв.</w:t>
      </w:r>
      <w:r w:rsidR="00A52D3B" w:rsidRPr="004D302C">
        <w:rPr>
          <w:rFonts w:ascii="Times New Roman" w:hAnsi="Times New Roman" w:cs="Times New Roman"/>
          <w:color w:val="000000"/>
          <w:sz w:val="28"/>
          <w:szCs w:val="28"/>
        </w:rPr>
        <w:t xml:space="preserve"> </w:t>
      </w:r>
      <w:r w:rsidRPr="004D302C">
        <w:rPr>
          <w:rFonts w:ascii="Times New Roman" w:hAnsi="Times New Roman" w:cs="Times New Roman"/>
          <w:color w:val="000000"/>
          <w:sz w:val="28"/>
          <w:szCs w:val="28"/>
        </w:rPr>
        <w:t>приказом Министерства строительства и жилищно-коммунального хозяйства РФ от 12 ноября 2014г. №705/</w:t>
      </w:r>
      <w:proofErr w:type="spellStart"/>
      <w:proofErr w:type="gramStart"/>
      <w:r w:rsidRPr="004D302C">
        <w:rPr>
          <w:rFonts w:ascii="Times New Roman" w:hAnsi="Times New Roman" w:cs="Times New Roman"/>
          <w:color w:val="000000"/>
          <w:sz w:val="28"/>
          <w:szCs w:val="28"/>
        </w:rPr>
        <w:t>пр</w:t>
      </w:r>
      <w:proofErr w:type="spellEnd"/>
      <w:proofErr w:type="gramEnd"/>
      <w:r w:rsidRPr="004D302C">
        <w:rPr>
          <w:rFonts w:ascii="Times New Roman" w:hAnsi="Times New Roman" w:cs="Times New Roman"/>
          <w:color w:val="000000"/>
          <w:sz w:val="28"/>
          <w:szCs w:val="28"/>
        </w:rPr>
        <w:t xml:space="preserve">) в местных нормативах градостроительного проектирования устанавливаются требования к учету мероприятий гражданской обороны при подготовке градостроительной документации. </w:t>
      </w:r>
    </w:p>
    <w:p w:rsidR="001A116D" w:rsidRPr="004D302C" w:rsidRDefault="001A116D" w:rsidP="00DC0C9A">
      <w:pPr>
        <w:autoSpaceDE w:val="0"/>
        <w:autoSpaceDN w:val="0"/>
        <w:adjustRightInd w:val="0"/>
        <w:spacing w:after="6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 xml:space="preserve">Инженерно-технические мероприятия гражданской обороны и предупреждения чрезвычайных ситуаций (далее - ИТМ ГОЧС) должны учитываться </w:t>
      </w:r>
      <w:proofErr w:type="gramStart"/>
      <w:r w:rsidRPr="004D302C">
        <w:rPr>
          <w:rFonts w:ascii="Times New Roman" w:hAnsi="Times New Roman" w:cs="Times New Roman"/>
          <w:color w:val="000000"/>
          <w:sz w:val="28"/>
          <w:szCs w:val="28"/>
        </w:rPr>
        <w:t>при</w:t>
      </w:r>
      <w:proofErr w:type="gramEnd"/>
      <w:r w:rsidRPr="004D302C">
        <w:rPr>
          <w:rFonts w:ascii="Times New Roman" w:hAnsi="Times New Roman" w:cs="Times New Roman"/>
          <w:color w:val="000000"/>
          <w:sz w:val="28"/>
          <w:szCs w:val="28"/>
        </w:rPr>
        <w:t xml:space="preserve">: </w:t>
      </w:r>
    </w:p>
    <w:p w:rsidR="001A116D" w:rsidRPr="004D302C" w:rsidRDefault="001A116D" w:rsidP="00DC0C9A">
      <w:pPr>
        <w:autoSpaceDE w:val="0"/>
        <w:autoSpaceDN w:val="0"/>
        <w:adjustRightInd w:val="0"/>
        <w:spacing w:after="6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1) подготовке документов территориального планирования городских округов; </w:t>
      </w:r>
    </w:p>
    <w:p w:rsidR="001A116D" w:rsidRPr="004D302C" w:rsidRDefault="001A116D" w:rsidP="00DC0C9A">
      <w:pPr>
        <w:autoSpaceDE w:val="0"/>
        <w:autoSpaceDN w:val="0"/>
        <w:adjustRightInd w:val="0"/>
        <w:spacing w:after="6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2) разработке документации по планировке территории (проектов планировки, проектов межевания территории, градостроительных планов земельных участков); </w:t>
      </w:r>
    </w:p>
    <w:p w:rsidR="001A116D" w:rsidRPr="004D302C" w:rsidRDefault="001A116D" w:rsidP="00DC0C9A">
      <w:pPr>
        <w:autoSpaceDE w:val="0"/>
        <w:autoSpaceDN w:val="0"/>
        <w:adjustRightInd w:val="0"/>
        <w:spacing w:after="6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3) разработке материалов, обосновывающих строительство (технико-экономического обоснования, технико-эк</w:t>
      </w:r>
      <w:r w:rsidR="00A52D3B" w:rsidRPr="004D302C">
        <w:rPr>
          <w:rFonts w:ascii="Times New Roman" w:hAnsi="Times New Roman" w:cs="Times New Roman"/>
          <w:sz w:val="28"/>
          <w:szCs w:val="28"/>
        </w:rPr>
        <w:t xml:space="preserve">ономических расчетов), </w:t>
      </w:r>
      <w:r w:rsidRPr="004D302C">
        <w:rPr>
          <w:rFonts w:ascii="Times New Roman" w:hAnsi="Times New Roman" w:cs="Times New Roman"/>
          <w:color w:val="000000"/>
          <w:sz w:val="28"/>
          <w:szCs w:val="28"/>
        </w:rPr>
        <w:t xml:space="preserve">а также проектной документации на строительство и реконструкцию объектов капитального строительства. </w:t>
      </w:r>
    </w:p>
    <w:p w:rsidR="001A116D" w:rsidRPr="004D302C" w:rsidRDefault="001A116D" w:rsidP="00DC0C9A">
      <w:pPr>
        <w:autoSpaceDE w:val="0"/>
        <w:autoSpaceDN w:val="0"/>
        <w:adjustRightInd w:val="0"/>
        <w:spacing w:after="6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1</w:t>
      </w:r>
      <w:r w:rsidR="00A46879">
        <w:rPr>
          <w:rFonts w:ascii="Times New Roman" w:hAnsi="Times New Roman" w:cs="Times New Roman"/>
          <w:color w:val="000000"/>
          <w:sz w:val="28"/>
          <w:szCs w:val="28"/>
        </w:rPr>
        <w:t>1</w:t>
      </w:r>
      <w:r w:rsidRPr="004D302C">
        <w:rPr>
          <w:rFonts w:ascii="Times New Roman" w:hAnsi="Times New Roman" w:cs="Times New Roman"/>
          <w:color w:val="000000"/>
          <w:sz w:val="28"/>
          <w:szCs w:val="28"/>
        </w:rPr>
        <w:t>.2.</w:t>
      </w:r>
      <w:r w:rsidR="00A52D3B" w:rsidRPr="004D302C">
        <w:rPr>
          <w:rFonts w:ascii="Times New Roman" w:hAnsi="Times New Roman" w:cs="Times New Roman"/>
          <w:color w:val="000000"/>
          <w:sz w:val="28"/>
          <w:szCs w:val="28"/>
        </w:rPr>
        <w:t xml:space="preserve">  </w:t>
      </w:r>
      <w:r w:rsidRPr="004D302C">
        <w:rPr>
          <w:rFonts w:ascii="Times New Roman" w:hAnsi="Times New Roman" w:cs="Times New Roman"/>
          <w:color w:val="000000"/>
          <w:sz w:val="28"/>
          <w:szCs w:val="28"/>
        </w:rPr>
        <w:t xml:space="preserve">Мероприятия по гражданской обороне разрабатываются органами местного самоуправления городских округов в соответствии с требованиями Федерального закона «О гражданской обороне». </w:t>
      </w:r>
    </w:p>
    <w:p w:rsidR="001A116D" w:rsidRPr="004D302C" w:rsidRDefault="001A116D" w:rsidP="00DC0C9A">
      <w:pPr>
        <w:autoSpaceDE w:val="0"/>
        <w:autoSpaceDN w:val="0"/>
        <w:adjustRightInd w:val="0"/>
        <w:spacing w:after="6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 xml:space="preserve">Территории, расположенные на участках, подверженных негативному влиянию вод должны быть обеспечены защитными гидротехническими сооружениями. </w:t>
      </w:r>
    </w:p>
    <w:p w:rsidR="001A116D" w:rsidRPr="004D302C" w:rsidRDefault="001A116D" w:rsidP="00DC0C9A">
      <w:pPr>
        <w:autoSpaceDE w:val="0"/>
        <w:autoSpaceDN w:val="0"/>
        <w:adjustRightInd w:val="0"/>
        <w:spacing w:after="6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w:t>
      </w:r>
    </w:p>
    <w:p w:rsidR="001A116D" w:rsidRPr="004D302C" w:rsidRDefault="001A116D" w:rsidP="00DC0C9A">
      <w:pPr>
        <w:autoSpaceDE w:val="0"/>
        <w:autoSpaceDN w:val="0"/>
        <w:adjustRightInd w:val="0"/>
        <w:spacing w:after="6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1</w:t>
      </w:r>
      <w:r w:rsidR="00A46879">
        <w:rPr>
          <w:rFonts w:ascii="Times New Roman" w:hAnsi="Times New Roman" w:cs="Times New Roman"/>
          <w:color w:val="000000"/>
          <w:sz w:val="28"/>
          <w:szCs w:val="28"/>
        </w:rPr>
        <w:t>1</w:t>
      </w:r>
      <w:r w:rsidRPr="004D302C">
        <w:rPr>
          <w:rFonts w:ascii="Times New Roman" w:hAnsi="Times New Roman" w:cs="Times New Roman"/>
          <w:color w:val="000000"/>
          <w:sz w:val="28"/>
          <w:szCs w:val="28"/>
        </w:rPr>
        <w:t>.3.</w:t>
      </w:r>
      <w:r w:rsidR="00A52D3B" w:rsidRPr="004D302C">
        <w:rPr>
          <w:rFonts w:ascii="Times New Roman" w:hAnsi="Times New Roman" w:cs="Times New Roman"/>
          <w:color w:val="000000"/>
          <w:sz w:val="28"/>
          <w:szCs w:val="28"/>
        </w:rPr>
        <w:t xml:space="preserve"> </w:t>
      </w:r>
      <w:r w:rsidRPr="004D302C">
        <w:rPr>
          <w:rFonts w:ascii="Times New Roman" w:hAnsi="Times New Roman" w:cs="Times New Roman"/>
          <w:color w:val="000000"/>
          <w:sz w:val="28"/>
          <w:szCs w:val="28"/>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1A116D" w:rsidRPr="004D302C" w:rsidRDefault="001A116D" w:rsidP="00DC0C9A">
      <w:pPr>
        <w:autoSpaceDE w:val="0"/>
        <w:autoSpaceDN w:val="0"/>
        <w:adjustRightInd w:val="0"/>
        <w:spacing w:after="60" w:line="240" w:lineRule="auto"/>
        <w:ind w:firstLine="709"/>
        <w:jc w:val="both"/>
        <w:rPr>
          <w:rFonts w:ascii="Times New Roman" w:hAnsi="Times New Roman" w:cs="Times New Roman"/>
          <w:color w:val="000000"/>
          <w:sz w:val="28"/>
          <w:szCs w:val="28"/>
        </w:rPr>
      </w:pPr>
      <w:r w:rsidRPr="004D302C">
        <w:rPr>
          <w:rFonts w:ascii="Times New Roman" w:hAnsi="Times New Roman" w:cs="Times New Roman"/>
          <w:color w:val="000000"/>
          <w:sz w:val="28"/>
          <w:szCs w:val="28"/>
        </w:rPr>
        <w:t xml:space="preserve">Территории, расположенные на участках, подверженных негативному влиянию вод должны быть обеспечены защитными гидротехническими сооружениями. </w:t>
      </w:r>
    </w:p>
    <w:p w:rsidR="001A116D" w:rsidRPr="004D302C" w:rsidRDefault="001A116D" w:rsidP="00DC0C9A">
      <w:pPr>
        <w:pStyle w:val="af0"/>
        <w:widowControl w:val="0"/>
        <w:spacing w:after="60"/>
        <w:ind w:firstLine="709"/>
        <w:jc w:val="both"/>
        <w:rPr>
          <w:rFonts w:ascii="Times New Roman" w:hAnsi="Times New Roman" w:cs="Times New Roman"/>
          <w:b/>
          <w:sz w:val="28"/>
          <w:szCs w:val="28"/>
        </w:rPr>
      </w:pPr>
      <w:r w:rsidRPr="004D302C">
        <w:rPr>
          <w:rFonts w:ascii="Times New Roman" w:eastAsiaTheme="minorHAnsi" w:hAnsi="Times New Roman" w:cs="Times New Roman"/>
          <w:color w:val="000000"/>
          <w:sz w:val="28"/>
          <w:szCs w:val="28"/>
          <w:lang w:eastAsia="en-US"/>
        </w:rPr>
        <w:t xml:space="preserve">На территориях с высоким стоянием грунтовых вод, на заболоченных </w:t>
      </w:r>
      <w:r w:rsidRPr="004D302C">
        <w:rPr>
          <w:rFonts w:ascii="Times New Roman" w:eastAsiaTheme="minorHAnsi" w:hAnsi="Times New Roman" w:cs="Times New Roman"/>
          <w:color w:val="000000"/>
          <w:sz w:val="28"/>
          <w:szCs w:val="28"/>
          <w:lang w:eastAsia="en-US"/>
        </w:rPr>
        <w:lastRenderedPageBreak/>
        <w:t>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w:t>
      </w:r>
      <w:r w:rsidR="00A52D3B" w:rsidRPr="004D302C">
        <w:rPr>
          <w:rFonts w:ascii="Times New Roman" w:eastAsiaTheme="minorHAnsi" w:hAnsi="Times New Roman" w:cs="Times New Roman"/>
          <w:color w:val="000000"/>
          <w:sz w:val="28"/>
          <w:szCs w:val="28"/>
          <w:lang w:eastAsia="en-US"/>
        </w:rPr>
        <w:t xml:space="preserve"> </w:t>
      </w:r>
      <w:r w:rsidRPr="004D302C">
        <w:rPr>
          <w:rFonts w:ascii="Times New Roman" w:hAnsi="Times New Roman" w:cs="Times New Roman"/>
          <w:sz w:val="28"/>
          <w:szCs w:val="28"/>
        </w:rPr>
        <w:t xml:space="preserve">других озелененных территорий общего пользования допускается открытая осушительная сеть. </w:t>
      </w:r>
    </w:p>
    <w:p w:rsidR="001A116D" w:rsidRDefault="001A116D" w:rsidP="00DC0C9A">
      <w:pPr>
        <w:pStyle w:val="Default"/>
        <w:spacing w:after="60"/>
        <w:ind w:firstLine="709"/>
        <w:jc w:val="both"/>
        <w:rPr>
          <w:sz w:val="28"/>
          <w:szCs w:val="28"/>
        </w:rPr>
      </w:pPr>
      <w:r w:rsidRPr="004D302C">
        <w:rPr>
          <w:sz w:val="28"/>
          <w:szCs w:val="28"/>
        </w:rPr>
        <w:t xml:space="preserve">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 </w:t>
      </w:r>
    </w:p>
    <w:p w:rsidR="000C7586" w:rsidRPr="004D302C" w:rsidRDefault="000C7586" w:rsidP="00DC0C9A">
      <w:pPr>
        <w:pStyle w:val="Default"/>
        <w:spacing w:after="60"/>
        <w:ind w:firstLine="709"/>
        <w:jc w:val="both"/>
        <w:rPr>
          <w:sz w:val="28"/>
          <w:szCs w:val="28"/>
        </w:rPr>
      </w:pPr>
      <w:r w:rsidRPr="004D302C">
        <w:rPr>
          <w:sz w:val="28"/>
          <w:szCs w:val="28"/>
        </w:rPr>
        <w:t xml:space="preserve">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w:t>
      </w:r>
      <w:r w:rsidRPr="004D302C">
        <w:rPr>
          <w:color w:val="auto"/>
          <w:sz w:val="28"/>
          <w:szCs w:val="28"/>
        </w:rPr>
        <w:t>насаждений - не менее 1 м, на территории крупных промышленных зон и комплексов не менее 15 м.</w:t>
      </w:r>
    </w:p>
    <w:p w:rsidR="001A116D" w:rsidRPr="001B76E4" w:rsidRDefault="001A116D" w:rsidP="00DC0C9A">
      <w:pPr>
        <w:pStyle w:val="af0"/>
        <w:widowControl w:val="0"/>
        <w:spacing w:after="60"/>
        <w:ind w:firstLine="709"/>
        <w:jc w:val="both"/>
        <w:rPr>
          <w:rFonts w:ascii="Times New Roman" w:hAnsi="Times New Roman" w:cs="Times New Roman"/>
          <w:b/>
          <w:sz w:val="28"/>
          <w:szCs w:val="28"/>
        </w:rPr>
      </w:pPr>
      <w:r w:rsidRPr="004D302C">
        <w:rPr>
          <w:rFonts w:ascii="Times New Roman" w:hAnsi="Times New Roman" w:cs="Times New Roman"/>
          <w:sz w:val="28"/>
          <w:szCs w:val="28"/>
        </w:rPr>
        <w:t>1</w:t>
      </w:r>
      <w:r w:rsidR="00A46879">
        <w:rPr>
          <w:rFonts w:ascii="Times New Roman" w:hAnsi="Times New Roman" w:cs="Times New Roman"/>
          <w:sz w:val="28"/>
          <w:szCs w:val="28"/>
        </w:rPr>
        <w:t>1</w:t>
      </w:r>
      <w:r w:rsidRPr="004D302C">
        <w:rPr>
          <w:rFonts w:ascii="Times New Roman" w:hAnsi="Times New Roman" w:cs="Times New Roman"/>
          <w:sz w:val="28"/>
          <w:szCs w:val="28"/>
        </w:rPr>
        <w:t>.4</w:t>
      </w:r>
      <w:r w:rsidRPr="001B76E4">
        <w:rPr>
          <w:rFonts w:ascii="Times New Roman" w:hAnsi="Times New Roman" w:cs="Times New Roman"/>
          <w:sz w:val="28"/>
          <w:szCs w:val="28"/>
        </w:rPr>
        <w:t>.</w:t>
      </w:r>
      <w:r w:rsidR="00A52D3B" w:rsidRPr="001B76E4">
        <w:rPr>
          <w:rFonts w:ascii="Times New Roman" w:hAnsi="Times New Roman" w:cs="Times New Roman"/>
          <w:sz w:val="28"/>
          <w:szCs w:val="28"/>
        </w:rPr>
        <w:t xml:space="preserve"> </w:t>
      </w:r>
      <w:proofErr w:type="gramStart"/>
      <w:r w:rsidRPr="001B76E4">
        <w:rPr>
          <w:rFonts w:ascii="Times New Roman" w:hAnsi="Times New Roman" w:cs="Times New Roman"/>
          <w:sz w:val="28"/>
          <w:szCs w:val="28"/>
        </w:rPr>
        <w:t xml:space="preserve">При разработке генерального плана </w:t>
      </w:r>
      <w:r w:rsidR="00A52D3B" w:rsidRPr="001B76E4">
        <w:rPr>
          <w:rFonts w:ascii="Times New Roman" w:hAnsi="Times New Roman" w:cs="Times New Roman"/>
          <w:sz w:val="28"/>
          <w:szCs w:val="28"/>
        </w:rPr>
        <w:t>городского округа</w:t>
      </w:r>
      <w:r w:rsidRPr="001B76E4">
        <w:rPr>
          <w:rFonts w:ascii="Times New Roman" w:hAnsi="Times New Roman" w:cs="Times New Roman"/>
          <w:sz w:val="28"/>
          <w:szCs w:val="28"/>
        </w:rPr>
        <w:t xml:space="preserve"> </w:t>
      </w:r>
      <w:r w:rsidR="00A52D3B" w:rsidRPr="001B76E4">
        <w:rPr>
          <w:rFonts w:ascii="Times New Roman" w:hAnsi="Times New Roman" w:cs="Times New Roman"/>
          <w:sz w:val="28"/>
          <w:szCs w:val="28"/>
        </w:rPr>
        <w:t>«</w:t>
      </w:r>
      <w:r w:rsidRPr="001B76E4">
        <w:rPr>
          <w:rFonts w:ascii="Times New Roman" w:hAnsi="Times New Roman" w:cs="Times New Roman"/>
          <w:sz w:val="28"/>
          <w:szCs w:val="28"/>
        </w:rPr>
        <w:t xml:space="preserve">город </w:t>
      </w:r>
      <w:r w:rsidR="00A52D3B" w:rsidRPr="001B76E4">
        <w:rPr>
          <w:rFonts w:ascii="Times New Roman" w:hAnsi="Times New Roman" w:cs="Times New Roman"/>
          <w:sz w:val="28"/>
          <w:szCs w:val="28"/>
        </w:rPr>
        <w:t>Грозный»</w:t>
      </w:r>
      <w:r w:rsidRPr="001B76E4">
        <w:rPr>
          <w:rFonts w:ascii="Times New Roman" w:hAnsi="Times New Roman" w:cs="Times New Roman"/>
          <w:sz w:val="28"/>
          <w:szCs w:val="28"/>
        </w:rPr>
        <w:t xml:space="preserve"> должны выполняться требования Федерального закона от 22.07.2008 г. № 123-ФЗ «Технический регламент о требованиях пожарной безопасности» (Раздел II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г</w:t>
      </w:r>
      <w:proofErr w:type="gramEnd"/>
      <w:r w:rsidRPr="001B76E4">
        <w:rPr>
          <w:rFonts w:ascii="Times New Roman" w:hAnsi="Times New Roman" w:cs="Times New Roman"/>
          <w:sz w:val="28"/>
          <w:szCs w:val="28"/>
        </w:rPr>
        <w:t>. № 123-ФЗ «Технический регламент о требованиях пожарной безопасности».</w:t>
      </w:r>
    </w:p>
    <w:p w:rsidR="001A116D" w:rsidRPr="001B76E4" w:rsidRDefault="001A116D" w:rsidP="00DC0C9A">
      <w:pPr>
        <w:pStyle w:val="Default"/>
        <w:spacing w:after="60"/>
        <w:ind w:firstLine="709"/>
        <w:jc w:val="both"/>
        <w:rPr>
          <w:sz w:val="28"/>
          <w:szCs w:val="28"/>
        </w:rPr>
      </w:pPr>
      <w:r w:rsidRPr="001B76E4">
        <w:rPr>
          <w:sz w:val="28"/>
          <w:szCs w:val="28"/>
        </w:rPr>
        <w:t>1</w:t>
      </w:r>
      <w:r w:rsidR="00A46879">
        <w:rPr>
          <w:sz w:val="28"/>
          <w:szCs w:val="28"/>
        </w:rPr>
        <w:t>1</w:t>
      </w:r>
      <w:r w:rsidRPr="001B76E4">
        <w:rPr>
          <w:sz w:val="28"/>
          <w:szCs w:val="28"/>
        </w:rPr>
        <w:t xml:space="preserve">.5.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12×12 м. </w:t>
      </w:r>
    </w:p>
    <w:p w:rsidR="001A116D" w:rsidRPr="001B76E4" w:rsidRDefault="001A116D" w:rsidP="00DC0C9A">
      <w:pPr>
        <w:pStyle w:val="Default"/>
        <w:spacing w:after="60"/>
        <w:ind w:firstLine="709"/>
        <w:jc w:val="both"/>
        <w:rPr>
          <w:sz w:val="28"/>
          <w:szCs w:val="28"/>
        </w:rPr>
      </w:pPr>
      <w:r w:rsidRPr="001B76E4">
        <w:rPr>
          <w:sz w:val="28"/>
          <w:szCs w:val="28"/>
        </w:rPr>
        <w:t xml:space="preserve">Места расположения и количество подъездов принимается по согласованию с органами федерального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 </w:t>
      </w:r>
    </w:p>
    <w:p w:rsidR="001A116D" w:rsidRPr="001B76E4" w:rsidRDefault="001A116D" w:rsidP="00DC0C9A">
      <w:pPr>
        <w:pStyle w:val="Default"/>
        <w:spacing w:after="60"/>
        <w:ind w:firstLine="709"/>
        <w:jc w:val="both"/>
        <w:rPr>
          <w:sz w:val="28"/>
          <w:szCs w:val="28"/>
        </w:rPr>
      </w:pPr>
      <w:r w:rsidRPr="001B76E4">
        <w:rPr>
          <w:sz w:val="28"/>
          <w:szCs w:val="28"/>
        </w:rPr>
        <w:t xml:space="preserve">При разработке генерального плана, а также документации по планировке территории городского округа «город </w:t>
      </w:r>
      <w:r w:rsidR="00A52D3B" w:rsidRPr="001B76E4">
        <w:rPr>
          <w:sz w:val="28"/>
          <w:szCs w:val="28"/>
        </w:rPr>
        <w:t>Грозный</w:t>
      </w:r>
      <w:r w:rsidRPr="001B76E4">
        <w:rPr>
          <w:sz w:val="28"/>
          <w:szCs w:val="28"/>
        </w:rPr>
        <w:t xml:space="preserve">» необходимо резервировать территорию под размещение пожарных депо с учетом перспективы развития города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 </w:t>
      </w:r>
    </w:p>
    <w:p w:rsidR="000C7586" w:rsidRDefault="001A116D" w:rsidP="00DC0C9A">
      <w:pPr>
        <w:pStyle w:val="af0"/>
        <w:widowControl w:val="0"/>
        <w:spacing w:after="60"/>
        <w:ind w:firstLine="709"/>
        <w:jc w:val="both"/>
        <w:rPr>
          <w:rFonts w:ascii="Times New Roman" w:hAnsi="Times New Roman" w:cs="Times New Roman"/>
          <w:b/>
          <w:sz w:val="28"/>
          <w:szCs w:val="28"/>
        </w:rPr>
      </w:pPr>
      <w:r w:rsidRPr="001B76E4">
        <w:rPr>
          <w:rFonts w:ascii="Times New Roman" w:hAnsi="Times New Roman" w:cs="Times New Roman"/>
          <w:sz w:val="28"/>
          <w:szCs w:val="28"/>
        </w:rPr>
        <w:t>1</w:t>
      </w:r>
      <w:r w:rsidR="00A46879">
        <w:rPr>
          <w:rFonts w:ascii="Times New Roman" w:hAnsi="Times New Roman" w:cs="Times New Roman"/>
          <w:sz w:val="28"/>
          <w:szCs w:val="28"/>
        </w:rPr>
        <w:t>1</w:t>
      </w:r>
      <w:r w:rsidRPr="001B76E4">
        <w:rPr>
          <w:rFonts w:ascii="Times New Roman" w:hAnsi="Times New Roman" w:cs="Times New Roman"/>
          <w:sz w:val="28"/>
          <w:szCs w:val="28"/>
        </w:rPr>
        <w:t>.6.Размещение пожарных депо следует осуществлять в соответствии с требованиями главы 17 Федерального закона от 22.07.2008 г. № 123-ФЗ «Технический регламент о тре</w:t>
      </w:r>
      <w:r w:rsidR="00A46879">
        <w:rPr>
          <w:rFonts w:ascii="Times New Roman" w:hAnsi="Times New Roman" w:cs="Times New Roman"/>
          <w:sz w:val="28"/>
          <w:szCs w:val="28"/>
        </w:rPr>
        <w:t>бованиях пожарной безопасности».</w:t>
      </w:r>
      <w:r w:rsidR="000C7586">
        <w:rPr>
          <w:rFonts w:ascii="Times New Roman" w:hAnsi="Times New Roman" w:cs="Times New Roman"/>
          <w:b/>
          <w:sz w:val="28"/>
          <w:szCs w:val="28"/>
        </w:rPr>
        <w:br w:type="page"/>
      </w:r>
    </w:p>
    <w:p w:rsidR="001A116D" w:rsidRPr="004D302C" w:rsidRDefault="001B76E4" w:rsidP="0009194E">
      <w:pPr>
        <w:pStyle w:val="afc"/>
        <w:spacing w:after="120"/>
      </w:pPr>
      <w:r>
        <w:lastRenderedPageBreak/>
        <w:t>ГЛАВА</w:t>
      </w:r>
      <w:r w:rsidR="00A46879">
        <w:t xml:space="preserve"> 12</w:t>
      </w:r>
      <w:r w:rsidR="0009194E">
        <w:t xml:space="preserve">. </w:t>
      </w:r>
      <w:r w:rsidR="001A116D" w:rsidRPr="004D302C">
        <w:t>ТРЕБОВАНИЯ</w:t>
      </w:r>
      <w:r w:rsidR="00A52D3B" w:rsidRPr="004D302C">
        <w:t xml:space="preserve"> </w:t>
      </w:r>
      <w:r w:rsidR="000C7586" w:rsidRPr="004D302C">
        <w:t>ПОЖАРНОЙ БЕЗОПАСНОСТИ</w:t>
      </w:r>
    </w:p>
    <w:p w:rsidR="001A116D" w:rsidRPr="00A46879" w:rsidRDefault="001A116D" w:rsidP="00415443">
      <w:pPr>
        <w:pStyle w:val="a3"/>
        <w:widowControl w:val="0"/>
        <w:numPr>
          <w:ilvl w:val="1"/>
          <w:numId w:val="41"/>
        </w:numPr>
        <w:spacing w:after="120" w:line="240" w:lineRule="auto"/>
        <w:ind w:left="0" w:firstLine="709"/>
        <w:contextualSpacing w:val="0"/>
        <w:jc w:val="both"/>
        <w:rPr>
          <w:rFonts w:ascii="Times New Roman" w:hAnsi="Times New Roman" w:cs="Times New Roman"/>
          <w:sz w:val="28"/>
          <w:szCs w:val="28"/>
        </w:rPr>
      </w:pPr>
      <w:r w:rsidRPr="00A46879">
        <w:rPr>
          <w:rFonts w:ascii="Times New Roman" w:hAnsi="Times New Roman" w:cs="Times New Roman"/>
          <w:sz w:val="28"/>
          <w:szCs w:val="28"/>
        </w:rPr>
        <w:t>При разработке документов территориального планирования городского округа должны выполняться требования пожарной безопасности, изложенные в нормах проектирования Российской Федерации.</w:t>
      </w:r>
    </w:p>
    <w:p w:rsidR="001A116D" w:rsidRPr="00A46879" w:rsidRDefault="001A116D" w:rsidP="00415443">
      <w:pPr>
        <w:pStyle w:val="a3"/>
        <w:widowControl w:val="0"/>
        <w:numPr>
          <w:ilvl w:val="1"/>
          <w:numId w:val="41"/>
        </w:numPr>
        <w:spacing w:after="0" w:line="240" w:lineRule="auto"/>
        <w:ind w:left="0" w:firstLine="709"/>
        <w:contextualSpacing w:val="0"/>
        <w:jc w:val="both"/>
        <w:rPr>
          <w:rFonts w:ascii="Times New Roman" w:hAnsi="Times New Roman" w:cs="Times New Roman"/>
          <w:sz w:val="28"/>
          <w:szCs w:val="28"/>
        </w:rPr>
      </w:pPr>
      <w:r w:rsidRPr="00A46879">
        <w:rPr>
          <w:rFonts w:ascii="Times New Roman" w:hAnsi="Times New Roman" w:cs="Times New Roman"/>
          <w:sz w:val="28"/>
          <w:szCs w:val="28"/>
        </w:rPr>
        <w:t>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1A116D" w:rsidRPr="004D302C" w:rsidRDefault="001A116D" w:rsidP="00415443">
      <w:pPr>
        <w:pStyle w:val="a3"/>
        <w:widowControl w:val="0"/>
        <w:numPr>
          <w:ilvl w:val="0"/>
          <w:numId w:val="49"/>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по "СНиП 21-01-97*. Пожарная безопасность зданий и сооружений" – для зданий и сооружений различного назначения на всех эт</w:t>
      </w:r>
      <w:r w:rsidR="000D034D">
        <w:rPr>
          <w:rFonts w:ascii="Times New Roman" w:hAnsi="Times New Roman" w:cs="Times New Roman"/>
          <w:sz w:val="28"/>
          <w:szCs w:val="28"/>
        </w:rPr>
        <w:t>апах их создания и эксплуатации.</w:t>
      </w:r>
    </w:p>
    <w:p w:rsidR="001A116D" w:rsidRPr="004D302C" w:rsidRDefault="001A116D" w:rsidP="00DC0C9A">
      <w:pPr>
        <w:pStyle w:val="ConsNormal"/>
        <w:spacing w:after="120"/>
        <w:ind w:right="0" w:firstLine="709"/>
        <w:jc w:val="both"/>
        <w:rPr>
          <w:rFonts w:ascii="Times New Roman" w:hAnsi="Times New Roman" w:cs="Times New Roman"/>
          <w:sz w:val="28"/>
          <w:szCs w:val="28"/>
        </w:rPr>
      </w:pPr>
      <w:proofErr w:type="gramStart"/>
      <w:r w:rsidRPr="004D302C">
        <w:rPr>
          <w:rFonts w:ascii="Times New Roman" w:hAnsi="Times New Roman" w:cs="Times New Roman"/>
          <w:sz w:val="28"/>
          <w:szCs w:val="28"/>
        </w:rPr>
        <w:t>Для зданий, на которые не распространяются требования СНиП 21-01-97* «Пожарная безопасность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w:t>
      </w:r>
      <w:r w:rsidRPr="004D302C">
        <w:rPr>
          <w:rFonts w:ascii="Times New Roman" w:hAnsi="Times New Roman" w:cs="Times New Roman"/>
          <w:spacing w:val="-2"/>
          <w:sz w:val="28"/>
          <w:szCs w:val="28"/>
        </w:rPr>
        <w:t xml:space="preserve"> быть разработаны технические условия, согласованные с</w:t>
      </w:r>
      <w:proofErr w:type="gramEnd"/>
      <w:r w:rsidRPr="004D302C">
        <w:rPr>
          <w:rFonts w:ascii="Times New Roman" w:hAnsi="Times New Roman" w:cs="Times New Roman"/>
          <w:spacing w:val="-2"/>
          <w:sz w:val="28"/>
          <w:szCs w:val="28"/>
        </w:rPr>
        <w:t xml:space="preserve"> органами государственного пожарного надзора.</w:t>
      </w:r>
    </w:p>
    <w:p w:rsidR="001A116D" w:rsidRPr="004D302C" w:rsidRDefault="001A116D" w:rsidP="00415443">
      <w:pPr>
        <w:pStyle w:val="ConsNormal"/>
        <w:numPr>
          <w:ilvl w:val="1"/>
          <w:numId w:val="41"/>
        </w:numPr>
        <w:spacing w:after="120"/>
        <w:ind w:left="0" w:righ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Минимальные противопожарные расстояния между жилыми зданиями, общественными зданиями, административно-бытовыми зданиями промышленных предприятий следует принимать по таблице </w:t>
      </w:r>
      <w:r w:rsidR="00A46879">
        <w:rPr>
          <w:rFonts w:ascii="Times New Roman" w:hAnsi="Times New Roman" w:cs="Times New Roman"/>
          <w:sz w:val="28"/>
          <w:szCs w:val="28"/>
        </w:rPr>
        <w:t>55 и 56</w:t>
      </w:r>
      <w:r w:rsidRPr="004D302C">
        <w:rPr>
          <w:rFonts w:ascii="Times New Roman" w:hAnsi="Times New Roman" w:cs="Times New Roman"/>
          <w:sz w:val="28"/>
          <w:szCs w:val="28"/>
        </w:rPr>
        <w:t xml:space="preserve"> (при классификации по СНиП 21-01-97*). </w:t>
      </w:r>
    </w:p>
    <w:p w:rsidR="001A116D" w:rsidRPr="0073152A" w:rsidRDefault="001A116D" w:rsidP="00DC0C9A">
      <w:pPr>
        <w:pStyle w:val="ConsNormal"/>
        <w:spacing w:after="120"/>
        <w:ind w:left="7787" w:right="0" w:firstLine="0"/>
        <w:jc w:val="both"/>
        <w:rPr>
          <w:rFonts w:ascii="Times New Roman" w:hAnsi="Times New Roman" w:cs="Times New Roman"/>
          <w:sz w:val="28"/>
          <w:szCs w:val="28"/>
        </w:rPr>
      </w:pPr>
      <w:r w:rsidRPr="0073152A">
        <w:rPr>
          <w:rFonts w:ascii="Times New Roman" w:hAnsi="Times New Roman" w:cs="Times New Roman"/>
          <w:sz w:val="28"/>
          <w:szCs w:val="28"/>
        </w:rPr>
        <w:t xml:space="preserve">Таблица </w:t>
      </w:r>
      <w:r w:rsidR="00A46879" w:rsidRPr="0073152A">
        <w:rPr>
          <w:rFonts w:ascii="Times New Roman" w:hAnsi="Times New Roman" w:cs="Times New Roman"/>
          <w:sz w:val="28"/>
          <w:szCs w:val="28"/>
        </w:rPr>
        <w:t>55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4"/>
        <w:gridCol w:w="2226"/>
        <w:gridCol w:w="2051"/>
        <w:gridCol w:w="2051"/>
        <w:gridCol w:w="1484"/>
      </w:tblGrid>
      <w:tr w:rsidR="001A116D" w:rsidRPr="0073152A" w:rsidTr="000C7586">
        <w:trPr>
          <w:trHeight w:val="866"/>
        </w:trPr>
        <w:tc>
          <w:tcPr>
            <w:tcW w:w="1794" w:type="dxa"/>
            <w:vMerge w:val="restart"/>
            <w:vAlign w:val="center"/>
          </w:tcPr>
          <w:p w:rsidR="001A116D" w:rsidRPr="0073152A" w:rsidRDefault="001A116D" w:rsidP="00DC0C9A">
            <w:pPr>
              <w:pStyle w:val="ConsNormal"/>
              <w:ind w:right="0" w:firstLine="0"/>
              <w:jc w:val="center"/>
              <w:rPr>
                <w:rFonts w:ascii="Times New Roman" w:hAnsi="Times New Roman" w:cs="Times New Roman"/>
                <w:sz w:val="24"/>
                <w:szCs w:val="24"/>
              </w:rPr>
            </w:pPr>
            <w:r w:rsidRPr="0073152A">
              <w:rPr>
                <w:rFonts w:ascii="Times New Roman" w:hAnsi="Times New Roman" w:cs="Times New Roman"/>
                <w:sz w:val="24"/>
                <w:szCs w:val="24"/>
              </w:rPr>
              <w:t>Степень огнестойкости здания</w:t>
            </w:r>
          </w:p>
        </w:tc>
        <w:tc>
          <w:tcPr>
            <w:tcW w:w="2226" w:type="dxa"/>
            <w:vMerge w:val="restart"/>
            <w:vAlign w:val="center"/>
          </w:tcPr>
          <w:p w:rsidR="001A116D" w:rsidRPr="0073152A" w:rsidRDefault="001A116D" w:rsidP="00DC0C9A">
            <w:pPr>
              <w:pStyle w:val="ConsNormal"/>
              <w:ind w:right="0" w:firstLine="0"/>
              <w:jc w:val="center"/>
              <w:rPr>
                <w:rFonts w:ascii="Times New Roman" w:hAnsi="Times New Roman" w:cs="Times New Roman"/>
                <w:sz w:val="24"/>
                <w:szCs w:val="24"/>
              </w:rPr>
            </w:pPr>
            <w:r w:rsidRPr="0073152A">
              <w:rPr>
                <w:rFonts w:ascii="Times New Roman" w:hAnsi="Times New Roman" w:cs="Times New Roman"/>
                <w:sz w:val="24"/>
                <w:szCs w:val="24"/>
              </w:rPr>
              <w:t>Класс конструктивной пожарной опасности</w:t>
            </w:r>
          </w:p>
        </w:tc>
        <w:tc>
          <w:tcPr>
            <w:tcW w:w="5586" w:type="dxa"/>
            <w:gridSpan w:val="3"/>
            <w:vAlign w:val="center"/>
          </w:tcPr>
          <w:p w:rsidR="001A116D" w:rsidRPr="0073152A" w:rsidRDefault="001A116D" w:rsidP="00DC0C9A">
            <w:pPr>
              <w:pStyle w:val="ConsNormal"/>
              <w:ind w:right="0" w:firstLine="0"/>
              <w:jc w:val="center"/>
              <w:rPr>
                <w:rFonts w:ascii="Times New Roman" w:hAnsi="Times New Roman" w:cs="Times New Roman"/>
                <w:sz w:val="24"/>
                <w:szCs w:val="24"/>
              </w:rPr>
            </w:pPr>
            <w:r w:rsidRPr="0073152A">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w:t>
            </w:r>
          </w:p>
          <w:p w:rsidR="001A116D" w:rsidRPr="0073152A" w:rsidRDefault="001A116D" w:rsidP="00DC0C9A">
            <w:pPr>
              <w:pStyle w:val="ConsNormal"/>
              <w:ind w:right="0" w:firstLine="0"/>
              <w:jc w:val="center"/>
              <w:rPr>
                <w:rFonts w:ascii="Times New Roman" w:hAnsi="Times New Roman" w:cs="Times New Roman"/>
                <w:sz w:val="24"/>
                <w:szCs w:val="24"/>
              </w:rPr>
            </w:pPr>
            <w:r w:rsidRPr="0073152A">
              <w:rPr>
                <w:rFonts w:ascii="Times New Roman" w:hAnsi="Times New Roman" w:cs="Times New Roman"/>
                <w:sz w:val="24"/>
                <w:szCs w:val="24"/>
              </w:rPr>
              <w:t>(по СНиП 21-01-97*), м</w:t>
            </w:r>
          </w:p>
        </w:tc>
      </w:tr>
      <w:tr w:rsidR="001A116D" w:rsidRPr="0073152A" w:rsidTr="000C7586">
        <w:trPr>
          <w:trHeight w:val="536"/>
        </w:trPr>
        <w:tc>
          <w:tcPr>
            <w:tcW w:w="1794" w:type="dxa"/>
            <w:vMerge/>
            <w:vAlign w:val="center"/>
          </w:tcPr>
          <w:p w:rsidR="001A116D" w:rsidRPr="0073152A" w:rsidRDefault="001A116D" w:rsidP="00DC0C9A">
            <w:pPr>
              <w:pStyle w:val="ConsNormal"/>
              <w:ind w:right="0" w:firstLine="0"/>
              <w:jc w:val="center"/>
              <w:rPr>
                <w:rFonts w:ascii="Times New Roman" w:hAnsi="Times New Roman" w:cs="Times New Roman"/>
                <w:sz w:val="24"/>
                <w:szCs w:val="24"/>
              </w:rPr>
            </w:pPr>
          </w:p>
        </w:tc>
        <w:tc>
          <w:tcPr>
            <w:tcW w:w="2226" w:type="dxa"/>
            <w:vMerge/>
            <w:vAlign w:val="center"/>
          </w:tcPr>
          <w:p w:rsidR="001A116D" w:rsidRPr="0073152A" w:rsidRDefault="001A116D" w:rsidP="00DC0C9A">
            <w:pPr>
              <w:pStyle w:val="ConsNormal"/>
              <w:ind w:right="0" w:firstLine="0"/>
              <w:jc w:val="center"/>
              <w:rPr>
                <w:rFonts w:ascii="Times New Roman" w:hAnsi="Times New Roman" w:cs="Times New Roman"/>
                <w:sz w:val="24"/>
                <w:szCs w:val="24"/>
              </w:rPr>
            </w:pPr>
          </w:p>
        </w:tc>
        <w:tc>
          <w:tcPr>
            <w:tcW w:w="2051" w:type="dxa"/>
            <w:vAlign w:val="center"/>
          </w:tcPr>
          <w:p w:rsidR="001A116D" w:rsidRPr="0073152A" w:rsidRDefault="001A116D" w:rsidP="00DC0C9A">
            <w:pPr>
              <w:pStyle w:val="ConsNormal"/>
              <w:ind w:right="0" w:firstLine="0"/>
              <w:jc w:val="center"/>
              <w:rPr>
                <w:rFonts w:ascii="Times New Roman" w:hAnsi="Times New Roman" w:cs="Times New Roman"/>
                <w:sz w:val="24"/>
                <w:szCs w:val="24"/>
              </w:rPr>
            </w:pPr>
            <w:r w:rsidRPr="0073152A">
              <w:rPr>
                <w:rFonts w:ascii="Times New Roman" w:hAnsi="Times New Roman" w:cs="Times New Roman"/>
                <w:sz w:val="24"/>
                <w:szCs w:val="24"/>
                <w:lang w:val="en-US"/>
              </w:rPr>
              <w:t>I, II</w:t>
            </w:r>
            <w:r w:rsidRPr="0073152A">
              <w:rPr>
                <w:rFonts w:ascii="Times New Roman" w:hAnsi="Times New Roman" w:cs="Times New Roman"/>
                <w:sz w:val="24"/>
                <w:szCs w:val="24"/>
              </w:rPr>
              <w:t xml:space="preserve">, </w:t>
            </w:r>
            <w:r w:rsidRPr="0073152A">
              <w:rPr>
                <w:rFonts w:ascii="Times New Roman" w:hAnsi="Times New Roman" w:cs="Times New Roman"/>
                <w:sz w:val="24"/>
                <w:szCs w:val="24"/>
                <w:lang w:val="en-US"/>
              </w:rPr>
              <w:t>III</w:t>
            </w:r>
          </w:p>
          <w:p w:rsidR="001A116D" w:rsidRPr="0073152A" w:rsidRDefault="001A116D" w:rsidP="00DC0C9A">
            <w:pPr>
              <w:pStyle w:val="ConsNormal"/>
              <w:ind w:right="0" w:firstLine="0"/>
              <w:jc w:val="center"/>
              <w:rPr>
                <w:rFonts w:ascii="Times New Roman" w:hAnsi="Times New Roman" w:cs="Times New Roman"/>
                <w:sz w:val="24"/>
                <w:szCs w:val="24"/>
              </w:rPr>
            </w:pPr>
            <w:r w:rsidRPr="0073152A">
              <w:rPr>
                <w:rFonts w:ascii="Times New Roman" w:hAnsi="Times New Roman" w:cs="Times New Roman"/>
                <w:sz w:val="24"/>
                <w:szCs w:val="24"/>
              </w:rPr>
              <w:t>С</w:t>
            </w:r>
            <w:proofErr w:type="gramStart"/>
            <w:r w:rsidRPr="0073152A">
              <w:rPr>
                <w:rFonts w:ascii="Times New Roman" w:hAnsi="Times New Roman" w:cs="Times New Roman"/>
                <w:sz w:val="24"/>
                <w:szCs w:val="24"/>
              </w:rPr>
              <w:t>0</w:t>
            </w:r>
            <w:proofErr w:type="gramEnd"/>
          </w:p>
        </w:tc>
        <w:tc>
          <w:tcPr>
            <w:tcW w:w="2051" w:type="dxa"/>
            <w:vAlign w:val="center"/>
          </w:tcPr>
          <w:p w:rsidR="001A116D" w:rsidRPr="0073152A" w:rsidRDefault="001A116D" w:rsidP="00DC0C9A">
            <w:pPr>
              <w:pStyle w:val="ConsNormal"/>
              <w:ind w:right="0" w:firstLine="0"/>
              <w:jc w:val="center"/>
              <w:rPr>
                <w:rFonts w:ascii="Times New Roman" w:hAnsi="Times New Roman" w:cs="Times New Roman"/>
                <w:sz w:val="24"/>
                <w:szCs w:val="24"/>
              </w:rPr>
            </w:pPr>
            <w:r w:rsidRPr="0073152A">
              <w:rPr>
                <w:rFonts w:ascii="Times New Roman" w:hAnsi="Times New Roman" w:cs="Times New Roman"/>
                <w:sz w:val="24"/>
                <w:szCs w:val="24"/>
                <w:lang w:val="en-US"/>
              </w:rPr>
              <w:t>II</w:t>
            </w:r>
            <w:r w:rsidRPr="0073152A">
              <w:rPr>
                <w:rFonts w:ascii="Times New Roman" w:hAnsi="Times New Roman" w:cs="Times New Roman"/>
                <w:sz w:val="24"/>
                <w:szCs w:val="24"/>
              </w:rPr>
              <w:t xml:space="preserve">, </w:t>
            </w:r>
            <w:r w:rsidRPr="0073152A">
              <w:rPr>
                <w:rFonts w:ascii="Times New Roman" w:hAnsi="Times New Roman" w:cs="Times New Roman"/>
                <w:sz w:val="24"/>
                <w:szCs w:val="24"/>
                <w:lang w:val="en-US"/>
              </w:rPr>
              <w:t>III, IV</w:t>
            </w:r>
          </w:p>
          <w:p w:rsidR="001A116D" w:rsidRPr="0073152A" w:rsidRDefault="001A116D" w:rsidP="00DC0C9A">
            <w:pPr>
              <w:pStyle w:val="ConsNormal"/>
              <w:ind w:right="0" w:firstLine="0"/>
              <w:jc w:val="center"/>
              <w:rPr>
                <w:rFonts w:ascii="Times New Roman" w:hAnsi="Times New Roman" w:cs="Times New Roman"/>
                <w:sz w:val="24"/>
                <w:szCs w:val="24"/>
              </w:rPr>
            </w:pPr>
            <w:r w:rsidRPr="0073152A">
              <w:rPr>
                <w:rFonts w:ascii="Times New Roman" w:hAnsi="Times New Roman" w:cs="Times New Roman"/>
                <w:sz w:val="24"/>
                <w:szCs w:val="24"/>
              </w:rPr>
              <w:t>С</w:t>
            </w:r>
            <w:proofErr w:type="gramStart"/>
            <w:r w:rsidRPr="0073152A">
              <w:rPr>
                <w:rFonts w:ascii="Times New Roman" w:hAnsi="Times New Roman" w:cs="Times New Roman"/>
                <w:sz w:val="24"/>
                <w:szCs w:val="24"/>
              </w:rPr>
              <w:t>1</w:t>
            </w:r>
            <w:proofErr w:type="gramEnd"/>
          </w:p>
        </w:tc>
        <w:tc>
          <w:tcPr>
            <w:tcW w:w="1484" w:type="dxa"/>
            <w:vAlign w:val="center"/>
          </w:tcPr>
          <w:p w:rsidR="001A116D" w:rsidRPr="0073152A" w:rsidRDefault="001A116D" w:rsidP="00DC0C9A">
            <w:pPr>
              <w:pStyle w:val="ConsNormal"/>
              <w:ind w:right="0" w:firstLine="0"/>
              <w:jc w:val="center"/>
              <w:rPr>
                <w:rFonts w:ascii="Times New Roman" w:hAnsi="Times New Roman" w:cs="Times New Roman"/>
                <w:sz w:val="24"/>
                <w:szCs w:val="24"/>
              </w:rPr>
            </w:pPr>
            <w:r w:rsidRPr="0073152A">
              <w:rPr>
                <w:rFonts w:ascii="Times New Roman" w:hAnsi="Times New Roman" w:cs="Times New Roman"/>
                <w:sz w:val="24"/>
                <w:szCs w:val="24"/>
                <w:lang w:val="en-US"/>
              </w:rPr>
              <w:t>IV</w:t>
            </w:r>
            <w:r w:rsidRPr="0073152A">
              <w:rPr>
                <w:rFonts w:ascii="Times New Roman" w:hAnsi="Times New Roman" w:cs="Times New Roman"/>
                <w:sz w:val="24"/>
                <w:szCs w:val="24"/>
              </w:rPr>
              <w:t xml:space="preserve">, </w:t>
            </w:r>
            <w:r w:rsidRPr="0073152A">
              <w:rPr>
                <w:rFonts w:ascii="Times New Roman" w:hAnsi="Times New Roman" w:cs="Times New Roman"/>
                <w:sz w:val="24"/>
                <w:szCs w:val="24"/>
                <w:lang w:val="en-US"/>
              </w:rPr>
              <w:t>V</w:t>
            </w:r>
          </w:p>
          <w:p w:rsidR="001A116D" w:rsidRPr="0073152A" w:rsidRDefault="001A116D" w:rsidP="00DC0C9A">
            <w:pPr>
              <w:pStyle w:val="ConsNormal"/>
              <w:ind w:right="0" w:firstLine="0"/>
              <w:jc w:val="center"/>
              <w:rPr>
                <w:rFonts w:ascii="Times New Roman" w:hAnsi="Times New Roman" w:cs="Times New Roman"/>
                <w:sz w:val="24"/>
                <w:szCs w:val="24"/>
              </w:rPr>
            </w:pPr>
            <w:r w:rsidRPr="0073152A">
              <w:rPr>
                <w:rFonts w:ascii="Times New Roman" w:hAnsi="Times New Roman" w:cs="Times New Roman"/>
                <w:sz w:val="24"/>
                <w:szCs w:val="24"/>
              </w:rPr>
              <w:t>С</w:t>
            </w:r>
            <w:proofErr w:type="gramStart"/>
            <w:r w:rsidRPr="0073152A">
              <w:rPr>
                <w:rFonts w:ascii="Times New Roman" w:hAnsi="Times New Roman" w:cs="Times New Roman"/>
                <w:sz w:val="24"/>
                <w:szCs w:val="24"/>
              </w:rPr>
              <w:t>2</w:t>
            </w:r>
            <w:proofErr w:type="gramEnd"/>
            <w:r w:rsidRPr="0073152A">
              <w:rPr>
                <w:rFonts w:ascii="Times New Roman" w:hAnsi="Times New Roman" w:cs="Times New Roman"/>
                <w:sz w:val="24"/>
                <w:szCs w:val="24"/>
              </w:rPr>
              <w:t>, С3</w:t>
            </w:r>
          </w:p>
        </w:tc>
      </w:tr>
      <w:tr w:rsidR="001A116D" w:rsidRPr="0073152A" w:rsidTr="000C7586">
        <w:tc>
          <w:tcPr>
            <w:tcW w:w="1794" w:type="dxa"/>
          </w:tcPr>
          <w:p w:rsidR="001A116D" w:rsidRPr="0073152A" w:rsidRDefault="001A116D" w:rsidP="00DC0C9A">
            <w:pPr>
              <w:pStyle w:val="ConsNormal"/>
              <w:ind w:right="0" w:firstLine="0"/>
              <w:jc w:val="center"/>
              <w:rPr>
                <w:rFonts w:ascii="Times New Roman" w:hAnsi="Times New Roman" w:cs="Times New Roman"/>
                <w:sz w:val="24"/>
                <w:szCs w:val="24"/>
                <w:lang w:val="en-US"/>
              </w:rPr>
            </w:pPr>
            <w:r w:rsidRPr="0073152A">
              <w:rPr>
                <w:rFonts w:ascii="Times New Roman" w:hAnsi="Times New Roman" w:cs="Times New Roman"/>
                <w:sz w:val="24"/>
                <w:szCs w:val="24"/>
                <w:lang w:val="en-US"/>
              </w:rPr>
              <w:t>I, II</w:t>
            </w:r>
            <w:r w:rsidRPr="0073152A">
              <w:rPr>
                <w:rFonts w:ascii="Times New Roman" w:hAnsi="Times New Roman" w:cs="Times New Roman"/>
                <w:sz w:val="24"/>
                <w:szCs w:val="24"/>
              </w:rPr>
              <w:t xml:space="preserve">, </w:t>
            </w:r>
            <w:r w:rsidRPr="0073152A">
              <w:rPr>
                <w:rFonts w:ascii="Times New Roman" w:hAnsi="Times New Roman" w:cs="Times New Roman"/>
                <w:sz w:val="24"/>
                <w:szCs w:val="24"/>
                <w:lang w:val="en-US"/>
              </w:rPr>
              <w:t>III</w:t>
            </w:r>
          </w:p>
        </w:tc>
        <w:tc>
          <w:tcPr>
            <w:tcW w:w="2226" w:type="dxa"/>
          </w:tcPr>
          <w:p w:rsidR="001A116D" w:rsidRPr="0073152A" w:rsidRDefault="001A116D" w:rsidP="00DC0C9A">
            <w:pPr>
              <w:pStyle w:val="ConsNormal"/>
              <w:ind w:right="0" w:firstLine="0"/>
              <w:jc w:val="center"/>
              <w:rPr>
                <w:rFonts w:ascii="Times New Roman" w:hAnsi="Times New Roman" w:cs="Times New Roman"/>
                <w:sz w:val="24"/>
                <w:szCs w:val="24"/>
              </w:rPr>
            </w:pPr>
            <w:r w:rsidRPr="0073152A">
              <w:rPr>
                <w:rFonts w:ascii="Times New Roman" w:hAnsi="Times New Roman" w:cs="Times New Roman"/>
                <w:sz w:val="24"/>
                <w:szCs w:val="24"/>
              </w:rPr>
              <w:t>С</w:t>
            </w:r>
            <w:proofErr w:type="gramStart"/>
            <w:r w:rsidRPr="0073152A">
              <w:rPr>
                <w:rFonts w:ascii="Times New Roman" w:hAnsi="Times New Roman" w:cs="Times New Roman"/>
                <w:sz w:val="24"/>
                <w:szCs w:val="24"/>
              </w:rPr>
              <w:t>0</w:t>
            </w:r>
            <w:proofErr w:type="gramEnd"/>
          </w:p>
        </w:tc>
        <w:tc>
          <w:tcPr>
            <w:tcW w:w="2051" w:type="dxa"/>
            <w:vAlign w:val="center"/>
          </w:tcPr>
          <w:p w:rsidR="001A116D" w:rsidRPr="0073152A" w:rsidRDefault="001A116D" w:rsidP="00DC0C9A">
            <w:pPr>
              <w:pStyle w:val="ConsNormal"/>
              <w:ind w:right="0" w:firstLine="0"/>
              <w:jc w:val="center"/>
              <w:rPr>
                <w:rFonts w:ascii="Times New Roman" w:hAnsi="Times New Roman" w:cs="Times New Roman"/>
                <w:sz w:val="24"/>
                <w:szCs w:val="24"/>
              </w:rPr>
            </w:pPr>
            <w:r w:rsidRPr="0073152A">
              <w:rPr>
                <w:rFonts w:ascii="Times New Roman" w:hAnsi="Times New Roman" w:cs="Times New Roman"/>
                <w:sz w:val="24"/>
                <w:szCs w:val="24"/>
              </w:rPr>
              <w:t>6</w:t>
            </w:r>
          </w:p>
        </w:tc>
        <w:tc>
          <w:tcPr>
            <w:tcW w:w="2051" w:type="dxa"/>
            <w:vAlign w:val="center"/>
          </w:tcPr>
          <w:p w:rsidR="001A116D" w:rsidRPr="0073152A" w:rsidRDefault="001A116D" w:rsidP="00DC0C9A">
            <w:pPr>
              <w:pStyle w:val="ConsNormal"/>
              <w:ind w:right="0" w:firstLine="0"/>
              <w:jc w:val="center"/>
              <w:rPr>
                <w:rFonts w:ascii="Times New Roman" w:hAnsi="Times New Roman" w:cs="Times New Roman"/>
                <w:sz w:val="24"/>
                <w:szCs w:val="24"/>
              </w:rPr>
            </w:pPr>
            <w:r w:rsidRPr="0073152A">
              <w:rPr>
                <w:rFonts w:ascii="Times New Roman" w:hAnsi="Times New Roman" w:cs="Times New Roman"/>
                <w:sz w:val="24"/>
                <w:szCs w:val="24"/>
              </w:rPr>
              <w:t>8</w:t>
            </w:r>
          </w:p>
        </w:tc>
        <w:tc>
          <w:tcPr>
            <w:tcW w:w="1484" w:type="dxa"/>
            <w:vAlign w:val="center"/>
          </w:tcPr>
          <w:p w:rsidR="001A116D" w:rsidRPr="0073152A" w:rsidRDefault="001A116D" w:rsidP="00DC0C9A">
            <w:pPr>
              <w:pStyle w:val="ConsNormal"/>
              <w:ind w:right="0" w:firstLine="0"/>
              <w:jc w:val="center"/>
              <w:rPr>
                <w:rFonts w:ascii="Times New Roman" w:hAnsi="Times New Roman" w:cs="Times New Roman"/>
                <w:sz w:val="24"/>
                <w:szCs w:val="24"/>
              </w:rPr>
            </w:pPr>
            <w:r w:rsidRPr="0073152A">
              <w:rPr>
                <w:rFonts w:ascii="Times New Roman" w:hAnsi="Times New Roman" w:cs="Times New Roman"/>
                <w:sz w:val="24"/>
                <w:szCs w:val="24"/>
              </w:rPr>
              <w:t>10</w:t>
            </w:r>
          </w:p>
        </w:tc>
      </w:tr>
      <w:tr w:rsidR="001A116D" w:rsidRPr="0073152A" w:rsidTr="000C7586">
        <w:tc>
          <w:tcPr>
            <w:tcW w:w="1794" w:type="dxa"/>
          </w:tcPr>
          <w:p w:rsidR="001A116D" w:rsidRPr="0073152A" w:rsidRDefault="001A116D" w:rsidP="00DC0C9A">
            <w:pPr>
              <w:pStyle w:val="ConsNormal"/>
              <w:ind w:right="0" w:firstLine="0"/>
              <w:jc w:val="center"/>
              <w:rPr>
                <w:rFonts w:ascii="Times New Roman" w:hAnsi="Times New Roman" w:cs="Times New Roman"/>
                <w:sz w:val="24"/>
                <w:szCs w:val="24"/>
                <w:lang w:val="en-US"/>
              </w:rPr>
            </w:pPr>
            <w:r w:rsidRPr="0073152A">
              <w:rPr>
                <w:rFonts w:ascii="Times New Roman" w:hAnsi="Times New Roman" w:cs="Times New Roman"/>
                <w:sz w:val="24"/>
                <w:szCs w:val="24"/>
                <w:lang w:val="en-US"/>
              </w:rPr>
              <w:t>II</w:t>
            </w:r>
            <w:r w:rsidRPr="0073152A">
              <w:rPr>
                <w:rFonts w:ascii="Times New Roman" w:hAnsi="Times New Roman" w:cs="Times New Roman"/>
                <w:sz w:val="24"/>
                <w:szCs w:val="24"/>
              </w:rPr>
              <w:t xml:space="preserve">, </w:t>
            </w:r>
            <w:r w:rsidRPr="0073152A">
              <w:rPr>
                <w:rFonts w:ascii="Times New Roman" w:hAnsi="Times New Roman" w:cs="Times New Roman"/>
                <w:sz w:val="24"/>
                <w:szCs w:val="24"/>
                <w:lang w:val="en-US"/>
              </w:rPr>
              <w:t>III, IV</w:t>
            </w:r>
          </w:p>
        </w:tc>
        <w:tc>
          <w:tcPr>
            <w:tcW w:w="2226" w:type="dxa"/>
          </w:tcPr>
          <w:p w:rsidR="001A116D" w:rsidRPr="0073152A" w:rsidRDefault="001A116D" w:rsidP="00DC0C9A">
            <w:pPr>
              <w:pStyle w:val="ConsNormal"/>
              <w:ind w:right="0" w:firstLine="0"/>
              <w:jc w:val="center"/>
              <w:rPr>
                <w:rFonts w:ascii="Times New Roman" w:hAnsi="Times New Roman" w:cs="Times New Roman"/>
                <w:sz w:val="24"/>
                <w:szCs w:val="24"/>
              </w:rPr>
            </w:pPr>
            <w:r w:rsidRPr="0073152A">
              <w:rPr>
                <w:rFonts w:ascii="Times New Roman" w:hAnsi="Times New Roman" w:cs="Times New Roman"/>
                <w:sz w:val="24"/>
                <w:szCs w:val="24"/>
              </w:rPr>
              <w:t>С</w:t>
            </w:r>
            <w:proofErr w:type="gramStart"/>
            <w:r w:rsidRPr="0073152A">
              <w:rPr>
                <w:rFonts w:ascii="Times New Roman" w:hAnsi="Times New Roman" w:cs="Times New Roman"/>
                <w:sz w:val="24"/>
                <w:szCs w:val="24"/>
              </w:rPr>
              <w:t>1</w:t>
            </w:r>
            <w:proofErr w:type="gramEnd"/>
          </w:p>
        </w:tc>
        <w:tc>
          <w:tcPr>
            <w:tcW w:w="2051" w:type="dxa"/>
            <w:vAlign w:val="center"/>
          </w:tcPr>
          <w:p w:rsidR="001A116D" w:rsidRPr="0073152A" w:rsidRDefault="001A116D" w:rsidP="00DC0C9A">
            <w:pPr>
              <w:pStyle w:val="ConsNormal"/>
              <w:ind w:right="0" w:firstLine="0"/>
              <w:jc w:val="center"/>
              <w:rPr>
                <w:rFonts w:ascii="Times New Roman" w:hAnsi="Times New Roman" w:cs="Times New Roman"/>
                <w:sz w:val="24"/>
                <w:szCs w:val="24"/>
              </w:rPr>
            </w:pPr>
            <w:r w:rsidRPr="0073152A">
              <w:rPr>
                <w:rFonts w:ascii="Times New Roman" w:hAnsi="Times New Roman" w:cs="Times New Roman"/>
                <w:sz w:val="24"/>
                <w:szCs w:val="24"/>
              </w:rPr>
              <w:t>8</w:t>
            </w:r>
          </w:p>
        </w:tc>
        <w:tc>
          <w:tcPr>
            <w:tcW w:w="2051" w:type="dxa"/>
            <w:vAlign w:val="center"/>
          </w:tcPr>
          <w:p w:rsidR="001A116D" w:rsidRPr="0073152A" w:rsidRDefault="001A116D" w:rsidP="00DC0C9A">
            <w:pPr>
              <w:pStyle w:val="ConsNormal"/>
              <w:ind w:right="0" w:firstLine="0"/>
              <w:jc w:val="center"/>
              <w:rPr>
                <w:rFonts w:ascii="Times New Roman" w:hAnsi="Times New Roman" w:cs="Times New Roman"/>
                <w:sz w:val="24"/>
                <w:szCs w:val="24"/>
              </w:rPr>
            </w:pPr>
            <w:r w:rsidRPr="0073152A">
              <w:rPr>
                <w:rFonts w:ascii="Times New Roman" w:hAnsi="Times New Roman" w:cs="Times New Roman"/>
                <w:sz w:val="24"/>
                <w:szCs w:val="24"/>
              </w:rPr>
              <w:t>10</w:t>
            </w:r>
          </w:p>
        </w:tc>
        <w:tc>
          <w:tcPr>
            <w:tcW w:w="1484" w:type="dxa"/>
            <w:vAlign w:val="center"/>
          </w:tcPr>
          <w:p w:rsidR="001A116D" w:rsidRPr="0073152A" w:rsidRDefault="001A116D" w:rsidP="00DC0C9A">
            <w:pPr>
              <w:pStyle w:val="ConsNormal"/>
              <w:ind w:right="0" w:firstLine="0"/>
              <w:jc w:val="center"/>
              <w:rPr>
                <w:rFonts w:ascii="Times New Roman" w:hAnsi="Times New Roman" w:cs="Times New Roman"/>
                <w:sz w:val="24"/>
                <w:szCs w:val="24"/>
              </w:rPr>
            </w:pPr>
            <w:r w:rsidRPr="0073152A">
              <w:rPr>
                <w:rFonts w:ascii="Times New Roman" w:hAnsi="Times New Roman" w:cs="Times New Roman"/>
                <w:sz w:val="24"/>
                <w:szCs w:val="24"/>
              </w:rPr>
              <w:t>12</w:t>
            </w:r>
          </w:p>
        </w:tc>
      </w:tr>
      <w:tr w:rsidR="001A116D" w:rsidRPr="0073152A" w:rsidTr="000C7586">
        <w:tc>
          <w:tcPr>
            <w:tcW w:w="1794" w:type="dxa"/>
          </w:tcPr>
          <w:p w:rsidR="001A116D" w:rsidRPr="0073152A" w:rsidRDefault="001A116D" w:rsidP="00DC0C9A">
            <w:pPr>
              <w:pStyle w:val="ConsNormal"/>
              <w:ind w:right="0" w:firstLine="0"/>
              <w:jc w:val="center"/>
              <w:rPr>
                <w:rFonts w:ascii="Times New Roman" w:hAnsi="Times New Roman" w:cs="Times New Roman"/>
                <w:sz w:val="24"/>
                <w:szCs w:val="24"/>
              </w:rPr>
            </w:pPr>
            <w:r w:rsidRPr="0073152A">
              <w:rPr>
                <w:rFonts w:ascii="Times New Roman" w:hAnsi="Times New Roman" w:cs="Times New Roman"/>
                <w:sz w:val="24"/>
                <w:szCs w:val="24"/>
                <w:lang w:val="en-US"/>
              </w:rPr>
              <w:t>IV</w:t>
            </w:r>
            <w:r w:rsidRPr="0073152A">
              <w:rPr>
                <w:rFonts w:ascii="Times New Roman" w:hAnsi="Times New Roman" w:cs="Times New Roman"/>
                <w:sz w:val="24"/>
                <w:szCs w:val="24"/>
              </w:rPr>
              <w:t xml:space="preserve">, </w:t>
            </w:r>
            <w:r w:rsidRPr="0073152A">
              <w:rPr>
                <w:rFonts w:ascii="Times New Roman" w:hAnsi="Times New Roman" w:cs="Times New Roman"/>
                <w:sz w:val="24"/>
                <w:szCs w:val="24"/>
                <w:lang w:val="en-US"/>
              </w:rPr>
              <w:t>V</w:t>
            </w:r>
          </w:p>
        </w:tc>
        <w:tc>
          <w:tcPr>
            <w:tcW w:w="2226" w:type="dxa"/>
          </w:tcPr>
          <w:p w:rsidR="001A116D" w:rsidRPr="0073152A" w:rsidRDefault="001A116D" w:rsidP="00DC0C9A">
            <w:pPr>
              <w:pStyle w:val="ConsNormal"/>
              <w:ind w:right="0" w:firstLine="0"/>
              <w:jc w:val="center"/>
              <w:rPr>
                <w:rFonts w:ascii="Times New Roman" w:hAnsi="Times New Roman" w:cs="Times New Roman"/>
                <w:sz w:val="24"/>
                <w:szCs w:val="24"/>
              </w:rPr>
            </w:pPr>
            <w:r w:rsidRPr="0073152A">
              <w:rPr>
                <w:rFonts w:ascii="Times New Roman" w:hAnsi="Times New Roman" w:cs="Times New Roman"/>
                <w:sz w:val="24"/>
                <w:szCs w:val="24"/>
              </w:rPr>
              <w:t>С</w:t>
            </w:r>
            <w:proofErr w:type="gramStart"/>
            <w:r w:rsidRPr="0073152A">
              <w:rPr>
                <w:rFonts w:ascii="Times New Roman" w:hAnsi="Times New Roman" w:cs="Times New Roman"/>
                <w:sz w:val="24"/>
                <w:szCs w:val="24"/>
              </w:rPr>
              <w:t>2</w:t>
            </w:r>
            <w:proofErr w:type="gramEnd"/>
            <w:r w:rsidRPr="0073152A">
              <w:rPr>
                <w:rFonts w:ascii="Times New Roman" w:hAnsi="Times New Roman" w:cs="Times New Roman"/>
                <w:sz w:val="24"/>
                <w:szCs w:val="24"/>
              </w:rPr>
              <w:t>, С3</w:t>
            </w:r>
          </w:p>
        </w:tc>
        <w:tc>
          <w:tcPr>
            <w:tcW w:w="2051" w:type="dxa"/>
            <w:vAlign w:val="center"/>
          </w:tcPr>
          <w:p w:rsidR="001A116D" w:rsidRPr="0073152A" w:rsidRDefault="001A116D" w:rsidP="00DC0C9A">
            <w:pPr>
              <w:pStyle w:val="ConsNormal"/>
              <w:ind w:right="0" w:firstLine="0"/>
              <w:jc w:val="center"/>
              <w:rPr>
                <w:rFonts w:ascii="Times New Roman" w:hAnsi="Times New Roman" w:cs="Times New Roman"/>
                <w:sz w:val="24"/>
                <w:szCs w:val="24"/>
              </w:rPr>
            </w:pPr>
            <w:r w:rsidRPr="0073152A">
              <w:rPr>
                <w:rFonts w:ascii="Times New Roman" w:hAnsi="Times New Roman" w:cs="Times New Roman"/>
                <w:sz w:val="24"/>
                <w:szCs w:val="24"/>
              </w:rPr>
              <w:t>10</w:t>
            </w:r>
          </w:p>
        </w:tc>
        <w:tc>
          <w:tcPr>
            <w:tcW w:w="2051" w:type="dxa"/>
            <w:vAlign w:val="center"/>
          </w:tcPr>
          <w:p w:rsidR="001A116D" w:rsidRPr="0073152A" w:rsidRDefault="001A116D" w:rsidP="00DC0C9A">
            <w:pPr>
              <w:pStyle w:val="ConsNormal"/>
              <w:ind w:right="0" w:firstLine="0"/>
              <w:jc w:val="center"/>
              <w:rPr>
                <w:rFonts w:ascii="Times New Roman" w:hAnsi="Times New Roman" w:cs="Times New Roman"/>
                <w:sz w:val="24"/>
                <w:szCs w:val="24"/>
              </w:rPr>
            </w:pPr>
            <w:r w:rsidRPr="0073152A">
              <w:rPr>
                <w:rFonts w:ascii="Times New Roman" w:hAnsi="Times New Roman" w:cs="Times New Roman"/>
                <w:sz w:val="24"/>
                <w:szCs w:val="24"/>
              </w:rPr>
              <w:t>12</w:t>
            </w:r>
          </w:p>
        </w:tc>
        <w:tc>
          <w:tcPr>
            <w:tcW w:w="1484" w:type="dxa"/>
            <w:vAlign w:val="center"/>
          </w:tcPr>
          <w:p w:rsidR="001A116D" w:rsidRPr="0073152A" w:rsidRDefault="001A116D" w:rsidP="00DC0C9A">
            <w:pPr>
              <w:pStyle w:val="ConsNormal"/>
              <w:ind w:right="0" w:firstLine="0"/>
              <w:jc w:val="center"/>
              <w:rPr>
                <w:rFonts w:ascii="Times New Roman" w:hAnsi="Times New Roman" w:cs="Times New Roman"/>
                <w:sz w:val="24"/>
                <w:szCs w:val="24"/>
              </w:rPr>
            </w:pPr>
            <w:r w:rsidRPr="0073152A">
              <w:rPr>
                <w:rFonts w:ascii="Times New Roman" w:hAnsi="Times New Roman" w:cs="Times New Roman"/>
                <w:sz w:val="24"/>
                <w:szCs w:val="24"/>
              </w:rPr>
              <w:t>15</w:t>
            </w:r>
          </w:p>
        </w:tc>
      </w:tr>
    </w:tbl>
    <w:p w:rsidR="001A116D" w:rsidRPr="0073152A" w:rsidRDefault="001A116D" w:rsidP="00DC0C9A">
      <w:pPr>
        <w:pStyle w:val="ConsNormal"/>
        <w:spacing w:after="120"/>
        <w:ind w:right="0" w:firstLine="0"/>
        <w:jc w:val="both"/>
        <w:rPr>
          <w:rFonts w:ascii="Times New Roman" w:hAnsi="Times New Roman" w:cs="Times New Roman"/>
          <w:sz w:val="22"/>
          <w:szCs w:val="22"/>
        </w:rPr>
      </w:pPr>
    </w:p>
    <w:p w:rsidR="001A116D" w:rsidRPr="0073152A" w:rsidRDefault="001A116D" w:rsidP="00DC0C9A">
      <w:pPr>
        <w:pStyle w:val="ConsNormal"/>
        <w:spacing w:after="120"/>
        <w:ind w:left="7788" w:right="0" w:firstLine="0"/>
        <w:jc w:val="both"/>
        <w:rPr>
          <w:rFonts w:ascii="Times New Roman" w:hAnsi="Times New Roman" w:cs="Times New Roman"/>
          <w:sz w:val="28"/>
          <w:szCs w:val="28"/>
        </w:rPr>
      </w:pPr>
      <w:r w:rsidRPr="0073152A">
        <w:rPr>
          <w:rFonts w:ascii="Times New Roman" w:hAnsi="Times New Roman" w:cs="Times New Roman"/>
          <w:sz w:val="28"/>
          <w:szCs w:val="28"/>
        </w:rPr>
        <w:t xml:space="preserve">Таблица </w:t>
      </w:r>
      <w:r w:rsidR="00A46879" w:rsidRPr="0073152A">
        <w:rPr>
          <w:rFonts w:ascii="Times New Roman" w:hAnsi="Times New Roman" w:cs="Times New Roman"/>
          <w:sz w:val="28"/>
          <w:szCs w:val="28"/>
        </w:rPr>
        <w:t>56</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957"/>
        <w:gridCol w:w="2640"/>
        <w:gridCol w:w="2058"/>
      </w:tblGrid>
      <w:tr w:rsidR="001A116D" w:rsidRPr="00713F7D" w:rsidTr="00713F7D">
        <w:trPr>
          <w:trHeight w:val="405"/>
        </w:trPr>
        <w:tc>
          <w:tcPr>
            <w:tcW w:w="1951" w:type="dxa"/>
            <w:vMerge w:val="restart"/>
            <w:vAlign w:val="center"/>
          </w:tcPr>
          <w:p w:rsidR="001A116D" w:rsidRPr="0073152A" w:rsidRDefault="001A116D" w:rsidP="00DC0C9A">
            <w:pPr>
              <w:pStyle w:val="ConsNormal"/>
              <w:ind w:right="0" w:firstLine="0"/>
              <w:jc w:val="center"/>
              <w:rPr>
                <w:rFonts w:ascii="Times New Roman" w:hAnsi="Times New Roman" w:cs="Times New Roman"/>
                <w:sz w:val="24"/>
                <w:szCs w:val="24"/>
              </w:rPr>
            </w:pPr>
            <w:r w:rsidRPr="0073152A">
              <w:rPr>
                <w:rFonts w:ascii="Times New Roman" w:hAnsi="Times New Roman" w:cs="Times New Roman"/>
                <w:sz w:val="24"/>
                <w:szCs w:val="24"/>
              </w:rPr>
              <w:t>Степень огнестойкости здания</w:t>
            </w:r>
          </w:p>
        </w:tc>
        <w:tc>
          <w:tcPr>
            <w:tcW w:w="7655" w:type="dxa"/>
            <w:gridSpan w:val="3"/>
            <w:vAlign w:val="center"/>
          </w:tcPr>
          <w:p w:rsidR="001A116D" w:rsidRPr="00713F7D" w:rsidRDefault="001A116D" w:rsidP="00DC0C9A">
            <w:pPr>
              <w:pStyle w:val="ConsNormal"/>
              <w:ind w:left="-57" w:right="-57" w:firstLine="0"/>
              <w:jc w:val="center"/>
              <w:rPr>
                <w:rFonts w:ascii="Times New Roman" w:hAnsi="Times New Roman" w:cs="Times New Roman"/>
                <w:sz w:val="24"/>
                <w:szCs w:val="24"/>
              </w:rPr>
            </w:pPr>
            <w:r w:rsidRPr="0073152A">
              <w:rPr>
                <w:rFonts w:ascii="Times New Roman" w:hAnsi="Times New Roman" w:cs="Times New Roman"/>
                <w:sz w:val="24"/>
                <w:szCs w:val="24"/>
              </w:rPr>
              <w:t>Расстояние при степени огнестойкости здания (по СНиП 2.01.02-85*), м</w:t>
            </w:r>
          </w:p>
        </w:tc>
      </w:tr>
      <w:tr w:rsidR="001A116D" w:rsidRPr="004D302C" w:rsidTr="00713F7D">
        <w:trPr>
          <w:trHeight w:val="405"/>
        </w:trPr>
        <w:tc>
          <w:tcPr>
            <w:tcW w:w="1951" w:type="dxa"/>
            <w:vMerge/>
            <w:vAlign w:val="center"/>
          </w:tcPr>
          <w:p w:rsidR="001A116D" w:rsidRPr="004D302C" w:rsidRDefault="001A116D" w:rsidP="00DC0C9A">
            <w:pPr>
              <w:pStyle w:val="ConsNormal"/>
              <w:ind w:right="0" w:firstLine="0"/>
              <w:jc w:val="center"/>
              <w:rPr>
                <w:rFonts w:ascii="Times New Roman" w:hAnsi="Times New Roman" w:cs="Times New Roman"/>
                <w:sz w:val="24"/>
                <w:szCs w:val="24"/>
              </w:rPr>
            </w:pPr>
          </w:p>
        </w:tc>
        <w:tc>
          <w:tcPr>
            <w:tcW w:w="2957" w:type="dxa"/>
            <w:vAlign w:val="center"/>
          </w:tcPr>
          <w:p w:rsidR="001A116D" w:rsidRPr="004D302C" w:rsidRDefault="001A116D" w:rsidP="00DC0C9A">
            <w:pPr>
              <w:pStyle w:val="ConsNormal"/>
              <w:ind w:right="0" w:firstLine="0"/>
              <w:jc w:val="center"/>
              <w:rPr>
                <w:rFonts w:ascii="Times New Roman" w:hAnsi="Times New Roman" w:cs="Times New Roman"/>
                <w:sz w:val="24"/>
                <w:szCs w:val="24"/>
              </w:rPr>
            </w:pPr>
            <w:r w:rsidRPr="004D302C">
              <w:rPr>
                <w:rFonts w:ascii="Times New Roman" w:hAnsi="Times New Roman" w:cs="Times New Roman"/>
                <w:sz w:val="24"/>
                <w:szCs w:val="24"/>
                <w:lang w:val="en-US"/>
              </w:rPr>
              <w:t>I</w:t>
            </w:r>
            <w:r w:rsidRPr="004D302C">
              <w:rPr>
                <w:rFonts w:ascii="Times New Roman" w:hAnsi="Times New Roman" w:cs="Times New Roman"/>
                <w:sz w:val="24"/>
                <w:szCs w:val="24"/>
              </w:rPr>
              <w:t xml:space="preserve">, </w:t>
            </w:r>
            <w:r w:rsidRPr="004D302C">
              <w:rPr>
                <w:rFonts w:ascii="Times New Roman" w:hAnsi="Times New Roman" w:cs="Times New Roman"/>
                <w:sz w:val="24"/>
                <w:szCs w:val="24"/>
                <w:lang w:val="en-US"/>
              </w:rPr>
              <w:t>II</w:t>
            </w:r>
          </w:p>
        </w:tc>
        <w:tc>
          <w:tcPr>
            <w:tcW w:w="2640" w:type="dxa"/>
            <w:vAlign w:val="center"/>
          </w:tcPr>
          <w:p w:rsidR="001A116D" w:rsidRPr="004D302C" w:rsidRDefault="001A116D" w:rsidP="00DC0C9A">
            <w:pPr>
              <w:pStyle w:val="ConsNormal"/>
              <w:ind w:right="0" w:firstLine="0"/>
              <w:jc w:val="center"/>
              <w:rPr>
                <w:rFonts w:ascii="Times New Roman" w:hAnsi="Times New Roman" w:cs="Times New Roman"/>
                <w:sz w:val="24"/>
                <w:szCs w:val="24"/>
              </w:rPr>
            </w:pPr>
            <w:r w:rsidRPr="004D302C">
              <w:rPr>
                <w:rFonts w:ascii="Times New Roman" w:hAnsi="Times New Roman" w:cs="Times New Roman"/>
                <w:sz w:val="24"/>
                <w:szCs w:val="24"/>
                <w:lang w:val="en-US"/>
              </w:rPr>
              <w:t>III</w:t>
            </w:r>
            <w:r w:rsidRPr="004D302C">
              <w:rPr>
                <w:rFonts w:ascii="Times New Roman" w:hAnsi="Times New Roman" w:cs="Times New Roman"/>
                <w:sz w:val="24"/>
                <w:szCs w:val="24"/>
              </w:rPr>
              <w:t xml:space="preserve">, </w:t>
            </w:r>
            <w:proofErr w:type="spellStart"/>
            <w:r w:rsidRPr="004D302C">
              <w:rPr>
                <w:rFonts w:ascii="Times New Roman" w:hAnsi="Times New Roman" w:cs="Times New Roman"/>
                <w:sz w:val="24"/>
                <w:szCs w:val="24"/>
                <w:lang w:val="en-US"/>
              </w:rPr>
              <w:t>IIIa</w:t>
            </w:r>
            <w:proofErr w:type="spellEnd"/>
          </w:p>
        </w:tc>
        <w:tc>
          <w:tcPr>
            <w:tcW w:w="2058" w:type="dxa"/>
            <w:vAlign w:val="center"/>
          </w:tcPr>
          <w:p w:rsidR="001A116D" w:rsidRPr="004D302C" w:rsidRDefault="001A116D" w:rsidP="00DC0C9A">
            <w:pPr>
              <w:pStyle w:val="ConsNormal"/>
              <w:ind w:right="0" w:firstLine="0"/>
              <w:jc w:val="center"/>
              <w:rPr>
                <w:rFonts w:ascii="Times New Roman" w:hAnsi="Times New Roman" w:cs="Times New Roman"/>
                <w:sz w:val="24"/>
                <w:szCs w:val="24"/>
              </w:rPr>
            </w:pPr>
            <w:r w:rsidRPr="004D302C">
              <w:rPr>
                <w:rFonts w:ascii="Times New Roman" w:hAnsi="Times New Roman" w:cs="Times New Roman"/>
                <w:sz w:val="24"/>
                <w:szCs w:val="24"/>
                <w:lang w:val="en-US"/>
              </w:rPr>
              <w:t>III</w:t>
            </w:r>
            <w:r w:rsidRPr="004D302C">
              <w:rPr>
                <w:rFonts w:ascii="Times New Roman" w:hAnsi="Times New Roman" w:cs="Times New Roman"/>
                <w:sz w:val="24"/>
                <w:szCs w:val="24"/>
              </w:rPr>
              <w:t xml:space="preserve">б, </w:t>
            </w:r>
            <w:r w:rsidRPr="004D302C">
              <w:rPr>
                <w:rFonts w:ascii="Times New Roman" w:hAnsi="Times New Roman" w:cs="Times New Roman"/>
                <w:sz w:val="24"/>
                <w:szCs w:val="24"/>
                <w:lang w:val="en-US"/>
              </w:rPr>
              <w:t>IV</w:t>
            </w:r>
            <w:r w:rsidRPr="004D302C">
              <w:rPr>
                <w:rFonts w:ascii="Times New Roman" w:hAnsi="Times New Roman" w:cs="Times New Roman"/>
                <w:sz w:val="24"/>
                <w:szCs w:val="24"/>
              </w:rPr>
              <w:t xml:space="preserve">, </w:t>
            </w:r>
            <w:proofErr w:type="spellStart"/>
            <w:r w:rsidRPr="004D302C">
              <w:rPr>
                <w:rFonts w:ascii="Times New Roman" w:hAnsi="Times New Roman" w:cs="Times New Roman"/>
                <w:sz w:val="24"/>
                <w:szCs w:val="24"/>
                <w:lang w:val="en-US"/>
              </w:rPr>
              <w:t>IVa</w:t>
            </w:r>
            <w:proofErr w:type="spellEnd"/>
            <w:r w:rsidRPr="004D302C">
              <w:rPr>
                <w:rFonts w:ascii="Times New Roman" w:hAnsi="Times New Roman" w:cs="Times New Roman"/>
                <w:sz w:val="24"/>
                <w:szCs w:val="24"/>
              </w:rPr>
              <w:t xml:space="preserve">, </w:t>
            </w:r>
            <w:r w:rsidRPr="004D302C">
              <w:rPr>
                <w:rFonts w:ascii="Times New Roman" w:hAnsi="Times New Roman" w:cs="Times New Roman"/>
                <w:sz w:val="24"/>
                <w:szCs w:val="24"/>
                <w:lang w:val="en-US"/>
              </w:rPr>
              <w:t>V</w:t>
            </w:r>
          </w:p>
        </w:tc>
      </w:tr>
      <w:tr w:rsidR="001A116D" w:rsidRPr="004D302C" w:rsidTr="00713F7D">
        <w:tc>
          <w:tcPr>
            <w:tcW w:w="1951" w:type="dxa"/>
          </w:tcPr>
          <w:p w:rsidR="001A116D" w:rsidRPr="004D302C" w:rsidRDefault="001A116D" w:rsidP="00DC0C9A">
            <w:pPr>
              <w:pStyle w:val="ConsNormal"/>
              <w:ind w:right="0" w:firstLine="0"/>
              <w:jc w:val="center"/>
              <w:rPr>
                <w:rFonts w:ascii="Times New Roman" w:hAnsi="Times New Roman" w:cs="Times New Roman"/>
                <w:sz w:val="24"/>
                <w:szCs w:val="24"/>
              </w:rPr>
            </w:pPr>
            <w:r w:rsidRPr="004D302C">
              <w:rPr>
                <w:rFonts w:ascii="Times New Roman" w:hAnsi="Times New Roman" w:cs="Times New Roman"/>
                <w:sz w:val="24"/>
                <w:szCs w:val="24"/>
                <w:lang w:val="en-US"/>
              </w:rPr>
              <w:t>I</w:t>
            </w:r>
            <w:r w:rsidRPr="004D302C">
              <w:rPr>
                <w:rFonts w:ascii="Times New Roman" w:hAnsi="Times New Roman" w:cs="Times New Roman"/>
                <w:sz w:val="24"/>
                <w:szCs w:val="24"/>
              </w:rPr>
              <w:t xml:space="preserve">, </w:t>
            </w:r>
            <w:r w:rsidRPr="004D302C">
              <w:rPr>
                <w:rFonts w:ascii="Times New Roman" w:hAnsi="Times New Roman" w:cs="Times New Roman"/>
                <w:sz w:val="24"/>
                <w:szCs w:val="24"/>
                <w:lang w:val="en-US"/>
              </w:rPr>
              <w:t>II</w:t>
            </w:r>
          </w:p>
        </w:tc>
        <w:tc>
          <w:tcPr>
            <w:tcW w:w="2957" w:type="dxa"/>
            <w:vAlign w:val="center"/>
          </w:tcPr>
          <w:p w:rsidR="001A116D" w:rsidRPr="004D302C" w:rsidRDefault="001A116D" w:rsidP="00DC0C9A">
            <w:pPr>
              <w:pStyle w:val="ConsNormal"/>
              <w:ind w:right="0" w:firstLine="0"/>
              <w:jc w:val="center"/>
              <w:rPr>
                <w:rFonts w:ascii="Times New Roman" w:hAnsi="Times New Roman" w:cs="Times New Roman"/>
                <w:sz w:val="24"/>
                <w:szCs w:val="24"/>
              </w:rPr>
            </w:pPr>
            <w:r w:rsidRPr="004D302C">
              <w:rPr>
                <w:rFonts w:ascii="Times New Roman" w:hAnsi="Times New Roman" w:cs="Times New Roman"/>
                <w:sz w:val="24"/>
                <w:szCs w:val="24"/>
              </w:rPr>
              <w:t>6</w:t>
            </w:r>
          </w:p>
        </w:tc>
        <w:tc>
          <w:tcPr>
            <w:tcW w:w="2640" w:type="dxa"/>
            <w:vAlign w:val="center"/>
          </w:tcPr>
          <w:p w:rsidR="001A116D" w:rsidRPr="004D302C" w:rsidRDefault="001A116D" w:rsidP="00DC0C9A">
            <w:pPr>
              <w:pStyle w:val="ConsNormal"/>
              <w:ind w:right="0" w:firstLine="0"/>
              <w:jc w:val="center"/>
              <w:rPr>
                <w:rFonts w:ascii="Times New Roman" w:hAnsi="Times New Roman" w:cs="Times New Roman"/>
                <w:sz w:val="24"/>
                <w:szCs w:val="24"/>
              </w:rPr>
            </w:pPr>
            <w:r w:rsidRPr="004D302C">
              <w:rPr>
                <w:rFonts w:ascii="Times New Roman" w:hAnsi="Times New Roman" w:cs="Times New Roman"/>
                <w:sz w:val="24"/>
                <w:szCs w:val="24"/>
              </w:rPr>
              <w:t>8</w:t>
            </w:r>
          </w:p>
        </w:tc>
        <w:tc>
          <w:tcPr>
            <w:tcW w:w="2058" w:type="dxa"/>
            <w:vAlign w:val="center"/>
          </w:tcPr>
          <w:p w:rsidR="001A116D" w:rsidRPr="004D302C" w:rsidRDefault="001A116D" w:rsidP="00DC0C9A">
            <w:pPr>
              <w:pStyle w:val="ConsNormal"/>
              <w:ind w:right="0" w:firstLine="0"/>
              <w:jc w:val="center"/>
              <w:rPr>
                <w:rFonts w:ascii="Times New Roman" w:hAnsi="Times New Roman" w:cs="Times New Roman"/>
                <w:sz w:val="24"/>
                <w:szCs w:val="24"/>
              </w:rPr>
            </w:pPr>
            <w:r w:rsidRPr="004D302C">
              <w:rPr>
                <w:rFonts w:ascii="Times New Roman" w:hAnsi="Times New Roman" w:cs="Times New Roman"/>
                <w:sz w:val="24"/>
                <w:szCs w:val="24"/>
              </w:rPr>
              <w:t>10</w:t>
            </w:r>
          </w:p>
        </w:tc>
      </w:tr>
      <w:tr w:rsidR="001A116D" w:rsidRPr="004D302C" w:rsidTr="00713F7D">
        <w:tc>
          <w:tcPr>
            <w:tcW w:w="1951" w:type="dxa"/>
          </w:tcPr>
          <w:p w:rsidR="001A116D" w:rsidRPr="004D302C" w:rsidRDefault="001A116D" w:rsidP="00DC0C9A">
            <w:pPr>
              <w:pStyle w:val="ConsNormal"/>
              <w:ind w:right="0" w:firstLine="0"/>
              <w:jc w:val="center"/>
              <w:rPr>
                <w:rFonts w:ascii="Times New Roman" w:hAnsi="Times New Roman" w:cs="Times New Roman"/>
                <w:sz w:val="24"/>
                <w:szCs w:val="24"/>
              </w:rPr>
            </w:pPr>
            <w:r w:rsidRPr="004D302C">
              <w:rPr>
                <w:rFonts w:ascii="Times New Roman" w:hAnsi="Times New Roman" w:cs="Times New Roman"/>
                <w:sz w:val="24"/>
                <w:szCs w:val="24"/>
                <w:lang w:val="en-US"/>
              </w:rPr>
              <w:t>III</w:t>
            </w:r>
            <w:r w:rsidRPr="004D302C">
              <w:rPr>
                <w:rFonts w:ascii="Times New Roman" w:hAnsi="Times New Roman" w:cs="Times New Roman"/>
                <w:sz w:val="24"/>
                <w:szCs w:val="24"/>
              </w:rPr>
              <w:t xml:space="preserve">, </w:t>
            </w:r>
            <w:proofErr w:type="spellStart"/>
            <w:r w:rsidRPr="004D302C">
              <w:rPr>
                <w:rFonts w:ascii="Times New Roman" w:hAnsi="Times New Roman" w:cs="Times New Roman"/>
                <w:sz w:val="24"/>
                <w:szCs w:val="24"/>
                <w:lang w:val="en-US"/>
              </w:rPr>
              <w:t>IIIa</w:t>
            </w:r>
            <w:proofErr w:type="spellEnd"/>
          </w:p>
        </w:tc>
        <w:tc>
          <w:tcPr>
            <w:tcW w:w="2957" w:type="dxa"/>
            <w:vAlign w:val="center"/>
          </w:tcPr>
          <w:p w:rsidR="001A116D" w:rsidRPr="004D302C" w:rsidRDefault="001A116D" w:rsidP="00DC0C9A">
            <w:pPr>
              <w:pStyle w:val="ConsNormal"/>
              <w:ind w:right="0" w:firstLine="0"/>
              <w:jc w:val="center"/>
              <w:rPr>
                <w:rFonts w:ascii="Times New Roman" w:hAnsi="Times New Roman" w:cs="Times New Roman"/>
                <w:sz w:val="24"/>
                <w:szCs w:val="24"/>
              </w:rPr>
            </w:pPr>
            <w:r w:rsidRPr="004D302C">
              <w:rPr>
                <w:rFonts w:ascii="Times New Roman" w:hAnsi="Times New Roman" w:cs="Times New Roman"/>
                <w:sz w:val="24"/>
                <w:szCs w:val="24"/>
              </w:rPr>
              <w:t>8</w:t>
            </w:r>
          </w:p>
        </w:tc>
        <w:tc>
          <w:tcPr>
            <w:tcW w:w="2640" w:type="dxa"/>
            <w:vAlign w:val="center"/>
          </w:tcPr>
          <w:p w:rsidR="001A116D" w:rsidRPr="004D302C" w:rsidRDefault="001A116D" w:rsidP="00DC0C9A">
            <w:pPr>
              <w:pStyle w:val="ConsNormal"/>
              <w:ind w:right="0" w:firstLine="0"/>
              <w:jc w:val="center"/>
              <w:rPr>
                <w:rFonts w:ascii="Times New Roman" w:hAnsi="Times New Roman" w:cs="Times New Roman"/>
                <w:sz w:val="24"/>
                <w:szCs w:val="24"/>
              </w:rPr>
            </w:pPr>
            <w:r w:rsidRPr="004D302C">
              <w:rPr>
                <w:rFonts w:ascii="Times New Roman" w:hAnsi="Times New Roman" w:cs="Times New Roman"/>
                <w:sz w:val="24"/>
                <w:szCs w:val="24"/>
              </w:rPr>
              <w:t>10</w:t>
            </w:r>
          </w:p>
        </w:tc>
        <w:tc>
          <w:tcPr>
            <w:tcW w:w="2058" w:type="dxa"/>
            <w:vAlign w:val="center"/>
          </w:tcPr>
          <w:p w:rsidR="001A116D" w:rsidRPr="004D302C" w:rsidRDefault="001A116D" w:rsidP="00DC0C9A">
            <w:pPr>
              <w:pStyle w:val="ConsNormal"/>
              <w:ind w:right="0" w:firstLine="0"/>
              <w:jc w:val="center"/>
              <w:rPr>
                <w:rFonts w:ascii="Times New Roman" w:hAnsi="Times New Roman" w:cs="Times New Roman"/>
                <w:sz w:val="24"/>
                <w:szCs w:val="24"/>
              </w:rPr>
            </w:pPr>
            <w:r w:rsidRPr="004D302C">
              <w:rPr>
                <w:rFonts w:ascii="Times New Roman" w:hAnsi="Times New Roman" w:cs="Times New Roman"/>
                <w:sz w:val="24"/>
                <w:szCs w:val="24"/>
              </w:rPr>
              <w:t>12</w:t>
            </w:r>
          </w:p>
        </w:tc>
      </w:tr>
      <w:tr w:rsidR="001A116D" w:rsidRPr="004D302C" w:rsidTr="00713F7D">
        <w:tc>
          <w:tcPr>
            <w:tcW w:w="1951" w:type="dxa"/>
          </w:tcPr>
          <w:p w:rsidR="001A116D" w:rsidRPr="004D302C" w:rsidRDefault="001A116D" w:rsidP="00DC0C9A">
            <w:pPr>
              <w:pStyle w:val="ConsNormal"/>
              <w:ind w:right="0" w:firstLine="0"/>
              <w:jc w:val="center"/>
              <w:rPr>
                <w:rFonts w:ascii="Times New Roman" w:hAnsi="Times New Roman" w:cs="Times New Roman"/>
                <w:sz w:val="24"/>
                <w:szCs w:val="24"/>
              </w:rPr>
            </w:pPr>
            <w:r w:rsidRPr="004D302C">
              <w:rPr>
                <w:rFonts w:ascii="Times New Roman" w:hAnsi="Times New Roman" w:cs="Times New Roman"/>
                <w:sz w:val="24"/>
                <w:szCs w:val="24"/>
                <w:lang w:val="en-US"/>
              </w:rPr>
              <w:t>III</w:t>
            </w:r>
            <w:r w:rsidRPr="004D302C">
              <w:rPr>
                <w:rFonts w:ascii="Times New Roman" w:hAnsi="Times New Roman" w:cs="Times New Roman"/>
                <w:sz w:val="24"/>
                <w:szCs w:val="24"/>
              </w:rPr>
              <w:t xml:space="preserve">б, </w:t>
            </w:r>
            <w:r w:rsidRPr="004D302C">
              <w:rPr>
                <w:rFonts w:ascii="Times New Roman" w:hAnsi="Times New Roman" w:cs="Times New Roman"/>
                <w:sz w:val="24"/>
                <w:szCs w:val="24"/>
                <w:lang w:val="en-US"/>
              </w:rPr>
              <w:t>IV</w:t>
            </w:r>
            <w:r w:rsidRPr="004D302C">
              <w:rPr>
                <w:rFonts w:ascii="Times New Roman" w:hAnsi="Times New Roman" w:cs="Times New Roman"/>
                <w:sz w:val="24"/>
                <w:szCs w:val="24"/>
              </w:rPr>
              <w:t xml:space="preserve">, </w:t>
            </w:r>
            <w:proofErr w:type="spellStart"/>
            <w:r w:rsidRPr="004D302C">
              <w:rPr>
                <w:rFonts w:ascii="Times New Roman" w:hAnsi="Times New Roman" w:cs="Times New Roman"/>
                <w:sz w:val="24"/>
                <w:szCs w:val="24"/>
                <w:lang w:val="en-US"/>
              </w:rPr>
              <w:t>IVa</w:t>
            </w:r>
            <w:proofErr w:type="spellEnd"/>
            <w:r w:rsidRPr="004D302C">
              <w:rPr>
                <w:rFonts w:ascii="Times New Roman" w:hAnsi="Times New Roman" w:cs="Times New Roman"/>
                <w:sz w:val="24"/>
                <w:szCs w:val="24"/>
              </w:rPr>
              <w:t xml:space="preserve">, </w:t>
            </w:r>
            <w:r w:rsidRPr="004D302C">
              <w:rPr>
                <w:rFonts w:ascii="Times New Roman" w:hAnsi="Times New Roman" w:cs="Times New Roman"/>
                <w:sz w:val="24"/>
                <w:szCs w:val="24"/>
                <w:lang w:val="en-US"/>
              </w:rPr>
              <w:t>V</w:t>
            </w:r>
          </w:p>
        </w:tc>
        <w:tc>
          <w:tcPr>
            <w:tcW w:w="2957" w:type="dxa"/>
            <w:vAlign w:val="center"/>
          </w:tcPr>
          <w:p w:rsidR="001A116D" w:rsidRPr="004D302C" w:rsidRDefault="001A116D" w:rsidP="00DC0C9A">
            <w:pPr>
              <w:pStyle w:val="ConsNormal"/>
              <w:ind w:right="0" w:firstLine="0"/>
              <w:jc w:val="center"/>
              <w:rPr>
                <w:rFonts w:ascii="Times New Roman" w:hAnsi="Times New Roman" w:cs="Times New Roman"/>
                <w:sz w:val="24"/>
                <w:szCs w:val="24"/>
              </w:rPr>
            </w:pPr>
            <w:r w:rsidRPr="004D302C">
              <w:rPr>
                <w:rFonts w:ascii="Times New Roman" w:hAnsi="Times New Roman" w:cs="Times New Roman"/>
                <w:sz w:val="24"/>
                <w:szCs w:val="24"/>
              </w:rPr>
              <w:t>10</w:t>
            </w:r>
          </w:p>
        </w:tc>
        <w:tc>
          <w:tcPr>
            <w:tcW w:w="2640" w:type="dxa"/>
            <w:vAlign w:val="center"/>
          </w:tcPr>
          <w:p w:rsidR="001A116D" w:rsidRPr="004D302C" w:rsidRDefault="001A116D" w:rsidP="00DC0C9A">
            <w:pPr>
              <w:pStyle w:val="ConsNormal"/>
              <w:ind w:right="0" w:firstLine="0"/>
              <w:jc w:val="center"/>
              <w:rPr>
                <w:rFonts w:ascii="Times New Roman" w:hAnsi="Times New Roman" w:cs="Times New Roman"/>
                <w:sz w:val="24"/>
                <w:szCs w:val="24"/>
              </w:rPr>
            </w:pPr>
            <w:r w:rsidRPr="004D302C">
              <w:rPr>
                <w:rFonts w:ascii="Times New Roman" w:hAnsi="Times New Roman" w:cs="Times New Roman"/>
                <w:sz w:val="24"/>
                <w:szCs w:val="24"/>
              </w:rPr>
              <w:t>12</w:t>
            </w:r>
          </w:p>
        </w:tc>
        <w:tc>
          <w:tcPr>
            <w:tcW w:w="2058" w:type="dxa"/>
            <w:vAlign w:val="center"/>
          </w:tcPr>
          <w:p w:rsidR="001A116D" w:rsidRPr="004D302C" w:rsidRDefault="001A116D" w:rsidP="00DC0C9A">
            <w:pPr>
              <w:pStyle w:val="ConsNormal"/>
              <w:ind w:right="0" w:firstLine="0"/>
              <w:jc w:val="center"/>
              <w:rPr>
                <w:rFonts w:ascii="Times New Roman" w:hAnsi="Times New Roman" w:cs="Times New Roman"/>
                <w:sz w:val="24"/>
                <w:szCs w:val="24"/>
              </w:rPr>
            </w:pPr>
            <w:r w:rsidRPr="004D302C">
              <w:rPr>
                <w:rFonts w:ascii="Times New Roman" w:hAnsi="Times New Roman" w:cs="Times New Roman"/>
                <w:sz w:val="24"/>
                <w:szCs w:val="24"/>
              </w:rPr>
              <w:t>15</w:t>
            </w:r>
          </w:p>
        </w:tc>
      </w:tr>
    </w:tbl>
    <w:p w:rsidR="001A116D" w:rsidRPr="00713F7D" w:rsidRDefault="001A116D" w:rsidP="00DC0C9A">
      <w:pPr>
        <w:pStyle w:val="ConsNormal"/>
        <w:ind w:right="0" w:firstLine="709"/>
        <w:jc w:val="both"/>
        <w:rPr>
          <w:rFonts w:ascii="Times New Roman" w:hAnsi="Times New Roman" w:cs="Times New Roman"/>
          <w:i/>
          <w:spacing w:val="40"/>
          <w:sz w:val="22"/>
          <w:szCs w:val="22"/>
        </w:rPr>
      </w:pPr>
    </w:p>
    <w:p w:rsidR="001A116D" w:rsidRPr="00945881" w:rsidRDefault="001A116D" w:rsidP="00DC0C9A">
      <w:pPr>
        <w:pStyle w:val="ConsNormal"/>
        <w:ind w:right="0" w:firstLine="709"/>
        <w:jc w:val="both"/>
        <w:rPr>
          <w:rFonts w:ascii="Times New Roman" w:hAnsi="Times New Roman" w:cs="Times New Roman"/>
          <w:sz w:val="24"/>
          <w:szCs w:val="24"/>
        </w:rPr>
      </w:pPr>
      <w:r w:rsidRPr="00945881">
        <w:rPr>
          <w:rFonts w:ascii="Times New Roman" w:hAnsi="Times New Roman" w:cs="Times New Roman"/>
          <w:i/>
          <w:spacing w:val="40"/>
          <w:sz w:val="24"/>
          <w:szCs w:val="24"/>
        </w:rPr>
        <w:t>Примечания</w:t>
      </w:r>
      <w:r w:rsidRPr="00945881">
        <w:rPr>
          <w:rFonts w:ascii="Times New Roman" w:hAnsi="Times New Roman" w:cs="Times New Roman"/>
          <w:sz w:val="24"/>
          <w:szCs w:val="24"/>
        </w:rPr>
        <w:t xml:space="preserve"> (к таблицам 73 и 174):</w:t>
      </w:r>
    </w:p>
    <w:p w:rsidR="001A116D" w:rsidRPr="00945881" w:rsidRDefault="001A116D" w:rsidP="00DC0C9A">
      <w:pPr>
        <w:pStyle w:val="ConsNormal"/>
        <w:ind w:right="0" w:firstLine="709"/>
        <w:jc w:val="both"/>
        <w:rPr>
          <w:rFonts w:ascii="Times New Roman" w:hAnsi="Times New Roman" w:cs="Times New Roman"/>
          <w:sz w:val="24"/>
          <w:szCs w:val="24"/>
        </w:rPr>
      </w:pPr>
      <w:r w:rsidRPr="00945881">
        <w:rPr>
          <w:rFonts w:ascii="Times New Roman" w:hAnsi="Times New Roman" w:cs="Times New Roman"/>
          <w:sz w:val="24"/>
          <w:szCs w:val="24"/>
        </w:rPr>
        <w:t xml:space="preserve">1 Расстоянием между зданиями считается расстояние в свету между их наружными </w:t>
      </w:r>
      <w:r w:rsidRPr="00945881">
        <w:rPr>
          <w:rFonts w:ascii="Times New Roman" w:hAnsi="Times New Roman" w:cs="Times New Roman"/>
          <w:sz w:val="24"/>
          <w:szCs w:val="24"/>
        </w:rPr>
        <w:lastRenderedPageBreak/>
        <w:t>стенами или другими конструкциями. При наличии выступающих более чем на 1 м элементов конструкций, выполненных из горючих материалов, принимается расстояние между этими конструкциями.</w:t>
      </w:r>
    </w:p>
    <w:p w:rsidR="001A116D" w:rsidRPr="00945881" w:rsidRDefault="001A116D" w:rsidP="00DC0C9A">
      <w:pPr>
        <w:pStyle w:val="ConsNormal"/>
        <w:ind w:right="0" w:firstLine="709"/>
        <w:jc w:val="both"/>
        <w:rPr>
          <w:rFonts w:ascii="Times New Roman" w:hAnsi="Times New Roman" w:cs="Times New Roman"/>
          <w:sz w:val="24"/>
          <w:szCs w:val="24"/>
        </w:rPr>
      </w:pPr>
      <w:r w:rsidRPr="00945881">
        <w:rPr>
          <w:rFonts w:ascii="Times New Roman" w:hAnsi="Times New Roman" w:cs="Times New Roman"/>
          <w:sz w:val="24"/>
          <w:szCs w:val="24"/>
        </w:rPr>
        <w:t>2 Расстояния между зданиями класса конструктивной пожарной опасности СО и С</w:t>
      </w:r>
      <w:proofErr w:type="gramStart"/>
      <w:r w:rsidRPr="00945881">
        <w:rPr>
          <w:rFonts w:ascii="Times New Roman" w:hAnsi="Times New Roman" w:cs="Times New Roman"/>
          <w:sz w:val="24"/>
          <w:szCs w:val="24"/>
        </w:rPr>
        <w:t>1</w:t>
      </w:r>
      <w:proofErr w:type="gramEnd"/>
      <w:r w:rsidRPr="00945881">
        <w:rPr>
          <w:rFonts w:ascii="Times New Roman" w:hAnsi="Times New Roman" w:cs="Times New Roman"/>
          <w:sz w:val="24"/>
          <w:szCs w:val="24"/>
        </w:rPr>
        <w:t xml:space="preserve"> и (или) I, II, III степеней огнестойкости допускается предусматривать менее указанного в таблицах 73 и 74 при условии, если стена более высокого здания, расположенная напротив другого здания, является противопожарной.</w:t>
      </w:r>
    </w:p>
    <w:p w:rsidR="001A116D" w:rsidRPr="00945881" w:rsidRDefault="001A116D" w:rsidP="00DC0C9A">
      <w:pPr>
        <w:pStyle w:val="ConsNormal"/>
        <w:ind w:right="0" w:firstLine="709"/>
        <w:jc w:val="both"/>
        <w:rPr>
          <w:rFonts w:ascii="Times New Roman" w:hAnsi="Times New Roman" w:cs="Times New Roman"/>
          <w:sz w:val="24"/>
          <w:szCs w:val="24"/>
        </w:rPr>
      </w:pPr>
      <w:r w:rsidRPr="00945881">
        <w:rPr>
          <w:rFonts w:ascii="Times New Roman" w:hAnsi="Times New Roman" w:cs="Times New Roman"/>
          <w:sz w:val="24"/>
          <w:szCs w:val="24"/>
        </w:rPr>
        <w:t>3</w:t>
      </w:r>
      <w:proofErr w:type="gramStart"/>
      <w:r w:rsidRPr="00945881">
        <w:rPr>
          <w:rFonts w:ascii="Times New Roman" w:hAnsi="Times New Roman" w:cs="Times New Roman"/>
          <w:sz w:val="24"/>
          <w:szCs w:val="24"/>
        </w:rPr>
        <w:t xml:space="preserve"> Д</w:t>
      </w:r>
      <w:proofErr w:type="gramEnd"/>
      <w:r w:rsidRPr="00945881">
        <w:rPr>
          <w:rFonts w:ascii="Times New Roman" w:hAnsi="Times New Roman" w:cs="Times New Roman"/>
          <w:sz w:val="24"/>
          <w:szCs w:val="24"/>
        </w:rPr>
        <w:t>ля 2-этажных зданий каркасной и щитовой конструкции класса конструктивной пожарной опасности С2 и С3 или V степени огнестойкости, а также зданий с кровлями из горючих материалов групп Г3 и Г4 противопожарные расстояния увеличиваются на 20 %.</w:t>
      </w:r>
    </w:p>
    <w:p w:rsidR="001A116D" w:rsidRPr="00945881" w:rsidRDefault="001A116D" w:rsidP="00DC0C9A">
      <w:pPr>
        <w:widowControl w:val="0"/>
        <w:spacing w:after="0" w:line="240" w:lineRule="auto"/>
        <w:ind w:firstLine="709"/>
        <w:jc w:val="both"/>
        <w:rPr>
          <w:rFonts w:ascii="Times New Roman" w:hAnsi="Times New Roman" w:cs="Times New Roman"/>
          <w:sz w:val="24"/>
          <w:szCs w:val="24"/>
        </w:rPr>
      </w:pPr>
      <w:r w:rsidRPr="00945881">
        <w:rPr>
          <w:rFonts w:ascii="Times New Roman" w:hAnsi="Times New Roman" w:cs="Times New Roman"/>
          <w:sz w:val="24"/>
          <w:szCs w:val="24"/>
        </w:rPr>
        <w:t xml:space="preserve">4 Расстояния </w:t>
      </w:r>
      <w:proofErr w:type="gramStart"/>
      <w:r w:rsidRPr="00945881">
        <w:rPr>
          <w:rFonts w:ascii="Times New Roman" w:hAnsi="Times New Roman" w:cs="Times New Roman"/>
          <w:sz w:val="24"/>
          <w:szCs w:val="24"/>
        </w:rPr>
        <w:t>от</w:t>
      </w:r>
      <w:proofErr w:type="gramEnd"/>
      <w:r w:rsidRPr="00945881">
        <w:rPr>
          <w:rFonts w:ascii="Times New Roman" w:hAnsi="Times New Roman" w:cs="Times New Roman"/>
          <w:sz w:val="24"/>
          <w:szCs w:val="24"/>
        </w:rPr>
        <w:t xml:space="preserve"> </w:t>
      </w:r>
      <w:proofErr w:type="gramStart"/>
      <w:r w:rsidRPr="00945881">
        <w:rPr>
          <w:rFonts w:ascii="Times New Roman" w:hAnsi="Times New Roman" w:cs="Times New Roman"/>
          <w:sz w:val="24"/>
          <w:szCs w:val="24"/>
        </w:rPr>
        <w:t>одно</w:t>
      </w:r>
      <w:proofErr w:type="gramEnd"/>
      <w:r w:rsidRPr="00945881">
        <w:rPr>
          <w:rFonts w:ascii="Times New Roman" w:hAnsi="Times New Roman" w:cs="Times New Roman"/>
          <w:sz w:val="24"/>
          <w:szCs w:val="24"/>
        </w:rPr>
        <w:t xml:space="preserve"> -,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6.</w:t>
      </w:r>
    </w:p>
    <w:p w:rsidR="001A116D" w:rsidRPr="00945881" w:rsidRDefault="001A116D" w:rsidP="00DC0C9A">
      <w:pPr>
        <w:widowControl w:val="0"/>
        <w:spacing w:after="0" w:line="240" w:lineRule="auto"/>
        <w:ind w:firstLine="709"/>
        <w:jc w:val="both"/>
        <w:rPr>
          <w:rFonts w:ascii="Times New Roman" w:hAnsi="Times New Roman" w:cs="Times New Roman"/>
          <w:sz w:val="24"/>
          <w:szCs w:val="24"/>
        </w:rPr>
      </w:pPr>
      <w:r w:rsidRPr="00945881">
        <w:rPr>
          <w:rFonts w:ascii="Times New Roman" w:hAnsi="Times New Roman" w:cs="Times New Roman"/>
          <w:sz w:val="24"/>
          <w:szCs w:val="24"/>
        </w:rPr>
        <w:t>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w:t>
      </w:r>
    </w:p>
    <w:p w:rsidR="001A116D" w:rsidRPr="00945881" w:rsidRDefault="001A116D" w:rsidP="00DC0C9A">
      <w:pPr>
        <w:widowControl w:val="0"/>
        <w:spacing w:after="0" w:line="240" w:lineRule="auto"/>
        <w:ind w:firstLine="709"/>
        <w:jc w:val="both"/>
        <w:rPr>
          <w:rFonts w:ascii="Times New Roman" w:hAnsi="Times New Roman" w:cs="Times New Roman"/>
          <w:sz w:val="24"/>
          <w:szCs w:val="24"/>
        </w:rPr>
      </w:pPr>
      <w:r w:rsidRPr="00945881">
        <w:rPr>
          <w:rFonts w:ascii="Times New Roman" w:hAnsi="Times New Roman" w:cs="Times New Roman"/>
          <w:sz w:val="24"/>
          <w:szCs w:val="24"/>
        </w:rPr>
        <w:t>5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75.</w:t>
      </w:r>
    </w:p>
    <w:p w:rsidR="001A116D" w:rsidRPr="005B310C" w:rsidRDefault="001A116D" w:rsidP="005B310C">
      <w:pPr>
        <w:widowControl w:val="0"/>
        <w:spacing w:after="0" w:line="240" w:lineRule="auto"/>
        <w:ind w:firstLine="709"/>
        <w:jc w:val="both"/>
        <w:rPr>
          <w:rFonts w:ascii="Times New Roman" w:hAnsi="Times New Roman" w:cs="Times New Roman"/>
          <w:sz w:val="24"/>
          <w:szCs w:val="24"/>
        </w:rPr>
      </w:pPr>
      <w:r w:rsidRPr="005B310C">
        <w:rPr>
          <w:rFonts w:ascii="Times New Roman" w:hAnsi="Times New Roman" w:cs="Times New Roman"/>
          <w:sz w:val="24"/>
          <w:szCs w:val="24"/>
        </w:rPr>
        <w:t>6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м</w:t>
      </w:r>
      <w:proofErr w:type="gramStart"/>
      <w:r w:rsidRPr="005B310C">
        <w:rPr>
          <w:rFonts w:ascii="Times New Roman" w:hAnsi="Times New Roman" w:cs="Times New Roman"/>
          <w:sz w:val="24"/>
          <w:szCs w:val="24"/>
        </w:rPr>
        <w:t>2</w:t>
      </w:r>
      <w:proofErr w:type="gramEnd"/>
      <w:r w:rsidRPr="005B310C">
        <w:rPr>
          <w:rFonts w:ascii="Times New Roman" w:hAnsi="Times New Roman" w:cs="Times New Roman"/>
          <w:sz w:val="24"/>
          <w:szCs w:val="24"/>
        </w:rPr>
        <w:t>. Расстояния между группами сблокированных хозяйственных построек принимаются по таблицам</w:t>
      </w:r>
      <w:r w:rsidR="005B310C">
        <w:rPr>
          <w:rFonts w:ascii="Times New Roman" w:hAnsi="Times New Roman" w:cs="Times New Roman"/>
          <w:sz w:val="24"/>
          <w:szCs w:val="24"/>
        </w:rPr>
        <w:t xml:space="preserve"> </w:t>
      </w:r>
      <w:r w:rsidR="0073152A" w:rsidRPr="0073152A">
        <w:rPr>
          <w:rFonts w:ascii="Times New Roman" w:hAnsi="Times New Roman" w:cs="Times New Roman"/>
          <w:sz w:val="24"/>
          <w:szCs w:val="24"/>
          <w:highlight w:val="cyan"/>
        </w:rPr>
        <w:t>55</w:t>
      </w:r>
      <w:r w:rsidRPr="0073152A">
        <w:rPr>
          <w:rFonts w:ascii="Times New Roman" w:hAnsi="Times New Roman" w:cs="Times New Roman"/>
          <w:sz w:val="24"/>
          <w:szCs w:val="24"/>
          <w:highlight w:val="cyan"/>
        </w:rPr>
        <w:t xml:space="preserve">, </w:t>
      </w:r>
      <w:r w:rsidR="0073152A" w:rsidRPr="0073152A">
        <w:rPr>
          <w:rFonts w:ascii="Times New Roman" w:hAnsi="Times New Roman" w:cs="Times New Roman"/>
          <w:sz w:val="24"/>
          <w:szCs w:val="24"/>
          <w:highlight w:val="cyan"/>
        </w:rPr>
        <w:t>56</w:t>
      </w:r>
      <w:r w:rsidRPr="0073152A">
        <w:rPr>
          <w:rFonts w:ascii="Times New Roman" w:hAnsi="Times New Roman" w:cs="Times New Roman"/>
          <w:sz w:val="24"/>
          <w:szCs w:val="24"/>
          <w:highlight w:val="cyan"/>
        </w:rPr>
        <w:t>.</w:t>
      </w:r>
    </w:p>
    <w:p w:rsidR="001A116D" w:rsidRPr="004D302C" w:rsidRDefault="001A116D" w:rsidP="00415443">
      <w:pPr>
        <w:widowControl w:val="0"/>
        <w:numPr>
          <w:ilvl w:val="1"/>
          <w:numId w:val="41"/>
        </w:numPr>
        <w:spacing w:after="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Минимальные противопожарные расстояния от жилых зданий высотой более 75 м и других зданий высотой более 50 м устанавливаются по согласованию с органами государственного пожарного надзора.</w:t>
      </w:r>
    </w:p>
    <w:p w:rsidR="001A116D" w:rsidRPr="0073152A" w:rsidRDefault="001A116D" w:rsidP="00415443">
      <w:pPr>
        <w:widowControl w:val="0"/>
        <w:numPr>
          <w:ilvl w:val="1"/>
          <w:numId w:val="41"/>
        </w:numPr>
        <w:spacing w:after="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Наибольшая допустимая площадь застройки (этажа) одного здания приведена в таблице </w:t>
      </w:r>
      <w:r w:rsidR="00945881" w:rsidRPr="0073152A">
        <w:rPr>
          <w:rFonts w:ascii="Times New Roman" w:hAnsi="Times New Roman" w:cs="Times New Roman"/>
          <w:sz w:val="28"/>
          <w:szCs w:val="28"/>
        </w:rPr>
        <w:t>57</w:t>
      </w:r>
      <w:r w:rsidRPr="0073152A">
        <w:rPr>
          <w:rFonts w:ascii="Times New Roman" w:hAnsi="Times New Roman" w:cs="Times New Roman"/>
          <w:sz w:val="28"/>
          <w:szCs w:val="28"/>
        </w:rPr>
        <w:t>.</w:t>
      </w:r>
    </w:p>
    <w:p w:rsidR="001A116D" w:rsidRPr="004D302C" w:rsidRDefault="001A116D" w:rsidP="00DC0C9A">
      <w:pPr>
        <w:pStyle w:val="ConsNormal"/>
        <w:spacing w:after="120"/>
        <w:ind w:left="7787" w:right="0" w:firstLine="0"/>
        <w:jc w:val="both"/>
        <w:rPr>
          <w:rFonts w:ascii="Times New Roman" w:hAnsi="Times New Roman" w:cs="Times New Roman"/>
          <w:sz w:val="28"/>
          <w:szCs w:val="28"/>
        </w:rPr>
      </w:pPr>
      <w:r w:rsidRPr="0073152A">
        <w:rPr>
          <w:rFonts w:ascii="Times New Roman" w:hAnsi="Times New Roman" w:cs="Times New Roman"/>
          <w:sz w:val="28"/>
          <w:szCs w:val="28"/>
        </w:rPr>
        <w:t xml:space="preserve">Таблица </w:t>
      </w:r>
      <w:r w:rsidR="00945881" w:rsidRPr="0073152A">
        <w:rPr>
          <w:rFonts w:ascii="Times New Roman" w:hAnsi="Times New Roman" w:cs="Times New Roman"/>
          <w:sz w:val="28"/>
          <w:szCs w:val="28"/>
        </w:rPr>
        <w:t>57</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3"/>
        <w:gridCol w:w="2977"/>
        <w:gridCol w:w="3157"/>
      </w:tblGrid>
      <w:tr w:rsidR="001A116D" w:rsidRPr="00713F7D" w:rsidTr="00713F7D">
        <w:trPr>
          <w:jc w:val="center"/>
        </w:trPr>
        <w:tc>
          <w:tcPr>
            <w:tcW w:w="3583" w:type="dxa"/>
            <w:vAlign w:val="center"/>
          </w:tcPr>
          <w:p w:rsidR="001A116D" w:rsidRPr="00713F7D" w:rsidRDefault="001A116D" w:rsidP="00DC0C9A">
            <w:pPr>
              <w:spacing w:before="40" w:after="40" w:line="240" w:lineRule="auto"/>
              <w:jc w:val="center"/>
              <w:rPr>
                <w:rFonts w:ascii="Times New Roman" w:hAnsi="Times New Roman" w:cs="Times New Roman"/>
                <w:spacing w:val="-2"/>
              </w:rPr>
            </w:pPr>
            <w:r w:rsidRPr="00713F7D">
              <w:rPr>
                <w:rFonts w:ascii="Times New Roman" w:hAnsi="Times New Roman" w:cs="Times New Roman"/>
                <w:spacing w:val="-2"/>
              </w:rPr>
              <w:t>Степень огнестойкости здания</w:t>
            </w:r>
          </w:p>
        </w:tc>
        <w:tc>
          <w:tcPr>
            <w:tcW w:w="2977" w:type="dxa"/>
            <w:vAlign w:val="center"/>
          </w:tcPr>
          <w:p w:rsidR="001A116D" w:rsidRPr="00713F7D" w:rsidRDefault="001A116D" w:rsidP="00DC0C9A">
            <w:pPr>
              <w:spacing w:before="40" w:after="40" w:line="240" w:lineRule="auto"/>
              <w:jc w:val="center"/>
              <w:rPr>
                <w:rFonts w:ascii="Times New Roman" w:hAnsi="Times New Roman" w:cs="Times New Roman"/>
                <w:spacing w:val="-2"/>
              </w:rPr>
            </w:pPr>
            <w:r w:rsidRPr="00713F7D">
              <w:rPr>
                <w:rFonts w:ascii="Times New Roman" w:hAnsi="Times New Roman" w:cs="Times New Roman"/>
                <w:spacing w:val="-2"/>
              </w:rPr>
              <w:t>Класс конструктивной пожарной опасности здания</w:t>
            </w:r>
          </w:p>
        </w:tc>
        <w:tc>
          <w:tcPr>
            <w:tcW w:w="3157" w:type="dxa"/>
            <w:vAlign w:val="center"/>
          </w:tcPr>
          <w:p w:rsidR="001A116D" w:rsidRPr="00713F7D" w:rsidRDefault="001A116D" w:rsidP="00DC0C9A">
            <w:pPr>
              <w:spacing w:before="40" w:after="40" w:line="240" w:lineRule="auto"/>
              <w:jc w:val="center"/>
              <w:rPr>
                <w:rFonts w:ascii="Times New Roman" w:hAnsi="Times New Roman" w:cs="Times New Roman"/>
                <w:spacing w:val="-2"/>
              </w:rPr>
            </w:pPr>
            <w:r w:rsidRPr="00713F7D">
              <w:rPr>
                <w:rFonts w:ascii="Times New Roman" w:hAnsi="Times New Roman" w:cs="Times New Roman"/>
                <w:spacing w:val="-2"/>
              </w:rPr>
              <w:t>Наибольшая допустимая площадь этажа пожарного отсека, м</w:t>
            </w:r>
            <w:proofErr w:type="gramStart"/>
            <w:r w:rsidRPr="00713F7D">
              <w:rPr>
                <w:rFonts w:ascii="Times New Roman" w:hAnsi="Times New Roman" w:cs="Times New Roman"/>
                <w:spacing w:val="-2"/>
                <w:vertAlign w:val="superscript"/>
              </w:rPr>
              <w:t>2</w:t>
            </w:r>
            <w:proofErr w:type="gramEnd"/>
          </w:p>
        </w:tc>
      </w:tr>
      <w:tr w:rsidR="001A116D" w:rsidRPr="004D302C" w:rsidTr="00713F7D">
        <w:trPr>
          <w:jc w:val="center"/>
        </w:trPr>
        <w:tc>
          <w:tcPr>
            <w:tcW w:w="3583" w:type="dxa"/>
          </w:tcPr>
          <w:p w:rsidR="001A116D" w:rsidRPr="004D302C" w:rsidRDefault="001A116D" w:rsidP="00DC0C9A">
            <w:pPr>
              <w:spacing w:before="40" w:after="40" w:line="240" w:lineRule="auto"/>
              <w:jc w:val="center"/>
              <w:rPr>
                <w:rFonts w:ascii="Times New Roman" w:hAnsi="Times New Roman" w:cs="Times New Roman"/>
                <w:lang w:val="en-US"/>
              </w:rPr>
            </w:pPr>
            <w:r w:rsidRPr="004D302C">
              <w:rPr>
                <w:rFonts w:ascii="Times New Roman" w:hAnsi="Times New Roman" w:cs="Times New Roman"/>
                <w:lang w:val="en-US"/>
              </w:rPr>
              <w:t>I</w:t>
            </w:r>
          </w:p>
        </w:tc>
        <w:tc>
          <w:tcPr>
            <w:tcW w:w="2977" w:type="dxa"/>
          </w:tcPr>
          <w:p w:rsidR="001A116D" w:rsidRPr="004D302C" w:rsidRDefault="001A116D" w:rsidP="00DC0C9A">
            <w:pPr>
              <w:spacing w:before="40" w:after="40" w:line="240" w:lineRule="auto"/>
              <w:jc w:val="center"/>
              <w:rPr>
                <w:rFonts w:ascii="Times New Roman" w:hAnsi="Times New Roman" w:cs="Times New Roman"/>
              </w:rPr>
            </w:pPr>
            <w:r w:rsidRPr="004D302C">
              <w:rPr>
                <w:rFonts w:ascii="Times New Roman" w:hAnsi="Times New Roman" w:cs="Times New Roman"/>
              </w:rPr>
              <w:t>С</w:t>
            </w:r>
            <w:proofErr w:type="gramStart"/>
            <w:r w:rsidRPr="004D302C">
              <w:rPr>
                <w:rFonts w:ascii="Times New Roman" w:hAnsi="Times New Roman" w:cs="Times New Roman"/>
              </w:rPr>
              <w:t>0</w:t>
            </w:r>
            <w:proofErr w:type="gramEnd"/>
          </w:p>
        </w:tc>
        <w:tc>
          <w:tcPr>
            <w:tcW w:w="3157" w:type="dxa"/>
          </w:tcPr>
          <w:p w:rsidR="001A116D" w:rsidRPr="004D302C" w:rsidRDefault="001A116D" w:rsidP="00DC0C9A">
            <w:pPr>
              <w:spacing w:before="40" w:after="40" w:line="240" w:lineRule="auto"/>
              <w:jc w:val="center"/>
              <w:rPr>
                <w:rFonts w:ascii="Times New Roman" w:hAnsi="Times New Roman" w:cs="Times New Roman"/>
              </w:rPr>
            </w:pPr>
            <w:r w:rsidRPr="004D302C">
              <w:rPr>
                <w:rFonts w:ascii="Times New Roman" w:hAnsi="Times New Roman" w:cs="Times New Roman"/>
              </w:rPr>
              <w:t>2500</w:t>
            </w:r>
          </w:p>
        </w:tc>
      </w:tr>
      <w:tr w:rsidR="001A116D" w:rsidRPr="004D302C" w:rsidTr="00713F7D">
        <w:trPr>
          <w:jc w:val="center"/>
        </w:trPr>
        <w:tc>
          <w:tcPr>
            <w:tcW w:w="3583" w:type="dxa"/>
            <w:vMerge w:val="restart"/>
          </w:tcPr>
          <w:p w:rsidR="001A116D" w:rsidRPr="004D302C" w:rsidRDefault="001A116D" w:rsidP="00DC0C9A">
            <w:pPr>
              <w:spacing w:before="40" w:after="40" w:line="240" w:lineRule="auto"/>
              <w:jc w:val="center"/>
              <w:rPr>
                <w:rFonts w:ascii="Times New Roman" w:hAnsi="Times New Roman" w:cs="Times New Roman"/>
                <w:lang w:val="en-US"/>
              </w:rPr>
            </w:pPr>
            <w:r w:rsidRPr="004D302C">
              <w:rPr>
                <w:rFonts w:ascii="Times New Roman" w:hAnsi="Times New Roman" w:cs="Times New Roman"/>
                <w:lang w:val="en-US"/>
              </w:rPr>
              <w:t>II</w:t>
            </w:r>
          </w:p>
        </w:tc>
        <w:tc>
          <w:tcPr>
            <w:tcW w:w="2977" w:type="dxa"/>
          </w:tcPr>
          <w:p w:rsidR="001A116D" w:rsidRPr="004D302C" w:rsidRDefault="001A116D" w:rsidP="00DC0C9A">
            <w:pPr>
              <w:spacing w:before="40" w:after="40" w:line="240" w:lineRule="auto"/>
              <w:jc w:val="center"/>
              <w:rPr>
                <w:rFonts w:ascii="Times New Roman" w:hAnsi="Times New Roman" w:cs="Times New Roman"/>
              </w:rPr>
            </w:pPr>
            <w:r w:rsidRPr="004D302C">
              <w:rPr>
                <w:rFonts w:ascii="Times New Roman" w:hAnsi="Times New Roman" w:cs="Times New Roman"/>
              </w:rPr>
              <w:t>С</w:t>
            </w:r>
            <w:proofErr w:type="gramStart"/>
            <w:r w:rsidRPr="004D302C">
              <w:rPr>
                <w:rFonts w:ascii="Times New Roman" w:hAnsi="Times New Roman" w:cs="Times New Roman"/>
              </w:rPr>
              <w:t>0</w:t>
            </w:r>
            <w:proofErr w:type="gramEnd"/>
          </w:p>
        </w:tc>
        <w:tc>
          <w:tcPr>
            <w:tcW w:w="3157" w:type="dxa"/>
          </w:tcPr>
          <w:p w:rsidR="001A116D" w:rsidRPr="004D302C" w:rsidRDefault="001A116D" w:rsidP="00DC0C9A">
            <w:pPr>
              <w:spacing w:before="40" w:after="40" w:line="240" w:lineRule="auto"/>
              <w:jc w:val="center"/>
              <w:rPr>
                <w:rFonts w:ascii="Times New Roman" w:hAnsi="Times New Roman" w:cs="Times New Roman"/>
              </w:rPr>
            </w:pPr>
            <w:r w:rsidRPr="004D302C">
              <w:rPr>
                <w:rFonts w:ascii="Times New Roman" w:hAnsi="Times New Roman" w:cs="Times New Roman"/>
              </w:rPr>
              <w:t>2500</w:t>
            </w:r>
          </w:p>
        </w:tc>
      </w:tr>
      <w:tr w:rsidR="001A116D" w:rsidRPr="004D302C" w:rsidTr="00713F7D">
        <w:trPr>
          <w:jc w:val="center"/>
        </w:trPr>
        <w:tc>
          <w:tcPr>
            <w:tcW w:w="3583" w:type="dxa"/>
            <w:vMerge/>
          </w:tcPr>
          <w:p w:rsidR="001A116D" w:rsidRPr="004D302C" w:rsidRDefault="001A116D" w:rsidP="00DC0C9A">
            <w:pPr>
              <w:spacing w:before="40" w:after="40" w:line="240" w:lineRule="auto"/>
              <w:jc w:val="center"/>
              <w:rPr>
                <w:rFonts w:ascii="Times New Roman" w:hAnsi="Times New Roman" w:cs="Times New Roman"/>
              </w:rPr>
            </w:pPr>
          </w:p>
        </w:tc>
        <w:tc>
          <w:tcPr>
            <w:tcW w:w="2977" w:type="dxa"/>
          </w:tcPr>
          <w:p w:rsidR="001A116D" w:rsidRPr="004D302C" w:rsidRDefault="001A116D" w:rsidP="00DC0C9A">
            <w:pPr>
              <w:spacing w:before="40" w:after="40" w:line="240" w:lineRule="auto"/>
              <w:jc w:val="center"/>
              <w:rPr>
                <w:rFonts w:ascii="Times New Roman" w:hAnsi="Times New Roman" w:cs="Times New Roman"/>
              </w:rPr>
            </w:pPr>
            <w:r w:rsidRPr="004D302C">
              <w:rPr>
                <w:rFonts w:ascii="Times New Roman" w:hAnsi="Times New Roman" w:cs="Times New Roman"/>
              </w:rPr>
              <w:t>С</w:t>
            </w:r>
            <w:proofErr w:type="gramStart"/>
            <w:r w:rsidRPr="004D302C">
              <w:rPr>
                <w:rFonts w:ascii="Times New Roman" w:hAnsi="Times New Roman" w:cs="Times New Roman"/>
              </w:rPr>
              <w:t>1</w:t>
            </w:r>
            <w:proofErr w:type="gramEnd"/>
          </w:p>
        </w:tc>
        <w:tc>
          <w:tcPr>
            <w:tcW w:w="3157" w:type="dxa"/>
          </w:tcPr>
          <w:p w:rsidR="001A116D" w:rsidRPr="004D302C" w:rsidRDefault="001A116D" w:rsidP="00DC0C9A">
            <w:pPr>
              <w:spacing w:before="40" w:after="40" w:line="240" w:lineRule="auto"/>
              <w:jc w:val="center"/>
              <w:rPr>
                <w:rFonts w:ascii="Times New Roman" w:hAnsi="Times New Roman" w:cs="Times New Roman"/>
              </w:rPr>
            </w:pPr>
            <w:r w:rsidRPr="004D302C">
              <w:rPr>
                <w:rFonts w:ascii="Times New Roman" w:hAnsi="Times New Roman" w:cs="Times New Roman"/>
              </w:rPr>
              <w:t>2200</w:t>
            </w:r>
          </w:p>
        </w:tc>
      </w:tr>
      <w:tr w:rsidR="001A116D" w:rsidRPr="004D302C" w:rsidTr="00713F7D">
        <w:trPr>
          <w:jc w:val="center"/>
        </w:trPr>
        <w:tc>
          <w:tcPr>
            <w:tcW w:w="3583" w:type="dxa"/>
            <w:vMerge w:val="restart"/>
          </w:tcPr>
          <w:p w:rsidR="001A116D" w:rsidRPr="004D302C" w:rsidRDefault="001A116D" w:rsidP="00DC0C9A">
            <w:pPr>
              <w:spacing w:before="40" w:after="40" w:line="240" w:lineRule="auto"/>
              <w:jc w:val="center"/>
              <w:rPr>
                <w:rFonts w:ascii="Times New Roman" w:hAnsi="Times New Roman" w:cs="Times New Roman"/>
                <w:lang w:val="en-US"/>
              </w:rPr>
            </w:pPr>
            <w:r w:rsidRPr="004D302C">
              <w:rPr>
                <w:rFonts w:ascii="Times New Roman" w:hAnsi="Times New Roman" w:cs="Times New Roman"/>
                <w:lang w:val="en-US"/>
              </w:rPr>
              <w:t>III</w:t>
            </w:r>
          </w:p>
        </w:tc>
        <w:tc>
          <w:tcPr>
            <w:tcW w:w="2977" w:type="dxa"/>
          </w:tcPr>
          <w:p w:rsidR="001A116D" w:rsidRPr="004D302C" w:rsidRDefault="001A116D" w:rsidP="00DC0C9A">
            <w:pPr>
              <w:spacing w:before="40" w:after="40" w:line="240" w:lineRule="auto"/>
              <w:jc w:val="center"/>
              <w:rPr>
                <w:rFonts w:ascii="Times New Roman" w:hAnsi="Times New Roman" w:cs="Times New Roman"/>
              </w:rPr>
            </w:pPr>
            <w:r w:rsidRPr="004D302C">
              <w:rPr>
                <w:rFonts w:ascii="Times New Roman" w:hAnsi="Times New Roman" w:cs="Times New Roman"/>
              </w:rPr>
              <w:t>С</w:t>
            </w:r>
            <w:proofErr w:type="gramStart"/>
            <w:r w:rsidRPr="004D302C">
              <w:rPr>
                <w:rFonts w:ascii="Times New Roman" w:hAnsi="Times New Roman" w:cs="Times New Roman"/>
              </w:rPr>
              <w:t>0</w:t>
            </w:r>
            <w:proofErr w:type="gramEnd"/>
          </w:p>
        </w:tc>
        <w:tc>
          <w:tcPr>
            <w:tcW w:w="3157" w:type="dxa"/>
          </w:tcPr>
          <w:p w:rsidR="001A116D" w:rsidRPr="004D302C" w:rsidRDefault="001A116D" w:rsidP="00DC0C9A">
            <w:pPr>
              <w:spacing w:before="40" w:after="40" w:line="240" w:lineRule="auto"/>
              <w:jc w:val="center"/>
              <w:rPr>
                <w:rFonts w:ascii="Times New Roman" w:hAnsi="Times New Roman" w:cs="Times New Roman"/>
              </w:rPr>
            </w:pPr>
            <w:r w:rsidRPr="004D302C">
              <w:rPr>
                <w:rFonts w:ascii="Times New Roman" w:hAnsi="Times New Roman" w:cs="Times New Roman"/>
              </w:rPr>
              <w:t>1800</w:t>
            </w:r>
          </w:p>
        </w:tc>
      </w:tr>
      <w:tr w:rsidR="001A116D" w:rsidRPr="004D302C" w:rsidTr="00713F7D">
        <w:trPr>
          <w:jc w:val="center"/>
        </w:trPr>
        <w:tc>
          <w:tcPr>
            <w:tcW w:w="3583" w:type="dxa"/>
            <w:vMerge/>
          </w:tcPr>
          <w:p w:rsidR="001A116D" w:rsidRPr="004D302C" w:rsidRDefault="001A116D" w:rsidP="00DC0C9A">
            <w:pPr>
              <w:spacing w:before="40" w:after="40" w:line="240" w:lineRule="auto"/>
              <w:jc w:val="center"/>
              <w:rPr>
                <w:rFonts w:ascii="Times New Roman" w:hAnsi="Times New Roman" w:cs="Times New Roman"/>
              </w:rPr>
            </w:pPr>
          </w:p>
        </w:tc>
        <w:tc>
          <w:tcPr>
            <w:tcW w:w="2977" w:type="dxa"/>
          </w:tcPr>
          <w:p w:rsidR="001A116D" w:rsidRPr="004D302C" w:rsidRDefault="001A116D" w:rsidP="00DC0C9A">
            <w:pPr>
              <w:spacing w:before="40" w:after="40" w:line="240" w:lineRule="auto"/>
              <w:jc w:val="center"/>
              <w:rPr>
                <w:rFonts w:ascii="Times New Roman" w:hAnsi="Times New Roman" w:cs="Times New Roman"/>
              </w:rPr>
            </w:pPr>
            <w:r w:rsidRPr="004D302C">
              <w:rPr>
                <w:rFonts w:ascii="Times New Roman" w:hAnsi="Times New Roman" w:cs="Times New Roman"/>
              </w:rPr>
              <w:t>С</w:t>
            </w:r>
            <w:proofErr w:type="gramStart"/>
            <w:r w:rsidRPr="004D302C">
              <w:rPr>
                <w:rFonts w:ascii="Times New Roman" w:hAnsi="Times New Roman" w:cs="Times New Roman"/>
              </w:rPr>
              <w:t>1</w:t>
            </w:r>
            <w:proofErr w:type="gramEnd"/>
          </w:p>
        </w:tc>
        <w:tc>
          <w:tcPr>
            <w:tcW w:w="3157" w:type="dxa"/>
          </w:tcPr>
          <w:p w:rsidR="001A116D" w:rsidRPr="004D302C" w:rsidRDefault="001A116D" w:rsidP="00DC0C9A">
            <w:pPr>
              <w:spacing w:before="40" w:after="40" w:line="240" w:lineRule="auto"/>
              <w:jc w:val="center"/>
              <w:rPr>
                <w:rFonts w:ascii="Times New Roman" w:hAnsi="Times New Roman" w:cs="Times New Roman"/>
              </w:rPr>
            </w:pPr>
            <w:r w:rsidRPr="004D302C">
              <w:rPr>
                <w:rFonts w:ascii="Times New Roman" w:hAnsi="Times New Roman" w:cs="Times New Roman"/>
              </w:rPr>
              <w:t>1800</w:t>
            </w:r>
          </w:p>
        </w:tc>
      </w:tr>
      <w:tr w:rsidR="001A116D" w:rsidRPr="004D302C" w:rsidTr="00713F7D">
        <w:trPr>
          <w:jc w:val="center"/>
        </w:trPr>
        <w:tc>
          <w:tcPr>
            <w:tcW w:w="3583" w:type="dxa"/>
          </w:tcPr>
          <w:p w:rsidR="001A116D" w:rsidRPr="004D302C" w:rsidRDefault="001A116D" w:rsidP="00DC0C9A">
            <w:pPr>
              <w:spacing w:before="40" w:after="40" w:line="240" w:lineRule="auto"/>
              <w:jc w:val="center"/>
              <w:rPr>
                <w:rFonts w:ascii="Times New Roman" w:hAnsi="Times New Roman" w:cs="Times New Roman"/>
              </w:rPr>
            </w:pPr>
            <w:r w:rsidRPr="004D302C">
              <w:rPr>
                <w:rFonts w:ascii="Times New Roman" w:hAnsi="Times New Roman" w:cs="Times New Roman"/>
                <w:lang w:val="en-US"/>
              </w:rPr>
              <w:t>IV</w:t>
            </w:r>
          </w:p>
        </w:tc>
        <w:tc>
          <w:tcPr>
            <w:tcW w:w="2977" w:type="dxa"/>
          </w:tcPr>
          <w:p w:rsidR="001A116D" w:rsidRPr="004D302C" w:rsidRDefault="001A116D" w:rsidP="00DC0C9A">
            <w:pPr>
              <w:spacing w:before="40" w:after="40" w:line="240" w:lineRule="auto"/>
              <w:jc w:val="center"/>
              <w:rPr>
                <w:rFonts w:ascii="Times New Roman" w:hAnsi="Times New Roman" w:cs="Times New Roman"/>
              </w:rPr>
            </w:pPr>
            <w:r w:rsidRPr="004D302C">
              <w:rPr>
                <w:rFonts w:ascii="Times New Roman" w:hAnsi="Times New Roman" w:cs="Times New Roman"/>
              </w:rPr>
              <w:t>С</w:t>
            </w:r>
            <w:proofErr w:type="gramStart"/>
            <w:r w:rsidRPr="004D302C">
              <w:rPr>
                <w:rFonts w:ascii="Times New Roman" w:hAnsi="Times New Roman" w:cs="Times New Roman"/>
              </w:rPr>
              <w:t>0</w:t>
            </w:r>
            <w:proofErr w:type="gramEnd"/>
          </w:p>
        </w:tc>
        <w:tc>
          <w:tcPr>
            <w:tcW w:w="3157" w:type="dxa"/>
          </w:tcPr>
          <w:p w:rsidR="001A116D" w:rsidRPr="004D302C" w:rsidRDefault="001A116D" w:rsidP="00DC0C9A">
            <w:pPr>
              <w:spacing w:before="40" w:after="40" w:line="240" w:lineRule="auto"/>
              <w:jc w:val="center"/>
              <w:rPr>
                <w:rFonts w:ascii="Times New Roman" w:hAnsi="Times New Roman" w:cs="Times New Roman"/>
              </w:rPr>
            </w:pPr>
            <w:r w:rsidRPr="004D302C">
              <w:rPr>
                <w:rFonts w:ascii="Times New Roman" w:hAnsi="Times New Roman" w:cs="Times New Roman"/>
              </w:rPr>
              <w:t>1000</w:t>
            </w:r>
          </w:p>
        </w:tc>
      </w:tr>
      <w:tr w:rsidR="001A116D" w:rsidRPr="004D302C" w:rsidTr="00713F7D">
        <w:trPr>
          <w:jc w:val="center"/>
        </w:trPr>
        <w:tc>
          <w:tcPr>
            <w:tcW w:w="3583" w:type="dxa"/>
            <w:vMerge w:val="restart"/>
          </w:tcPr>
          <w:p w:rsidR="001A116D" w:rsidRPr="004D302C" w:rsidRDefault="001A116D" w:rsidP="00DC0C9A">
            <w:pPr>
              <w:spacing w:before="40" w:after="40" w:line="240" w:lineRule="auto"/>
              <w:jc w:val="center"/>
              <w:rPr>
                <w:rFonts w:ascii="Times New Roman" w:hAnsi="Times New Roman" w:cs="Times New Roman"/>
                <w:lang w:val="en-US"/>
              </w:rPr>
            </w:pPr>
            <w:r w:rsidRPr="004D302C">
              <w:rPr>
                <w:rFonts w:ascii="Times New Roman" w:hAnsi="Times New Roman" w:cs="Times New Roman"/>
              </w:rPr>
              <w:br w:type="page"/>
            </w:r>
          </w:p>
        </w:tc>
        <w:tc>
          <w:tcPr>
            <w:tcW w:w="2977" w:type="dxa"/>
          </w:tcPr>
          <w:p w:rsidR="001A116D" w:rsidRPr="004D302C" w:rsidRDefault="001A116D" w:rsidP="00DC0C9A">
            <w:pPr>
              <w:spacing w:before="40" w:after="40" w:line="240" w:lineRule="auto"/>
              <w:jc w:val="center"/>
              <w:rPr>
                <w:rFonts w:ascii="Times New Roman" w:hAnsi="Times New Roman" w:cs="Times New Roman"/>
              </w:rPr>
            </w:pPr>
            <w:r w:rsidRPr="004D302C">
              <w:rPr>
                <w:rFonts w:ascii="Times New Roman" w:hAnsi="Times New Roman" w:cs="Times New Roman"/>
              </w:rPr>
              <w:t>С</w:t>
            </w:r>
            <w:proofErr w:type="gramStart"/>
            <w:r w:rsidRPr="004D302C">
              <w:rPr>
                <w:rFonts w:ascii="Times New Roman" w:hAnsi="Times New Roman" w:cs="Times New Roman"/>
              </w:rPr>
              <w:t>1</w:t>
            </w:r>
            <w:proofErr w:type="gramEnd"/>
          </w:p>
        </w:tc>
        <w:tc>
          <w:tcPr>
            <w:tcW w:w="3157" w:type="dxa"/>
          </w:tcPr>
          <w:p w:rsidR="001A116D" w:rsidRPr="004D302C" w:rsidRDefault="001A116D" w:rsidP="00DC0C9A">
            <w:pPr>
              <w:spacing w:before="40" w:after="40" w:line="240" w:lineRule="auto"/>
              <w:jc w:val="center"/>
              <w:rPr>
                <w:rFonts w:ascii="Times New Roman" w:hAnsi="Times New Roman" w:cs="Times New Roman"/>
              </w:rPr>
            </w:pPr>
            <w:r w:rsidRPr="004D302C">
              <w:rPr>
                <w:rFonts w:ascii="Times New Roman" w:hAnsi="Times New Roman" w:cs="Times New Roman"/>
              </w:rPr>
              <w:t>800</w:t>
            </w:r>
          </w:p>
        </w:tc>
      </w:tr>
      <w:tr w:rsidR="001A116D" w:rsidRPr="004D302C" w:rsidTr="00713F7D">
        <w:trPr>
          <w:jc w:val="center"/>
        </w:trPr>
        <w:tc>
          <w:tcPr>
            <w:tcW w:w="3583" w:type="dxa"/>
            <w:vMerge/>
          </w:tcPr>
          <w:p w:rsidR="001A116D" w:rsidRPr="004D302C" w:rsidRDefault="001A116D" w:rsidP="00DC0C9A">
            <w:pPr>
              <w:spacing w:before="40" w:after="40" w:line="240" w:lineRule="auto"/>
              <w:jc w:val="center"/>
              <w:rPr>
                <w:rFonts w:ascii="Times New Roman" w:hAnsi="Times New Roman" w:cs="Times New Roman"/>
              </w:rPr>
            </w:pPr>
          </w:p>
        </w:tc>
        <w:tc>
          <w:tcPr>
            <w:tcW w:w="2977" w:type="dxa"/>
          </w:tcPr>
          <w:p w:rsidR="001A116D" w:rsidRPr="004D302C" w:rsidRDefault="001A116D" w:rsidP="00DC0C9A">
            <w:pPr>
              <w:spacing w:before="40" w:after="40" w:line="240" w:lineRule="auto"/>
              <w:jc w:val="center"/>
              <w:rPr>
                <w:rFonts w:ascii="Times New Roman" w:hAnsi="Times New Roman" w:cs="Times New Roman"/>
              </w:rPr>
            </w:pPr>
            <w:r w:rsidRPr="004D302C">
              <w:rPr>
                <w:rFonts w:ascii="Times New Roman" w:hAnsi="Times New Roman" w:cs="Times New Roman"/>
              </w:rPr>
              <w:t>С</w:t>
            </w:r>
            <w:proofErr w:type="gramStart"/>
            <w:r w:rsidRPr="004D302C">
              <w:rPr>
                <w:rFonts w:ascii="Times New Roman" w:hAnsi="Times New Roman" w:cs="Times New Roman"/>
              </w:rPr>
              <w:t>2</w:t>
            </w:r>
            <w:proofErr w:type="gramEnd"/>
          </w:p>
        </w:tc>
        <w:tc>
          <w:tcPr>
            <w:tcW w:w="3157" w:type="dxa"/>
          </w:tcPr>
          <w:p w:rsidR="001A116D" w:rsidRPr="004D302C" w:rsidRDefault="001A116D" w:rsidP="00DC0C9A">
            <w:pPr>
              <w:spacing w:before="40" w:after="40" w:line="240" w:lineRule="auto"/>
              <w:jc w:val="center"/>
              <w:rPr>
                <w:rFonts w:ascii="Times New Roman" w:hAnsi="Times New Roman" w:cs="Times New Roman"/>
              </w:rPr>
            </w:pPr>
            <w:r w:rsidRPr="004D302C">
              <w:rPr>
                <w:rFonts w:ascii="Times New Roman" w:hAnsi="Times New Roman" w:cs="Times New Roman"/>
              </w:rPr>
              <w:t>500</w:t>
            </w:r>
          </w:p>
        </w:tc>
      </w:tr>
      <w:tr w:rsidR="001A116D" w:rsidRPr="004D302C" w:rsidTr="00713F7D">
        <w:trPr>
          <w:jc w:val="center"/>
        </w:trPr>
        <w:tc>
          <w:tcPr>
            <w:tcW w:w="3583" w:type="dxa"/>
          </w:tcPr>
          <w:p w:rsidR="001A116D" w:rsidRPr="004D302C" w:rsidRDefault="001A116D" w:rsidP="00DC0C9A">
            <w:pPr>
              <w:spacing w:after="120" w:line="240" w:lineRule="auto"/>
              <w:jc w:val="center"/>
              <w:rPr>
                <w:rFonts w:ascii="Times New Roman" w:hAnsi="Times New Roman" w:cs="Times New Roman"/>
                <w:lang w:val="en-US"/>
              </w:rPr>
            </w:pPr>
            <w:r w:rsidRPr="004D302C">
              <w:rPr>
                <w:rFonts w:ascii="Times New Roman" w:hAnsi="Times New Roman" w:cs="Times New Roman"/>
                <w:lang w:val="en-US"/>
              </w:rPr>
              <w:t>V</w:t>
            </w:r>
          </w:p>
        </w:tc>
        <w:tc>
          <w:tcPr>
            <w:tcW w:w="2977" w:type="dxa"/>
          </w:tcPr>
          <w:p w:rsidR="001A116D" w:rsidRPr="004D302C" w:rsidRDefault="001A116D" w:rsidP="00DC0C9A">
            <w:pPr>
              <w:spacing w:after="120" w:line="240" w:lineRule="auto"/>
              <w:jc w:val="center"/>
              <w:rPr>
                <w:rFonts w:ascii="Times New Roman" w:hAnsi="Times New Roman" w:cs="Times New Roman"/>
              </w:rPr>
            </w:pPr>
            <w:r w:rsidRPr="004D302C">
              <w:rPr>
                <w:rFonts w:ascii="Times New Roman" w:hAnsi="Times New Roman" w:cs="Times New Roman"/>
              </w:rPr>
              <w:t>Не нормируется</w:t>
            </w:r>
          </w:p>
        </w:tc>
        <w:tc>
          <w:tcPr>
            <w:tcW w:w="3157" w:type="dxa"/>
          </w:tcPr>
          <w:p w:rsidR="001A116D" w:rsidRPr="004D302C" w:rsidRDefault="001A116D" w:rsidP="00DC0C9A">
            <w:pPr>
              <w:spacing w:after="120" w:line="240" w:lineRule="auto"/>
              <w:jc w:val="center"/>
              <w:rPr>
                <w:rFonts w:ascii="Times New Roman" w:hAnsi="Times New Roman" w:cs="Times New Roman"/>
              </w:rPr>
            </w:pPr>
            <w:r w:rsidRPr="004D302C">
              <w:rPr>
                <w:rFonts w:ascii="Times New Roman" w:hAnsi="Times New Roman" w:cs="Times New Roman"/>
              </w:rPr>
              <w:t>500</w:t>
            </w:r>
          </w:p>
        </w:tc>
      </w:tr>
    </w:tbl>
    <w:p w:rsidR="001A116D" w:rsidRPr="004D302C" w:rsidRDefault="001A116D" w:rsidP="00DC0C9A">
      <w:pPr>
        <w:pStyle w:val="ConsNormal"/>
        <w:spacing w:after="120"/>
        <w:ind w:right="0" w:firstLine="709"/>
        <w:jc w:val="both"/>
        <w:rPr>
          <w:rFonts w:ascii="Times New Roman" w:hAnsi="Times New Roman" w:cs="Times New Roman"/>
          <w:sz w:val="28"/>
          <w:szCs w:val="28"/>
        </w:rPr>
      </w:pPr>
    </w:p>
    <w:p w:rsidR="001A116D" w:rsidRPr="004D302C" w:rsidRDefault="001A116D" w:rsidP="00415443">
      <w:pPr>
        <w:pStyle w:val="ConsNormal"/>
        <w:numPr>
          <w:ilvl w:val="1"/>
          <w:numId w:val="41"/>
        </w:numPr>
        <w:spacing w:after="120"/>
        <w:ind w:left="0" w:righ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Минимальные противопожарные расстояния от жилых, </w:t>
      </w:r>
      <w:r w:rsidRPr="004D302C">
        <w:rPr>
          <w:rFonts w:ascii="Times New Roman" w:hAnsi="Times New Roman" w:cs="Times New Roman"/>
          <w:sz w:val="28"/>
          <w:szCs w:val="28"/>
        </w:rPr>
        <w:lastRenderedPageBreak/>
        <w:t>общественных и административно-бытовых зданий до производственных и складских зданий, а также до зданий котельных следует принимать по таблицам 72 и 73; до зданий категорий</w:t>
      </w:r>
      <w:proofErr w:type="gramStart"/>
      <w:r w:rsidRPr="004D302C">
        <w:rPr>
          <w:rFonts w:ascii="Times New Roman" w:hAnsi="Times New Roman" w:cs="Times New Roman"/>
          <w:sz w:val="28"/>
          <w:szCs w:val="28"/>
        </w:rPr>
        <w:t xml:space="preserve"> А</w:t>
      </w:r>
      <w:proofErr w:type="gramEnd"/>
      <w:r w:rsidRPr="004D302C">
        <w:rPr>
          <w:rFonts w:ascii="Times New Roman" w:hAnsi="Times New Roman" w:cs="Times New Roman"/>
          <w:sz w:val="28"/>
          <w:szCs w:val="28"/>
        </w:rPr>
        <w:t>, Б и В, в том числе до зданий стоянок автомобилей, расстояния следует увеличивать на 50 % (при одновременном соблюдении санитарных норм).</w:t>
      </w:r>
    </w:p>
    <w:p w:rsidR="001A116D" w:rsidRPr="00713F7D" w:rsidRDefault="001A116D" w:rsidP="00DC0C9A">
      <w:pPr>
        <w:pStyle w:val="ConsNormal"/>
        <w:spacing w:after="120"/>
        <w:ind w:right="0" w:firstLine="709"/>
        <w:jc w:val="both"/>
        <w:rPr>
          <w:rFonts w:ascii="Times New Roman" w:hAnsi="Times New Roman" w:cs="Times New Roman"/>
          <w:sz w:val="22"/>
          <w:szCs w:val="22"/>
        </w:rPr>
      </w:pPr>
      <w:r w:rsidRPr="00713F7D">
        <w:rPr>
          <w:rFonts w:ascii="Times New Roman" w:hAnsi="Times New Roman" w:cs="Times New Roman"/>
          <w:i/>
          <w:spacing w:val="40"/>
          <w:sz w:val="22"/>
          <w:szCs w:val="22"/>
        </w:rPr>
        <w:t>Примечание:</w:t>
      </w:r>
      <w:r w:rsidRPr="00713F7D">
        <w:rPr>
          <w:rFonts w:ascii="Times New Roman" w:hAnsi="Times New Roman" w:cs="Times New Roman"/>
          <w:sz w:val="22"/>
          <w:szCs w:val="22"/>
        </w:rPr>
        <w:t xml:space="preserve"> Категории зданий и помещений по взрывопожарной и пожарной опасности (А, Б, В, Г, Д) определяются в соответствии с СП 12.13130.2009 "Определение категорий помещений, зданий и наружных установок по взрывопожарной и пожарной опасности" (НПБ 105-03).</w:t>
      </w:r>
    </w:p>
    <w:p w:rsidR="001A116D" w:rsidRPr="004D302C" w:rsidRDefault="001A116D" w:rsidP="00415443">
      <w:pPr>
        <w:pStyle w:val="ConsNormal"/>
        <w:numPr>
          <w:ilvl w:val="1"/>
          <w:numId w:val="41"/>
        </w:numPr>
        <w:ind w:left="0" w:right="0" w:firstLine="709"/>
        <w:jc w:val="both"/>
        <w:rPr>
          <w:rFonts w:ascii="Times New Roman" w:hAnsi="Times New Roman" w:cs="Times New Roman"/>
          <w:sz w:val="28"/>
          <w:szCs w:val="28"/>
        </w:rPr>
      </w:pPr>
      <w:r w:rsidRPr="004D302C">
        <w:rPr>
          <w:rFonts w:ascii="Times New Roman" w:hAnsi="Times New Roman" w:cs="Times New Roman"/>
          <w:sz w:val="28"/>
          <w:szCs w:val="28"/>
        </w:rPr>
        <w:t>Расстояние от жилых и общественных зданий следует принимать:</w:t>
      </w:r>
    </w:p>
    <w:p w:rsidR="001A116D" w:rsidRPr="004D302C" w:rsidRDefault="001A116D" w:rsidP="00415443">
      <w:pPr>
        <w:pStyle w:val="a3"/>
        <w:widowControl w:val="0"/>
        <w:numPr>
          <w:ilvl w:val="0"/>
          <w:numId w:val="49"/>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до автозаправочных станций (АЗС) – в соответствии с СП 156.13130.2014 "Станции автомобильные заправочные. Требования пожарной безопасности" (НПБ 111-98*);</w:t>
      </w:r>
    </w:p>
    <w:p w:rsidR="001A116D" w:rsidRPr="004D302C" w:rsidRDefault="001A116D" w:rsidP="00415443">
      <w:pPr>
        <w:pStyle w:val="a3"/>
        <w:widowControl w:val="0"/>
        <w:numPr>
          <w:ilvl w:val="0"/>
          <w:numId w:val="49"/>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до отдельно стоящих трансформаторных подстанций – в соответствии с ПУЭ при соблюдении требований п. 3.4.135 настоящих нормативов.</w:t>
      </w:r>
    </w:p>
    <w:p w:rsidR="001A116D" w:rsidRPr="0073152A" w:rsidRDefault="001A116D" w:rsidP="00415443">
      <w:pPr>
        <w:pStyle w:val="ConsNormal"/>
        <w:numPr>
          <w:ilvl w:val="1"/>
          <w:numId w:val="41"/>
        </w:numPr>
        <w:spacing w:after="120"/>
        <w:ind w:left="0" w:righ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w:t>
      </w:r>
      <w:r w:rsidR="00C07B6A" w:rsidRPr="0073152A">
        <w:rPr>
          <w:rFonts w:ascii="Times New Roman" w:hAnsi="Times New Roman" w:cs="Times New Roman"/>
          <w:sz w:val="28"/>
          <w:szCs w:val="28"/>
        </w:rPr>
        <w:t>58</w:t>
      </w:r>
      <w:r w:rsidRPr="0073152A">
        <w:rPr>
          <w:rFonts w:ascii="Times New Roman" w:hAnsi="Times New Roman" w:cs="Times New Roman"/>
          <w:sz w:val="28"/>
          <w:szCs w:val="28"/>
        </w:rPr>
        <w:t>.</w:t>
      </w:r>
    </w:p>
    <w:p w:rsidR="001A116D" w:rsidRPr="004D302C" w:rsidRDefault="001A116D" w:rsidP="00DC0C9A">
      <w:pPr>
        <w:pStyle w:val="ConsNormal"/>
        <w:spacing w:after="120"/>
        <w:ind w:left="7787" w:right="0" w:firstLine="0"/>
        <w:jc w:val="right"/>
        <w:rPr>
          <w:rFonts w:ascii="Times New Roman" w:hAnsi="Times New Roman" w:cs="Times New Roman"/>
          <w:sz w:val="28"/>
          <w:szCs w:val="28"/>
        </w:rPr>
      </w:pPr>
      <w:r w:rsidRPr="0073152A">
        <w:rPr>
          <w:rFonts w:ascii="Times New Roman" w:hAnsi="Times New Roman" w:cs="Times New Roman"/>
          <w:sz w:val="28"/>
          <w:szCs w:val="28"/>
        </w:rPr>
        <w:t xml:space="preserve">Таблица </w:t>
      </w:r>
      <w:r w:rsidR="00C07B6A" w:rsidRPr="0073152A">
        <w:rPr>
          <w:rFonts w:ascii="Times New Roman" w:hAnsi="Times New Roman" w:cs="Times New Roman"/>
          <w:sz w:val="28"/>
          <w:szCs w:val="28"/>
        </w:rPr>
        <w:t>58</w:t>
      </w:r>
      <w:r w:rsidR="00713F7D">
        <w:rPr>
          <w:rFonts w:ascii="Times New Roman" w:hAnsi="Times New Roman" w:cs="Times New Roman"/>
          <w:sz w:val="28"/>
          <w:szCs w:val="28"/>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992"/>
        <w:gridCol w:w="1276"/>
        <w:gridCol w:w="709"/>
        <w:gridCol w:w="850"/>
        <w:gridCol w:w="851"/>
      </w:tblGrid>
      <w:tr w:rsidR="001A116D" w:rsidRPr="00713F7D" w:rsidTr="00713F7D">
        <w:trPr>
          <w:tblHeader/>
        </w:trPr>
        <w:tc>
          <w:tcPr>
            <w:tcW w:w="4820" w:type="dxa"/>
            <w:vMerge w:val="restart"/>
            <w:vAlign w:val="center"/>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Объекты</w:t>
            </w:r>
          </w:p>
        </w:tc>
        <w:tc>
          <w:tcPr>
            <w:tcW w:w="4678" w:type="dxa"/>
            <w:gridSpan w:val="5"/>
            <w:vAlign w:val="center"/>
          </w:tcPr>
          <w:p w:rsidR="001A116D" w:rsidRPr="00A00CD7" w:rsidRDefault="001A116D" w:rsidP="00DC0C9A">
            <w:pPr>
              <w:overflowPunct w:val="0"/>
              <w:autoSpaceDE w:val="0"/>
              <w:autoSpaceDN w:val="0"/>
              <w:adjustRightInd w:val="0"/>
              <w:spacing w:before="40" w:after="40" w:line="240" w:lineRule="auto"/>
              <w:ind w:left="-113" w:right="-113"/>
              <w:jc w:val="center"/>
              <w:rPr>
                <w:rFonts w:ascii="Times New Roman" w:hAnsi="Times New Roman" w:cs="Times New Roman"/>
                <w:spacing w:val="-2"/>
                <w:sz w:val="24"/>
                <w:szCs w:val="24"/>
              </w:rPr>
            </w:pPr>
            <w:r w:rsidRPr="00A00CD7">
              <w:rPr>
                <w:rFonts w:ascii="Times New Roman" w:hAnsi="Times New Roman" w:cs="Times New Roman"/>
                <w:spacing w:val="-2"/>
                <w:sz w:val="24"/>
                <w:szCs w:val="24"/>
              </w:rPr>
              <w:t xml:space="preserve">Минимальное расстояние, </w:t>
            </w:r>
            <w:proofErr w:type="gramStart"/>
            <w:r w:rsidRPr="00A00CD7">
              <w:rPr>
                <w:rFonts w:ascii="Times New Roman" w:hAnsi="Times New Roman" w:cs="Times New Roman"/>
                <w:spacing w:val="-2"/>
                <w:sz w:val="24"/>
                <w:szCs w:val="24"/>
              </w:rPr>
              <w:t>м</w:t>
            </w:r>
            <w:proofErr w:type="gramEnd"/>
            <w:r w:rsidRPr="00A00CD7">
              <w:rPr>
                <w:rFonts w:ascii="Times New Roman" w:hAnsi="Times New Roman" w:cs="Times New Roman"/>
                <w:spacing w:val="-2"/>
                <w:sz w:val="24"/>
                <w:szCs w:val="24"/>
              </w:rPr>
              <w:t>, от зданий и сооружений складов категории</w:t>
            </w:r>
          </w:p>
        </w:tc>
      </w:tr>
      <w:tr w:rsidR="001A116D" w:rsidRPr="00713F7D" w:rsidTr="00713F7D">
        <w:trPr>
          <w:tblHeader/>
        </w:trPr>
        <w:tc>
          <w:tcPr>
            <w:tcW w:w="4820" w:type="dxa"/>
            <w:vMerge/>
          </w:tcPr>
          <w:p w:rsidR="001A116D" w:rsidRPr="00A00CD7" w:rsidRDefault="001A116D" w:rsidP="00DC0C9A">
            <w:pPr>
              <w:spacing w:before="40" w:after="40" w:line="240" w:lineRule="auto"/>
              <w:jc w:val="both"/>
              <w:rPr>
                <w:rFonts w:ascii="Times New Roman" w:hAnsi="Times New Roman" w:cs="Times New Roman"/>
                <w:sz w:val="24"/>
                <w:szCs w:val="24"/>
              </w:rPr>
            </w:pPr>
          </w:p>
        </w:tc>
        <w:tc>
          <w:tcPr>
            <w:tcW w:w="992"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lang w:val="en-US"/>
              </w:rPr>
            </w:pPr>
            <w:r w:rsidRPr="00A00CD7">
              <w:rPr>
                <w:rFonts w:ascii="Times New Roman" w:hAnsi="Times New Roman" w:cs="Times New Roman"/>
                <w:sz w:val="24"/>
                <w:szCs w:val="24"/>
                <w:lang w:val="en-US"/>
              </w:rPr>
              <w:t>I</w:t>
            </w:r>
          </w:p>
        </w:tc>
        <w:tc>
          <w:tcPr>
            <w:tcW w:w="1276"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lang w:val="en-US"/>
              </w:rPr>
              <w:t>II</w:t>
            </w:r>
          </w:p>
        </w:tc>
        <w:tc>
          <w:tcPr>
            <w:tcW w:w="709"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proofErr w:type="spellStart"/>
            <w:r w:rsidRPr="00A00CD7">
              <w:rPr>
                <w:rFonts w:ascii="Times New Roman" w:hAnsi="Times New Roman" w:cs="Times New Roman"/>
                <w:sz w:val="24"/>
                <w:szCs w:val="24"/>
                <w:lang w:val="en-US"/>
              </w:rPr>
              <w:t>IIIa</w:t>
            </w:r>
            <w:proofErr w:type="spellEnd"/>
          </w:p>
        </w:tc>
        <w:tc>
          <w:tcPr>
            <w:tcW w:w="850"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lang w:val="en-US"/>
              </w:rPr>
              <w:t>III</w:t>
            </w:r>
            <w:r w:rsidRPr="00A00CD7">
              <w:rPr>
                <w:rFonts w:ascii="Times New Roman" w:hAnsi="Times New Roman" w:cs="Times New Roman"/>
                <w:sz w:val="24"/>
                <w:szCs w:val="24"/>
              </w:rPr>
              <w:t>б</w:t>
            </w:r>
          </w:p>
        </w:tc>
        <w:tc>
          <w:tcPr>
            <w:tcW w:w="851"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lang w:val="en-US"/>
              </w:rPr>
              <w:t>III</w:t>
            </w:r>
            <w:r w:rsidRPr="00A00CD7">
              <w:rPr>
                <w:rFonts w:ascii="Times New Roman" w:hAnsi="Times New Roman" w:cs="Times New Roman"/>
                <w:sz w:val="24"/>
                <w:szCs w:val="24"/>
              </w:rPr>
              <w:t>в</w:t>
            </w:r>
          </w:p>
        </w:tc>
      </w:tr>
      <w:tr w:rsidR="001A116D" w:rsidRPr="00713F7D" w:rsidTr="00713F7D">
        <w:tc>
          <w:tcPr>
            <w:tcW w:w="4820" w:type="dxa"/>
            <w:tcBorders>
              <w:bottom w:val="single" w:sz="4" w:space="0" w:color="auto"/>
            </w:tcBorders>
          </w:tcPr>
          <w:p w:rsidR="001A116D" w:rsidRPr="00A00CD7" w:rsidRDefault="001A116D" w:rsidP="00DC0C9A">
            <w:pPr>
              <w:overflowPunct w:val="0"/>
              <w:autoSpaceDE w:val="0"/>
              <w:autoSpaceDN w:val="0"/>
              <w:adjustRightInd w:val="0"/>
              <w:spacing w:before="40" w:after="40" w:line="240" w:lineRule="auto"/>
              <w:ind w:right="-57"/>
              <w:jc w:val="both"/>
              <w:rPr>
                <w:rFonts w:ascii="Times New Roman" w:hAnsi="Times New Roman" w:cs="Times New Roman"/>
                <w:sz w:val="24"/>
                <w:szCs w:val="24"/>
              </w:rPr>
            </w:pPr>
            <w:r w:rsidRPr="00A00CD7">
              <w:rPr>
                <w:rFonts w:ascii="Times New Roman" w:hAnsi="Times New Roman" w:cs="Times New Roman"/>
                <w:sz w:val="24"/>
                <w:szCs w:val="24"/>
              </w:rPr>
              <w:t>Здания и сооружения соседних предприятий</w:t>
            </w:r>
          </w:p>
        </w:tc>
        <w:tc>
          <w:tcPr>
            <w:tcW w:w="992" w:type="dxa"/>
            <w:tcBorders>
              <w:bottom w:val="single" w:sz="4" w:space="0" w:color="auto"/>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100</w:t>
            </w:r>
          </w:p>
        </w:tc>
        <w:tc>
          <w:tcPr>
            <w:tcW w:w="1276" w:type="dxa"/>
            <w:tcBorders>
              <w:bottom w:val="single" w:sz="4" w:space="0" w:color="auto"/>
            </w:tcBorders>
          </w:tcPr>
          <w:p w:rsidR="001A116D" w:rsidRPr="00A00CD7" w:rsidRDefault="001A116D" w:rsidP="00DC0C9A">
            <w:pPr>
              <w:overflowPunct w:val="0"/>
              <w:autoSpaceDE w:val="0"/>
              <w:autoSpaceDN w:val="0"/>
              <w:adjustRightInd w:val="0"/>
              <w:spacing w:before="40" w:after="40" w:line="240" w:lineRule="auto"/>
              <w:ind w:left="-57" w:right="-57"/>
              <w:jc w:val="center"/>
              <w:rPr>
                <w:rFonts w:ascii="Times New Roman" w:hAnsi="Times New Roman" w:cs="Times New Roman"/>
                <w:sz w:val="24"/>
                <w:szCs w:val="24"/>
              </w:rPr>
            </w:pPr>
            <w:r w:rsidRPr="00A00CD7">
              <w:rPr>
                <w:rFonts w:ascii="Times New Roman" w:hAnsi="Times New Roman" w:cs="Times New Roman"/>
                <w:sz w:val="24"/>
                <w:szCs w:val="24"/>
              </w:rPr>
              <w:t>40 (100)</w:t>
            </w:r>
          </w:p>
        </w:tc>
        <w:tc>
          <w:tcPr>
            <w:tcW w:w="709" w:type="dxa"/>
            <w:tcBorders>
              <w:bottom w:val="single" w:sz="4" w:space="0" w:color="auto"/>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40</w:t>
            </w:r>
          </w:p>
        </w:tc>
        <w:tc>
          <w:tcPr>
            <w:tcW w:w="850" w:type="dxa"/>
            <w:tcBorders>
              <w:bottom w:val="single" w:sz="4" w:space="0" w:color="auto"/>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40</w:t>
            </w:r>
          </w:p>
        </w:tc>
        <w:tc>
          <w:tcPr>
            <w:tcW w:w="851" w:type="dxa"/>
            <w:tcBorders>
              <w:bottom w:val="single" w:sz="4" w:space="0" w:color="auto"/>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30</w:t>
            </w:r>
          </w:p>
        </w:tc>
      </w:tr>
      <w:tr w:rsidR="001A116D" w:rsidRPr="00713F7D" w:rsidTr="00713F7D">
        <w:tc>
          <w:tcPr>
            <w:tcW w:w="4820" w:type="dxa"/>
            <w:tcBorders>
              <w:bottom w:val="nil"/>
            </w:tcBorders>
          </w:tcPr>
          <w:p w:rsidR="001A116D" w:rsidRPr="00A00CD7" w:rsidRDefault="001A116D" w:rsidP="00DC0C9A">
            <w:pPr>
              <w:overflowPunct w:val="0"/>
              <w:autoSpaceDE w:val="0"/>
              <w:autoSpaceDN w:val="0"/>
              <w:adjustRightInd w:val="0"/>
              <w:spacing w:before="40" w:after="40" w:line="240" w:lineRule="auto"/>
              <w:ind w:right="-57"/>
              <w:jc w:val="both"/>
              <w:rPr>
                <w:rFonts w:ascii="Times New Roman" w:hAnsi="Times New Roman" w:cs="Times New Roman"/>
                <w:sz w:val="24"/>
                <w:szCs w:val="24"/>
              </w:rPr>
            </w:pPr>
            <w:r w:rsidRPr="00A00CD7">
              <w:rPr>
                <w:rFonts w:ascii="Times New Roman" w:hAnsi="Times New Roman" w:cs="Times New Roman"/>
                <w:sz w:val="24"/>
                <w:szCs w:val="24"/>
              </w:rPr>
              <w:t>Лесные массивы:</w:t>
            </w:r>
          </w:p>
        </w:tc>
        <w:tc>
          <w:tcPr>
            <w:tcW w:w="992" w:type="dxa"/>
            <w:tcBorders>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p>
        </w:tc>
        <w:tc>
          <w:tcPr>
            <w:tcW w:w="1276" w:type="dxa"/>
            <w:tcBorders>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p>
        </w:tc>
        <w:tc>
          <w:tcPr>
            <w:tcW w:w="709" w:type="dxa"/>
            <w:tcBorders>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p>
        </w:tc>
        <w:tc>
          <w:tcPr>
            <w:tcW w:w="850" w:type="dxa"/>
            <w:tcBorders>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p>
        </w:tc>
        <w:tc>
          <w:tcPr>
            <w:tcW w:w="851" w:type="dxa"/>
            <w:tcBorders>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p>
        </w:tc>
      </w:tr>
      <w:tr w:rsidR="001A116D" w:rsidRPr="00713F7D" w:rsidTr="00713F7D">
        <w:tc>
          <w:tcPr>
            <w:tcW w:w="4820" w:type="dxa"/>
            <w:tcBorders>
              <w:top w:val="nil"/>
              <w:bottom w:val="nil"/>
            </w:tcBorders>
          </w:tcPr>
          <w:p w:rsidR="001A116D" w:rsidRPr="00A00CD7" w:rsidRDefault="001A116D" w:rsidP="00DC0C9A">
            <w:pPr>
              <w:overflowPunct w:val="0"/>
              <w:autoSpaceDE w:val="0"/>
              <w:autoSpaceDN w:val="0"/>
              <w:adjustRightInd w:val="0"/>
              <w:spacing w:before="40" w:after="40" w:line="240" w:lineRule="auto"/>
              <w:ind w:right="-57" w:firstLine="284"/>
              <w:jc w:val="both"/>
              <w:rPr>
                <w:rFonts w:ascii="Times New Roman" w:hAnsi="Times New Roman" w:cs="Times New Roman"/>
                <w:sz w:val="24"/>
                <w:szCs w:val="24"/>
              </w:rPr>
            </w:pPr>
            <w:r w:rsidRPr="00A00CD7">
              <w:rPr>
                <w:rFonts w:ascii="Times New Roman" w:hAnsi="Times New Roman" w:cs="Times New Roman"/>
                <w:sz w:val="24"/>
                <w:szCs w:val="24"/>
              </w:rPr>
              <w:t>хвойных и смешанных пород</w:t>
            </w:r>
          </w:p>
        </w:tc>
        <w:tc>
          <w:tcPr>
            <w:tcW w:w="992" w:type="dxa"/>
            <w:tcBorders>
              <w:top w:val="nil"/>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100</w:t>
            </w:r>
          </w:p>
        </w:tc>
        <w:tc>
          <w:tcPr>
            <w:tcW w:w="1276" w:type="dxa"/>
            <w:tcBorders>
              <w:top w:val="nil"/>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50</w:t>
            </w:r>
          </w:p>
        </w:tc>
        <w:tc>
          <w:tcPr>
            <w:tcW w:w="709" w:type="dxa"/>
            <w:tcBorders>
              <w:top w:val="nil"/>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50</w:t>
            </w:r>
          </w:p>
        </w:tc>
        <w:tc>
          <w:tcPr>
            <w:tcW w:w="850" w:type="dxa"/>
            <w:tcBorders>
              <w:top w:val="nil"/>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50</w:t>
            </w:r>
          </w:p>
        </w:tc>
        <w:tc>
          <w:tcPr>
            <w:tcW w:w="851" w:type="dxa"/>
            <w:tcBorders>
              <w:top w:val="nil"/>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50</w:t>
            </w:r>
          </w:p>
        </w:tc>
      </w:tr>
      <w:tr w:rsidR="001A116D" w:rsidRPr="00713F7D" w:rsidTr="00713F7D">
        <w:tc>
          <w:tcPr>
            <w:tcW w:w="4820" w:type="dxa"/>
            <w:tcBorders>
              <w:top w:val="nil"/>
            </w:tcBorders>
          </w:tcPr>
          <w:p w:rsidR="001A116D" w:rsidRPr="00A00CD7" w:rsidRDefault="001A116D" w:rsidP="00DC0C9A">
            <w:pPr>
              <w:overflowPunct w:val="0"/>
              <w:autoSpaceDE w:val="0"/>
              <w:autoSpaceDN w:val="0"/>
              <w:adjustRightInd w:val="0"/>
              <w:spacing w:before="40" w:after="40" w:line="240" w:lineRule="auto"/>
              <w:ind w:right="-57" w:firstLine="284"/>
              <w:jc w:val="both"/>
              <w:rPr>
                <w:rFonts w:ascii="Times New Roman" w:hAnsi="Times New Roman" w:cs="Times New Roman"/>
                <w:sz w:val="24"/>
                <w:szCs w:val="24"/>
              </w:rPr>
            </w:pPr>
            <w:r w:rsidRPr="00A00CD7">
              <w:rPr>
                <w:rFonts w:ascii="Times New Roman" w:hAnsi="Times New Roman" w:cs="Times New Roman"/>
                <w:sz w:val="24"/>
                <w:szCs w:val="24"/>
              </w:rPr>
              <w:t>лиственных пород</w:t>
            </w:r>
          </w:p>
        </w:tc>
        <w:tc>
          <w:tcPr>
            <w:tcW w:w="992" w:type="dxa"/>
            <w:tcBorders>
              <w:top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100</w:t>
            </w:r>
          </w:p>
        </w:tc>
        <w:tc>
          <w:tcPr>
            <w:tcW w:w="1276" w:type="dxa"/>
            <w:tcBorders>
              <w:top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100</w:t>
            </w:r>
          </w:p>
        </w:tc>
        <w:tc>
          <w:tcPr>
            <w:tcW w:w="709" w:type="dxa"/>
            <w:tcBorders>
              <w:top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50</w:t>
            </w:r>
          </w:p>
        </w:tc>
        <w:tc>
          <w:tcPr>
            <w:tcW w:w="850" w:type="dxa"/>
            <w:tcBorders>
              <w:top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50</w:t>
            </w:r>
          </w:p>
        </w:tc>
        <w:tc>
          <w:tcPr>
            <w:tcW w:w="851" w:type="dxa"/>
            <w:tcBorders>
              <w:top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50</w:t>
            </w:r>
          </w:p>
        </w:tc>
      </w:tr>
      <w:tr w:rsidR="001A116D" w:rsidRPr="00713F7D" w:rsidTr="00713F7D">
        <w:tc>
          <w:tcPr>
            <w:tcW w:w="4820" w:type="dxa"/>
            <w:tcBorders>
              <w:bottom w:val="single" w:sz="4" w:space="0" w:color="auto"/>
            </w:tcBorders>
          </w:tcPr>
          <w:p w:rsidR="001A116D" w:rsidRPr="00A00CD7" w:rsidRDefault="001A116D" w:rsidP="00DC0C9A">
            <w:pPr>
              <w:overflowPunct w:val="0"/>
              <w:autoSpaceDE w:val="0"/>
              <w:autoSpaceDN w:val="0"/>
              <w:adjustRightInd w:val="0"/>
              <w:spacing w:before="40" w:after="40" w:line="240" w:lineRule="auto"/>
              <w:ind w:right="-57"/>
              <w:jc w:val="both"/>
              <w:rPr>
                <w:rFonts w:ascii="Times New Roman" w:hAnsi="Times New Roman" w:cs="Times New Roman"/>
                <w:sz w:val="24"/>
                <w:szCs w:val="24"/>
              </w:rPr>
            </w:pPr>
            <w:r w:rsidRPr="00A00CD7">
              <w:rPr>
                <w:rFonts w:ascii="Times New Roman" w:hAnsi="Times New Roman" w:cs="Times New Roman"/>
                <w:spacing w:val="-6"/>
                <w:sz w:val="24"/>
                <w:szCs w:val="24"/>
              </w:rPr>
              <w:t>Склады: лесных материалов, торфа, волокнистых веществ,</w:t>
            </w:r>
            <w:r w:rsidRPr="00A00CD7">
              <w:rPr>
                <w:rFonts w:ascii="Times New Roman" w:hAnsi="Times New Roman" w:cs="Times New Roman"/>
                <w:sz w:val="24"/>
                <w:szCs w:val="24"/>
              </w:rPr>
              <w:t xml:space="preserve"> соломы, а так же участки открытого залегания торфа</w:t>
            </w:r>
          </w:p>
        </w:tc>
        <w:tc>
          <w:tcPr>
            <w:tcW w:w="992" w:type="dxa"/>
            <w:tcBorders>
              <w:bottom w:val="single" w:sz="4" w:space="0" w:color="auto"/>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100</w:t>
            </w:r>
          </w:p>
        </w:tc>
        <w:tc>
          <w:tcPr>
            <w:tcW w:w="1276" w:type="dxa"/>
            <w:tcBorders>
              <w:bottom w:val="single" w:sz="4" w:space="0" w:color="auto"/>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100</w:t>
            </w:r>
          </w:p>
        </w:tc>
        <w:tc>
          <w:tcPr>
            <w:tcW w:w="709" w:type="dxa"/>
            <w:tcBorders>
              <w:bottom w:val="single" w:sz="4" w:space="0" w:color="auto"/>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50</w:t>
            </w:r>
          </w:p>
        </w:tc>
        <w:tc>
          <w:tcPr>
            <w:tcW w:w="850" w:type="dxa"/>
            <w:tcBorders>
              <w:bottom w:val="single" w:sz="4" w:space="0" w:color="auto"/>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50</w:t>
            </w:r>
          </w:p>
        </w:tc>
        <w:tc>
          <w:tcPr>
            <w:tcW w:w="851" w:type="dxa"/>
            <w:tcBorders>
              <w:bottom w:val="single" w:sz="4" w:space="0" w:color="auto"/>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50</w:t>
            </w:r>
          </w:p>
        </w:tc>
      </w:tr>
      <w:tr w:rsidR="001A116D" w:rsidRPr="00713F7D" w:rsidTr="00713F7D">
        <w:tc>
          <w:tcPr>
            <w:tcW w:w="4820" w:type="dxa"/>
            <w:tcBorders>
              <w:bottom w:val="nil"/>
            </w:tcBorders>
          </w:tcPr>
          <w:p w:rsidR="001A116D" w:rsidRPr="00A00CD7" w:rsidRDefault="001A116D" w:rsidP="00DC0C9A">
            <w:pPr>
              <w:overflowPunct w:val="0"/>
              <w:autoSpaceDE w:val="0"/>
              <w:autoSpaceDN w:val="0"/>
              <w:adjustRightInd w:val="0"/>
              <w:spacing w:before="40" w:after="40" w:line="240" w:lineRule="auto"/>
              <w:ind w:right="-57"/>
              <w:jc w:val="both"/>
              <w:rPr>
                <w:rFonts w:ascii="Times New Roman" w:hAnsi="Times New Roman" w:cs="Times New Roman"/>
                <w:sz w:val="24"/>
                <w:szCs w:val="24"/>
              </w:rPr>
            </w:pPr>
            <w:r w:rsidRPr="00A00CD7">
              <w:rPr>
                <w:rFonts w:ascii="Times New Roman" w:hAnsi="Times New Roman" w:cs="Times New Roman"/>
                <w:sz w:val="24"/>
                <w:szCs w:val="24"/>
              </w:rPr>
              <w:t>Железные дороги общей сети (до подошвы насыпи или бровки выемки):</w:t>
            </w:r>
          </w:p>
        </w:tc>
        <w:tc>
          <w:tcPr>
            <w:tcW w:w="992" w:type="dxa"/>
            <w:tcBorders>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p>
        </w:tc>
        <w:tc>
          <w:tcPr>
            <w:tcW w:w="1276" w:type="dxa"/>
            <w:tcBorders>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p>
        </w:tc>
        <w:tc>
          <w:tcPr>
            <w:tcW w:w="709" w:type="dxa"/>
            <w:tcBorders>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p>
        </w:tc>
        <w:tc>
          <w:tcPr>
            <w:tcW w:w="850" w:type="dxa"/>
            <w:tcBorders>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p>
        </w:tc>
        <w:tc>
          <w:tcPr>
            <w:tcW w:w="851" w:type="dxa"/>
            <w:tcBorders>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p>
        </w:tc>
      </w:tr>
      <w:tr w:rsidR="001A116D" w:rsidRPr="00713F7D" w:rsidTr="00713F7D">
        <w:tc>
          <w:tcPr>
            <w:tcW w:w="4820" w:type="dxa"/>
            <w:tcBorders>
              <w:top w:val="nil"/>
              <w:bottom w:val="single" w:sz="4" w:space="0" w:color="auto"/>
            </w:tcBorders>
          </w:tcPr>
          <w:p w:rsidR="001A116D" w:rsidRPr="00A00CD7" w:rsidRDefault="001A116D" w:rsidP="00DC0C9A">
            <w:pPr>
              <w:overflowPunct w:val="0"/>
              <w:autoSpaceDE w:val="0"/>
              <w:autoSpaceDN w:val="0"/>
              <w:adjustRightInd w:val="0"/>
              <w:spacing w:before="40" w:after="40" w:line="240" w:lineRule="auto"/>
              <w:ind w:right="-57" w:firstLine="284"/>
              <w:jc w:val="both"/>
              <w:rPr>
                <w:rFonts w:ascii="Times New Roman" w:hAnsi="Times New Roman" w:cs="Times New Roman"/>
                <w:sz w:val="24"/>
                <w:szCs w:val="24"/>
              </w:rPr>
            </w:pPr>
            <w:r w:rsidRPr="00A00CD7">
              <w:rPr>
                <w:rFonts w:ascii="Times New Roman" w:hAnsi="Times New Roman" w:cs="Times New Roman"/>
                <w:sz w:val="24"/>
                <w:szCs w:val="24"/>
              </w:rPr>
              <w:t>на станциях</w:t>
            </w:r>
          </w:p>
        </w:tc>
        <w:tc>
          <w:tcPr>
            <w:tcW w:w="992" w:type="dxa"/>
            <w:tcBorders>
              <w:top w:val="nil"/>
              <w:bottom w:val="single" w:sz="4" w:space="0" w:color="auto"/>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150</w:t>
            </w:r>
          </w:p>
        </w:tc>
        <w:tc>
          <w:tcPr>
            <w:tcW w:w="1276" w:type="dxa"/>
            <w:tcBorders>
              <w:top w:val="nil"/>
              <w:bottom w:val="single" w:sz="4" w:space="0" w:color="auto"/>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100</w:t>
            </w:r>
          </w:p>
        </w:tc>
        <w:tc>
          <w:tcPr>
            <w:tcW w:w="709" w:type="dxa"/>
            <w:tcBorders>
              <w:top w:val="nil"/>
              <w:bottom w:val="single" w:sz="4" w:space="0" w:color="auto"/>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80</w:t>
            </w:r>
          </w:p>
        </w:tc>
        <w:tc>
          <w:tcPr>
            <w:tcW w:w="850" w:type="dxa"/>
            <w:tcBorders>
              <w:top w:val="nil"/>
              <w:bottom w:val="single" w:sz="4" w:space="0" w:color="auto"/>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60</w:t>
            </w:r>
          </w:p>
        </w:tc>
        <w:tc>
          <w:tcPr>
            <w:tcW w:w="851" w:type="dxa"/>
            <w:tcBorders>
              <w:top w:val="nil"/>
              <w:bottom w:val="single" w:sz="4" w:space="0" w:color="auto"/>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50</w:t>
            </w:r>
          </w:p>
        </w:tc>
      </w:tr>
      <w:tr w:rsidR="001A116D" w:rsidRPr="00713F7D" w:rsidTr="00713F7D">
        <w:tc>
          <w:tcPr>
            <w:tcW w:w="4820" w:type="dxa"/>
            <w:tcBorders>
              <w:top w:val="nil"/>
              <w:bottom w:val="nil"/>
            </w:tcBorders>
          </w:tcPr>
          <w:p w:rsidR="001A116D" w:rsidRPr="00A00CD7" w:rsidRDefault="001A116D" w:rsidP="00DC0C9A">
            <w:pPr>
              <w:overflowPunct w:val="0"/>
              <w:autoSpaceDE w:val="0"/>
              <w:autoSpaceDN w:val="0"/>
              <w:adjustRightInd w:val="0"/>
              <w:spacing w:before="40" w:after="40" w:line="240" w:lineRule="auto"/>
              <w:ind w:right="-57" w:firstLine="284"/>
              <w:jc w:val="both"/>
              <w:rPr>
                <w:rFonts w:ascii="Times New Roman" w:hAnsi="Times New Roman" w:cs="Times New Roman"/>
                <w:sz w:val="24"/>
                <w:szCs w:val="24"/>
              </w:rPr>
            </w:pPr>
            <w:r w:rsidRPr="00A00CD7">
              <w:rPr>
                <w:rFonts w:ascii="Times New Roman" w:hAnsi="Times New Roman" w:cs="Times New Roman"/>
                <w:sz w:val="24"/>
                <w:szCs w:val="24"/>
              </w:rPr>
              <w:t>на разъездах и платформах</w:t>
            </w:r>
          </w:p>
        </w:tc>
        <w:tc>
          <w:tcPr>
            <w:tcW w:w="992" w:type="dxa"/>
            <w:tcBorders>
              <w:top w:val="nil"/>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80</w:t>
            </w:r>
          </w:p>
        </w:tc>
        <w:tc>
          <w:tcPr>
            <w:tcW w:w="1276" w:type="dxa"/>
            <w:tcBorders>
              <w:top w:val="nil"/>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70</w:t>
            </w:r>
          </w:p>
        </w:tc>
        <w:tc>
          <w:tcPr>
            <w:tcW w:w="709" w:type="dxa"/>
            <w:tcBorders>
              <w:top w:val="nil"/>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60</w:t>
            </w:r>
          </w:p>
        </w:tc>
        <w:tc>
          <w:tcPr>
            <w:tcW w:w="850" w:type="dxa"/>
            <w:tcBorders>
              <w:top w:val="nil"/>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50</w:t>
            </w:r>
          </w:p>
        </w:tc>
        <w:tc>
          <w:tcPr>
            <w:tcW w:w="851" w:type="dxa"/>
            <w:tcBorders>
              <w:top w:val="nil"/>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40</w:t>
            </w:r>
          </w:p>
        </w:tc>
      </w:tr>
      <w:tr w:rsidR="001A116D" w:rsidRPr="00713F7D" w:rsidTr="00713F7D">
        <w:tc>
          <w:tcPr>
            <w:tcW w:w="4820" w:type="dxa"/>
            <w:tcBorders>
              <w:top w:val="nil"/>
              <w:bottom w:val="single" w:sz="4" w:space="0" w:color="auto"/>
            </w:tcBorders>
          </w:tcPr>
          <w:p w:rsidR="001A116D" w:rsidRPr="00A00CD7" w:rsidRDefault="001A116D" w:rsidP="00DC0C9A">
            <w:pPr>
              <w:overflowPunct w:val="0"/>
              <w:autoSpaceDE w:val="0"/>
              <w:autoSpaceDN w:val="0"/>
              <w:adjustRightInd w:val="0"/>
              <w:spacing w:before="40" w:after="40" w:line="240" w:lineRule="auto"/>
              <w:ind w:right="-57" w:firstLine="284"/>
              <w:jc w:val="both"/>
              <w:rPr>
                <w:rFonts w:ascii="Times New Roman" w:hAnsi="Times New Roman" w:cs="Times New Roman"/>
                <w:sz w:val="24"/>
                <w:szCs w:val="24"/>
              </w:rPr>
            </w:pPr>
            <w:r w:rsidRPr="00A00CD7">
              <w:rPr>
                <w:rFonts w:ascii="Times New Roman" w:hAnsi="Times New Roman" w:cs="Times New Roman"/>
                <w:sz w:val="24"/>
                <w:szCs w:val="24"/>
              </w:rPr>
              <w:t>на перегонах</w:t>
            </w:r>
          </w:p>
        </w:tc>
        <w:tc>
          <w:tcPr>
            <w:tcW w:w="992" w:type="dxa"/>
            <w:tcBorders>
              <w:top w:val="nil"/>
              <w:bottom w:val="single" w:sz="4" w:space="0" w:color="auto"/>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60</w:t>
            </w:r>
          </w:p>
        </w:tc>
        <w:tc>
          <w:tcPr>
            <w:tcW w:w="1276" w:type="dxa"/>
            <w:tcBorders>
              <w:top w:val="nil"/>
              <w:bottom w:val="single" w:sz="4" w:space="0" w:color="auto"/>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50</w:t>
            </w:r>
          </w:p>
        </w:tc>
        <w:tc>
          <w:tcPr>
            <w:tcW w:w="709" w:type="dxa"/>
            <w:tcBorders>
              <w:top w:val="nil"/>
              <w:bottom w:val="single" w:sz="4" w:space="0" w:color="auto"/>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40</w:t>
            </w:r>
          </w:p>
        </w:tc>
        <w:tc>
          <w:tcPr>
            <w:tcW w:w="850" w:type="dxa"/>
            <w:tcBorders>
              <w:top w:val="nil"/>
              <w:bottom w:val="single" w:sz="4" w:space="0" w:color="auto"/>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40</w:t>
            </w:r>
          </w:p>
        </w:tc>
        <w:tc>
          <w:tcPr>
            <w:tcW w:w="851" w:type="dxa"/>
            <w:tcBorders>
              <w:top w:val="nil"/>
              <w:bottom w:val="single" w:sz="4" w:space="0" w:color="auto"/>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30</w:t>
            </w:r>
          </w:p>
        </w:tc>
      </w:tr>
      <w:tr w:rsidR="001A116D" w:rsidRPr="00713F7D" w:rsidTr="00713F7D">
        <w:tc>
          <w:tcPr>
            <w:tcW w:w="4820" w:type="dxa"/>
            <w:tcBorders>
              <w:bottom w:val="nil"/>
            </w:tcBorders>
          </w:tcPr>
          <w:p w:rsidR="001A116D" w:rsidRPr="00A00CD7" w:rsidRDefault="001A116D" w:rsidP="00DC0C9A">
            <w:pPr>
              <w:overflowPunct w:val="0"/>
              <w:autoSpaceDE w:val="0"/>
              <w:autoSpaceDN w:val="0"/>
              <w:adjustRightInd w:val="0"/>
              <w:spacing w:before="40" w:after="40" w:line="240" w:lineRule="auto"/>
              <w:ind w:right="-57"/>
              <w:jc w:val="both"/>
              <w:rPr>
                <w:rFonts w:ascii="Times New Roman" w:hAnsi="Times New Roman" w:cs="Times New Roman"/>
                <w:sz w:val="24"/>
                <w:szCs w:val="24"/>
              </w:rPr>
            </w:pPr>
            <w:r w:rsidRPr="00A00CD7">
              <w:rPr>
                <w:rFonts w:ascii="Times New Roman" w:hAnsi="Times New Roman" w:cs="Times New Roman"/>
                <w:sz w:val="24"/>
                <w:szCs w:val="24"/>
              </w:rPr>
              <w:t>Автомобильные дороги общей сети (край проезжей части):</w:t>
            </w:r>
          </w:p>
        </w:tc>
        <w:tc>
          <w:tcPr>
            <w:tcW w:w="992" w:type="dxa"/>
            <w:tcBorders>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p>
        </w:tc>
        <w:tc>
          <w:tcPr>
            <w:tcW w:w="1276" w:type="dxa"/>
            <w:tcBorders>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p>
        </w:tc>
        <w:tc>
          <w:tcPr>
            <w:tcW w:w="709" w:type="dxa"/>
            <w:tcBorders>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p>
        </w:tc>
        <w:tc>
          <w:tcPr>
            <w:tcW w:w="850" w:type="dxa"/>
            <w:tcBorders>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p>
        </w:tc>
        <w:tc>
          <w:tcPr>
            <w:tcW w:w="851" w:type="dxa"/>
            <w:tcBorders>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p>
        </w:tc>
      </w:tr>
      <w:tr w:rsidR="001A116D" w:rsidRPr="00713F7D" w:rsidTr="00713F7D">
        <w:tc>
          <w:tcPr>
            <w:tcW w:w="4820" w:type="dxa"/>
            <w:tcBorders>
              <w:top w:val="nil"/>
              <w:bottom w:val="nil"/>
            </w:tcBorders>
          </w:tcPr>
          <w:p w:rsidR="001A116D" w:rsidRPr="00A00CD7" w:rsidRDefault="001A116D" w:rsidP="00DC0C9A">
            <w:pPr>
              <w:overflowPunct w:val="0"/>
              <w:autoSpaceDE w:val="0"/>
              <w:autoSpaceDN w:val="0"/>
              <w:adjustRightInd w:val="0"/>
              <w:spacing w:before="40" w:after="40" w:line="240" w:lineRule="auto"/>
              <w:ind w:right="-57" w:firstLine="284"/>
              <w:jc w:val="both"/>
              <w:rPr>
                <w:rFonts w:ascii="Times New Roman" w:hAnsi="Times New Roman" w:cs="Times New Roman"/>
                <w:sz w:val="24"/>
                <w:szCs w:val="24"/>
              </w:rPr>
            </w:pPr>
            <w:r w:rsidRPr="00A00CD7">
              <w:rPr>
                <w:rFonts w:ascii="Times New Roman" w:hAnsi="Times New Roman" w:cs="Times New Roman"/>
                <w:sz w:val="24"/>
                <w:szCs w:val="24"/>
                <w:lang w:val="en-US"/>
              </w:rPr>
              <w:t>I</w:t>
            </w:r>
            <w:r w:rsidRPr="00A00CD7">
              <w:rPr>
                <w:rFonts w:ascii="Times New Roman" w:hAnsi="Times New Roman" w:cs="Times New Roman"/>
                <w:sz w:val="24"/>
                <w:szCs w:val="24"/>
              </w:rPr>
              <w:t xml:space="preserve">, </w:t>
            </w:r>
            <w:r w:rsidRPr="00A00CD7">
              <w:rPr>
                <w:rFonts w:ascii="Times New Roman" w:hAnsi="Times New Roman" w:cs="Times New Roman"/>
                <w:sz w:val="24"/>
                <w:szCs w:val="24"/>
                <w:lang w:val="en-US"/>
              </w:rPr>
              <w:t>II</w:t>
            </w:r>
            <w:r w:rsidRPr="00A00CD7">
              <w:rPr>
                <w:rFonts w:ascii="Times New Roman" w:hAnsi="Times New Roman" w:cs="Times New Roman"/>
                <w:sz w:val="24"/>
                <w:szCs w:val="24"/>
              </w:rPr>
              <w:t xml:space="preserve"> и </w:t>
            </w:r>
            <w:r w:rsidRPr="00A00CD7">
              <w:rPr>
                <w:rFonts w:ascii="Times New Roman" w:hAnsi="Times New Roman" w:cs="Times New Roman"/>
                <w:sz w:val="24"/>
                <w:szCs w:val="24"/>
                <w:lang w:val="en-US"/>
              </w:rPr>
              <w:t>III</w:t>
            </w:r>
            <w:r w:rsidRPr="00A00CD7">
              <w:rPr>
                <w:rFonts w:ascii="Times New Roman" w:hAnsi="Times New Roman" w:cs="Times New Roman"/>
                <w:sz w:val="24"/>
                <w:szCs w:val="24"/>
              </w:rPr>
              <w:t xml:space="preserve"> категории</w:t>
            </w:r>
          </w:p>
        </w:tc>
        <w:tc>
          <w:tcPr>
            <w:tcW w:w="992" w:type="dxa"/>
            <w:tcBorders>
              <w:top w:val="nil"/>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75</w:t>
            </w:r>
          </w:p>
        </w:tc>
        <w:tc>
          <w:tcPr>
            <w:tcW w:w="1276" w:type="dxa"/>
            <w:tcBorders>
              <w:top w:val="nil"/>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50</w:t>
            </w:r>
          </w:p>
        </w:tc>
        <w:tc>
          <w:tcPr>
            <w:tcW w:w="709" w:type="dxa"/>
            <w:tcBorders>
              <w:top w:val="nil"/>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45</w:t>
            </w:r>
          </w:p>
        </w:tc>
        <w:tc>
          <w:tcPr>
            <w:tcW w:w="850" w:type="dxa"/>
            <w:tcBorders>
              <w:top w:val="nil"/>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45</w:t>
            </w:r>
          </w:p>
        </w:tc>
        <w:tc>
          <w:tcPr>
            <w:tcW w:w="851" w:type="dxa"/>
            <w:tcBorders>
              <w:top w:val="nil"/>
              <w:bottom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45</w:t>
            </w:r>
          </w:p>
        </w:tc>
      </w:tr>
      <w:tr w:rsidR="001A116D" w:rsidRPr="00713F7D" w:rsidTr="00713F7D">
        <w:tc>
          <w:tcPr>
            <w:tcW w:w="4820" w:type="dxa"/>
            <w:tcBorders>
              <w:top w:val="nil"/>
            </w:tcBorders>
          </w:tcPr>
          <w:p w:rsidR="001A116D" w:rsidRPr="00A00CD7" w:rsidRDefault="001A116D" w:rsidP="00DC0C9A">
            <w:pPr>
              <w:overflowPunct w:val="0"/>
              <w:autoSpaceDE w:val="0"/>
              <w:autoSpaceDN w:val="0"/>
              <w:adjustRightInd w:val="0"/>
              <w:spacing w:before="40" w:after="40" w:line="240" w:lineRule="auto"/>
              <w:ind w:right="-57" w:firstLine="284"/>
              <w:jc w:val="both"/>
              <w:rPr>
                <w:rFonts w:ascii="Times New Roman" w:hAnsi="Times New Roman" w:cs="Times New Roman"/>
                <w:sz w:val="24"/>
                <w:szCs w:val="24"/>
              </w:rPr>
            </w:pPr>
            <w:r w:rsidRPr="00A00CD7">
              <w:rPr>
                <w:rFonts w:ascii="Times New Roman" w:hAnsi="Times New Roman" w:cs="Times New Roman"/>
                <w:sz w:val="24"/>
                <w:szCs w:val="24"/>
                <w:lang w:val="en-US"/>
              </w:rPr>
              <w:t>IV</w:t>
            </w:r>
            <w:r w:rsidRPr="00A00CD7">
              <w:rPr>
                <w:rFonts w:ascii="Times New Roman" w:hAnsi="Times New Roman" w:cs="Times New Roman"/>
                <w:sz w:val="24"/>
                <w:szCs w:val="24"/>
              </w:rPr>
              <w:t xml:space="preserve"> и </w:t>
            </w:r>
            <w:r w:rsidRPr="00A00CD7">
              <w:rPr>
                <w:rFonts w:ascii="Times New Roman" w:hAnsi="Times New Roman" w:cs="Times New Roman"/>
                <w:sz w:val="24"/>
                <w:szCs w:val="24"/>
                <w:lang w:val="en-US"/>
              </w:rPr>
              <w:t>V</w:t>
            </w:r>
            <w:r w:rsidRPr="00A00CD7">
              <w:rPr>
                <w:rFonts w:ascii="Times New Roman" w:hAnsi="Times New Roman" w:cs="Times New Roman"/>
                <w:sz w:val="24"/>
                <w:szCs w:val="24"/>
              </w:rPr>
              <w:t xml:space="preserve"> категории</w:t>
            </w:r>
          </w:p>
        </w:tc>
        <w:tc>
          <w:tcPr>
            <w:tcW w:w="992" w:type="dxa"/>
            <w:tcBorders>
              <w:top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40</w:t>
            </w:r>
          </w:p>
        </w:tc>
        <w:tc>
          <w:tcPr>
            <w:tcW w:w="1276" w:type="dxa"/>
            <w:tcBorders>
              <w:top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30</w:t>
            </w:r>
          </w:p>
        </w:tc>
        <w:tc>
          <w:tcPr>
            <w:tcW w:w="709" w:type="dxa"/>
            <w:tcBorders>
              <w:top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20</w:t>
            </w:r>
          </w:p>
        </w:tc>
        <w:tc>
          <w:tcPr>
            <w:tcW w:w="850" w:type="dxa"/>
            <w:tcBorders>
              <w:top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20</w:t>
            </w:r>
          </w:p>
        </w:tc>
        <w:tc>
          <w:tcPr>
            <w:tcW w:w="851" w:type="dxa"/>
            <w:tcBorders>
              <w:top w:val="nil"/>
            </w:tcBorders>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15</w:t>
            </w:r>
          </w:p>
        </w:tc>
      </w:tr>
      <w:tr w:rsidR="001A116D" w:rsidRPr="00713F7D" w:rsidTr="00713F7D">
        <w:tc>
          <w:tcPr>
            <w:tcW w:w="4820" w:type="dxa"/>
          </w:tcPr>
          <w:p w:rsidR="001A116D" w:rsidRPr="00A00CD7" w:rsidRDefault="001A116D" w:rsidP="00DC0C9A">
            <w:pPr>
              <w:overflowPunct w:val="0"/>
              <w:autoSpaceDE w:val="0"/>
              <w:autoSpaceDN w:val="0"/>
              <w:adjustRightInd w:val="0"/>
              <w:spacing w:before="40" w:after="40" w:line="240" w:lineRule="auto"/>
              <w:ind w:right="-57"/>
              <w:jc w:val="both"/>
              <w:rPr>
                <w:rFonts w:ascii="Times New Roman" w:hAnsi="Times New Roman" w:cs="Times New Roman"/>
                <w:sz w:val="24"/>
                <w:szCs w:val="24"/>
              </w:rPr>
            </w:pPr>
            <w:r w:rsidRPr="00A00CD7">
              <w:rPr>
                <w:rFonts w:ascii="Times New Roman" w:hAnsi="Times New Roman" w:cs="Times New Roman"/>
                <w:sz w:val="24"/>
                <w:szCs w:val="24"/>
              </w:rPr>
              <w:t>Жилые и общественные здания</w:t>
            </w:r>
          </w:p>
        </w:tc>
        <w:tc>
          <w:tcPr>
            <w:tcW w:w="992"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200</w:t>
            </w:r>
          </w:p>
        </w:tc>
        <w:tc>
          <w:tcPr>
            <w:tcW w:w="1276" w:type="dxa"/>
          </w:tcPr>
          <w:p w:rsidR="001A116D" w:rsidRPr="00A00CD7" w:rsidRDefault="001A116D" w:rsidP="00DC0C9A">
            <w:pPr>
              <w:overflowPunct w:val="0"/>
              <w:autoSpaceDE w:val="0"/>
              <w:autoSpaceDN w:val="0"/>
              <w:adjustRightInd w:val="0"/>
              <w:spacing w:before="40" w:after="40" w:line="240" w:lineRule="auto"/>
              <w:ind w:left="-57" w:right="-57"/>
              <w:jc w:val="center"/>
              <w:rPr>
                <w:rFonts w:ascii="Times New Roman" w:hAnsi="Times New Roman" w:cs="Times New Roman"/>
                <w:spacing w:val="-2"/>
                <w:sz w:val="24"/>
                <w:szCs w:val="24"/>
              </w:rPr>
            </w:pPr>
            <w:r w:rsidRPr="00A00CD7">
              <w:rPr>
                <w:rFonts w:ascii="Times New Roman" w:hAnsi="Times New Roman" w:cs="Times New Roman"/>
                <w:spacing w:val="-2"/>
                <w:sz w:val="24"/>
                <w:szCs w:val="24"/>
              </w:rPr>
              <w:t>100 (200)</w:t>
            </w:r>
          </w:p>
        </w:tc>
        <w:tc>
          <w:tcPr>
            <w:tcW w:w="709"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100</w:t>
            </w:r>
          </w:p>
        </w:tc>
        <w:tc>
          <w:tcPr>
            <w:tcW w:w="850"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100</w:t>
            </w:r>
          </w:p>
        </w:tc>
        <w:tc>
          <w:tcPr>
            <w:tcW w:w="851"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100</w:t>
            </w:r>
          </w:p>
        </w:tc>
      </w:tr>
      <w:tr w:rsidR="001A116D" w:rsidRPr="00713F7D" w:rsidTr="00713F7D">
        <w:tc>
          <w:tcPr>
            <w:tcW w:w="4820" w:type="dxa"/>
          </w:tcPr>
          <w:p w:rsidR="001A116D" w:rsidRPr="00A00CD7" w:rsidRDefault="001A116D" w:rsidP="00DC0C9A">
            <w:pPr>
              <w:overflowPunct w:val="0"/>
              <w:autoSpaceDE w:val="0"/>
              <w:autoSpaceDN w:val="0"/>
              <w:adjustRightInd w:val="0"/>
              <w:spacing w:before="40" w:after="40" w:line="240" w:lineRule="auto"/>
              <w:ind w:right="-57"/>
              <w:jc w:val="both"/>
              <w:rPr>
                <w:rFonts w:ascii="Times New Roman" w:hAnsi="Times New Roman" w:cs="Times New Roman"/>
                <w:sz w:val="24"/>
                <w:szCs w:val="24"/>
              </w:rPr>
            </w:pPr>
            <w:r w:rsidRPr="00A00CD7">
              <w:rPr>
                <w:rFonts w:ascii="Times New Roman" w:hAnsi="Times New Roman" w:cs="Times New Roman"/>
                <w:sz w:val="24"/>
                <w:szCs w:val="24"/>
              </w:rPr>
              <w:t>Раздаточные колонки автозаправочных станций общего пользования</w:t>
            </w:r>
          </w:p>
        </w:tc>
        <w:tc>
          <w:tcPr>
            <w:tcW w:w="992"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50</w:t>
            </w:r>
          </w:p>
        </w:tc>
        <w:tc>
          <w:tcPr>
            <w:tcW w:w="1276" w:type="dxa"/>
          </w:tcPr>
          <w:p w:rsidR="001A116D" w:rsidRPr="00A00CD7" w:rsidRDefault="001A116D" w:rsidP="00DC0C9A">
            <w:pPr>
              <w:overflowPunct w:val="0"/>
              <w:autoSpaceDE w:val="0"/>
              <w:autoSpaceDN w:val="0"/>
              <w:adjustRightInd w:val="0"/>
              <w:spacing w:before="40" w:after="40" w:line="240" w:lineRule="auto"/>
              <w:ind w:left="-57" w:right="-57"/>
              <w:jc w:val="center"/>
              <w:rPr>
                <w:rFonts w:ascii="Times New Roman" w:hAnsi="Times New Roman" w:cs="Times New Roman"/>
                <w:sz w:val="24"/>
                <w:szCs w:val="24"/>
              </w:rPr>
            </w:pPr>
            <w:r w:rsidRPr="00A00CD7">
              <w:rPr>
                <w:rFonts w:ascii="Times New Roman" w:hAnsi="Times New Roman" w:cs="Times New Roman"/>
                <w:sz w:val="24"/>
                <w:szCs w:val="24"/>
              </w:rPr>
              <w:t>30</w:t>
            </w:r>
          </w:p>
        </w:tc>
        <w:tc>
          <w:tcPr>
            <w:tcW w:w="709"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30</w:t>
            </w:r>
          </w:p>
        </w:tc>
        <w:tc>
          <w:tcPr>
            <w:tcW w:w="850"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30</w:t>
            </w:r>
          </w:p>
        </w:tc>
        <w:tc>
          <w:tcPr>
            <w:tcW w:w="851"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30</w:t>
            </w:r>
          </w:p>
        </w:tc>
      </w:tr>
      <w:tr w:rsidR="001A116D" w:rsidRPr="00713F7D" w:rsidTr="00713F7D">
        <w:tc>
          <w:tcPr>
            <w:tcW w:w="4820" w:type="dxa"/>
          </w:tcPr>
          <w:p w:rsidR="001A116D" w:rsidRPr="00A00CD7" w:rsidRDefault="001A116D" w:rsidP="00DC0C9A">
            <w:pPr>
              <w:overflowPunct w:val="0"/>
              <w:autoSpaceDE w:val="0"/>
              <w:autoSpaceDN w:val="0"/>
              <w:adjustRightInd w:val="0"/>
              <w:spacing w:before="40" w:after="40" w:line="240" w:lineRule="auto"/>
              <w:ind w:right="-57"/>
              <w:jc w:val="both"/>
              <w:rPr>
                <w:rFonts w:ascii="Times New Roman" w:hAnsi="Times New Roman" w:cs="Times New Roman"/>
                <w:sz w:val="24"/>
                <w:szCs w:val="24"/>
              </w:rPr>
            </w:pPr>
            <w:r w:rsidRPr="00A00CD7">
              <w:rPr>
                <w:rFonts w:ascii="Times New Roman" w:hAnsi="Times New Roman" w:cs="Times New Roman"/>
                <w:sz w:val="24"/>
                <w:szCs w:val="24"/>
              </w:rPr>
              <w:lastRenderedPageBreak/>
              <w:t xml:space="preserve">Закрытые и открытые автостоянки </w:t>
            </w:r>
          </w:p>
        </w:tc>
        <w:tc>
          <w:tcPr>
            <w:tcW w:w="992"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100</w:t>
            </w:r>
          </w:p>
        </w:tc>
        <w:tc>
          <w:tcPr>
            <w:tcW w:w="1276" w:type="dxa"/>
          </w:tcPr>
          <w:p w:rsidR="001A116D" w:rsidRPr="00A00CD7" w:rsidRDefault="001A116D" w:rsidP="00DC0C9A">
            <w:pPr>
              <w:overflowPunct w:val="0"/>
              <w:autoSpaceDE w:val="0"/>
              <w:autoSpaceDN w:val="0"/>
              <w:adjustRightInd w:val="0"/>
              <w:spacing w:before="40" w:after="40" w:line="240" w:lineRule="auto"/>
              <w:ind w:left="-57" w:right="-57"/>
              <w:jc w:val="center"/>
              <w:rPr>
                <w:rFonts w:ascii="Times New Roman" w:hAnsi="Times New Roman" w:cs="Times New Roman"/>
                <w:sz w:val="24"/>
                <w:szCs w:val="24"/>
              </w:rPr>
            </w:pPr>
            <w:r w:rsidRPr="00A00CD7">
              <w:rPr>
                <w:rFonts w:ascii="Times New Roman" w:hAnsi="Times New Roman" w:cs="Times New Roman"/>
                <w:sz w:val="24"/>
                <w:szCs w:val="24"/>
              </w:rPr>
              <w:t>40 (100)</w:t>
            </w:r>
          </w:p>
        </w:tc>
        <w:tc>
          <w:tcPr>
            <w:tcW w:w="709"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40</w:t>
            </w:r>
          </w:p>
        </w:tc>
        <w:tc>
          <w:tcPr>
            <w:tcW w:w="850"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40</w:t>
            </w:r>
          </w:p>
        </w:tc>
        <w:tc>
          <w:tcPr>
            <w:tcW w:w="851"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40</w:t>
            </w:r>
          </w:p>
        </w:tc>
      </w:tr>
      <w:tr w:rsidR="001A116D" w:rsidRPr="00713F7D" w:rsidTr="00713F7D">
        <w:tc>
          <w:tcPr>
            <w:tcW w:w="4820" w:type="dxa"/>
          </w:tcPr>
          <w:p w:rsidR="001A116D" w:rsidRPr="00A00CD7" w:rsidRDefault="001A116D" w:rsidP="00DC0C9A">
            <w:pPr>
              <w:overflowPunct w:val="0"/>
              <w:autoSpaceDE w:val="0"/>
              <w:autoSpaceDN w:val="0"/>
              <w:adjustRightInd w:val="0"/>
              <w:spacing w:before="40" w:after="40" w:line="240" w:lineRule="auto"/>
              <w:ind w:right="-57"/>
              <w:jc w:val="both"/>
              <w:rPr>
                <w:rFonts w:ascii="Times New Roman" w:hAnsi="Times New Roman" w:cs="Times New Roman"/>
                <w:sz w:val="24"/>
                <w:szCs w:val="24"/>
              </w:rPr>
            </w:pPr>
            <w:r w:rsidRPr="00A00CD7">
              <w:rPr>
                <w:rFonts w:ascii="Times New Roman" w:hAnsi="Times New Roman" w:cs="Times New Roman"/>
                <w:sz w:val="24"/>
                <w:szCs w:val="24"/>
              </w:rPr>
              <w:t xml:space="preserve">Очистные канализационные сооружения и насосные </w:t>
            </w:r>
            <w:proofErr w:type="gramStart"/>
            <w:r w:rsidRPr="00A00CD7">
              <w:rPr>
                <w:rFonts w:ascii="Times New Roman" w:hAnsi="Times New Roman" w:cs="Times New Roman"/>
                <w:sz w:val="24"/>
                <w:szCs w:val="24"/>
              </w:rPr>
              <w:t>станции</w:t>
            </w:r>
            <w:proofErr w:type="gramEnd"/>
            <w:r w:rsidRPr="00A00CD7">
              <w:rPr>
                <w:rFonts w:ascii="Times New Roman" w:hAnsi="Times New Roman" w:cs="Times New Roman"/>
                <w:sz w:val="24"/>
                <w:szCs w:val="24"/>
              </w:rPr>
              <w:t xml:space="preserve"> не относящиеся к складу</w:t>
            </w:r>
          </w:p>
        </w:tc>
        <w:tc>
          <w:tcPr>
            <w:tcW w:w="992"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100</w:t>
            </w:r>
          </w:p>
        </w:tc>
        <w:tc>
          <w:tcPr>
            <w:tcW w:w="1276" w:type="dxa"/>
          </w:tcPr>
          <w:p w:rsidR="001A116D" w:rsidRPr="00A00CD7" w:rsidRDefault="001A116D" w:rsidP="00DC0C9A">
            <w:pPr>
              <w:overflowPunct w:val="0"/>
              <w:autoSpaceDE w:val="0"/>
              <w:autoSpaceDN w:val="0"/>
              <w:adjustRightInd w:val="0"/>
              <w:spacing w:before="40" w:after="40" w:line="240" w:lineRule="auto"/>
              <w:ind w:left="-57" w:right="-57"/>
              <w:jc w:val="center"/>
              <w:rPr>
                <w:rFonts w:ascii="Times New Roman" w:hAnsi="Times New Roman" w:cs="Times New Roman"/>
                <w:sz w:val="24"/>
                <w:szCs w:val="24"/>
              </w:rPr>
            </w:pPr>
            <w:r w:rsidRPr="00A00CD7">
              <w:rPr>
                <w:rFonts w:ascii="Times New Roman" w:hAnsi="Times New Roman" w:cs="Times New Roman"/>
                <w:sz w:val="24"/>
                <w:szCs w:val="24"/>
              </w:rPr>
              <w:t>100</w:t>
            </w:r>
          </w:p>
        </w:tc>
        <w:tc>
          <w:tcPr>
            <w:tcW w:w="709"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40</w:t>
            </w:r>
          </w:p>
        </w:tc>
        <w:tc>
          <w:tcPr>
            <w:tcW w:w="850"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40</w:t>
            </w:r>
          </w:p>
        </w:tc>
        <w:tc>
          <w:tcPr>
            <w:tcW w:w="851"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40</w:t>
            </w:r>
          </w:p>
        </w:tc>
      </w:tr>
      <w:tr w:rsidR="001A116D" w:rsidRPr="00713F7D" w:rsidTr="00713F7D">
        <w:tc>
          <w:tcPr>
            <w:tcW w:w="4820" w:type="dxa"/>
          </w:tcPr>
          <w:p w:rsidR="001A116D" w:rsidRPr="00A00CD7" w:rsidRDefault="001A116D" w:rsidP="00DC0C9A">
            <w:pPr>
              <w:overflowPunct w:val="0"/>
              <w:autoSpaceDE w:val="0"/>
              <w:autoSpaceDN w:val="0"/>
              <w:adjustRightInd w:val="0"/>
              <w:spacing w:before="40" w:after="40" w:line="240" w:lineRule="auto"/>
              <w:ind w:right="-57"/>
              <w:jc w:val="both"/>
              <w:rPr>
                <w:rFonts w:ascii="Times New Roman" w:hAnsi="Times New Roman" w:cs="Times New Roman"/>
                <w:sz w:val="24"/>
                <w:szCs w:val="24"/>
              </w:rPr>
            </w:pPr>
            <w:r w:rsidRPr="00A00CD7">
              <w:rPr>
                <w:rFonts w:ascii="Times New Roman" w:hAnsi="Times New Roman" w:cs="Times New Roman"/>
                <w:sz w:val="24"/>
                <w:szCs w:val="24"/>
              </w:rPr>
              <w:t xml:space="preserve">Водозаправочные </w:t>
            </w:r>
            <w:proofErr w:type="gramStart"/>
            <w:r w:rsidRPr="00A00CD7">
              <w:rPr>
                <w:rFonts w:ascii="Times New Roman" w:hAnsi="Times New Roman" w:cs="Times New Roman"/>
                <w:sz w:val="24"/>
                <w:szCs w:val="24"/>
              </w:rPr>
              <w:t>сооружения</w:t>
            </w:r>
            <w:proofErr w:type="gramEnd"/>
            <w:r w:rsidRPr="00A00CD7">
              <w:rPr>
                <w:rFonts w:ascii="Times New Roman" w:hAnsi="Times New Roman" w:cs="Times New Roman"/>
                <w:sz w:val="24"/>
                <w:szCs w:val="24"/>
              </w:rPr>
              <w:t xml:space="preserve"> не относящиеся к складу</w:t>
            </w:r>
          </w:p>
        </w:tc>
        <w:tc>
          <w:tcPr>
            <w:tcW w:w="992"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200</w:t>
            </w:r>
          </w:p>
        </w:tc>
        <w:tc>
          <w:tcPr>
            <w:tcW w:w="1276"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150</w:t>
            </w:r>
          </w:p>
        </w:tc>
        <w:tc>
          <w:tcPr>
            <w:tcW w:w="709"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100</w:t>
            </w:r>
          </w:p>
        </w:tc>
        <w:tc>
          <w:tcPr>
            <w:tcW w:w="850"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75</w:t>
            </w:r>
          </w:p>
        </w:tc>
        <w:tc>
          <w:tcPr>
            <w:tcW w:w="851"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75</w:t>
            </w:r>
          </w:p>
        </w:tc>
      </w:tr>
      <w:tr w:rsidR="001A116D" w:rsidRPr="00713F7D" w:rsidTr="00713F7D">
        <w:tc>
          <w:tcPr>
            <w:tcW w:w="4820" w:type="dxa"/>
          </w:tcPr>
          <w:p w:rsidR="001A116D" w:rsidRPr="00A00CD7" w:rsidRDefault="001A116D" w:rsidP="00DC0C9A">
            <w:pPr>
              <w:overflowPunct w:val="0"/>
              <w:autoSpaceDE w:val="0"/>
              <w:autoSpaceDN w:val="0"/>
              <w:adjustRightInd w:val="0"/>
              <w:spacing w:before="40" w:after="40" w:line="240" w:lineRule="auto"/>
              <w:ind w:right="-57"/>
              <w:jc w:val="both"/>
              <w:rPr>
                <w:rFonts w:ascii="Times New Roman" w:hAnsi="Times New Roman" w:cs="Times New Roman"/>
                <w:sz w:val="24"/>
                <w:szCs w:val="24"/>
              </w:rPr>
            </w:pPr>
            <w:r w:rsidRPr="00A00CD7">
              <w:rPr>
                <w:rFonts w:ascii="Times New Roman" w:hAnsi="Times New Roman" w:cs="Times New Roman"/>
                <w:sz w:val="24"/>
                <w:szCs w:val="24"/>
              </w:rPr>
              <w:t>Аварийный амбар для резервуарного парка</w:t>
            </w:r>
          </w:p>
        </w:tc>
        <w:tc>
          <w:tcPr>
            <w:tcW w:w="992"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60</w:t>
            </w:r>
          </w:p>
        </w:tc>
        <w:tc>
          <w:tcPr>
            <w:tcW w:w="1276"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40</w:t>
            </w:r>
          </w:p>
        </w:tc>
        <w:tc>
          <w:tcPr>
            <w:tcW w:w="709"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40</w:t>
            </w:r>
          </w:p>
        </w:tc>
        <w:tc>
          <w:tcPr>
            <w:tcW w:w="850"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40</w:t>
            </w:r>
          </w:p>
        </w:tc>
        <w:tc>
          <w:tcPr>
            <w:tcW w:w="851"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40</w:t>
            </w:r>
          </w:p>
        </w:tc>
      </w:tr>
      <w:tr w:rsidR="001A116D" w:rsidRPr="00713F7D" w:rsidTr="00713F7D">
        <w:tc>
          <w:tcPr>
            <w:tcW w:w="4820" w:type="dxa"/>
          </w:tcPr>
          <w:p w:rsidR="001A116D" w:rsidRPr="00A00CD7" w:rsidRDefault="001A116D" w:rsidP="00DC0C9A">
            <w:pPr>
              <w:overflowPunct w:val="0"/>
              <w:autoSpaceDE w:val="0"/>
              <w:autoSpaceDN w:val="0"/>
              <w:adjustRightInd w:val="0"/>
              <w:spacing w:before="40" w:after="40" w:line="240" w:lineRule="auto"/>
              <w:ind w:right="-57"/>
              <w:jc w:val="both"/>
              <w:rPr>
                <w:rFonts w:ascii="Times New Roman" w:hAnsi="Times New Roman" w:cs="Times New Roman"/>
                <w:sz w:val="24"/>
                <w:szCs w:val="24"/>
              </w:rPr>
            </w:pPr>
            <w:r w:rsidRPr="00A00CD7">
              <w:rPr>
                <w:rFonts w:ascii="Times New Roman" w:hAnsi="Times New Roman" w:cs="Times New Roman"/>
                <w:sz w:val="24"/>
                <w:szCs w:val="24"/>
              </w:rPr>
              <w:t>Технологические установки с взрывоопасными производствами</w:t>
            </w:r>
          </w:p>
        </w:tc>
        <w:tc>
          <w:tcPr>
            <w:tcW w:w="992"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100</w:t>
            </w:r>
          </w:p>
        </w:tc>
        <w:tc>
          <w:tcPr>
            <w:tcW w:w="1276"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100</w:t>
            </w:r>
          </w:p>
        </w:tc>
        <w:tc>
          <w:tcPr>
            <w:tcW w:w="709"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100</w:t>
            </w:r>
          </w:p>
        </w:tc>
        <w:tc>
          <w:tcPr>
            <w:tcW w:w="850"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100</w:t>
            </w:r>
          </w:p>
        </w:tc>
        <w:tc>
          <w:tcPr>
            <w:tcW w:w="851" w:type="dxa"/>
          </w:tcPr>
          <w:p w:rsidR="001A116D" w:rsidRPr="00A00CD7" w:rsidRDefault="001A116D" w:rsidP="00DC0C9A">
            <w:pPr>
              <w:overflowPunct w:val="0"/>
              <w:autoSpaceDE w:val="0"/>
              <w:autoSpaceDN w:val="0"/>
              <w:adjustRightInd w:val="0"/>
              <w:spacing w:before="40" w:after="40" w:line="240" w:lineRule="auto"/>
              <w:jc w:val="center"/>
              <w:rPr>
                <w:rFonts w:ascii="Times New Roman" w:hAnsi="Times New Roman" w:cs="Times New Roman"/>
                <w:sz w:val="24"/>
                <w:szCs w:val="24"/>
              </w:rPr>
            </w:pPr>
            <w:r w:rsidRPr="00A00CD7">
              <w:rPr>
                <w:rFonts w:ascii="Times New Roman" w:hAnsi="Times New Roman" w:cs="Times New Roman"/>
                <w:sz w:val="24"/>
                <w:szCs w:val="24"/>
              </w:rPr>
              <w:t>100</w:t>
            </w:r>
          </w:p>
        </w:tc>
      </w:tr>
    </w:tbl>
    <w:p w:rsidR="001A116D" w:rsidRPr="004D302C" w:rsidRDefault="001A116D" w:rsidP="00DC0C9A">
      <w:pPr>
        <w:pStyle w:val="ConsNormal"/>
        <w:ind w:right="0" w:firstLine="709"/>
        <w:jc w:val="both"/>
        <w:rPr>
          <w:rFonts w:ascii="Times New Roman" w:hAnsi="Times New Roman" w:cs="Times New Roman"/>
          <w:bCs/>
          <w:i/>
          <w:spacing w:val="40"/>
          <w:sz w:val="24"/>
          <w:szCs w:val="24"/>
        </w:rPr>
      </w:pPr>
    </w:p>
    <w:p w:rsidR="001A116D" w:rsidRPr="00A00CD7" w:rsidRDefault="001A116D" w:rsidP="00DC0C9A">
      <w:pPr>
        <w:pStyle w:val="ConsNormal"/>
        <w:ind w:right="0" w:firstLine="709"/>
        <w:jc w:val="both"/>
        <w:rPr>
          <w:rFonts w:ascii="Times New Roman" w:hAnsi="Times New Roman" w:cs="Times New Roman"/>
          <w:sz w:val="24"/>
          <w:szCs w:val="24"/>
        </w:rPr>
      </w:pPr>
      <w:r w:rsidRPr="00A00CD7">
        <w:rPr>
          <w:rFonts w:ascii="Times New Roman" w:hAnsi="Times New Roman" w:cs="Times New Roman"/>
          <w:bCs/>
          <w:i/>
          <w:spacing w:val="40"/>
          <w:sz w:val="24"/>
          <w:szCs w:val="24"/>
        </w:rPr>
        <w:t>Примечания</w:t>
      </w:r>
      <w:r w:rsidRPr="00A00CD7">
        <w:rPr>
          <w:rFonts w:ascii="Times New Roman" w:hAnsi="Times New Roman" w:cs="Times New Roman"/>
          <w:i/>
          <w:spacing w:val="40"/>
          <w:sz w:val="24"/>
          <w:szCs w:val="24"/>
        </w:rPr>
        <w:t>:</w:t>
      </w:r>
      <w:r w:rsidRPr="00A00CD7">
        <w:rPr>
          <w:rFonts w:ascii="Times New Roman" w:hAnsi="Times New Roman" w:cs="Times New Roman"/>
          <w:sz w:val="24"/>
          <w:szCs w:val="24"/>
        </w:rPr>
        <w:t xml:space="preserve"> </w:t>
      </w:r>
    </w:p>
    <w:p w:rsidR="001A116D" w:rsidRPr="00A00CD7" w:rsidRDefault="001A116D" w:rsidP="00DC0C9A">
      <w:pPr>
        <w:pStyle w:val="ConsNormal"/>
        <w:ind w:right="0" w:firstLine="709"/>
        <w:jc w:val="both"/>
        <w:rPr>
          <w:rFonts w:ascii="Times New Roman" w:hAnsi="Times New Roman" w:cs="Times New Roman"/>
          <w:sz w:val="24"/>
          <w:szCs w:val="24"/>
        </w:rPr>
      </w:pPr>
      <w:r w:rsidRPr="00A00CD7">
        <w:rPr>
          <w:rFonts w:ascii="Times New Roman" w:hAnsi="Times New Roman" w:cs="Times New Roman"/>
          <w:sz w:val="24"/>
          <w:szCs w:val="24"/>
        </w:rPr>
        <w:t xml:space="preserve">1 Расстояния, указанные в скобках, следует принимать для складов </w:t>
      </w:r>
      <w:r w:rsidRPr="00A00CD7">
        <w:rPr>
          <w:rFonts w:ascii="Times New Roman" w:hAnsi="Times New Roman" w:cs="Times New Roman"/>
          <w:sz w:val="24"/>
          <w:szCs w:val="24"/>
          <w:lang w:val="en-US"/>
        </w:rPr>
        <w:t>II</w:t>
      </w:r>
      <w:r w:rsidRPr="00A00CD7">
        <w:rPr>
          <w:rFonts w:ascii="Times New Roman" w:hAnsi="Times New Roman" w:cs="Times New Roman"/>
          <w:sz w:val="24"/>
          <w:szCs w:val="24"/>
        </w:rPr>
        <w:t xml:space="preserve"> категории общей вместимостью более 50 000 м</w:t>
      </w:r>
      <w:r w:rsidRPr="00A00CD7">
        <w:rPr>
          <w:rFonts w:ascii="Times New Roman" w:hAnsi="Times New Roman" w:cs="Times New Roman"/>
          <w:sz w:val="24"/>
          <w:szCs w:val="24"/>
          <w:vertAlign w:val="superscript"/>
        </w:rPr>
        <w:t>3</w:t>
      </w:r>
      <w:r w:rsidRPr="00A00CD7">
        <w:rPr>
          <w:rFonts w:ascii="Times New Roman" w:hAnsi="Times New Roman" w:cs="Times New Roman"/>
          <w:sz w:val="24"/>
          <w:szCs w:val="24"/>
        </w:rPr>
        <w:t>.</w:t>
      </w:r>
    </w:p>
    <w:p w:rsidR="001A116D" w:rsidRPr="00A00CD7" w:rsidRDefault="001A116D" w:rsidP="00DC0C9A">
      <w:pPr>
        <w:widowControl w:val="0"/>
        <w:spacing w:after="0" w:line="240" w:lineRule="auto"/>
        <w:ind w:firstLine="709"/>
        <w:jc w:val="both"/>
        <w:rPr>
          <w:rFonts w:ascii="Times New Roman" w:hAnsi="Times New Roman" w:cs="Times New Roman"/>
          <w:sz w:val="24"/>
          <w:szCs w:val="24"/>
        </w:rPr>
      </w:pPr>
      <w:r w:rsidRPr="00A00CD7">
        <w:rPr>
          <w:rFonts w:ascii="Times New Roman" w:hAnsi="Times New Roman" w:cs="Times New Roman"/>
          <w:sz w:val="24"/>
          <w:szCs w:val="24"/>
        </w:rPr>
        <w:t>2 Расстояния указанные в таблице, определяются:</w:t>
      </w:r>
    </w:p>
    <w:p w:rsidR="001A116D" w:rsidRPr="00A00CD7" w:rsidRDefault="001A116D" w:rsidP="00DC0C9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00CD7">
        <w:rPr>
          <w:rFonts w:ascii="Times New Roman" w:hAnsi="Times New Roman" w:cs="Times New Roman"/>
          <w:sz w:val="24"/>
          <w:szCs w:val="24"/>
        </w:rPr>
        <w:t>- между зданиями и сооружениями как расстояние на свету между наружными стенами или конструкциями зданий и сооружений;</w:t>
      </w:r>
    </w:p>
    <w:p w:rsidR="001A116D" w:rsidRPr="00A00CD7" w:rsidRDefault="001A116D" w:rsidP="00DC0C9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00CD7">
        <w:rPr>
          <w:rFonts w:ascii="Times New Roman" w:hAnsi="Times New Roman" w:cs="Times New Roman"/>
          <w:sz w:val="24"/>
          <w:szCs w:val="24"/>
        </w:rPr>
        <w:t>- от сливоналивных устройств – от оси железнодорожного пути со сливоналивными эстакадами;</w:t>
      </w:r>
    </w:p>
    <w:p w:rsidR="001A116D" w:rsidRPr="00A00CD7" w:rsidRDefault="001A116D" w:rsidP="00DC0C9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00CD7">
        <w:rPr>
          <w:rFonts w:ascii="Times New Roman" w:hAnsi="Times New Roman" w:cs="Times New Roman"/>
          <w:sz w:val="24"/>
          <w:szCs w:val="24"/>
        </w:rPr>
        <w:t>- от площадок (открытых и под навесами) для сливоналивных устройств автомобильных цистерн, для насосов, тары и др. – от границ этих площадок;</w:t>
      </w:r>
    </w:p>
    <w:p w:rsidR="001A116D" w:rsidRPr="00A00CD7" w:rsidRDefault="001A116D" w:rsidP="00DC0C9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00CD7">
        <w:rPr>
          <w:rFonts w:ascii="Times New Roman" w:hAnsi="Times New Roman" w:cs="Times New Roman"/>
          <w:sz w:val="24"/>
          <w:szCs w:val="24"/>
        </w:rPr>
        <w:t>- от технологических эстакад и трубопроводов от крайнего трубопровода.</w:t>
      </w:r>
    </w:p>
    <w:p w:rsidR="001A116D" w:rsidRPr="00A00CD7" w:rsidRDefault="001A116D" w:rsidP="00DC0C9A">
      <w:pPr>
        <w:pStyle w:val="ConsNormal"/>
        <w:ind w:right="0" w:firstLine="709"/>
        <w:jc w:val="both"/>
        <w:rPr>
          <w:rFonts w:ascii="Times New Roman" w:hAnsi="Times New Roman" w:cs="Times New Roman"/>
          <w:sz w:val="24"/>
          <w:szCs w:val="24"/>
        </w:rPr>
      </w:pPr>
      <w:r w:rsidRPr="00A00CD7">
        <w:rPr>
          <w:rFonts w:ascii="Times New Roman" w:hAnsi="Times New Roman" w:cs="Times New Roman"/>
          <w:sz w:val="24"/>
          <w:szCs w:val="24"/>
        </w:rPr>
        <w:t>3</w:t>
      </w:r>
      <w:proofErr w:type="gramStart"/>
      <w:r w:rsidRPr="00A00CD7">
        <w:rPr>
          <w:rFonts w:ascii="Times New Roman" w:hAnsi="Times New Roman" w:cs="Times New Roman"/>
          <w:sz w:val="24"/>
          <w:szCs w:val="24"/>
        </w:rPr>
        <w:t xml:space="preserve"> П</w:t>
      </w:r>
      <w:proofErr w:type="gramEnd"/>
      <w:r w:rsidRPr="00A00CD7">
        <w:rPr>
          <w:rFonts w:ascii="Times New Roman" w:hAnsi="Times New Roman" w:cs="Times New Roman"/>
          <w:sz w:val="24"/>
          <w:szCs w:val="24"/>
        </w:rPr>
        <w:t>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w:t>
      </w:r>
    </w:p>
    <w:p w:rsidR="001A116D" w:rsidRPr="00A00CD7" w:rsidRDefault="001A116D" w:rsidP="00DC0C9A">
      <w:pPr>
        <w:pStyle w:val="ConsNormal"/>
        <w:spacing w:after="120"/>
        <w:ind w:right="0" w:firstLine="709"/>
        <w:jc w:val="both"/>
        <w:rPr>
          <w:rFonts w:ascii="Times New Roman" w:hAnsi="Times New Roman" w:cs="Times New Roman"/>
          <w:sz w:val="24"/>
          <w:szCs w:val="24"/>
        </w:rPr>
      </w:pPr>
      <w:r w:rsidRPr="00A00CD7">
        <w:rPr>
          <w:rFonts w:ascii="Times New Roman" w:hAnsi="Times New Roman" w:cs="Times New Roman"/>
          <w:sz w:val="24"/>
          <w:szCs w:val="24"/>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w:t>
      </w:r>
      <w:proofErr w:type="gramStart"/>
      <w:r w:rsidRPr="00A00CD7">
        <w:rPr>
          <w:rFonts w:ascii="Times New Roman" w:hAnsi="Times New Roman" w:cs="Times New Roman"/>
          <w:sz w:val="24"/>
          <w:szCs w:val="24"/>
        </w:rPr>
        <w:t>от</w:t>
      </w:r>
      <w:proofErr w:type="gramEnd"/>
      <w:r w:rsidRPr="00A00CD7">
        <w:rPr>
          <w:rFonts w:ascii="Times New Roman" w:hAnsi="Times New Roman" w:cs="Times New Roman"/>
          <w:sz w:val="24"/>
          <w:szCs w:val="24"/>
        </w:rPr>
        <w:t xml:space="preserve"> </w:t>
      </w:r>
      <w:proofErr w:type="gramStart"/>
      <w:r w:rsidRPr="00A00CD7">
        <w:rPr>
          <w:rFonts w:ascii="Times New Roman" w:hAnsi="Times New Roman" w:cs="Times New Roman"/>
          <w:sz w:val="24"/>
          <w:szCs w:val="24"/>
        </w:rPr>
        <w:t>здании</w:t>
      </w:r>
      <w:proofErr w:type="gramEnd"/>
      <w:r w:rsidRPr="00A00CD7">
        <w:rPr>
          <w:rFonts w:ascii="Times New Roman" w:hAnsi="Times New Roman" w:cs="Times New Roman"/>
          <w:sz w:val="24"/>
          <w:szCs w:val="24"/>
        </w:rPr>
        <w:t xml:space="preserve"> и сооружении складов соответствующих категорий, указанного в таблице.</w:t>
      </w:r>
    </w:p>
    <w:p w:rsidR="001A116D" w:rsidRPr="004D302C" w:rsidRDefault="001A116D" w:rsidP="00415443">
      <w:pPr>
        <w:pStyle w:val="ConsNormal"/>
        <w:numPr>
          <w:ilvl w:val="1"/>
          <w:numId w:val="41"/>
        </w:numPr>
        <w:spacing w:after="120"/>
        <w:ind w:left="0" w:righ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4D302C">
        <w:rPr>
          <w:rFonts w:ascii="Times New Roman" w:hAnsi="Times New Roman" w:cs="Times New Roman"/>
          <w:sz w:val="28"/>
          <w:szCs w:val="28"/>
        </w:rPr>
        <w:t>энергообъектов</w:t>
      </w:r>
      <w:proofErr w:type="spellEnd"/>
      <w:r w:rsidRPr="004D302C">
        <w:rPr>
          <w:rFonts w:ascii="Times New Roman" w:hAnsi="Times New Roman" w:cs="Times New Roman"/>
          <w:sz w:val="28"/>
          <w:szCs w:val="28"/>
        </w:rPr>
        <w:t xml:space="preserve">, обслуживающих жилые и общественные здания, следует принимать не менее установленных в таблице </w:t>
      </w:r>
      <w:r w:rsidR="00A00CD7">
        <w:rPr>
          <w:rFonts w:ascii="Times New Roman" w:hAnsi="Times New Roman" w:cs="Times New Roman"/>
          <w:sz w:val="28"/>
          <w:szCs w:val="28"/>
        </w:rPr>
        <w:t>59</w:t>
      </w:r>
      <w:r w:rsidRPr="004D302C">
        <w:rPr>
          <w:rFonts w:ascii="Times New Roman" w:hAnsi="Times New Roman" w:cs="Times New Roman"/>
          <w:sz w:val="28"/>
          <w:szCs w:val="28"/>
        </w:rPr>
        <w:t xml:space="preserve"> и </w:t>
      </w:r>
      <w:r w:rsidR="00A00CD7">
        <w:rPr>
          <w:rFonts w:ascii="Times New Roman" w:hAnsi="Times New Roman" w:cs="Times New Roman"/>
          <w:sz w:val="28"/>
          <w:szCs w:val="28"/>
        </w:rPr>
        <w:t>60</w:t>
      </w:r>
      <w:r w:rsidRPr="004D302C">
        <w:rPr>
          <w:rFonts w:ascii="Times New Roman" w:hAnsi="Times New Roman" w:cs="Times New Roman"/>
          <w:sz w:val="28"/>
          <w:szCs w:val="28"/>
        </w:rPr>
        <w:t xml:space="preserve"> (при классификации по "СНиП 21-01-97*. Пожарная безопасность зданий и сооружений"). </w:t>
      </w:r>
    </w:p>
    <w:p w:rsidR="001A116D" w:rsidRPr="0073152A" w:rsidRDefault="001A116D" w:rsidP="00DC0C9A">
      <w:pPr>
        <w:widowControl w:val="0"/>
        <w:spacing w:after="120" w:line="240" w:lineRule="auto"/>
        <w:ind w:left="7788"/>
        <w:jc w:val="both"/>
        <w:rPr>
          <w:rFonts w:ascii="Times New Roman" w:hAnsi="Times New Roman" w:cs="Times New Roman"/>
          <w:sz w:val="28"/>
          <w:szCs w:val="28"/>
        </w:rPr>
      </w:pPr>
      <w:r w:rsidRPr="004D302C">
        <w:rPr>
          <w:rFonts w:ascii="Times New Roman" w:hAnsi="Times New Roman" w:cs="Times New Roman"/>
          <w:sz w:val="28"/>
          <w:szCs w:val="28"/>
        </w:rPr>
        <w:t xml:space="preserve">Таблица </w:t>
      </w:r>
      <w:r w:rsidR="00A00CD7" w:rsidRPr="0073152A">
        <w:rPr>
          <w:rFonts w:ascii="Times New Roman" w:hAnsi="Times New Roman" w:cs="Times New Roman"/>
          <w:sz w:val="28"/>
          <w:szCs w:val="28"/>
        </w:rPr>
        <w:t>59</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262"/>
        <w:gridCol w:w="1984"/>
        <w:gridCol w:w="2410"/>
      </w:tblGrid>
      <w:tr w:rsidR="001A116D" w:rsidRPr="0073152A" w:rsidTr="00713F7D">
        <w:tc>
          <w:tcPr>
            <w:tcW w:w="2808" w:type="dxa"/>
            <w:vMerge w:val="restart"/>
            <w:vAlign w:val="center"/>
          </w:tcPr>
          <w:p w:rsidR="001A116D" w:rsidRPr="0073152A" w:rsidRDefault="001A116D" w:rsidP="00DC0C9A">
            <w:pPr>
              <w:pStyle w:val="ConsNormal"/>
              <w:ind w:left="-57" w:right="-57" w:firstLine="0"/>
              <w:jc w:val="center"/>
              <w:rPr>
                <w:rFonts w:ascii="Times New Roman" w:hAnsi="Times New Roman" w:cs="Times New Roman"/>
                <w:sz w:val="22"/>
                <w:szCs w:val="22"/>
                <w:vertAlign w:val="superscript"/>
              </w:rPr>
            </w:pPr>
            <w:r w:rsidRPr="0073152A">
              <w:rPr>
                <w:rFonts w:ascii="Times New Roman" w:hAnsi="Times New Roman" w:cs="Times New Roman"/>
                <w:sz w:val="22"/>
                <w:szCs w:val="22"/>
              </w:rPr>
              <w:t>Склады горючих жидкостей емкостью, м</w:t>
            </w:r>
            <w:r w:rsidRPr="0073152A">
              <w:rPr>
                <w:rFonts w:ascii="Times New Roman" w:hAnsi="Times New Roman" w:cs="Times New Roman"/>
                <w:sz w:val="22"/>
                <w:szCs w:val="22"/>
                <w:vertAlign w:val="superscript"/>
              </w:rPr>
              <w:t>3</w:t>
            </w:r>
          </w:p>
        </w:tc>
        <w:tc>
          <w:tcPr>
            <w:tcW w:w="6656" w:type="dxa"/>
            <w:gridSpan w:val="3"/>
            <w:vAlign w:val="center"/>
          </w:tcPr>
          <w:p w:rsidR="001A116D" w:rsidRPr="0073152A" w:rsidRDefault="001A116D" w:rsidP="00DC0C9A">
            <w:pPr>
              <w:pStyle w:val="ConsNormal"/>
              <w:ind w:right="0" w:firstLine="0"/>
              <w:jc w:val="center"/>
              <w:rPr>
                <w:rFonts w:ascii="Times New Roman" w:hAnsi="Times New Roman" w:cs="Times New Roman"/>
                <w:sz w:val="22"/>
                <w:szCs w:val="22"/>
              </w:rPr>
            </w:pPr>
            <w:r w:rsidRPr="0073152A">
              <w:rPr>
                <w:rFonts w:ascii="Times New Roman" w:hAnsi="Times New Roman" w:cs="Times New Roman"/>
                <w:sz w:val="22"/>
                <w:szCs w:val="22"/>
              </w:rPr>
              <w:t>Расстояние при степени огнестойкости и классе конструктивной пожарной опасности здания (по СНиП 21-01-97*), м</w:t>
            </w:r>
          </w:p>
        </w:tc>
      </w:tr>
      <w:tr w:rsidR="001A116D" w:rsidRPr="0073152A" w:rsidTr="00713F7D">
        <w:trPr>
          <w:trHeight w:val="360"/>
        </w:trPr>
        <w:tc>
          <w:tcPr>
            <w:tcW w:w="2808" w:type="dxa"/>
            <w:vMerge/>
            <w:vAlign w:val="center"/>
          </w:tcPr>
          <w:p w:rsidR="001A116D" w:rsidRPr="0073152A" w:rsidRDefault="001A116D" w:rsidP="00DC0C9A">
            <w:pPr>
              <w:pStyle w:val="ConsNormal"/>
              <w:ind w:right="0" w:firstLine="0"/>
              <w:jc w:val="both"/>
              <w:rPr>
                <w:rFonts w:ascii="Times New Roman" w:hAnsi="Times New Roman" w:cs="Times New Roman"/>
                <w:sz w:val="22"/>
                <w:szCs w:val="22"/>
              </w:rPr>
            </w:pPr>
          </w:p>
        </w:tc>
        <w:tc>
          <w:tcPr>
            <w:tcW w:w="2262" w:type="dxa"/>
            <w:vAlign w:val="center"/>
          </w:tcPr>
          <w:p w:rsidR="001A116D" w:rsidRPr="0073152A" w:rsidRDefault="001A116D" w:rsidP="00DC0C9A">
            <w:pPr>
              <w:pStyle w:val="ConsNormal"/>
              <w:ind w:right="0" w:firstLine="0"/>
              <w:jc w:val="center"/>
              <w:rPr>
                <w:rFonts w:ascii="Times New Roman" w:hAnsi="Times New Roman" w:cs="Times New Roman"/>
                <w:sz w:val="22"/>
                <w:szCs w:val="22"/>
              </w:rPr>
            </w:pPr>
            <w:r w:rsidRPr="0073152A">
              <w:rPr>
                <w:rFonts w:ascii="Times New Roman" w:hAnsi="Times New Roman" w:cs="Times New Roman"/>
                <w:sz w:val="22"/>
                <w:szCs w:val="22"/>
                <w:lang w:val="en-US"/>
              </w:rPr>
              <w:t>I, II</w:t>
            </w:r>
            <w:r w:rsidRPr="0073152A">
              <w:rPr>
                <w:rFonts w:ascii="Times New Roman" w:hAnsi="Times New Roman" w:cs="Times New Roman"/>
                <w:sz w:val="22"/>
                <w:szCs w:val="22"/>
              </w:rPr>
              <w:t xml:space="preserve">, </w:t>
            </w:r>
            <w:r w:rsidRPr="0073152A">
              <w:rPr>
                <w:rFonts w:ascii="Times New Roman" w:hAnsi="Times New Roman" w:cs="Times New Roman"/>
                <w:sz w:val="22"/>
                <w:szCs w:val="22"/>
                <w:lang w:val="en-US"/>
              </w:rPr>
              <w:t>III</w:t>
            </w:r>
          </w:p>
          <w:p w:rsidR="001A116D" w:rsidRPr="0073152A" w:rsidRDefault="001A116D" w:rsidP="00DC0C9A">
            <w:pPr>
              <w:pStyle w:val="ConsNormal"/>
              <w:ind w:right="0" w:firstLine="0"/>
              <w:jc w:val="center"/>
              <w:rPr>
                <w:rFonts w:ascii="Times New Roman" w:hAnsi="Times New Roman" w:cs="Times New Roman"/>
                <w:sz w:val="22"/>
                <w:szCs w:val="22"/>
              </w:rPr>
            </w:pPr>
            <w:r w:rsidRPr="0073152A">
              <w:rPr>
                <w:rFonts w:ascii="Times New Roman" w:hAnsi="Times New Roman" w:cs="Times New Roman"/>
                <w:sz w:val="22"/>
                <w:szCs w:val="22"/>
              </w:rPr>
              <w:t>СО</w:t>
            </w:r>
          </w:p>
        </w:tc>
        <w:tc>
          <w:tcPr>
            <w:tcW w:w="1984" w:type="dxa"/>
            <w:vAlign w:val="center"/>
          </w:tcPr>
          <w:p w:rsidR="001A116D" w:rsidRPr="0073152A" w:rsidRDefault="001A116D" w:rsidP="00DC0C9A">
            <w:pPr>
              <w:pStyle w:val="ConsNormal"/>
              <w:ind w:right="0" w:firstLine="0"/>
              <w:jc w:val="center"/>
              <w:rPr>
                <w:rFonts w:ascii="Times New Roman" w:hAnsi="Times New Roman" w:cs="Times New Roman"/>
                <w:sz w:val="22"/>
                <w:szCs w:val="22"/>
              </w:rPr>
            </w:pPr>
            <w:r w:rsidRPr="0073152A">
              <w:rPr>
                <w:rFonts w:ascii="Times New Roman" w:hAnsi="Times New Roman" w:cs="Times New Roman"/>
                <w:sz w:val="22"/>
                <w:szCs w:val="22"/>
                <w:lang w:val="en-US"/>
              </w:rPr>
              <w:t>II</w:t>
            </w:r>
            <w:r w:rsidRPr="0073152A">
              <w:rPr>
                <w:rFonts w:ascii="Times New Roman" w:hAnsi="Times New Roman" w:cs="Times New Roman"/>
                <w:sz w:val="22"/>
                <w:szCs w:val="22"/>
              </w:rPr>
              <w:t xml:space="preserve">, </w:t>
            </w:r>
            <w:r w:rsidRPr="0073152A">
              <w:rPr>
                <w:rFonts w:ascii="Times New Roman" w:hAnsi="Times New Roman" w:cs="Times New Roman"/>
                <w:sz w:val="22"/>
                <w:szCs w:val="22"/>
                <w:lang w:val="en-US"/>
              </w:rPr>
              <w:t>III, IV</w:t>
            </w:r>
          </w:p>
          <w:p w:rsidR="001A116D" w:rsidRPr="0073152A" w:rsidRDefault="001A116D" w:rsidP="00DC0C9A">
            <w:pPr>
              <w:pStyle w:val="ConsNormal"/>
              <w:ind w:right="0" w:firstLine="0"/>
              <w:jc w:val="center"/>
              <w:rPr>
                <w:rFonts w:ascii="Times New Roman" w:hAnsi="Times New Roman" w:cs="Times New Roman"/>
                <w:sz w:val="22"/>
                <w:szCs w:val="22"/>
              </w:rPr>
            </w:pPr>
            <w:r w:rsidRPr="0073152A">
              <w:rPr>
                <w:rFonts w:ascii="Times New Roman" w:hAnsi="Times New Roman" w:cs="Times New Roman"/>
                <w:sz w:val="22"/>
                <w:szCs w:val="22"/>
              </w:rPr>
              <w:t>С</w:t>
            </w:r>
            <w:proofErr w:type="gramStart"/>
            <w:r w:rsidRPr="0073152A">
              <w:rPr>
                <w:rFonts w:ascii="Times New Roman" w:hAnsi="Times New Roman" w:cs="Times New Roman"/>
                <w:sz w:val="22"/>
                <w:szCs w:val="22"/>
              </w:rPr>
              <w:t>1</w:t>
            </w:r>
            <w:proofErr w:type="gramEnd"/>
          </w:p>
        </w:tc>
        <w:tc>
          <w:tcPr>
            <w:tcW w:w="2410" w:type="dxa"/>
            <w:vAlign w:val="center"/>
          </w:tcPr>
          <w:p w:rsidR="001A116D" w:rsidRPr="0073152A" w:rsidRDefault="001A116D" w:rsidP="00DC0C9A">
            <w:pPr>
              <w:pStyle w:val="ConsNormal"/>
              <w:ind w:right="0" w:firstLine="0"/>
              <w:jc w:val="center"/>
              <w:rPr>
                <w:rFonts w:ascii="Times New Roman" w:hAnsi="Times New Roman" w:cs="Times New Roman"/>
                <w:sz w:val="22"/>
                <w:szCs w:val="22"/>
              </w:rPr>
            </w:pPr>
            <w:r w:rsidRPr="0073152A">
              <w:rPr>
                <w:rFonts w:ascii="Times New Roman" w:hAnsi="Times New Roman" w:cs="Times New Roman"/>
                <w:sz w:val="22"/>
                <w:szCs w:val="22"/>
                <w:lang w:val="en-US"/>
              </w:rPr>
              <w:t>IV</w:t>
            </w:r>
            <w:r w:rsidRPr="0073152A">
              <w:rPr>
                <w:rFonts w:ascii="Times New Roman" w:hAnsi="Times New Roman" w:cs="Times New Roman"/>
                <w:sz w:val="22"/>
                <w:szCs w:val="22"/>
              </w:rPr>
              <w:t xml:space="preserve">, </w:t>
            </w:r>
            <w:r w:rsidRPr="0073152A">
              <w:rPr>
                <w:rFonts w:ascii="Times New Roman" w:hAnsi="Times New Roman" w:cs="Times New Roman"/>
                <w:sz w:val="22"/>
                <w:szCs w:val="22"/>
                <w:lang w:val="en-US"/>
              </w:rPr>
              <w:t>V</w:t>
            </w:r>
          </w:p>
          <w:p w:rsidR="001A116D" w:rsidRPr="0073152A" w:rsidRDefault="001A116D" w:rsidP="00DC0C9A">
            <w:pPr>
              <w:pStyle w:val="ConsNormal"/>
              <w:ind w:right="0" w:firstLine="0"/>
              <w:jc w:val="center"/>
              <w:rPr>
                <w:rFonts w:ascii="Times New Roman" w:hAnsi="Times New Roman" w:cs="Times New Roman"/>
                <w:sz w:val="22"/>
                <w:szCs w:val="22"/>
              </w:rPr>
            </w:pPr>
            <w:r w:rsidRPr="0073152A">
              <w:rPr>
                <w:rFonts w:ascii="Times New Roman" w:hAnsi="Times New Roman" w:cs="Times New Roman"/>
                <w:sz w:val="22"/>
                <w:szCs w:val="22"/>
              </w:rPr>
              <w:t>С</w:t>
            </w:r>
            <w:proofErr w:type="gramStart"/>
            <w:r w:rsidRPr="0073152A">
              <w:rPr>
                <w:rFonts w:ascii="Times New Roman" w:hAnsi="Times New Roman" w:cs="Times New Roman"/>
                <w:sz w:val="22"/>
                <w:szCs w:val="22"/>
              </w:rPr>
              <w:t>2</w:t>
            </w:r>
            <w:proofErr w:type="gramEnd"/>
            <w:r w:rsidRPr="0073152A">
              <w:rPr>
                <w:rFonts w:ascii="Times New Roman" w:hAnsi="Times New Roman" w:cs="Times New Roman"/>
                <w:sz w:val="22"/>
                <w:szCs w:val="22"/>
              </w:rPr>
              <w:t>, С3</w:t>
            </w:r>
          </w:p>
        </w:tc>
      </w:tr>
      <w:tr w:rsidR="001A116D" w:rsidRPr="0073152A" w:rsidTr="00713F7D">
        <w:tc>
          <w:tcPr>
            <w:tcW w:w="2808" w:type="dxa"/>
          </w:tcPr>
          <w:p w:rsidR="001A116D" w:rsidRPr="0073152A" w:rsidRDefault="001A116D" w:rsidP="00DC0C9A">
            <w:pPr>
              <w:pStyle w:val="ConsNormal"/>
              <w:ind w:right="0" w:firstLine="0"/>
              <w:jc w:val="both"/>
              <w:rPr>
                <w:rFonts w:ascii="Times New Roman" w:hAnsi="Times New Roman" w:cs="Times New Roman"/>
                <w:sz w:val="22"/>
                <w:szCs w:val="22"/>
              </w:rPr>
            </w:pPr>
            <w:r w:rsidRPr="0073152A">
              <w:rPr>
                <w:rFonts w:ascii="Times New Roman" w:hAnsi="Times New Roman" w:cs="Times New Roman"/>
                <w:sz w:val="22"/>
                <w:szCs w:val="22"/>
              </w:rPr>
              <w:t>свыше</w:t>
            </w:r>
            <w:r w:rsidRPr="0073152A">
              <w:rPr>
                <w:rFonts w:ascii="Times New Roman" w:hAnsi="Times New Roman" w:cs="Times New Roman"/>
                <w:sz w:val="22"/>
                <w:szCs w:val="22"/>
                <w:lang w:val="en-US"/>
              </w:rPr>
              <w:t xml:space="preserve"> 800 </w:t>
            </w:r>
            <w:r w:rsidRPr="0073152A">
              <w:rPr>
                <w:rFonts w:ascii="Times New Roman" w:hAnsi="Times New Roman" w:cs="Times New Roman"/>
                <w:sz w:val="22"/>
                <w:szCs w:val="22"/>
              </w:rPr>
              <w:t>до 10 000</w:t>
            </w:r>
          </w:p>
        </w:tc>
        <w:tc>
          <w:tcPr>
            <w:tcW w:w="2262" w:type="dxa"/>
            <w:vAlign w:val="center"/>
          </w:tcPr>
          <w:p w:rsidR="001A116D" w:rsidRPr="0073152A" w:rsidRDefault="001A116D" w:rsidP="00DC0C9A">
            <w:pPr>
              <w:pStyle w:val="ConsNormal"/>
              <w:ind w:right="0" w:firstLine="0"/>
              <w:jc w:val="center"/>
              <w:rPr>
                <w:rFonts w:ascii="Times New Roman" w:hAnsi="Times New Roman" w:cs="Times New Roman"/>
                <w:sz w:val="22"/>
                <w:szCs w:val="22"/>
              </w:rPr>
            </w:pPr>
            <w:r w:rsidRPr="0073152A">
              <w:rPr>
                <w:rFonts w:ascii="Times New Roman" w:hAnsi="Times New Roman" w:cs="Times New Roman"/>
                <w:sz w:val="22"/>
                <w:szCs w:val="22"/>
              </w:rPr>
              <w:t>40</w:t>
            </w:r>
          </w:p>
        </w:tc>
        <w:tc>
          <w:tcPr>
            <w:tcW w:w="1984" w:type="dxa"/>
            <w:vAlign w:val="center"/>
          </w:tcPr>
          <w:p w:rsidR="001A116D" w:rsidRPr="0073152A" w:rsidRDefault="001A116D" w:rsidP="00DC0C9A">
            <w:pPr>
              <w:pStyle w:val="ConsNormal"/>
              <w:ind w:right="0" w:firstLine="0"/>
              <w:jc w:val="center"/>
              <w:rPr>
                <w:rFonts w:ascii="Times New Roman" w:hAnsi="Times New Roman" w:cs="Times New Roman"/>
                <w:sz w:val="22"/>
                <w:szCs w:val="22"/>
              </w:rPr>
            </w:pPr>
            <w:r w:rsidRPr="0073152A">
              <w:rPr>
                <w:rFonts w:ascii="Times New Roman" w:hAnsi="Times New Roman" w:cs="Times New Roman"/>
                <w:sz w:val="22"/>
                <w:szCs w:val="22"/>
              </w:rPr>
              <w:t>45</w:t>
            </w:r>
          </w:p>
        </w:tc>
        <w:tc>
          <w:tcPr>
            <w:tcW w:w="2410" w:type="dxa"/>
            <w:vAlign w:val="center"/>
          </w:tcPr>
          <w:p w:rsidR="001A116D" w:rsidRPr="0073152A" w:rsidRDefault="001A116D" w:rsidP="00DC0C9A">
            <w:pPr>
              <w:pStyle w:val="ConsNormal"/>
              <w:ind w:right="0" w:firstLine="0"/>
              <w:jc w:val="center"/>
              <w:rPr>
                <w:rFonts w:ascii="Times New Roman" w:hAnsi="Times New Roman" w:cs="Times New Roman"/>
                <w:sz w:val="22"/>
                <w:szCs w:val="22"/>
              </w:rPr>
            </w:pPr>
            <w:r w:rsidRPr="0073152A">
              <w:rPr>
                <w:rFonts w:ascii="Times New Roman" w:hAnsi="Times New Roman" w:cs="Times New Roman"/>
                <w:sz w:val="22"/>
                <w:szCs w:val="22"/>
              </w:rPr>
              <w:t>50</w:t>
            </w:r>
          </w:p>
        </w:tc>
      </w:tr>
      <w:tr w:rsidR="001A116D" w:rsidRPr="0073152A" w:rsidTr="00713F7D">
        <w:tc>
          <w:tcPr>
            <w:tcW w:w="2808" w:type="dxa"/>
          </w:tcPr>
          <w:p w:rsidR="001A116D" w:rsidRPr="0073152A" w:rsidRDefault="001A116D" w:rsidP="00DC0C9A">
            <w:pPr>
              <w:pStyle w:val="ConsNormal"/>
              <w:ind w:right="0" w:firstLine="0"/>
              <w:jc w:val="both"/>
              <w:rPr>
                <w:rFonts w:ascii="Times New Roman" w:hAnsi="Times New Roman" w:cs="Times New Roman"/>
                <w:sz w:val="22"/>
                <w:szCs w:val="22"/>
                <w:lang w:val="en-US"/>
              </w:rPr>
            </w:pPr>
            <w:r w:rsidRPr="0073152A">
              <w:rPr>
                <w:rFonts w:ascii="Times New Roman" w:hAnsi="Times New Roman" w:cs="Times New Roman"/>
                <w:sz w:val="22"/>
                <w:szCs w:val="22"/>
              </w:rPr>
              <w:t>свыше</w:t>
            </w:r>
            <w:r w:rsidRPr="0073152A">
              <w:rPr>
                <w:rFonts w:ascii="Times New Roman" w:hAnsi="Times New Roman" w:cs="Times New Roman"/>
                <w:sz w:val="22"/>
                <w:szCs w:val="22"/>
                <w:lang w:val="en-US"/>
              </w:rPr>
              <w:t xml:space="preserve"> </w:t>
            </w:r>
            <w:r w:rsidRPr="0073152A">
              <w:rPr>
                <w:rFonts w:ascii="Times New Roman" w:hAnsi="Times New Roman" w:cs="Times New Roman"/>
                <w:sz w:val="22"/>
                <w:szCs w:val="22"/>
              </w:rPr>
              <w:t>1</w:t>
            </w:r>
            <w:r w:rsidRPr="0073152A">
              <w:rPr>
                <w:rFonts w:ascii="Times New Roman" w:hAnsi="Times New Roman" w:cs="Times New Roman"/>
                <w:sz w:val="22"/>
                <w:szCs w:val="22"/>
                <w:lang w:val="en-US"/>
              </w:rPr>
              <w:t xml:space="preserve">00 </w:t>
            </w:r>
            <w:r w:rsidRPr="0073152A">
              <w:rPr>
                <w:rFonts w:ascii="Times New Roman" w:hAnsi="Times New Roman" w:cs="Times New Roman"/>
                <w:sz w:val="22"/>
                <w:szCs w:val="22"/>
              </w:rPr>
              <w:t>до 800</w:t>
            </w:r>
          </w:p>
        </w:tc>
        <w:tc>
          <w:tcPr>
            <w:tcW w:w="2262" w:type="dxa"/>
            <w:vAlign w:val="center"/>
          </w:tcPr>
          <w:p w:rsidR="001A116D" w:rsidRPr="0073152A" w:rsidRDefault="001A116D" w:rsidP="00DC0C9A">
            <w:pPr>
              <w:pStyle w:val="ConsNormal"/>
              <w:ind w:right="0" w:firstLine="0"/>
              <w:jc w:val="center"/>
              <w:rPr>
                <w:rFonts w:ascii="Times New Roman" w:hAnsi="Times New Roman" w:cs="Times New Roman"/>
                <w:sz w:val="22"/>
                <w:szCs w:val="22"/>
              </w:rPr>
            </w:pPr>
            <w:r w:rsidRPr="0073152A">
              <w:rPr>
                <w:rFonts w:ascii="Times New Roman" w:hAnsi="Times New Roman" w:cs="Times New Roman"/>
                <w:sz w:val="22"/>
                <w:szCs w:val="22"/>
              </w:rPr>
              <w:t>30</w:t>
            </w:r>
          </w:p>
        </w:tc>
        <w:tc>
          <w:tcPr>
            <w:tcW w:w="1984" w:type="dxa"/>
            <w:vAlign w:val="center"/>
          </w:tcPr>
          <w:p w:rsidR="001A116D" w:rsidRPr="0073152A" w:rsidRDefault="001A116D" w:rsidP="00DC0C9A">
            <w:pPr>
              <w:pStyle w:val="ConsNormal"/>
              <w:ind w:right="0" w:firstLine="0"/>
              <w:jc w:val="center"/>
              <w:rPr>
                <w:rFonts w:ascii="Times New Roman" w:hAnsi="Times New Roman" w:cs="Times New Roman"/>
                <w:sz w:val="22"/>
                <w:szCs w:val="22"/>
              </w:rPr>
            </w:pPr>
            <w:r w:rsidRPr="0073152A">
              <w:rPr>
                <w:rFonts w:ascii="Times New Roman" w:hAnsi="Times New Roman" w:cs="Times New Roman"/>
                <w:sz w:val="22"/>
                <w:szCs w:val="22"/>
              </w:rPr>
              <w:t>35</w:t>
            </w:r>
          </w:p>
        </w:tc>
        <w:tc>
          <w:tcPr>
            <w:tcW w:w="2410" w:type="dxa"/>
            <w:vAlign w:val="center"/>
          </w:tcPr>
          <w:p w:rsidR="001A116D" w:rsidRPr="0073152A" w:rsidRDefault="001A116D" w:rsidP="00DC0C9A">
            <w:pPr>
              <w:pStyle w:val="ConsNormal"/>
              <w:ind w:right="0" w:firstLine="0"/>
              <w:jc w:val="center"/>
              <w:rPr>
                <w:rFonts w:ascii="Times New Roman" w:hAnsi="Times New Roman" w:cs="Times New Roman"/>
                <w:sz w:val="22"/>
                <w:szCs w:val="22"/>
              </w:rPr>
            </w:pPr>
            <w:r w:rsidRPr="0073152A">
              <w:rPr>
                <w:rFonts w:ascii="Times New Roman" w:hAnsi="Times New Roman" w:cs="Times New Roman"/>
                <w:sz w:val="22"/>
                <w:szCs w:val="22"/>
              </w:rPr>
              <w:t>40</w:t>
            </w:r>
          </w:p>
        </w:tc>
      </w:tr>
      <w:tr w:rsidR="001A116D" w:rsidRPr="0073152A" w:rsidTr="00713F7D">
        <w:tc>
          <w:tcPr>
            <w:tcW w:w="2808" w:type="dxa"/>
          </w:tcPr>
          <w:p w:rsidR="001A116D" w:rsidRPr="0073152A" w:rsidRDefault="001A116D" w:rsidP="00DC0C9A">
            <w:pPr>
              <w:pStyle w:val="ConsNormal"/>
              <w:ind w:right="0" w:firstLine="0"/>
              <w:jc w:val="both"/>
              <w:rPr>
                <w:rFonts w:ascii="Times New Roman" w:hAnsi="Times New Roman" w:cs="Times New Roman"/>
                <w:sz w:val="22"/>
                <w:szCs w:val="22"/>
              </w:rPr>
            </w:pPr>
            <w:r w:rsidRPr="0073152A">
              <w:rPr>
                <w:rFonts w:ascii="Times New Roman" w:hAnsi="Times New Roman" w:cs="Times New Roman"/>
                <w:sz w:val="22"/>
                <w:szCs w:val="22"/>
              </w:rPr>
              <w:t>свыше</w:t>
            </w:r>
            <w:r w:rsidRPr="0073152A">
              <w:rPr>
                <w:rFonts w:ascii="Times New Roman" w:hAnsi="Times New Roman" w:cs="Times New Roman"/>
                <w:sz w:val="22"/>
                <w:szCs w:val="22"/>
                <w:lang w:val="en-US"/>
              </w:rPr>
              <w:t xml:space="preserve"> </w:t>
            </w:r>
            <w:r w:rsidRPr="0073152A">
              <w:rPr>
                <w:rFonts w:ascii="Times New Roman" w:hAnsi="Times New Roman" w:cs="Times New Roman"/>
                <w:sz w:val="22"/>
                <w:szCs w:val="22"/>
              </w:rPr>
              <w:t>1</w:t>
            </w:r>
            <w:r w:rsidRPr="0073152A">
              <w:rPr>
                <w:rFonts w:ascii="Times New Roman" w:hAnsi="Times New Roman" w:cs="Times New Roman"/>
                <w:sz w:val="22"/>
                <w:szCs w:val="22"/>
                <w:lang w:val="en-US"/>
              </w:rPr>
              <w:t xml:space="preserve">0 </w:t>
            </w:r>
            <w:r w:rsidRPr="0073152A">
              <w:rPr>
                <w:rFonts w:ascii="Times New Roman" w:hAnsi="Times New Roman" w:cs="Times New Roman"/>
                <w:sz w:val="22"/>
                <w:szCs w:val="22"/>
              </w:rPr>
              <w:t>до 100</w:t>
            </w:r>
          </w:p>
        </w:tc>
        <w:tc>
          <w:tcPr>
            <w:tcW w:w="2262" w:type="dxa"/>
            <w:vAlign w:val="center"/>
          </w:tcPr>
          <w:p w:rsidR="001A116D" w:rsidRPr="0073152A" w:rsidRDefault="001A116D" w:rsidP="00DC0C9A">
            <w:pPr>
              <w:pStyle w:val="ConsNormal"/>
              <w:ind w:right="0" w:firstLine="0"/>
              <w:jc w:val="center"/>
              <w:rPr>
                <w:rFonts w:ascii="Times New Roman" w:hAnsi="Times New Roman" w:cs="Times New Roman"/>
                <w:sz w:val="22"/>
                <w:szCs w:val="22"/>
              </w:rPr>
            </w:pPr>
            <w:r w:rsidRPr="0073152A">
              <w:rPr>
                <w:rFonts w:ascii="Times New Roman" w:hAnsi="Times New Roman" w:cs="Times New Roman"/>
                <w:sz w:val="22"/>
                <w:szCs w:val="22"/>
              </w:rPr>
              <w:t>20</w:t>
            </w:r>
          </w:p>
        </w:tc>
        <w:tc>
          <w:tcPr>
            <w:tcW w:w="1984" w:type="dxa"/>
            <w:vAlign w:val="center"/>
          </w:tcPr>
          <w:p w:rsidR="001A116D" w:rsidRPr="0073152A" w:rsidRDefault="001A116D" w:rsidP="00DC0C9A">
            <w:pPr>
              <w:pStyle w:val="ConsNormal"/>
              <w:ind w:right="0" w:firstLine="0"/>
              <w:jc w:val="center"/>
              <w:rPr>
                <w:rFonts w:ascii="Times New Roman" w:hAnsi="Times New Roman" w:cs="Times New Roman"/>
                <w:sz w:val="22"/>
                <w:szCs w:val="22"/>
              </w:rPr>
            </w:pPr>
            <w:r w:rsidRPr="0073152A">
              <w:rPr>
                <w:rFonts w:ascii="Times New Roman" w:hAnsi="Times New Roman" w:cs="Times New Roman"/>
                <w:sz w:val="22"/>
                <w:szCs w:val="22"/>
              </w:rPr>
              <w:t>25</w:t>
            </w:r>
          </w:p>
        </w:tc>
        <w:tc>
          <w:tcPr>
            <w:tcW w:w="2410" w:type="dxa"/>
            <w:vAlign w:val="center"/>
          </w:tcPr>
          <w:p w:rsidR="001A116D" w:rsidRPr="0073152A" w:rsidRDefault="001A116D" w:rsidP="00DC0C9A">
            <w:pPr>
              <w:pStyle w:val="ConsNormal"/>
              <w:ind w:right="0" w:firstLine="0"/>
              <w:jc w:val="center"/>
              <w:rPr>
                <w:rFonts w:ascii="Times New Roman" w:hAnsi="Times New Roman" w:cs="Times New Roman"/>
                <w:sz w:val="22"/>
                <w:szCs w:val="22"/>
              </w:rPr>
            </w:pPr>
            <w:r w:rsidRPr="0073152A">
              <w:rPr>
                <w:rFonts w:ascii="Times New Roman" w:hAnsi="Times New Roman" w:cs="Times New Roman"/>
                <w:sz w:val="22"/>
                <w:szCs w:val="22"/>
              </w:rPr>
              <w:t>30</w:t>
            </w:r>
          </w:p>
        </w:tc>
      </w:tr>
      <w:tr w:rsidR="001A116D" w:rsidRPr="0073152A" w:rsidTr="00713F7D">
        <w:tc>
          <w:tcPr>
            <w:tcW w:w="2808" w:type="dxa"/>
          </w:tcPr>
          <w:p w:rsidR="001A116D" w:rsidRPr="0073152A" w:rsidRDefault="001A116D" w:rsidP="00DC0C9A">
            <w:pPr>
              <w:pStyle w:val="ConsNormal"/>
              <w:ind w:right="0" w:firstLine="0"/>
              <w:jc w:val="both"/>
              <w:rPr>
                <w:rFonts w:ascii="Times New Roman" w:hAnsi="Times New Roman" w:cs="Times New Roman"/>
                <w:sz w:val="22"/>
                <w:szCs w:val="22"/>
              </w:rPr>
            </w:pPr>
            <w:r w:rsidRPr="0073152A">
              <w:rPr>
                <w:rFonts w:ascii="Times New Roman" w:hAnsi="Times New Roman" w:cs="Times New Roman"/>
                <w:sz w:val="22"/>
                <w:szCs w:val="22"/>
              </w:rPr>
              <w:t>до 10 включительно</w:t>
            </w:r>
          </w:p>
        </w:tc>
        <w:tc>
          <w:tcPr>
            <w:tcW w:w="2262" w:type="dxa"/>
            <w:vAlign w:val="center"/>
          </w:tcPr>
          <w:p w:rsidR="001A116D" w:rsidRPr="0073152A" w:rsidRDefault="001A116D" w:rsidP="00DC0C9A">
            <w:pPr>
              <w:pStyle w:val="ConsNormal"/>
              <w:ind w:right="0" w:firstLine="0"/>
              <w:jc w:val="center"/>
              <w:rPr>
                <w:rFonts w:ascii="Times New Roman" w:hAnsi="Times New Roman" w:cs="Times New Roman"/>
                <w:sz w:val="22"/>
                <w:szCs w:val="22"/>
              </w:rPr>
            </w:pPr>
            <w:r w:rsidRPr="0073152A">
              <w:rPr>
                <w:rFonts w:ascii="Times New Roman" w:hAnsi="Times New Roman" w:cs="Times New Roman"/>
                <w:sz w:val="22"/>
                <w:szCs w:val="22"/>
              </w:rPr>
              <w:t>15</w:t>
            </w:r>
          </w:p>
        </w:tc>
        <w:tc>
          <w:tcPr>
            <w:tcW w:w="1984" w:type="dxa"/>
            <w:vAlign w:val="center"/>
          </w:tcPr>
          <w:p w:rsidR="001A116D" w:rsidRPr="0073152A" w:rsidRDefault="001A116D" w:rsidP="00DC0C9A">
            <w:pPr>
              <w:pStyle w:val="ConsNormal"/>
              <w:ind w:right="0" w:firstLine="0"/>
              <w:jc w:val="center"/>
              <w:rPr>
                <w:rFonts w:ascii="Times New Roman" w:hAnsi="Times New Roman" w:cs="Times New Roman"/>
                <w:sz w:val="22"/>
                <w:szCs w:val="22"/>
              </w:rPr>
            </w:pPr>
            <w:r w:rsidRPr="0073152A">
              <w:rPr>
                <w:rFonts w:ascii="Times New Roman" w:hAnsi="Times New Roman" w:cs="Times New Roman"/>
                <w:sz w:val="22"/>
                <w:szCs w:val="22"/>
              </w:rPr>
              <w:t>15</w:t>
            </w:r>
          </w:p>
        </w:tc>
        <w:tc>
          <w:tcPr>
            <w:tcW w:w="2410" w:type="dxa"/>
            <w:vAlign w:val="center"/>
          </w:tcPr>
          <w:p w:rsidR="001A116D" w:rsidRPr="0073152A" w:rsidRDefault="001A116D" w:rsidP="00DC0C9A">
            <w:pPr>
              <w:pStyle w:val="ConsNormal"/>
              <w:ind w:right="0" w:firstLine="0"/>
              <w:jc w:val="center"/>
              <w:rPr>
                <w:rFonts w:ascii="Times New Roman" w:hAnsi="Times New Roman" w:cs="Times New Roman"/>
                <w:sz w:val="22"/>
                <w:szCs w:val="22"/>
              </w:rPr>
            </w:pPr>
            <w:r w:rsidRPr="0073152A">
              <w:rPr>
                <w:rFonts w:ascii="Times New Roman" w:hAnsi="Times New Roman" w:cs="Times New Roman"/>
                <w:sz w:val="22"/>
                <w:szCs w:val="22"/>
              </w:rPr>
              <w:t>20</w:t>
            </w:r>
          </w:p>
        </w:tc>
      </w:tr>
    </w:tbl>
    <w:p w:rsidR="001A116D" w:rsidRPr="0073152A" w:rsidRDefault="001A116D" w:rsidP="00DC0C9A">
      <w:pPr>
        <w:widowControl w:val="0"/>
        <w:spacing w:after="120" w:line="240" w:lineRule="auto"/>
        <w:jc w:val="both"/>
        <w:rPr>
          <w:rFonts w:ascii="Times New Roman" w:hAnsi="Times New Roman" w:cs="Times New Roman"/>
          <w:sz w:val="28"/>
          <w:szCs w:val="28"/>
        </w:rPr>
      </w:pPr>
    </w:p>
    <w:p w:rsidR="001A116D" w:rsidRPr="004D302C" w:rsidRDefault="001A116D" w:rsidP="00DC0C9A">
      <w:pPr>
        <w:widowControl w:val="0"/>
        <w:spacing w:line="240" w:lineRule="auto"/>
        <w:ind w:left="7776"/>
        <w:jc w:val="both"/>
        <w:rPr>
          <w:rFonts w:ascii="Times New Roman" w:hAnsi="Times New Roman" w:cs="Times New Roman"/>
          <w:sz w:val="28"/>
          <w:szCs w:val="28"/>
        </w:rPr>
      </w:pPr>
      <w:r w:rsidRPr="0073152A">
        <w:rPr>
          <w:rFonts w:ascii="Times New Roman" w:hAnsi="Times New Roman" w:cs="Times New Roman"/>
          <w:sz w:val="28"/>
          <w:szCs w:val="28"/>
        </w:rPr>
        <w:lastRenderedPageBreak/>
        <w:t xml:space="preserve">Таблица </w:t>
      </w:r>
      <w:r w:rsidR="00A00CD7" w:rsidRPr="0073152A">
        <w:rPr>
          <w:rFonts w:ascii="Times New Roman" w:hAnsi="Times New Roman" w:cs="Times New Roman"/>
          <w:sz w:val="28"/>
          <w:szCs w:val="28"/>
        </w:rPr>
        <w:t>60</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460"/>
        <w:gridCol w:w="2460"/>
        <w:gridCol w:w="1736"/>
      </w:tblGrid>
      <w:tr w:rsidR="001A116D" w:rsidRPr="00713F7D" w:rsidTr="00713F7D">
        <w:trPr>
          <w:tblHeader/>
        </w:trPr>
        <w:tc>
          <w:tcPr>
            <w:tcW w:w="2808" w:type="dxa"/>
            <w:vMerge w:val="restart"/>
            <w:vAlign w:val="center"/>
          </w:tcPr>
          <w:p w:rsidR="001A116D" w:rsidRPr="00713F7D" w:rsidRDefault="001A116D" w:rsidP="00DC0C9A">
            <w:pPr>
              <w:pStyle w:val="ConsNormal"/>
              <w:ind w:left="-57" w:right="-57" w:firstLine="0"/>
              <w:jc w:val="center"/>
              <w:rPr>
                <w:rFonts w:ascii="Times New Roman" w:hAnsi="Times New Roman" w:cs="Times New Roman"/>
                <w:sz w:val="24"/>
                <w:szCs w:val="24"/>
                <w:vertAlign w:val="superscript"/>
              </w:rPr>
            </w:pPr>
            <w:r w:rsidRPr="00713F7D">
              <w:rPr>
                <w:rFonts w:ascii="Times New Roman" w:hAnsi="Times New Roman" w:cs="Times New Roman"/>
                <w:sz w:val="24"/>
                <w:szCs w:val="24"/>
              </w:rPr>
              <w:t>Склады горючих жидкостей емкостью, м</w:t>
            </w:r>
            <w:r w:rsidRPr="00713F7D">
              <w:rPr>
                <w:rFonts w:ascii="Times New Roman" w:hAnsi="Times New Roman" w:cs="Times New Roman"/>
                <w:sz w:val="24"/>
                <w:szCs w:val="24"/>
                <w:vertAlign w:val="superscript"/>
              </w:rPr>
              <w:t>3</w:t>
            </w:r>
          </w:p>
        </w:tc>
        <w:tc>
          <w:tcPr>
            <w:tcW w:w="6656" w:type="dxa"/>
            <w:gridSpan w:val="3"/>
            <w:vAlign w:val="center"/>
          </w:tcPr>
          <w:p w:rsidR="001A116D" w:rsidRPr="00713F7D" w:rsidRDefault="001A116D" w:rsidP="00DC0C9A">
            <w:pPr>
              <w:pStyle w:val="ConsNormal"/>
              <w:ind w:right="0" w:firstLine="0"/>
              <w:jc w:val="center"/>
              <w:rPr>
                <w:rFonts w:ascii="Times New Roman" w:hAnsi="Times New Roman" w:cs="Times New Roman"/>
                <w:sz w:val="24"/>
                <w:szCs w:val="24"/>
              </w:rPr>
            </w:pPr>
            <w:r w:rsidRPr="00713F7D">
              <w:rPr>
                <w:rFonts w:ascii="Times New Roman" w:hAnsi="Times New Roman" w:cs="Times New Roman"/>
                <w:sz w:val="24"/>
                <w:szCs w:val="24"/>
              </w:rPr>
              <w:t>Расстояние при степени огнестойкости и классе конструктивной пожарной опасности здания (по СНиП 2.01.02-85*), м</w:t>
            </w:r>
          </w:p>
        </w:tc>
      </w:tr>
      <w:tr w:rsidR="001A116D" w:rsidRPr="004D302C" w:rsidTr="00713F7D">
        <w:trPr>
          <w:tblHeader/>
        </w:trPr>
        <w:tc>
          <w:tcPr>
            <w:tcW w:w="2808" w:type="dxa"/>
            <w:vMerge/>
            <w:vAlign w:val="center"/>
          </w:tcPr>
          <w:p w:rsidR="001A116D" w:rsidRPr="004D302C" w:rsidRDefault="001A116D" w:rsidP="00DC0C9A">
            <w:pPr>
              <w:pStyle w:val="ConsNormal"/>
              <w:ind w:right="0" w:firstLine="0"/>
              <w:jc w:val="center"/>
              <w:rPr>
                <w:rFonts w:ascii="Times New Roman" w:hAnsi="Times New Roman" w:cs="Times New Roman"/>
                <w:sz w:val="24"/>
                <w:szCs w:val="24"/>
              </w:rPr>
            </w:pPr>
          </w:p>
        </w:tc>
        <w:tc>
          <w:tcPr>
            <w:tcW w:w="2460" w:type="dxa"/>
            <w:vAlign w:val="center"/>
          </w:tcPr>
          <w:p w:rsidR="001A116D" w:rsidRPr="004D302C" w:rsidRDefault="001A116D" w:rsidP="00DC0C9A">
            <w:pPr>
              <w:pStyle w:val="ConsNormal"/>
              <w:ind w:right="0" w:firstLine="0"/>
              <w:jc w:val="center"/>
              <w:rPr>
                <w:rFonts w:ascii="Times New Roman" w:hAnsi="Times New Roman" w:cs="Times New Roman"/>
                <w:sz w:val="24"/>
                <w:szCs w:val="24"/>
              </w:rPr>
            </w:pPr>
            <w:r w:rsidRPr="004D302C">
              <w:rPr>
                <w:rFonts w:ascii="Times New Roman" w:hAnsi="Times New Roman" w:cs="Times New Roman"/>
                <w:sz w:val="24"/>
                <w:szCs w:val="24"/>
                <w:lang w:val="en-US"/>
              </w:rPr>
              <w:t>I, II</w:t>
            </w:r>
          </w:p>
        </w:tc>
        <w:tc>
          <w:tcPr>
            <w:tcW w:w="2460" w:type="dxa"/>
            <w:vAlign w:val="center"/>
          </w:tcPr>
          <w:p w:rsidR="001A116D" w:rsidRPr="004D302C" w:rsidRDefault="001A116D" w:rsidP="00DC0C9A">
            <w:pPr>
              <w:pStyle w:val="ConsNormal"/>
              <w:ind w:right="0" w:firstLine="0"/>
              <w:jc w:val="center"/>
              <w:rPr>
                <w:rFonts w:ascii="Times New Roman" w:hAnsi="Times New Roman" w:cs="Times New Roman"/>
                <w:sz w:val="24"/>
                <w:szCs w:val="24"/>
              </w:rPr>
            </w:pPr>
            <w:r w:rsidRPr="004D302C">
              <w:rPr>
                <w:rFonts w:ascii="Times New Roman" w:hAnsi="Times New Roman" w:cs="Times New Roman"/>
                <w:sz w:val="24"/>
                <w:szCs w:val="24"/>
                <w:lang w:val="en-US"/>
              </w:rPr>
              <w:t xml:space="preserve">III, </w:t>
            </w:r>
            <w:proofErr w:type="spellStart"/>
            <w:r w:rsidRPr="004D302C">
              <w:rPr>
                <w:rFonts w:ascii="Times New Roman" w:hAnsi="Times New Roman" w:cs="Times New Roman"/>
                <w:sz w:val="24"/>
                <w:szCs w:val="24"/>
                <w:lang w:val="en-US"/>
              </w:rPr>
              <w:t>IIIa</w:t>
            </w:r>
            <w:proofErr w:type="spellEnd"/>
          </w:p>
        </w:tc>
        <w:tc>
          <w:tcPr>
            <w:tcW w:w="1736" w:type="dxa"/>
            <w:vAlign w:val="center"/>
          </w:tcPr>
          <w:p w:rsidR="001A116D" w:rsidRPr="004D302C" w:rsidRDefault="001A116D" w:rsidP="00DC0C9A">
            <w:pPr>
              <w:pStyle w:val="ConsNormal"/>
              <w:ind w:right="0" w:firstLine="0"/>
              <w:jc w:val="center"/>
              <w:rPr>
                <w:rFonts w:ascii="Times New Roman" w:hAnsi="Times New Roman" w:cs="Times New Roman"/>
                <w:sz w:val="24"/>
                <w:szCs w:val="24"/>
              </w:rPr>
            </w:pPr>
            <w:r w:rsidRPr="004D302C">
              <w:rPr>
                <w:rFonts w:ascii="Times New Roman" w:hAnsi="Times New Roman" w:cs="Times New Roman"/>
                <w:sz w:val="24"/>
                <w:szCs w:val="24"/>
                <w:lang w:val="en-US"/>
              </w:rPr>
              <w:t>III</w:t>
            </w:r>
            <w:r w:rsidRPr="004D302C">
              <w:rPr>
                <w:rFonts w:ascii="Times New Roman" w:hAnsi="Times New Roman" w:cs="Times New Roman"/>
                <w:sz w:val="24"/>
                <w:szCs w:val="24"/>
              </w:rPr>
              <w:t xml:space="preserve">б, </w:t>
            </w:r>
            <w:r w:rsidRPr="004D302C">
              <w:rPr>
                <w:rFonts w:ascii="Times New Roman" w:hAnsi="Times New Roman" w:cs="Times New Roman"/>
                <w:sz w:val="24"/>
                <w:szCs w:val="24"/>
                <w:lang w:val="en-US"/>
              </w:rPr>
              <w:t>IV</w:t>
            </w:r>
            <w:r w:rsidRPr="004D302C">
              <w:rPr>
                <w:rFonts w:ascii="Times New Roman" w:hAnsi="Times New Roman" w:cs="Times New Roman"/>
                <w:sz w:val="24"/>
                <w:szCs w:val="24"/>
              </w:rPr>
              <w:t xml:space="preserve">, </w:t>
            </w:r>
            <w:proofErr w:type="spellStart"/>
            <w:r w:rsidRPr="004D302C">
              <w:rPr>
                <w:rFonts w:ascii="Times New Roman" w:hAnsi="Times New Roman" w:cs="Times New Roman"/>
                <w:sz w:val="24"/>
                <w:szCs w:val="24"/>
                <w:lang w:val="en-US"/>
              </w:rPr>
              <w:t>IVa</w:t>
            </w:r>
            <w:proofErr w:type="spellEnd"/>
            <w:r w:rsidRPr="004D302C">
              <w:rPr>
                <w:rFonts w:ascii="Times New Roman" w:hAnsi="Times New Roman" w:cs="Times New Roman"/>
                <w:sz w:val="24"/>
                <w:szCs w:val="24"/>
              </w:rPr>
              <w:t xml:space="preserve">, </w:t>
            </w:r>
            <w:r w:rsidRPr="004D302C">
              <w:rPr>
                <w:rFonts w:ascii="Times New Roman" w:hAnsi="Times New Roman" w:cs="Times New Roman"/>
                <w:sz w:val="24"/>
                <w:szCs w:val="24"/>
                <w:lang w:val="en-US"/>
              </w:rPr>
              <w:t>V</w:t>
            </w:r>
          </w:p>
        </w:tc>
      </w:tr>
      <w:tr w:rsidR="001A116D" w:rsidRPr="004D302C" w:rsidTr="00713F7D">
        <w:tc>
          <w:tcPr>
            <w:tcW w:w="2808" w:type="dxa"/>
          </w:tcPr>
          <w:p w:rsidR="001A116D" w:rsidRPr="004D302C" w:rsidRDefault="001A116D" w:rsidP="00DC0C9A">
            <w:pPr>
              <w:pStyle w:val="ConsNormal"/>
              <w:ind w:right="0" w:firstLine="0"/>
              <w:jc w:val="both"/>
              <w:rPr>
                <w:rFonts w:ascii="Times New Roman" w:hAnsi="Times New Roman" w:cs="Times New Roman"/>
                <w:sz w:val="24"/>
                <w:szCs w:val="24"/>
              </w:rPr>
            </w:pPr>
            <w:r w:rsidRPr="004D302C">
              <w:rPr>
                <w:rFonts w:ascii="Times New Roman" w:hAnsi="Times New Roman" w:cs="Times New Roman"/>
                <w:sz w:val="24"/>
                <w:szCs w:val="24"/>
              </w:rPr>
              <w:t>свыше</w:t>
            </w:r>
            <w:r w:rsidRPr="004D302C">
              <w:rPr>
                <w:rFonts w:ascii="Times New Roman" w:hAnsi="Times New Roman" w:cs="Times New Roman"/>
                <w:sz w:val="24"/>
                <w:szCs w:val="24"/>
                <w:lang w:val="en-US"/>
              </w:rPr>
              <w:t xml:space="preserve"> 800 </w:t>
            </w:r>
            <w:r w:rsidRPr="004D302C">
              <w:rPr>
                <w:rFonts w:ascii="Times New Roman" w:hAnsi="Times New Roman" w:cs="Times New Roman"/>
                <w:sz w:val="24"/>
                <w:szCs w:val="24"/>
              </w:rPr>
              <w:t>до 10 000</w:t>
            </w:r>
          </w:p>
        </w:tc>
        <w:tc>
          <w:tcPr>
            <w:tcW w:w="2460" w:type="dxa"/>
            <w:vAlign w:val="center"/>
          </w:tcPr>
          <w:p w:rsidR="001A116D" w:rsidRPr="004D302C" w:rsidRDefault="001A116D" w:rsidP="00DC0C9A">
            <w:pPr>
              <w:pStyle w:val="ConsNormal"/>
              <w:ind w:right="0" w:firstLine="0"/>
              <w:jc w:val="both"/>
              <w:rPr>
                <w:rFonts w:ascii="Times New Roman" w:hAnsi="Times New Roman" w:cs="Times New Roman"/>
                <w:sz w:val="24"/>
                <w:szCs w:val="24"/>
              </w:rPr>
            </w:pPr>
            <w:r w:rsidRPr="004D302C">
              <w:rPr>
                <w:rFonts w:ascii="Times New Roman" w:hAnsi="Times New Roman" w:cs="Times New Roman"/>
                <w:sz w:val="24"/>
                <w:szCs w:val="24"/>
              </w:rPr>
              <w:t>40</w:t>
            </w:r>
          </w:p>
        </w:tc>
        <w:tc>
          <w:tcPr>
            <w:tcW w:w="2460" w:type="dxa"/>
            <w:vAlign w:val="center"/>
          </w:tcPr>
          <w:p w:rsidR="001A116D" w:rsidRPr="004D302C" w:rsidRDefault="001A116D" w:rsidP="00DC0C9A">
            <w:pPr>
              <w:pStyle w:val="ConsNormal"/>
              <w:ind w:right="0" w:firstLine="0"/>
              <w:jc w:val="both"/>
              <w:rPr>
                <w:rFonts w:ascii="Times New Roman" w:hAnsi="Times New Roman" w:cs="Times New Roman"/>
                <w:sz w:val="24"/>
                <w:szCs w:val="24"/>
              </w:rPr>
            </w:pPr>
            <w:r w:rsidRPr="004D302C">
              <w:rPr>
                <w:rFonts w:ascii="Times New Roman" w:hAnsi="Times New Roman" w:cs="Times New Roman"/>
                <w:sz w:val="24"/>
                <w:szCs w:val="24"/>
              </w:rPr>
              <w:t>45</w:t>
            </w:r>
          </w:p>
        </w:tc>
        <w:tc>
          <w:tcPr>
            <w:tcW w:w="1736" w:type="dxa"/>
            <w:vAlign w:val="center"/>
          </w:tcPr>
          <w:p w:rsidR="001A116D" w:rsidRPr="004D302C" w:rsidRDefault="001A116D" w:rsidP="00DC0C9A">
            <w:pPr>
              <w:pStyle w:val="ConsNormal"/>
              <w:ind w:right="0" w:firstLine="0"/>
              <w:jc w:val="both"/>
              <w:rPr>
                <w:rFonts w:ascii="Times New Roman" w:hAnsi="Times New Roman" w:cs="Times New Roman"/>
                <w:sz w:val="24"/>
                <w:szCs w:val="24"/>
              </w:rPr>
            </w:pPr>
            <w:r w:rsidRPr="004D302C">
              <w:rPr>
                <w:rFonts w:ascii="Times New Roman" w:hAnsi="Times New Roman" w:cs="Times New Roman"/>
                <w:sz w:val="24"/>
                <w:szCs w:val="24"/>
              </w:rPr>
              <w:t>50</w:t>
            </w:r>
          </w:p>
        </w:tc>
      </w:tr>
      <w:tr w:rsidR="001A116D" w:rsidRPr="004D302C" w:rsidTr="00713F7D">
        <w:tc>
          <w:tcPr>
            <w:tcW w:w="2808" w:type="dxa"/>
          </w:tcPr>
          <w:p w:rsidR="001A116D" w:rsidRPr="004D302C" w:rsidRDefault="001A116D" w:rsidP="00DC0C9A">
            <w:pPr>
              <w:pStyle w:val="ConsNormal"/>
              <w:ind w:right="0" w:firstLine="0"/>
              <w:jc w:val="both"/>
              <w:rPr>
                <w:rFonts w:ascii="Times New Roman" w:hAnsi="Times New Roman" w:cs="Times New Roman"/>
                <w:sz w:val="24"/>
                <w:szCs w:val="24"/>
                <w:lang w:val="en-US"/>
              </w:rPr>
            </w:pPr>
            <w:r w:rsidRPr="004D302C">
              <w:rPr>
                <w:rFonts w:ascii="Times New Roman" w:hAnsi="Times New Roman" w:cs="Times New Roman"/>
                <w:sz w:val="24"/>
                <w:szCs w:val="24"/>
              </w:rPr>
              <w:t>свыше</w:t>
            </w:r>
            <w:r w:rsidRPr="004D302C">
              <w:rPr>
                <w:rFonts w:ascii="Times New Roman" w:hAnsi="Times New Roman" w:cs="Times New Roman"/>
                <w:sz w:val="24"/>
                <w:szCs w:val="24"/>
                <w:lang w:val="en-US"/>
              </w:rPr>
              <w:t xml:space="preserve"> </w:t>
            </w:r>
            <w:r w:rsidRPr="004D302C">
              <w:rPr>
                <w:rFonts w:ascii="Times New Roman" w:hAnsi="Times New Roman" w:cs="Times New Roman"/>
                <w:sz w:val="24"/>
                <w:szCs w:val="24"/>
              </w:rPr>
              <w:t>1</w:t>
            </w:r>
            <w:r w:rsidRPr="004D302C">
              <w:rPr>
                <w:rFonts w:ascii="Times New Roman" w:hAnsi="Times New Roman" w:cs="Times New Roman"/>
                <w:sz w:val="24"/>
                <w:szCs w:val="24"/>
                <w:lang w:val="en-US"/>
              </w:rPr>
              <w:t xml:space="preserve">00 </w:t>
            </w:r>
            <w:r w:rsidRPr="004D302C">
              <w:rPr>
                <w:rFonts w:ascii="Times New Roman" w:hAnsi="Times New Roman" w:cs="Times New Roman"/>
                <w:sz w:val="24"/>
                <w:szCs w:val="24"/>
              </w:rPr>
              <w:t>до 800</w:t>
            </w:r>
          </w:p>
        </w:tc>
        <w:tc>
          <w:tcPr>
            <w:tcW w:w="2460" w:type="dxa"/>
            <w:vAlign w:val="center"/>
          </w:tcPr>
          <w:p w:rsidR="001A116D" w:rsidRPr="004D302C" w:rsidRDefault="001A116D" w:rsidP="00DC0C9A">
            <w:pPr>
              <w:pStyle w:val="ConsNormal"/>
              <w:ind w:right="0" w:firstLine="0"/>
              <w:jc w:val="both"/>
              <w:rPr>
                <w:rFonts w:ascii="Times New Roman" w:hAnsi="Times New Roman" w:cs="Times New Roman"/>
                <w:sz w:val="24"/>
                <w:szCs w:val="24"/>
              </w:rPr>
            </w:pPr>
            <w:r w:rsidRPr="004D302C">
              <w:rPr>
                <w:rFonts w:ascii="Times New Roman" w:hAnsi="Times New Roman" w:cs="Times New Roman"/>
                <w:sz w:val="24"/>
                <w:szCs w:val="24"/>
              </w:rPr>
              <w:t>30</w:t>
            </w:r>
          </w:p>
        </w:tc>
        <w:tc>
          <w:tcPr>
            <w:tcW w:w="2460" w:type="dxa"/>
            <w:vAlign w:val="center"/>
          </w:tcPr>
          <w:p w:rsidR="001A116D" w:rsidRPr="004D302C" w:rsidRDefault="001A116D" w:rsidP="00DC0C9A">
            <w:pPr>
              <w:pStyle w:val="ConsNormal"/>
              <w:ind w:right="0" w:firstLine="0"/>
              <w:jc w:val="both"/>
              <w:rPr>
                <w:rFonts w:ascii="Times New Roman" w:hAnsi="Times New Roman" w:cs="Times New Roman"/>
                <w:sz w:val="24"/>
                <w:szCs w:val="24"/>
              </w:rPr>
            </w:pPr>
            <w:r w:rsidRPr="004D302C">
              <w:rPr>
                <w:rFonts w:ascii="Times New Roman" w:hAnsi="Times New Roman" w:cs="Times New Roman"/>
                <w:sz w:val="24"/>
                <w:szCs w:val="24"/>
              </w:rPr>
              <w:t>35</w:t>
            </w:r>
          </w:p>
        </w:tc>
        <w:tc>
          <w:tcPr>
            <w:tcW w:w="1736" w:type="dxa"/>
            <w:vAlign w:val="center"/>
          </w:tcPr>
          <w:p w:rsidR="001A116D" w:rsidRPr="004D302C" w:rsidRDefault="001A116D" w:rsidP="00DC0C9A">
            <w:pPr>
              <w:pStyle w:val="ConsNormal"/>
              <w:ind w:right="0" w:firstLine="0"/>
              <w:jc w:val="both"/>
              <w:rPr>
                <w:rFonts w:ascii="Times New Roman" w:hAnsi="Times New Roman" w:cs="Times New Roman"/>
                <w:sz w:val="24"/>
                <w:szCs w:val="24"/>
              </w:rPr>
            </w:pPr>
            <w:r w:rsidRPr="004D302C">
              <w:rPr>
                <w:rFonts w:ascii="Times New Roman" w:hAnsi="Times New Roman" w:cs="Times New Roman"/>
                <w:sz w:val="24"/>
                <w:szCs w:val="24"/>
              </w:rPr>
              <w:t>40</w:t>
            </w:r>
          </w:p>
        </w:tc>
      </w:tr>
      <w:tr w:rsidR="001A116D" w:rsidRPr="004D302C" w:rsidTr="00713F7D">
        <w:tc>
          <w:tcPr>
            <w:tcW w:w="2808" w:type="dxa"/>
          </w:tcPr>
          <w:p w:rsidR="001A116D" w:rsidRPr="004D302C" w:rsidRDefault="001A116D" w:rsidP="00DC0C9A">
            <w:pPr>
              <w:pStyle w:val="ConsNormal"/>
              <w:ind w:right="0" w:firstLine="0"/>
              <w:jc w:val="both"/>
              <w:rPr>
                <w:rFonts w:ascii="Times New Roman" w:hAnsi="Times New Roman" w:cs="Times New Roman"/>
                <w:sz w:val="24"/>
                <w:szCs w:val="24"/>
              </w:rPr>
            </w:pPr>
            <w:r w:rsidRPr="004D302C">
              <w:rPr>
                <w:rFonts w:ascii="Times New Roman" w:hAnsi="Times New Roman" w:cs="Times New Roman"/>
                <w:sz w:val="24"/>
                <w:szCs w:val="24"/>
              </w:rPr>
              <w:t>свыше</w:t>
            </w:r>
            <w:r w:rsidRPr="004D302C">
              <w:rPr>
                <w:rFonts w:ascii="Times New Roman" w:hAnsi="Times New Roman" w:cs="Times New Roman"/>
                <w:sz w:val="24"/>
                <w:szCs w:val="24"/>
                <w:lang w:val="en-US"/>
              </w:rPr>
              <w:t xml:space="preserve"> </w:t>
            </w:r>
            <w:r w:rsidRPr="004D302C">
              <w:rPr>
                <w:rFonts w:ascii="Times New Roman" w:hAnsi="Times New Roman" w:cs="Times New Roman"/>
                <w:sz w:val="24"/>
                <w:szCs w:val="24"/>
              </w:rPr>
              <w:t>1</w:t>
            </w:r>
            <w:r w:rsidRPr="004D302C">
              <w:rPr>
                <w:rFonts w:ascii="Times New Roman" w:hAnsi="Times New Roman" w:cs="Times New Roman"/>
                <w:sz w:val="24"/>
                <w:szCs w:val="24"/>
                <w:lang w:val="en-US"/>
              </w:rPr>
              <w:t xml:space="preserve">0 </w:t>
            </w:r>
            <w:r w:rsidRPr="004D302C">
              <w:rPr>
                <w:rFonts w:ascii="Times New Roman" w:hAnsi="Times New Roman" w:cs="Times New Roman"/>
                <w:sz w:val="24"/>
                <w:szCs w:val="24"/>
              </w:rPr>
              <w:t>до 100</w:t>
            </w:r>
          </w:p>
        </w:tc>
        <w:tc>
          <w:tcPr>
            <w:tcW w:w="2460" w:type="dxa"/>
            <w:vAlign w:val="center"/>
          </w:tcPr>
          <w:p w:rsidR="001A116D" w:rsidRPr="004D302C" w:rsidRDefault="001A116D" w:rsidP="00DC0C9A">
            <w:pPr>
              <w:pStyle w:val="ConsNormal"/>
              <w:ind w:right="0" w:firstLine="0"/>
              <w:jc w:val="both"/>
              <w:rPr>
                <w:rFonts w:ascii="Times New Roman" w:hAnsi="Times New Roman" w:cs="Times New Roman"/>
                <w:sz w:val="24"/>
                <w:szCs w:val="24"/>
              </w:rPr>
            </w:pPr>
            <w:r w:rsidRPr="004D302C">
              <w:rPr>
                <w:rFonts w:ascii="Times New Roman" w:hAnsi="Times New Roman" w:cs="Times New Roman"/>
                <w:sz w:val="24"/>
                <w:szCs w:val="24"/>
              </w:rPr>
              <w:t>20</w:t>
            </w:r>
          </w:p>
        </w:tc>
        <w:tc>
          <w:tcPr>
            <w:tcW w:w="2460" w:type="dxa"/>
            <w:vAlign w:val="center"/>
          </w:tcPr>
          <w:p w:rsidR="001A116D" w:rsidRPr="004D302C" w:rsidRDefault="001A116D" w:rsidP="00DC0C9A">
            <w:pPr>
              <w:pStyle w:val="ConsNormal"/>
              <w:ind w:right="0" w:firstLine="0"/>
              <w:jc w:val="both"/>
              <w:rPr>
                <w:rFonts w:ascii="Times New Roman" w:hAnsi="Times New Roman" w:cs="Times New Roman"/>
                <w:sz w:val="24"/>
                <w:szCs w:val="24"/>
              </w:rPr>
            </w:pPr>
            <w:r w:rsidRPr="004D302C">
              <w:rPr>
                <w:rFonts w:ascii="Times New Roman" w:hAnsi="Times New Roman" w:cs="Times New Roman"/>
                <w:sz w:val="24"/>
                <w:szCs w:val="24"/>
              </w:rPr>
              <w:t>25</w:t>
            </w:r>
          </w:p>
        </w:tc>
        <w:tc>
          <w:tcPr>
            <w:tcW w:w="1736" w:type="dxa"/>
            <w:vAlign w:val="center"/>
          </w:tcPr>
          <w:p w:rsidR="001A116D" w:rsidRPr="004D302C" w:rsidRDefault="001A116D" w:rsidP="00DC0C9A">
            <w:pPr>
              <w:pStyle w:val="ConsNormal"/>
              <w:ind w:right="0" w:firstLine="0"/>
              <w:jc w:val="both"/>
              <w:rPr>
                <w:rFonts w:ascii="Times New Roman" w:hAnsi="Times New Roman" w:cs="Times New Roman"/>
                <w:sz w:val="24"/>
                <w:szCs w:val="24"/>
              </w:rPr>
            </w:pPr>
            <w:r w:rsidRPr="004D302C">
              <w:rPr>
                <w:rFonts w:ascii="Times New Roman" w:hAnsi="Times New Roman" w:cs="Times New Roman"/>
                <w:sz w:val="24"/>
                <w:szCs w:val="24"/>
              </w:rPr>
              <w:t>30</w:t>
            </w:r>
          </w:p>
        </w:tc>
      </w:tr>
      <w:tr w:rsidR="001A116D" w:rsidRPr="004D302C" w:rsidTr="00713F7D">
        <w:tc>
          <w:tcPr>
            <w:tcW w:w="2808" w:type="dxa"/>
          </w:tcPr>
          <w:p w:rsidR="001A116D" w:rsidRPr="004D302C" w:rsidRDefault="001A116D" w:rsidP="00DC0C9A">
            <w:pPr>
              <w:pStyle w:val="ConsNormal"/>
              <w:ind w:right="0" w:firstLine="0"/>
              <w:jc w:val="both"/>
              <w:rPr>
                <w:rFonts w:ascii="Times New Roman" w:hAnsi="Times New Roman" w:cs="Times New Roman"/>
                <w:sz w:val="24"/>
                <w:szCs w:val="24"/>
              </w:rPr>
            </w:pPr>
            <w:r w:rsidRPr="004D302C">
              <w:rPr>
                <w:rFonts w:ascii="Times New Roman" w:hAnsi="Times New Roman" w:cs="Times New Roman"/>
                <w:sz w:val="24"/>
                <w:szCs w:val="24"/>
              </w:rPr>
              <w:t>до 10 включительно</w:t>
            </w:r>
          </w:p>
        </w:tc>
        <w:tc>
          <w:tcPr>
            <w:tcW w:w="2460" w:type="dxa"/>
            <w:vAlign w:val="center"/>
          </w:tcPr>
          <w:p w:rsidR="001A116D" w:rsidRPr="004D302C" w:rsidRDefault="001A116D" w:rsidP="00DC0C9A">
            <w:pPr>
              <w:pStyle w:val="ConsNormal"/>
              <w:ind w:right="0" w:firstLine="0"/>
              <w:jc w:val="both"/>
              <w:rPr>
                <w:rFonts w:ascii="Times New Roman" w:hAnsi="Times New Roman" w:cs="Times New Roman"/>
                <w:sz w:val="24"/>
                <w:szCs w:val="24"/>
              </w:rPr>
            </w:pPr>
            <w:r w:rsidRPr="004D302C">
              <w:rPr>
                <w:rFonts w:ascii="Times New Roman" w:hAnsi="Times New Roman" w:cs="Times New Roman"/>
                <w:sz w:val="24"/>
                <w:szCs w:val="24"/>
              </w:rPr>
              <w:t>15</w:t>
            </w:r>
          </w:p>
        </w:tc>
        <w:tc>
          <w:tcPr>
            <w:tcW w:w="2460" w:type="dxa"/>
            <w:vAlign w:val="center"/>
          </w:tcPr>
          <w:p w:rsidR="001A116D" w:rsidRPr="004D302C" w:rsidRDefault="001A116D" w:rsidP="00DC0C9A">
            <w:pPr>
              <w:pStyle w:val="ConsNormal"/>
              <w:ind w:right="0" w:firstLine="0"/>
              <w:jc w:val="both"/>
              <w:rPr>
                <w:rFonts w:ascii="Times New Roman" w:hAnsi="Times New Roman" w:cs="Times New Roman"/>
                <w:sz w:val="24"/>
                <w:szCs w:val="24"/>
              </w:rPr>
            </w:pPr>
            <w:r w:rsidRPr="004D302C">
              <w:rPr>
                <w:rFonts w:ascii="Times New Roman" w:hAnsi="Times New Roman" w:cs="Times New Roman"/>
                <w:sz w:val="24"/>
                <w:szCs w:val="24"/>
              </w:rPr>
              <w:t>15</w:t>
            </w:r>
          </w:p>
        </w:tc>
        <w:tc>
          <w:tcPr>
            <w:tcW w:w="1736" w:type="dxa"/>
            <w:vAlign w:val="center"/>
          </w:tcPr>
          <w:p w:rsidR="001A116D" w:rsidRPr="004D302C" w:rsidRDefault="001A116D" w:rsidP="00DC0C9A">
            <w:pPr>
              <w:pStyle w:val="ConsNormal"/>
              <w:ind w:right="0" w:firstLine="0"/>
              <w:jc w:val="both"/>
              <w:rPr>
                <w:rFonts w:ascii="Times New Roman" w:hAnsi="Times New Roman" w:cs="Times New Roman"/>
                <w:sz w:val="24"/>
                <w:szCs w:val="24"/>
              </w:rPr>
            </w:pPr>
            <w:r w:rsidRPr="004D302C">
              <w:rPr>
                <w:rFonts w:ascii="Times New Roman" w:hAnsi="Times New Roman" w:cs="Times New Roman"/>
                <w:sz w:val="24"/>
                <w:szCs w:val="24"/>
              </w:rPr>
              <w:t>20</w:t>
            </w:r>
          </w:p>
        </w:tc>
      </w:tr>
    </w:tbl>
    <w:p w:rsidR="001A116D" w:rsidRPr="003944E5" w:rsidRDefault="001A116D" w:rsidP="00DC0C9A">
      <w:pPr>
        <w:widowControl w:val="0"/>
        <w:spacing w:after="120" w:line="240" w:lineRule="auto"/>
        <w:ind w:firstLine="720"/>
        <w:jc w:val="both"/>
        <w:rPr>
          <w:rFonts w:ascii="Times New Roman" w:hAnsi="Times New Roman" w:cs="Times New Roman"/>
          <w:i/>
          <w:spacing w:val="40"/>
          <w:sz w:val="24"/>
          <w:szCs w:val="24"/>
        </w:rPr>
      </w:pPr>
    </w:p>
    <w:p w:rsidR="001A116D" w:rsidRPr="003944E5" w:rsidRDefault="001A116D" w:rsidP="00DC0C9A">
      <w:pPr>
        <w:pStyle w:val="ConsNormal"/>
        <w:spacing w:after="120"/>
        <w:ind w:right="0" w:firstLine="851"/>
        <w:jc w:val="both"/>
        <w:rPr>
          <w:rFonts w:ascii="Times New Roman" w:hAnsi="Times New Roman" w:cs="Times New Roman"/>
          <w:sz w:val="24"/>
          <w:szCs w:val="24"/>
        </w:rPr>
      </w:pPr>
      <w:r w:rsidRPr="003944E5">
        <w:rPr>
          <w:rFonts w:ascii="Times New Roman" w:hAnsi="Times New Roman" w:cs="Times New Roman"/>
          <w:i/>
          <w:spacing w:val="40"/>
          <w:sz w:val="24"/>
          <w:szCs w:val="24"/>
        </w:rPr>
        <w:t>Примечание:</w:t>
      </w:r>
      <w:r w:rsidRPr="003944E5">
        <w:rPr>
          <w:rFonts w:ascii="Times New Roman" w:hAnsi="Times New Roman" w:cs="Times New Roman"/>
          <w:sz w:val="24"/>
          <w:szCs w:val="24"/>
        </w:rPr>
        <w:t xml:space="preserve"> </w:t>
      </w:r>
      <w:proofErr w:type="gramStart"/>
      <w:r w:rsidRPr="003944E5">
        <w:rPr>
          <w:rFonts w:ascii="Times New Roman" w:hAnsi="Times New Roman" w:cs="Times New Roman"/>
          <w:sz w:val="24"/>
          <w:szCs w:val="24"/>
        </w:rPr>
        <w:t>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м</w:t>
      </w:r>
      <w:r w:rsidRPr="003944E5">
        <w:rPr>
          <w:rFonts w:ascii="Times New Roman" w:hAnsi="Times New Roman" w:cs="Times New Roman"/>
          <w:sz w:val="24"/>
          <w:szCs w:val="24"/>
          <w:vertAlign w:val="superscript"/>
        </w:rPr>
        <w:t>3</w:t>
      </w:r>
      <w:r w:rsidRPr="003944E5">
        <w:rPr>
          <w:rFonts w:ascii="Times New Roman" w:hAnsi="Times New Roman" w:cs="Times New Roman"/>
          <w:sz w:val="24"/>
          <w:szCs w:val="24"/>
        </w:rPr>
        <w:t xml:space="preserve"> – принимать в соответствии со "СНиП 2.11.03-93.</w:t>
      </w:r>
      <w:proofErr w:type="gramEnd"/>
      <w:r w:rsidRPr="003944E5">
        <w:rPr>
          <w:rFonts w:ascii="Times New Roman" w:hAnsi="Times New Roman" w:cs="Times New Roman"/>
          <w:sz w:val="24"/>
          <w:szCs w:val="24"/>
        </w:rPr>
        <w:t xml:space="preserve"> Склады нефти и нефтепродуктов. Противопожарные нормы". Указанное расстояние следует определять от </w:t>
      </w:r>
      <w:r w:rsidRPr="00321F85">
        <w:rPr>
          <w:rFonts w:ascii="Times New Roman" w:hAnsi="Times New Roman" w:cs="Times New Roman"/>
          <w:sz w:val="28"/>
          <w:szCs w:val="28"/>
        </w:rPr>
        <w:t>топливораздаточных</w:t>
      </w:r>
      <w:r w:rsidRPr="003944E5">
        <w:rPr>
          <w:rFonts w:ascii="Times New Roman" w:hAnsi="Times New Roman" w:cs="Times New Roman"/>
          <w:sz w:val="24"/>
          <w:szCs w:val="24"/>
        </w:rPr>
        <w:t xml:space="preserve"> колонок и подземных резервуаров.</w:t>
      </w:r>
    </w:p>
    <w:p w:rsidR="001A116D" w:rsidRPr="004D302C" w:rsidRDefault="00FD0921" w:rsidP="00415443">
      <w:pPr>
        <w:pStyle w:val="ConsNormal"/>
        <w:numPr>
          <w:ilvl w:val="1"/>
          <w:numId w:val="41"/>
        </w:numPr>
        <w:spacing w:after="120"/>
        <w:ind w:left="0" w:righ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116D" w:rsidRPr="004D302C">
        <w:rPr>
          <w:rFonts w:ascii="Times New Roman" w:hAnsi="Times New Roman" w:cs="Times New Roman"/>
          <w:sz w:val="28"/>
          <w:szCs w:val="28"/>
        </w:rPr>
        <w:t xml:space="preserve">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встроено-пристроенными помещениями, и доступ пожарных с </w:t>
      </w:r>
      <w:proofErr w:type="spellStart"/>
      <w:r w:rsidR="001A116D" w:rsidRPr="004D302C">
        <w:rPr>
          <w:rFonts w:ascii="Times New Roman" w:hAnsi="Times New Roman" w:cs="Times New Roman"/>
          <w:sz w:val="28"/>
          <w:szCs w:val="28"/>
        </w:rPr>
        <w:t>автолестниц</w:t>
      </w:r>
      <w:proofErr w:type="spellEnd"/>
      <w:r w:rsidR="001A116D" w:rsidRPr="004D302C">
        <w:rPr>
          <w:rFonts w:ascii="Times New Roman" w:hAnsi="Times New Roman" w:cs="Times New Roman"/>
          <w:sz w:val="28"/>
          <w:szCs w:val="28"/>
        </w:rPr>
        <w:t xml:space="preserve"> или автоподъемников в любую квартиру или помещение.</w:t>
      </w:r>
    </w:p>
    <w:p w:rsidR="001A116D" w:rsidRPr="004D302C" w:rsidRDefault="001A116D" w:rsidP="00DC0C9A">
      <w:pPr>
        <w:widowControl w:val="0"/>
        <w:spacing w:after="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Допускается предусматривать подъезд для пожарных машин только с одной стороны здания в случаях, если:</w:t>
      </w:r>
    </w:p>
    <w:p w:rsidR="001A116D" w:rsidRPr="004D302C" w:rsidRDefault="001A116D" w:rsidP="00415443">
      <w:pPr>
        <w:pStyle w:val="a3"/>
        <w:widowControl w:val="0"/>
        <w:numPr>
          <w:ilvl w:val="0"/>
          <w:numId w:val="49"/>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высота здания менее 5 этажей;</w:t>
      </w:r>
    </w:p>
    <w:p w:rsidR="001A116D" w:rsidRPr="004D302C" w:rsidRDefault="001A116D" w:rsidP="00415443">
      <w:pPr>
        <w:pStyle w:val="a3"/>
        <w:widowControl w:val="0"/>
        <w:numPr>
          <w:ilvl w:val="0"/>
          <w:numId w:val="49"/>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 xml:space="preserve">обеспечивается доступ пожарных с </w:t>
      </w:r>
      <w:proofErr w:type="spellStart"/>
      <w:r w:rsidRPr="004D302C">
        <w:rPr>
          <w:rFonts w:ascii="Times New Roman" w:hAnsi="Times New Roman" w:cs="Times New Roman"/>
          <w:sz w:val="28"/>
          <w:szCs w:val="28"/>
        </w:rPr>
        <w:t>автолестниц</w:t>
      </w:r>
      <w:proofErr w:type="spellEnd"/>
      <w:r w:rsidRPr="004D302C">
        <w:rPr>
          <w:rFonts w:ascii="Times New Roman" w:hAnsi="Times New Roman" w:cs="Times New Roman"/>
          <w:sz w:val="28"/>
          <w:szCs w:val="28"/>
        </w:rPr>
        <w:t xml:space="preserve"> или автоподъемников в любую квартиру или помещение со стороны единственного проезда;</w:t>
      </w:r>
    </w:p>
    <w:p w:rsidR="001A116D" w:rsidRPr="004D302C" w:rsidRDefault="001A116D" w:rsidP="00415443">
      <w:pPr>
        <w:pStyle w:val="a3"/>
        <w:widowControl w:val="0"/>
        <w:numPr>
          <w:ilvl w:val="0"/>
          <w:numId w:val="49"/>
        </w:numPr>
        <w:spacing w:after="240" w:line="240" w:lineRule="auto"/>
        <w:jc w:val="both"/>
        <w:rPr>
          <w:rFonts w:ascii="Times New Roman" w:hAnsi="Times New Roman" w:cs="Times New Roman"/>
          <w:sz w:val="28"/>
          <w:szCs w:val="28"/>
        </w:rPr>
      </w:pPr>
      <w:r w:rsidRPr="004D302C">
        <w:rPr>
          <w:rFonts w:ascii="Times New Roman" w:hAnsi="Times New Roman" w:cs="Times New Roman"/>
          <w:sz w:val="28"/>
          <w:szCs w:val="28"/>
        </w:rPr>
        <w:t>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 "Лифты для транспортирования пожарных подразделений в зданиях и сооружениях. Общие технические требования".</w:t>
      </w:r>
    </w:p>
    <w:p w:rsidR="001A116D" w:rsidRPr="004D302C" w:rsidRDefault="00321F85" w:rsidP="00415443">
      <w:pPr>
        <w:pStyle w:val="ConsNormal"/>
        <w:numPr>
          <w:ilvl w:val="1"/>
          <w:numId w:val="41"/>
        </w:numPr>
        <w:ind w:left="0" w:right="0" w:firstLine="709"/>
        <w:jc w:val="both"/>
        <w:rPr>
          <w:rFonts w:ascii="Times New Roman" w:hAnsi="Times New Roman" w:cs="Times New Roman"/>
          <w:sz w:val="28"/>
          <w:szCs w:val="28"/>
        </w:rPr>
      </w:pPr>
      <w:r>
        <w:rPr>
          <w:rFonts w:ascii="Times New Roman" w:hAnsi="Times New Roman" w:cs="Times New Roman"/>
          <w:sz w:val="28"/>
          <w:szCs w:val="28"/>
        </w:rPr>
        <w:t>.</w:t>
      </w:r>
      <w:r w:rsidR="001A116D" w:rsidRPr="004D302C">
        <w:rPr>
          <w:rFonts w:ascii="Times New Roman" w:hAnsi="Times New Roman" w:cs="Times New Roman"/>
          <w:sz w:val="28"/>
          <w:szCs w:val="28"/>
        </w:rPr>
        <w:t>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1A116D" w:rsidRPr="004D302C" w:rsidRDefault="001A116D" w:rsidP="00415443">
      <w:pPr>
        <w:pStyle w:val="a3"/>
        <w:widowControl w:val="0"/>
        <w:numPr>
          <w:ilvl w:val="0"/>
          <w:numId w:val="49"/>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до 15 м (до 5 этажей) – 3,5 м с разъездными карманами;</w:t>
      </w:r>
    </w:p>
    <w:p w:rsidR="001A116D" w:rsidRPr="004D302C" w:rsidRDefault="001A116D" w:rsidP="00415443">
      <w:pPr>
        <w:pStyle w:val="a3"/>
        <w:widowControl w:val="0"/>
        <w:numPr>
          <w:ilvl w:val="0"/>
          <w:numId w:val="49"/>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от 15 до 50 м (от 6 до 16) этажей – 6 м.</w:t>
      </w:r>
    </w:p>
    <w:p w:rsidR="001A116D" w:rsidRPr="004D302C" w:rsidRDefault="001A116D"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Конструкция дорожного покрытия противопожарных проездов должна проектироваться с учетом расчетной нагрузки от пожарных машин.</w:t>
      </w:r>
    </w:p>
    <w:p w:rsidR="001A116D" w:rsidRPr="004D302C" w:rsidRDefault="001A116D"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В общую ширину противопожарного проезда, совмещенного с основным подъездом к зданию, допускается включать тротуар, </w:t>
      </w:r>
      <w:r w:rsidRPr="004D302C">
        <w:rPr>
          <w:rFonts w:ascii="Times New Roman" w:hAnsi="Times New Roman" w:cs="Times New Roman"/>
          <w:sz w:val="28"/>
          <w:szCs w:val="28"/>
        </w:rPr>
        <w:lastRenderedPageBreak/>
        <w:t>примыкающий к проезду. В этом случае конструкция покрытия тротуара должна соответствовать конструкции дорожного покрытия противопожарного проезда.</w:t>
      </w:r>
    </w:p>
    <w:p w:rsidR="001A116D" w:rsidRPr="004D302C" w:rsidRDefault="001A116D"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Расстояние от края проезда до стены здания следует принимать: 5-8 м для зданий высотой до 28 м включительно и 8-10 м для зданий высотой более 28 м. </w:t>
      </w:r>
    </w:p>
    <w:p w:rsidR="001A116D" w:rsidRPr="004D302C" w:rsidRDefault="001A116D"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1A116D" w:rsidRPr="004D302C" w:rsidRDefault="001A116D"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1A116D" w:rsidRPr="004D302C" w:rsidRDefault="001A116D" w:rsidP="000D034D">
      <w:pPr>
        <w:widowControl w:val="0"/>
        <w:spacing w:after="0" w:line="240" w:lineRule="auto"/>
        <w:ind w:firstLine="709"/>
        <w:jc w:val="both"/>
        <w:rPr>
          <w:rFonts w:ascii="Times New Roman" w:hAnsi="Times New Roman" w:cs="Times New Roman"/>
          <w:sz w:val="28"/>
          <w:szCs w:val="28"/>
        </w:rPr>
      </w:pPr>
      <w:r w:rsidRPr="004D302C">
        <w:rPr>
          <w:rFonts w:ascii="Times New Roman" w:hAnsi="Times New Roman" w:cs="Times New Roman"/>
          <w:i/>
          <w:spacing w:val="40"/>
          <w:sz w:val="28"/>
          <w:szCs w:val="28"/>
        </w:rPr>
        <w:t>Примечание:</w:t>
      </w:r>
      <w:r w:rsidRPr="004D302C">
        <w:rPr>
          <w:rFonts w:ascii="Times New Roman" w:hAnsi="Times New Roman" w:cs="Times New Roman"/>
          <w:sz w:val="28"/>
          <w:szCs w:val="28"/>
        </w:rPr>
        <w:t xml:space="preserve"> Допустимые габариты выноса пристроек к фасадам зданий, не препятствующие работе пожарных </w:t>
      </w:r>
      <w:proofErr w:type="spellStart"/>
      <w:r w:rsidRPr="004D302C">
        <w:rPr>
          <w:rFonts w:ascii="Times New Roman" w:hAnsi="Times New Roman" w:cs="Times New Roman"/>
          <w:sz w:val="28"/>
          <w:szCs w:val="28"/>
        </w:rPr>
        <w:t>автолестниц</w:t>
      </w:r>
      <w:proofErr w:type="spellEnd"/>
      <w:r w:rsidRPr="004D302C">
        <w:rPr>
          <w:rFonts w:ascii="Times New Roman" w:hAnsi="Times New Roman" w:cs="Times New Roman"/>
          <w:sz w:val="28"/>
          <w:szCs w:val="28"/>
        </w:rPr>
        <w:t xml:space="preserve"> и автоподъемников, должны быть, не более:</w:t>
      </w:r>
    </w:p>
    <w:p w:rsidR="001A116D" w:rsidRPr="004D302C" w:rsidRDefault="001A116D" w:rsidP="00415443">
      <w:pPr>
        <w:pStyle w:val="a3"/>
        <w:widowControl w:val="0"/>
        <w:numPr>
          <w:ilvl w:val="0"/>
          <w:numId w:val="49"/>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для зданий высотой до 28 м:</w:t>
      </w:r>
    </w:p>
    <w:p w:rsidR="001A116D" w:rsidRPr="004D302C" w:rsidRDefault="001A116D" w:rsidP="00415443">
      <w:pPr>
        <w:pStyle w:val="a3"/>
        <w:widowControl w:val="0"/>
        <w:numPr>
          <w:ilvl w:val="1"/>
          <w:numId w:val="50"/>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высота пристройки до 3,5 м – шириной 6 м;</w:t>
      </w:r>
    </w:p>
    <w:p w:rsidR="001A116D" w:rsidRPr="004D302C" w:rsidRDefault="001A116D" w:rsidP="00415443">
      <w:pPr>
        <w:pStyle w:val="a3"/>
        <w:widowControl w:val="0"/>
        <w:numPr>
          <w:ilvl w:val="1"/>
          <w:numId w:val="50"/>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высота пристройки 3,5-7 м – шириной 4 м;</w:t>
      </w:r>
    </w:p>
    <w:p w:rsidR="001A116D" w:rsidRPr="004D302C" w:rsidRDefault="001A116D" w:rsidP="00415443">
      <w:pPr>
        <w:pStyle w:val="a3"/>
        <w:widowControl w:val="0"/>
        <w:numPr>
          <w:ilvl w:val="0"/>
          <w:numId w:val="49"/>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для зданий высотой более 28 м:</w:t>
      </w:r>
    </w:p>
    <w:p w:rsidR="001A116D" w:rsidRPr="004D302C" w:rsidRDefault="001A116D" w:rsidP="00415443">
      <w:pPr>
        <w:pStyle w:val="a3"/>
        <w:widowControl w:val="0"/>
        <w:numPr>
          <w:ilvl w:val="1"/>
          <w:numId w:val="50"/>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высота пристройки до 3,5 м – шириной 8 м;</w:t>
      </w:r>
    </w:p>
    <w:p w:rsidR="001A116D" w:rsidRPr="00B310DE" w:rsidRDefault="001A116D" w:rsidP="00415443">
      <w:pPr>
        <w:pStyle w:val="a3"/>
        <w:widowControl w:val="0"/>
        <w:numPr>
          <w:ilvl w:val="1"/>
          <w:numId w:val="50"/>
        </w:numPr>
        <w:spacing w:after="120" w:line="240" w:lineRule="auto"/>
        <w:jc w:val="both"/>
        <w:rPr>
          <w:rFonts w:ascii="Times New Roman" w:hAnsi="Times New Roman" w:cs="Times New Roman"/>
          <w:sz w:val="28"/>
          <w:szCs w:val="28"/>
        </w:rPr>
      </w:pPr>
      <w:r w:rsidRPr="00B310DE">
        <w:rPr>
          <w:rFonts w:ascii="Times New Roman" w:hAnsi="Times New Roman" w:cs="Times New Roman"/>
          <w:sz w:val="28"/>
          <w:szCs w:val="28"/>
        </w:rPr>
        <w:t>высота пристройки 3,5-7 м – шириной 6 м.</w:t>
      </w:r>
    </w:p>
    <w:p w:rsidR="001A116D" w:rsidRPr="004D302C" w:rsidRDefault="001A116D" w:rsidP="00415443">
      <w:pPr>
        <w:pStyle w:val="a5"/>
        <w:widowControl w:val="0"/>
        <w:numPr>
          <w:ilvl w:val="1"/>
          <w:numId w:val="41"/>
        </w:numPr>
        <w:spacing w:before="0" w:beforeAutospacing="0" w:after="120" w:afterAutospacing="0"/>
        <w:jc w:val="both"/>
        <w:rPr>
          <w:sz w:val="28"/>
          <w:szCs w:val="28"/>
        </w:rPr>
      </w:pPr>
      <w:r w:rsidRPr="004D302C">
        <w:rPr>
          <w:sz w:val="28"/>
          <w:szCs w:val="28"/>
        </w:rPr>
        <w:t xml:space="preserve">В замкнутые и полузамкнутые дворы необходимо предусматривать проезды для пожарных автомобилей. </w:t>
      </w:r>
    </w:p>
    <w:p w:rsidR="001A116D" w:rsidRPr="004D302C" w:rsidRDefault="001A116D" w:rsidP="00DC0C9A">
      <w:pPr>
        <w:pStyle w:val="a5"/>
        <w:widowControl w:val="0"/>
        <w:spacing w:before="0" w:beforeAutospacing="0" w:after="120" w:afterAutospacing="0"/>
        <w:ind w:firstLine="709"/>
        <w:jc w:val="both"/>
        <w:rPr>
          <w:sz w:val="28"/>
          <w:szCs w:val="28"/>
        </w:rPr>
      </w:pPr>
      <w:r w:rsidRPr="004D302C">
        <w:rPr>
          <w:sz w:val="28"/>
          <w:szCs w:val="28"/>
        </w:rPr>
        <w:t xml:space="preserve">Сквозные проезды (арки) в зданиях следует принимать шириной в свету не менее 3,5 м, высотой не менее 4,25 м и располагать не более чем через каждые 300 м, а в реконструируемых районах при </w:t>
      </w:r>
      <w:proofErr w:type="spellStart"/>
      <w:r w:rsidRPr="004D302C">
        <w:rPr>
          <w:sz w:val="28"/>
          <w:szCs w:val="28"/>
        </w:rPr>
        <w:t>периметральной</w:t>
      </w:r>
      <w:proofErr w:type="spellEnd"/>
      <w:r w:rsidRPr="004D302C">
        <w:rPr>
          <w:sz w:val="28"/>
          <w:szCs w:val="28"/>
        </w:rPr>
        <w:t xml:space="preserve"> застройке – не более чем через 180 м. </w:t>
      </w:r>
    </w:p>
    <w:p w:rsidR="001A116D" w:rsidRPr="00D065BA" w:rsidRDefault="001A116D" w:rsidP="00DC0C9A">
      <w:pPr>
        <w:pStyle w:val="a5"/>
        <w:widowControl w:val="0"/>
        <w:spacing w:before="0" w:beforeAutospacing="0" w:after="120" w:afterAutospacing="0"/>
        <w:ind w:firstLine="709"/>
        <w:jc w:val="both"/>
      </w:pPr>
      <w:r w:rsidRPr="00D065BA">
        <w:rPr>
          <w:i/>
          <w:spacing w:val="40"/>
        </w:rPr>
        <w:t>Примечание:</w:t>
      </w:r>
      <w:r w:rsidRPr="00D065BA">
        <w:rPr>
          <w:i/>
          <w:spacing w:val="-4"/>
        </w:rPr>
        <w:t xml:space="preserve"> </w:t>
      </w:r>
      <w:r w:rsidRPr="00D065BA">
        <w:rPr>
          <w:spacing w:val="-4"/>
        </w:rPr>
        <w:t xml:space="preserve">Допускается в исторической застройке сохранять существующие размеры сквозных проездов (арок) в зданиях высотой не более 5 этажей, а при наличии автоматических установок пожаротушения – в зданиях большей этажности. </w:t>
      </w:r>
    </w:p>
    <w:p w:rsidR="001A116D" w:rsidRPr="004D302C" w:rsidRDefault="001A116D" w:rsidP="00415443">
      <w:pPr>
        <w:pStyle w:val="a5"/>
        <w:widowControl w:val="0"/>
        <w:numPr>
          <w:ilvl w:val="1"/>
          <w:numId w:val="41"/>
        </w:numPr>
        <w:spacing w:before="0" w:beforeAutospacing="0" w:after="120" w:afterAutospacing="0"/>
        <w:ind w:left="0" w:firstLine="709"/>
        <w:jc w:val="both"/>
        <w:rPr>
          <w:sz w:val="28"/>
          <w:szCs w:val="28"/>
        </w:rPr>
      </w:pPr>
      <w:r w:rsidRPr="004D302C">
        <w:rPr>
          <w:sz w:val="28"/>
          <w:szCs w:val="28"/>
        </w:rPr>
        <w:t xml:space="preserve">Тупиковые проезды должны заканчиваться разворотными площадками размерами в плане 16×16 м. </w:t>
      </w:r>
    </w:p>
    <w:p w:rsidR="001A116D" w:rsidRPr="004D302C" w:rsidRDefault="001A116D" w:rsidP="00415443">
      <w:pPr>
        <w:pStyle w:val="a5"/>
        <w:widowControl w:val="0"/>
        <w:numPr>
          <w:ilvl w:val="1"/>
          <w:numId w:val="41"/>
        </w:numPr>
        <w:spacing w:before="0" w:beforeAutospacing="0" w:after="120" w:afterAutospacing="0"/>
        <w:ind w:left="0" w:firstLine="709"/>
        <w:jc w:val="both"/>
        <w:rPr>
          <w:sz w:val="28"/>
          <w:szCs w:val="28"/>
        </w:rPr>
      </w:pPr>
      <w:r w:rsidRPr="004D302C">
        <w:rPr>
          <w:sz w:val="28"/>
          <w:szCs w:val="28"/>
        </w:rPr>
        <w:t>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w:t>
      </w:r>
    </w:p>
    <w:p w:rsidR="001A116D" w:rsidRPr="0073152A" w:rsidRDefault="001A116D" w:rsidP="00415443">
      <w:pPr>
        <w:pStyle w:val="a5"/>
        <w:widowControl w:val="0"/>
        <w:numPr>
          <w:ilvl w:val="1"/>
          <w:numId w:val="41"/>
        </w:numPr>
        <w:spacing w:before="0" w:beforeAutospacing="0" w:after="120" w:afterAutospacing="0"/>
        <w:ind w:left="0" w:firstLine="709"/>
        <w:jc w:val="both"/>
        <w:rPr>
          <w:sz w:val="28"/>
          <w:szCs w:val="28"/>
        </w:rPr>
      </w:pPr>
      <w:r w:rsidRPr="0073152A">
        <w:rPr>
          <w:sz w:val="28"/>
          <w:szCs w:val="28"/>
        </w:rPr>
        <w:t>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73152A">
        <w:rPr>
          <w:sz w:val="28"/>
          <w:szCs w:val="28"/>
        </w:rPr>
        <w:t>дств сл</w:t>
      </w:r>
      <w:proofErr w:type="gramEnd"/>
      <w:r w:rsidRPr="0073152A">
        <w:rPr>
          <w:sz w:val="28"/>
          <w:szCs w:val="28"/>
        </w:rPr>
        <w:t xml:space="preserve">едует принимать не менее указанных в таблице </w:t>
      </w:r>
      <w:r w:rsidR="00D065BA" w:rsidRPr="0073152A">
        <w:rPr>
          <w:sz w:val="28"/>
          <w:szCs w:val="28"/>
        </w:rPr>
        <w:t>61</w:t>
      </w:r>
      <w:r w:rsidRPr="0073152A">
        <w:rPr>
          <w:sz w:val="28"/>
          <w:szCs w:val="28"/>
        </w:rPr>
        <w:t>.</w:t>
      </w:r>
    </w:p>
    <w:p w:rsidR="000D034D" w:rsidRPr="0073152A" w:rsidRDefault="000D034D">
      <w:pPr>
        <w:rPr>
          <w:rFonts w:ascii="Times New Roman" w:hAnsi="Times New Roman" w:cs="Times New Roman"/>
          <w:sz w:val="28"/>
          <w:szCs w:val="28"/>
        </w:rPr>
      </w:pPr>
      <w:r w:rsidRPr="0073152A">
        <w:rPr>
          <w:rFonts w:ascii="Times New Roman" w:hAnsi="Times New Roman" w:cs="Times New Roman"/>
          <w:sz w:val="28"/>
          <w:szCs w:val="28"/>
        </w:rPr>
        <w:br w:type="page"/>
      </w:r>
    </w:p>
    <w:p w:rsidR="001A116D" w:rsidRPr="004D302C" w:rsidRDefault="001A116D" w:rsidP="00DC0C9A">
      <w:pPr>
        <w:widowControl w:val="0"/>
        <w:spacing w:after="120" w:line="240" w:lineRule="auto"/>
        <w:ind w:left="7776"/>
        <w:jc w:val="right"/>
        <w:rPr>
          <w:rFonts w:ascii="Times New Roman" w:hAnsi="Times New Roman" w:cs="Times New Roman"/>
          <w:sz w:val="28"/>
          <w:szCs w:val="28"/>
        </w:rPr>
      </w:pPr>
      <w:r w:rsidRPr="0073152A">
        <w:rPr>
          <w:rFonts w:ascii="Times New Roman" w:hAnsi="Times New Roman" w:cs="Times New Roman"/>
          <w:sz w:val="28"/>
          <w:szCs w:val="28"/>
        </w:rPr>
        <w:lastRenderedPageBreak/>
        <w:t xml:space="preserve">Таблица </w:t>
      </w:r>
      <w:r w:rsidR="00D065BA" w:rsidRPr="0073152A">
        <w:rPr>
          <w:rFonts w:ascii="Times New Roman" w:hAnsi="Times New Roman" w:cs="Times New Roman"/>
          <w:sz w:val="28"/>
          <w:szCs w:val="28"/>
        </w:rPr>
        <w:t>61</w:t>
      </w:r>
    </w:p>
    <w:tbl>
      <w:tblPr>
        <w:tblW w:w="9905"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5"/>
        <w:gridCol w:w="1304"/>
        <w:gridCol w:w="5040"/>
        <w:gridCol w:w="1243"/>
        <w:gridCol w:w="883"/>
      </w:tblGrid>
      <w:tr w:rsidR="001A116D" w:rsidRPr="00B310DE" w:rsidTr="00D065BA">
        <w:trPr>
          <w:tblHeader/>
          <w:jc w:val="center"/>
        </w:trPr>
        <w:tc>
          <w:tcPr>
            <w:tcW w:w="1435" w:type="dxa"/>
            <w:vMerge w:val="restart"/>
            <w:vAlign w:val="center"/>
          </w:tcPr>
          <w:p w:rsidR="001A116D" w:rsidRPr="00CA650B" w:rsidRDefault="001A116D" w:rsidP="00DC0C9A">
            <w:pPr>
              <w:widowControl w:val="0"/>
              <w:spacing w:before="40" w:after="40" w:line="240" w:lineRule="auto"/>
              <w:ind w:left="-57" w:right="-57"/>
              <w:jc w:val="center"/>
              <w:rPr>
                <w:rFonts w:ascii="Times New Roman" w:hAnsi="Times New Roman" w:cs="Times New Roman"/>
                <w:spacing w:val="-2"/>
                <w:sz w:val="24"/>
                <w:szCs w:val="24"/>
              </w:rPr>
            </w:pPr>
            <w:r w:rsidRPr="00CA650B">
              <w:rPr>
                <w:rFonts w:ascii="Times New Roman" w:hAnsi="Times New Roman" w:cs="Times New Roman"/>
                <w:spacing w:val="-2"/>
                <w:sz w:val="24"/>
                <w:szCs w:val="24"/>
              </w:rPr>
              <w:t>Степень огнестойкости зданий и сооружений</w:t>
            </w:r>
          </w:p>
        </w:tc>
        <w:tc>
          <w:tcPr>
            <w:tcW w:w="1304" w:type="dxa"/>
            <w:vMerge w:val="restart"/>
            <w:vAlign w:val="center"/>
          </w:tcPr>
          <w:p w:rsidR="001A116D" w:rsidRPr="00CA650B" w:rsidRDefault="001A116D" w:rsidP="00DC0C9A">
            <w:pPr>
              <w:widowControl w:val="0"/>
              <w:spacing w:before="40" w:after="40" w:line="240" w:lineRule="auto"/>
              <w:ind w:left="-57" w:right="-57"/>
              <w:jc w:val="center"/>
              <w:rPr>
                <w:rFonts w:ascii="Times New Roman" w:hAnsi="Times New Roman" w:cs="Times New Roman"/>
                <w:spacing w:val="-2"/>
                <w:sz w:val="24"/>
                <w:szCs w:val="24"/>
              </w:rPr>
            </w:pPr>
            <w:r w:rsidRPr="00CA650B">
              <w:rPr>
                <w:rFonts w:ascii="Times New Roman" w:hAnsi="Times New Roman" w:cs="Times New Roman"/>
                <w:spacing w:val="-2"/>
                <w:sz w:val="24"/>
                <w:szCs w:val="24"/>
              </w:rPr>
              <w:t xml:space="preserve">Класс </w:t>
            </w:r>
            <w:proofErr w:type="spellStart"/>
            <w:proofErr w:type="gramStart"/>
            <w:r w:rsidRPr="00CA650B">
              <w:rPr>
                <w:rFonts w:ascii="Times New Roman" w:hAnsi="Times New Roman" w:cs="Times New Roman"/>
                <w:spacing w:val="-2"/>
                <w:sz w:val="24"/>
                <w:szCs w:val="24"/>
              </w:rPr>
              <w:t>конструкт-ивной</w:t>
            </w:r>
            <w:proofErr w:type="spellEnd"/>
            <w:proofErr w:type="gramEnd"/>
            <w:r w:rsidRPr="00CA650B">
              <w:rPr>
                <w:rFonts w:ascii="Times New Roman" w:hAnsi="Times New Roman" w:cs="Times New Roman"/>
                <w:spacing w:val="-2"/>
                <w:sz w:val="24"/>
                <w:szCs w:val="24"/>
              </w:rPr>
              <w:t xml:space="preserve"> пожарной опасности</w:t>
            </w:r>
          </w:p>
        </w:tc>
        <w:tc>
          <w:tcPr>
            <w:tcW w:w="7166" w:type="dxa"/>
            <w:gridSpan w:val="3"/>
            <w:vAlign w:val="center"/>
          </w:tcPr>
          <w:p w:rsidR="001A116D" w:rsidRPr="00CA650B" w:rsidRDefault="001A116D" w:rsidP="00DC0C9A">
            <w:pPr>
              <w:spacing w:before="40" w:after="40" w:line="240" w:lineRule="auto"/>
              <w:ind w:right="-1"/>
              <w:jc w:val="center"/>
              <w:rPr>
                <w:rFonts w:ascii="Times New Roman" w:hAnsi="Times New Roman" w:cs="Times New Roman"/>
                <w:spacing w:val="-2"/>
                <w:sz w:val="24"/>
                <w:szCs w:val="24"/>
              </w:rPr>
            </w:pPr>
            <w:r w:rsidRPr="00CA650B">
              <w:rPr>
                <w:rFonts w:ascii="Times New Roman" w:hAnsi="Times New Roman" w:cs="Times New Roman"/>
                <w:spacing w:val="-2"/>
                <w:sz w:val="24"/>
                <w:szCs w:val="24"/>
              </w:rPr>
              <w:t xml:space="preserve">Расстояния при степени огнестойкости и классе конструктивной пожарной опасности зданий или сооружений, </w:t>
            </w:r>
            <w:proofErr w:type="gramStart"/>
            <w:r w:rsidRPr="00CA650B">
              <w:rPr>
                <w:rFonts w:ascii="Times New Roman" w:hAnsi="Times New Roman" w:cs="Times New Roman"/>
                <w:spacing w:val="-2"/>
                <w:sz w:val="24"/>
                <w:szCs w:val="24"/>
              </w:rPr>
              <w:t>м</w:t>
            </w:r>
            <w:proofErr w:type="gramEnd"/>
          </w:p>
        </w:tc>
      </w:tr>
      <w:tr w:rsidR="001A116D" w:rsidRPr="004D302C" w:rsidTr="00D065BA">
        <w:trPr>
          <w:tblHeader/>
          <w:jc w:val="center"/>
        </w:trPr>
        <w:tc>
          <w:tcPr>
            <w:tcW w:w="1435" w:type="dxa"/>
            <w:vMerge/>
            <w:vAlign w:val="center"/>
          </w:tcPr>
          <w:p w:rsidR="001A116D" w:rsidRPr="00CA650B" w:rsidRDefault="001A116D" w:rsidP="00DC0C9A">
            <w:pPr>
              <w:spacing w:before="40" w:after="40" w:line="240" w:lineRule="auto"/>
              <w:ind w:right="-1"/>
              <w:jc w:val="center"/>
              <w:rPr>
                <w:rFonts w:ascii="Times New Roman" w:hAnsi="Times New Roman" w:cs="Times New Roman"/>
                <w:sz w:val="24"/>
                <w:szCs w:val="24"/>
              </w:rPr>
            </w:pPr>
          </w:p>
        </w:tc>
        <w:tc>
          <w:tcPr>
            <w:tcW w:w="1304" w:type="dxa"/>
            <w:vMerge/>
            <w:vAlign w:val="center"/>
          </w:tcPr>
          <w:p w:rsidR="001A116D" w:rsidRPr="00CA650B" w:rsidRDefault="001A116D" w:rsidP="00DC0C9A">
            <w:pPr>
              <w:spacing w:before="40" w:after="40" w:line="240" w:lineRule="auto"/>
              <w:ind w:right="-1"/>
              <w:jc w:val="center"/>
              <w:rPr>
                <w:rFonts w:ascii="Times New Roman" w:hAnsi="Times New Roman" w:cs="Times New Roman"/>
                <w:sz w:val="24"/>
                <w:szCs w:val="24"/>
              </w:rPr>
            </w:pPr>
          </w:p>
        </w:tc>
        <w:tc>
          <w:tcPr>
            <w:tcW w:w="5040" w:type="dxa"/>
            <w:vAlign w:val="center"/>
          </w:tcPr>
          <w:p w:rsidR="001A116D" w:rsidRPr="00CA650B" w:rsidRDefault="001A116D" w:rsidP="00DC0C9A">
            <w:pPr>
              <w:spacing w:before="40" w:after="40" w:line="240" w:lineRule="auto"/>
              <w:ind w:right="-1"/>
              <w:jc w:val="center"/>
              <w:rPr>
                <w:rFonts w:ascii="Times New Roman" w:hAnsi="Times New Roman" w:cs="Times New Roman"/>
                <w:sz w:val="24"/>
                <w:szCs w:val="24"/>
              </w:rPr>
            </w:pPr>
            <w:r w:rsidRPr="00CA650B">
              <w:rPr>
                <w:rFonts w:ascii="Times New Roman" w:hAnsi="Times New Roman" w:cs="Times New Roman"/>
                <w:sz w:val="24"/>
                <w:szCs w:val="24"/>
                <w:lang w:val="en-US"/>
              </w:rPr>
              <w:t>I, II, III</w:t>
            </w:r>
          </w:p>
          <w:p w:rsidR="001A116D" w:rsidRPr="00CA650B" w:rsidRDefault="001A116D" w:rsidP="00DC0C9A">
            <w:pPr>
              <w:spacing w:before="40" w:after="40" w:line="240" w:lineRule="auto"/>
              <w:ind w:right="-1"/>
              <w:jc w:val="center"/>
              <w:rPr>
                <w:rFonts w:ascii="Times New Roman" w:hAnsi="Times New Roman" w:cs="Times New Roman"/>
                <w:sz w:val="24"/>
                <w:szCs w:val="24"/>
              </w:rPr>
            </w:pPr>
            <w:r w:rsidRPr="00CA650B">
              <w:rPr>
                <w:rFonts w:ascii="Times New Roman" w:hAnsi="Times New Roman" w:cs="Times New Roman"/>
                <w:sz w:val="24"/>
                <w:szCs w:val="24"/>
              </w:rPr>
              <w:t>С</w:t>
            </w:r>
            <w:proofErr w:type="gramStart"/>
            <w:r w:rsidRPr="00CA650B">
              <w:rPr>
                <w:rFonts w:ascii="Times New Roman" w:hAnsi="Times New Roman" w:cs="Times New Roman"/>
                <w:sz w:val="24"/>
                <w:szCs w:val="24"/>
              </w:rPr>
              <w:t>0</w:t>
            </w:r>
            <w:proofErr w:type="gramEnd"/>
          </w:p>
        </w:tc>
        <w:tc>
          <w:tcPr>
            <w:tcW w:w="1243" w:type="dxa"/>
            <w:vAlign w:val="center"/>
          </w:tcPr>
          <w:p w:rsidR="001A116D" w:rsidRPr="00CA650B" w:rsidRDefault="001A116D" w:rsidP="00DC0C9A">
            <w:pPr>
              <w:spacing w:before="40" w:after="40" w:line="240" w:lineRule="auto"/>
              <w:ind w:right="-1"/>
              <w:jc w:val="center"/>
              <w:rPr>
                <w:rFonts w:ascii="Times New Roman" w:hAnsi="Times New Roman" w:cs="Times New Roman"/>
                <w:sz w:val="24"/>
                <w:szCs w:val="24"/>
                <w:lang w:val="en-US"/>
              </w:rPr>
            </w:pPr>
            <w:r w:rsidRPr="00CA650B">
              <w:rPr>
                <w:rFonts w:ascii="Times New Roman" w:hAnsi="Times New Roman" w:cs="Times New Roman"/>
                <w:sz w:val="24"/>
                <w:szCs w:val="24"/>
                <w:lang w:val="en-US"/>
              </w:rPr>
              <w:t>II, III, IV</w:t>
            </w:r>
          </w:p>
          <w:p w:rsidR="001A116D" w:rsidRPr="00CA650B" w:rsidRDefault="001A116D" w:rsidP="00DC0C9A">
            <w:pPr>
              <w:spacing w:before="40" w:after="40" w:line="240" w:lineRule="auto"/>
              <w:ind w:right="-1"/>
              <w:jc w:val="center"/>
              <w:rPr>
                <w:rFonts w:ascii="Times New Roman" w:hAnsi="Times New Roman" w:cs="Times New Roman"/>
                <w:sz w:val="24"/>
                <w:szCs w:val="24"/>
              </w:rPr>
            </w:pPr>
            <w:r w:rsidRPr="00CA650B">
              <w:rPr>
                <w:rFonts w:ascii="Times New Roman" w:hAnsi="Times New Roman" w:cs="Times New Roman"/>
                <w:sz w:val="24"/>
                <w:szCs w:val="24"/>
              </w:rPr>
              <w:t>С</w:t>
            </w:r>
            <w:proofErr w:type="gramStart"/>
            <w:r w:rsidRPr="00CA650B">
              <w:rPr>
                <w:rFonts w:ascii="Times New Roman" w:hAnsi="Times New Roman" w:cs="Times New Roman"/>
                <w:sz w:val="24"/>
                <w:szCs w:val="24"/>
              </w:rPr>
              <w:t>1</w:t>
            </w:r>
            <w:proofErr w:type="gramEnd"/>
          </w:p>
        </w:tc>
        <w:tc>
          <w:tcPr>
            <w:tcW w:w="883" w:type="dxa"/>
            <w:vAlign w:val="center"/>
          </w:tcPr>
          <w:p w:rsidR="001A116D" w:rsidRPr="00CA650B" w:rsidRDefault="001A116D" w:rsidP="00DC0C9A">
            <w:pPr>
              <w:spacing w:before="40" w:after="40" w:line="240" w:lineRule="auto"/>
              <w:ind w:right="-1"/>
              <w:jc w:val="center"/>
              <w:rPr>
                <w:rFonts w:ascii="Times New Roman" w:hAnsi="Times New Roman" w:cs="Times New Roman"/>
                <w:sz w:val="24"/>
                <w:szCs w:val="24"/>
              </w:rPr>
            </w:pPr>
            <w:r w:rsidRPr="00CA650B">
              <w:rPr>
                <w:rFonts w:ascii="Times New Roman" w:hAnsi="Times New Roman" w:cs="Times New Roman"/>
                <w:sz w:val="24"/>
                <w:szCs w:val="24"/>
                <w:lang w:val="en-US"/>
              </w:rPr>
              <w:t>IV</w:t>
            </w:r>
            <w:r w:rsidRPr="00CA650B">
              <w:rPr>
                <w:rFonts w:ascii="Times New Roman" w:hAnsi="Times New Roman" w:cs="Times New Roman"/>
                <w:sz w:val="24"/>
                <w:szCs w:val="24"/>
              </w:rPr>
              <w:t xml:space="preserve">, </w:t>
            </w:r>
            <w:r w:rsidRPr="00CA650B">
              <w:rPr>
                <w:rFonts w:ascii="Times New Roman" w:hAnsi="Times New Roman" w:cs="Times New Roman"/>
                <w:sz w:val="24"/>
                <w:szCs w:val="24"/>
                <w:lang w:val="en-US"/>
              </w:rPr>
              <w:t>V</w:t>
            </w:r>
          </w:p>
          <w:p w:rsidR="001A116D" w:rsidRPr="00CA650B" w:rsidRDefault="001A116D" w:rsidP="00DC0C9A">
            <w:pPr>
              <w:spacing w:before="40" w:after="40" w:line="240" w:lineRule="auto"/>
              <w:ind w:left="-57" w:right="-57"/>
              <w:jc w:val="center"/>
              <w:rPr>
                <w:rFonts w:ascii="Times New Roman" w:hAnsi="Times New Roman" w:cs="Times New Roman"/>
                <w:sz w:val="24"/>
                <w:szCs w:val="24"/>
              </w:rPr>
            </w:pPr>
            <w:r w:rsidRPr="00CA650B">
              <w:rPr>
                <w:rFonts w:ascii="Times New Roman" w:hAnsi="Times New Roman" w:cs="Times New Roman"/>
                <w:sz w:val="24"/>
                <w:szCs w:val="24"/>
              </w:rPr>
              <w:t>С</w:t>
            </w:r>
            <w:proofErr w:type="gramStart"/>
            <w:r w:rsidRPr="00CA650B">
              <w:rPr>
                <w:rFonts w:ascii="Times New Roman" w:hAnsi="Times New Roman" w:cs="Times New Roman"/>
                <w:sz w:val="24"/>
                <w:szCs w:val="24"/>
              </w:rPr>
              <w:t>2</w:t>
            </w:r>
            <w:proofErr w:type="gramEnd"/>
            <w:r w:rsidRPr="00CA650B">
              <w:rPr>
                <w:rFonts w:ascii="Times New Roman" w:hAnsi="Times New Roman" w:cs="Times New Roman"/>
                <w:sz w:val="24"/>
                <w:szCs w:val="24"/>
              </w:rPr>
              <w:t>, С3</w:t>
            </w:r>
          </w:p>
        </w:tc>
      </w:tr>
      <w:tr w:rsidR="001A116D" w:rsidRPr="004D302C" w:rsidTr="00D065BA">
        <w:trPr>
          <w:jc w:val="center"/>
        </w:trPr>
        <w:tc>
          <w:tcPr>
            <w:tcW w:w="1435" w:type="dxa"/>
            <w:shd w:val="clear" w:color="auto" w:fill="auto"/>
          </w:tcPr>
          <w:p w:rsidR="001A116D" w:rsidRPr="00CA650B" w:rsidRDefault="001A116D" w:rsidP="00DC0C9A">
            <w:pPr>
              <w:spacing w:before="40" w:after="40" w:line="240" w:lineRule="auto"/>
              <w:ind w:right="-1"/>
              <w:jc w:val="center"/>
              <w:rPr>
                <w:rFonts w:ascii="Times New Roman" w:hAnsi="Times New Roman" w:cs="Times New Roman"/>
                <w:sz w:val="24"/>
                <w:szCs w:val="24"/>
              </w:rPr>
            </w:pPr>
            <w:r w:rsidRPr="00CA650B">
              <w:rPr>
                <w:rFonts w:ascii="Times New Roman" w:hAnsi="Times New Roman" w:cs="Times New Roman"/>
                <w:sz w:val="24"/>
                <w:szCs w:val="24"/>
                <w:lang w:val="en-US"/>
              </w:rPr>
              <w:t>I, II, III</w:t>
            </w:r>
          </w:p>
        </w:tc>
        <w:tc>
          <w:tcPr>
            <w:tcW w:w="1304" w:type="dxa"/>
            <w:shd w:val="clear" w:color="auto" w:fill="auto"/>
          </w:tcPr>
          <w:p w:rsidR="001A116D" w:rsidRPr="00CA650B" w:rsidRDefault="001A116D" w:rsidP="00DC0C9A">
            <w:pPr>
              <w:spacing w:before="40" w:after="40" w:line="240" w:lineRule="auto"/>
              <w:ind w:right="-1"/>
              <w:jc w:val="center"/>
              <w:rPr>
                <w:rFonts w:ascii="Times New Roman" w:hAnsi="Times New Roman" w:cs="Times New Roman"/>
                <w:sz w:val="24"/>
                <w:szCs w:val="24"/>
              </w:rPr>
            </w:pPr>
            <w:r w:rsidRPr="00CA650B">
              <w:rPr>
                <w:rFonts w:ascii="Times New Roman" w:hAnsi="Times New Roman" w:cs="Times New Roman"/>
                <w:sz w:val="24"/>
                <w:szCs w:val="24"/>
              </w:rPr>
              <w:t>С</w:t>
            </w:r>
            <w:proofErr w:type="gramStart"/>
            <w:r w:rsidRPr="00CA650B">
              <w:rPr>
                <w:rFonts w:ascii="Times New Roman" w:hAnsi="Times New Roman" w:cs="Times New Roman"/>
                <w:sz w:val="24"/>
                <w:szCs w:val="24"/>
              </w:rPr>
              <w:t>0</w:t>
            </w:r>
            <w:proofErr w:type="gramEnd"/>
          </w:p>
        </w:tc>
        <w:tc>
          <w:tcPr>
            <w:tcW w:w="5040" w:type="dxa"/>
          </w:tcPr>
          <w:p w:rsidR="001A116D" w:rsidRPr="00CA650B" w:rsidRDefault="001A116D" w:rsidP="00DC0C9A">
            <w:pPr>
              <w:spacing w:before="40" w:after="40" w:line="240" w:lineRule="auto"/>
              <w:jc w:val="both"/>
              <w:rPr>
                <w:rFonts w:ascii="Times New Roman" w:hAnsi="Times New Roman" w:cs="Times New Roman"/>
                <w:sz w:val="24"/>
                <w:szCs w:val="24"/>
              </w:rPr>
            </w:pPr>
            <w:r w:rsidRPr="00CA650B">
              <w:rPr>
                <w:rFonts w:ascii="Times New Roman" w:hAnsi="Times New Roman" w:cs="Times New Roman"/>
                <w:sz w:val="24"/>
                <w:szCs w:val="24"/>
              </w:rPr>
              <w:t>Не нормируются для зданий и сооружений с производствами категории Г и</w:t>
            </w:r>
            <w:proofErr w:type="gramStart"/>
            <w:r w:rsidRPr="00CA650B">
              <w:rPr>
                <w:rFonts w:ascii="Times New Roman" w:hAnsi="Times New Roman" w:cs="Times New Roman"/>
                <w:sz w:val="24"/>
                <w:szCs w:val="24"/>
              </w:rPr>
              <w:t xml:space="preserve"> Д</w:t>
            </w:r>
            <w:proofErr w:type="gramEnd"/>
            <w:r w:rsidRPr="00CA650B">
              <w:rPr>
                <w:rFonts w:ascii="Times New Roman" w:hAnsi="Times New Roman" w:cs="Times New Roman"/>
                <w:sz w:val="24"/>
                <w:szCs w:val="24"/>
              </w:rPr>
              <w:t xml:space="preserve">; </w:t>
            </w:r>
          </w:p>
          <w:p w:rsidR="001A116D" w:rsidRPr="00CA650B" w:rsidRDefault="001A116D" w:rsidP="00DC0C9A">
            <w:pPr>
              <w:spacing w:before="40" w:after="40" w:line="240" w:lineRule="auto"/>
              <w:jc w:val="both"/>
              <w:rPr>
                <w:rFonts w:ascii="Times New Roman" w:hAnsi="Times New Roman" w:cs="Times New Roman"/>
                <w:sz w:val="24"/>
                <w:szCs w:val="24"/>
              </w:rPr>
            </w:pPr>
            <w:r w:rsidRPr="00CA650B">
              <w:rPr>
                <w:rFonts w:ascii="Times New Roman" w:hAnsi="Times New Roman" w:cs="Times New Roman"/>
                <w:sz w:val="24"/>
                <w:szCs w:val="24"/>
              </w:rPr>
              <w:t>9 - для зданий и сооружений с производствами категорий</w:t>
            </w:r>
            <w:proofErr w:type="gramStart"/>
            <w:r w:rsidRPr="00CA650B">
              <w:rPr>
                <w:rFonts w:ascii="Times New Roman" w:hAnsi="Times New Roman" w:cs="Times New Roman"/>
                <w:sz w:val="24"/>
                <w:szCs w:val="24"/>
              </w:rPr>
              <w:t xml:space="preserve"> А</w:t>
            </w:r>
            <w:proofErr w:type="gramEnd"/>
            <w:r w:rsidRPr="00CA650B">
              <w:rPr>
                <w:rFonts w:ascii="Times New Roman" w:hAnsi="Times New Roman" w:cs="Times New Roman"/>
                <w:sz w:val="24"/>
                <w:szCs w:val="24"/>
              </w:rPr>
              <w:t>, Б и В (см. примечание 3)</w:t>
            </w:r>
          </w:p>
        </w:tc>
        <w:tc>
          <w:tcPr>
            <w:tcW w:w="1243" w:type="dxa"/>
          </w:tcPr>
          <w:p w:rsidR="001A116D" w:rsidRPr="00CA650B" w:rsidRDefault="001A116D" w:rsidP="00DC0C9A">
            <w:pPr>
              <w:spacing w:before="40" w:after="40" w:line="240" w:lineRule="auto"/>
              <w:ind w:right="-1"/>
              <w:jc w:val="center"/>
              <w:rPr>
                <w:rFonts w:ascii="Times New Roman" w:hAnsi="Times New Roman" w:cs="Times New Roman"/>
                <w:sz w:val="24"/>
                <w:szCs w:val="24"/>
              </w:rPr>
            </w:pPr>
            <w:r w:rsidRPr="00CA650B">
              <w:rPr>
                <w:rFonts w:ascii="Times New Roman" w:hAnsi="Times New Roman" w:cs="Times New Roman"/>
                <w:sz w:val="24"/>
                <w:szCs w:val="24"/>
                <w:lang w:val="en-US"/>
              </w:rPr>
              <w:t>9</w:t>
            </w:r>
          </w:p>
        </w:tc>
        <w:tc>
          <w:tcPr>
            <w:tcW w:w="883" w:type="dxa"/>
          </w:tcPr>
          <w:p w:rsidR="001A116D" w:rsidRPr="00CA650B" w:rsidRDefault="001A116D" w:rsidP="00DC0C9A">
            <w:pPr>
              <w:spacing w:before="40" w:after="40" w:line="240" w:lineRule="auto"/>
              <w:ind w:right="-1"/>
              <w:jc w:val="center"/>
              <w:rPr>
                <w:rFonts w:ascii="Times New Roman" w:hAnsi="Times New Roman" w:cs="Times New Roman"/>
                <w:sz w:val="24"/>
                <w:szCs w:val="24"/>
              </w:rPr>
            </w:pPr>
            <w:r w:rsidRPr="00CA650B">
              <w:rPr>
                <w:rFonts w:ascii="Times New Roman" w:hAnsi="Times New Roman" w:cs="Times New Roman"/>
                <w:sz w:val="24"/>
                <w:szCs w:val="24"/>
                <w:lang w:val="en-US"/>
              </w:rPr>
              <w:t>12</w:t>
            </w:r>
          </w:p>
        </w:tc>
      </w:tr>
      <w:tr w:rsidR="001A116D" w:rsidRPr="004D302C" w:rsidTr="00D065BA">
        <w:trPr>
          <w:jc w:val="center"/>
        </w:trPr>
        <w:tc>
          <w:tcPr>
            <w:tcW w:w="1435" w:type="dxa"/>
            <w:shd w:val="clear" w:color="auto" w:fill="auto"/>
          </w:tcPr>
          <w:p w:rsidR="001A116D" w:rsidRPr="00CA650B" w:rsidRDefault="001A116D" w:rsidP="00DC0C9A">
            <w:pPr>
              <w:spacing w:before="40" w:after="40" w:line="240" w:lineRule="auto"/>
              <w:ind w:right="-1"/>
              <w:jc w:val="center"/>
              <w:rPr>
                <w:rFonts w:ascii="Times New Roman" w:hAnsi="Times New Roman" w:cs="Times New Roman"/>
                <w:sz w:val="24"/>
                <w:szCs w:val="24"/>
                <w:lang w:val="en-US"/>
              </w:rPr>
            </w:pPr>
            <w:r w:rsidRPr="00CA650B">
              <w:rPr>
                <w:rFonts w:ascii="Times New Roman" w:hAnsi="Times New Roman" w:cs="Times New Roman"/>
                <w:sz w:val="24"/>
                <w:szCs w:val="24"/>
                <w:lang w:val="en-US"/>
              </w:rPr>
              <w:t>II, III, IV</w:t>
            </w:r>
          </w:p>
        </w:tc>
        <w:tc>
          <w:tcPr>
            <w:tcW w:w="1304" w:type="dxa"/>
            <w:shd w:val="clear" w:color="auto" w:fill="auto"/>
          </w:tcPr>
          <w:p w:rsidR="001A116D" w:rsidRPr="00CA650B" w:rsidRDefault="001A116D" w:rsidP="00DC0C9A">
            <w:pPr>
              <w:spacing w:before="40" w:after="40" w:line="240" w:lineRule="auto"/>
              <w:ind w:right="-1"/>
              <w:jc w:val="center"/>
              <w:rPr>
                <w:rFonts w:ascii="Times New Roman" w:hAnsi="Times New Roman" w:cs="Times New Roman"/>
                <w:sz w:val="24"/>
                <w:szCs w:val="24"/>
              </w:rPr>
            </w:pPr>
            <w:r w:rsidRPr="00CA650B">
              <w:rPr>
                <w:rFonts w:ascii="Times New Roman" w:hAnsi="Times New Roman" w:cs="Times New Roman"/>
                <w:sz w:val="24"/>
                <w:szCs w:val="24"/>
              </w:rPr>
              <w:t>С</w:t>
            </w:r>
            <w:proofErr w:type="gramStart"/>
            <w:r w:rsidRPr="00CA650B">
              <w:rPr>
                <w:rFonts w:ascii="Times New Roman" w:hAnsi="Times New Roman" w:cs="Times New Roman"/>
                <w:sz w:val="24"/>
                <w:szCs w:val="24"/>
              </w:rPr>
              <w:t>1</w:t>
            </w:r>
            <w:proofErr w:type="gramEnd"/>
          </w:p>
        </w:tc>
        <w:tc>
          <w:tcPr>
            <w:tcW w:w="5040" w:type="dxa"/>
          </w:tcPr>
          <w:p w:rsidR="001A116D" w:rsidRPr="00CA650B" w:rsidRDefault="001A116D" w:rsidP="00DC0C9A">
            <w:pPr>
              <w:spacing w:before="40" w:after="40" w:line="240" w:lineRule="auto"/>
              <w:ind w:right="-1"/>
              <w:jc w:val="center"/>
              <w:rPr>
                <w:rFonts w:ascii="Times New Roman" w:hAnsi="Times New Roman" w:cs="Times New Roman"/>
                <w:sz w:val="24"/>
                <w:szCs w:val="24"/>
              </w:rPr>
            </w:pPr>
            <w:r w:rsidRPr="00CA650B">
              <w:rPr>
                <w:rFonts w:ascii="Times New Roman" w:hAnsi="Times New Roman" w:cs="Times New Roman"/>
                <w:sz w:val="24"/>
                <w:szCs w:val="24"/>
                <w:lang w:val="en-US"/>
              </w:rPr>
              <w:t>9</w:t>
            </w:r>
          </w:p>
        </w:tc>
        <w:tc>
          <w:tcPr>
            <w:tcW w:w="1243" w:type="dxa"/>
          </w:tcPr>
          <w:p w:rsidR="001A116D" w:rsidRPr="00CA650B" w:rsidRDefault="001A116D" w:rsidP="00DC0C9A">
            <w:pPr>
              <w:spacing w:before="40" w:after="40" w:line="240" w:lineRule="auto"/>
              <w:ind w:right="-1"/>
              <w:jc w:val="center"/>
              <w:rPr>
                <w:rFonts w:ascii="Times New Roman" w:hAnsi="Times New Roman" w:cs="Times New Roman"/>
                <w:sz w:val="24"/>
                <w:szCs w:val="24"/>
              </w:rPr>
            </w:pPr>
            <w:r w:rsidRPr="00CA650B">
              <w:rPr>
                <w:rFonts w:ascii="Times New Roman" w:hAnsi="Times New Roman" w:cs="Times New Roman"/>
                <w:sz w:val="24"/>
                <w:szCs w:val="24"/>
                <w:lang w:val="en-US"/>
              </w:rPr>
              <w:t>12</w:t>
            </w:r>
          </w:p>
        </w:tc>
        <w:tc>
          <w:tcPr>
            <w:tcW w:w="883" w:type="dxa"/>
          </w:tcPr>
          <w:p w:rsidR="001A116D" w:rsidRPr="00CA650B" w:rsidRDefault="001A116D" w:rsidP="00DC0C9A">
            <w:pPr>
              <w:spacing w:before="40" w:after="40" w:line="240" w:lineRule="auto"/>
              <w:ind w:right="-1"/>
              <w:jc w:val="center"/>
              <w:rPr>
                <w:rFonts w:ascii="Times New Roman" w:hAnsi="Times New Roman" w:cs="Times New Roman"/>
                <w:sz w:val="24"/>
                <w:szCs w:val="24"/>
              </w:rPr>
            </w:pPr>
            <w:r w:rsidRPr="00CA650B">
              <w:rPr>
                <w:rFonts w:ascii="Times New Roman" w:hAnsi="Times New Roman" w:cs="Times New Roman"/>
                <w:sz w:val="24"/>
                <w:szCs w:val="24"/>
                <w:lang w:val="en-US"/>
              </w:rPr>
              <w:t>15</w:t>
            </w:r>
          </w:p>
        </w:tc>
      </w:tr>
      <w:tr w:rsidR="001A116D" w:rsidRPr="004D302C" w:rsidTr="00D065BA">
        <w:trPr>
          <w:jc w:val="center"/>
        </w:trPr>
        <w:tc>
          <w:tcPr>
            <w:tcW w:w="1435" w:type="dxa"/>
            <w:shd w:val="clear" w:color="auto" w:fill="auto"/>
          </w:tcPr>
          <w:p w:rsidR="001A116D" w:rsidRPr="00CA650B" w:rsidRDefault="001A116D" w:rsidP="00DC0C9A">
            <w:pPr>
              <w:spacing w:before="40" w:after="40" w:line="240" w:lineRule="auto"/>
              <w:ind w:right="-1"/>
              <w:jc w:val="center"/>
              <w:rPr>
                <w:rFonts w:ascii="Times New Roman" w:hAnsi="Times New Roman" w:cs="Times New Roman"/>
                <w:sz w:val="24"/>
                <w:szCs w:val="24"/>
              </w:rPr>
            </w:pPr>
            <w:r w:rsidRPr="00CA650B">
              <w:rPr>
                <w:rFonts w:ascii="Times New Roman" w:hAnsi="Times New Roman" w:cs="Times New Roman"/>
                <w:sz w:val="24"/>
                <w:szCs w:val="24"/>
                <w:lang w:val="en-US"/>
              </w:rPr>
              <w:t>IV, V</w:t>
            </w:r>
          </w:p>
        </w:tc>
        <w:tc>
          <w:tcPr>
            <w:tcW w:w="1304" w:type="dxa"/>
            <w:shd w:val="clear" w:color="auto" w:fill="auto"/>
          </w:tcPr>
          <w:p w:rsidR="001A116D" w:rsidRPr="00CA650B" w:rsidRDefault="001A116D" w:rsidP="00DC0C9A">
            <w:pPr>
              <w:spacing w:before="40" w:after="40" w:line="240" w:lineRule="auto"/>
              <w:ind w:right="-1"/>
              <w:jc w:val="center"/>
              <w:rPr>
                <w:rFonts w:ascii="Times New Roman" w:hAnsi="Times New Roman" w:cs="Times New Roman"/>
                <w:sz w:val="24"/>
                <w:szCs w:val="24"/>
              </w:rPr>
            </w:pPr>
            <w:r w:rsidRPr="00CA650B">
              <w:rPr>
                <w:rFonts w:ascii="Times New Roman" w:hAnsi="Times New Roman" w:cs="Times New Roman"/>
                <w:sz w:val="24"/>
                <w:szCs w:val="24"/>
              </w:rPr>
              <w:t>С</w:t>
            </w:r>
            <w:proofErr w:type="gramStart"/>
            <w:r w:rsidRPr="00CA650B">
              <w:rPr>
                <w:rFonts w:ascii="Times New Roman" w:hAnsi="Times New Roman" w:cs="Times New Roman"/>
                <w:sz w:val="24"/>
                <w:szCs w:val="24"/>
              </w:rPr>
              <w:t>2</w:t>
            </w:r>
            <w:proofErr w:type="gramEnd"/>
            <w:r w:rsidRPr="00CA650B">
              <w:rPr>
                <w:rFonts w:ascii="Times New Roman" w:hAnsi="Times New Roman" w:cs="Times New Roman"/>
                <w:sz w:val="24"/>
                <w:szCs w:val="24"/>
              </w:rPr>
              <w:t>, С3</w:t>
            </w:r>
          </w:p>
        </w:tc>
        <w:tc>
          <w:tcPr>
            <w:tcW w:w="5040" w:type="dxa"/>
          </w:tcPr>
          <w:p w:rsidR="001A116D" w:rsidRPr="00CA650B" w:rsidRDefault="001A116D" w:rsidP="00DC0C9A">
            <w:pPr>
              <w:spacing w:before="40" w:after="40" w:line="240" w:lineRule="auto"/>
              <w:ind w:right="-1"/>
              <w:jc w:val="center"/>
              <w:rPr>
                <w:rFonts w:ascii="Times New Roman" w:hAnsi="Times New Roman" w:cs="Times New Roman"/>
                <w:sz w:val="24"/>
                <w:szCs w:val="24"/>
              </w:rPr>
            </w:pPr>
            <w:r w:rsidRPr="00CA650B">
              <w:rPr>
                <w:rFonts w:ascii="Times New Roman" w:hAnsi="Times New Roman" w:cs="Times New Roman"/>
                <w:sz w:val="24"/>
                <w:szCs w:val="24"/>
                <w:lang w:val="en-US"/>
              </w:rPr>
              <w:t>12</w:t>
            </w:r>
          </w:p>
        </w:tc>
        <w:tc>
          <w:tcPr>
            <w:tcW w:w="1243" w:type="dxa"/>
          </w:tcPr>
          <w:p w:rsidR="001A116D" w:rsidRPr="00CA650B" w:rsidRDefault="001A116D" w:rsidP="00DC0C9A">
            <w:pPr>
              <w:spacing w:before="40" w:after="40" w:line="240" w:lineRule="auto"/>
              <w:ind w:right="-1"/>
              <w:jc w:val="center"/>
              <w:rPr>
                <w:rFonts w:ascii="Times New Roman" w:hAnsi="Times New Roman" w:cs="Times New Roman"/>
                <w:sz w:val="24"/>
                <w:szCs w:val="24"/>
              </w:rPr>
            </w:pPr>
            <w:r w:rsidRPr="00CA650B">
              <w:rPr>
                <w:rFonts w:ascii="Times New Roman" w:hAnsi="Times New Roman" w:cs="Times New Roman"/>
                <w:sz w:val="24"/>
                <w:szCs w:val="24"/>
                <w:lang w:val="en-US"/>
              </w:rPr>
              <w:t>15</w:t>
            </w:r>
          </w:p>
        </w:tc>
        <w:tc>
          <w:tcPr>
            <w:tcW w:w="883" w:type="dxa"/>
          </w:tcPr>
          <w:p w:rsidR="001A116D" w:rsidRPr="00CA650B" w:rsidRDefault="001A116D" w:rsidP="00DC0C9A">
            <w:pPr>
              <w:spacing w:before="40" w:after="40" w:line="240" w:lineRule="auto"/>
              <w:ind w:right="-1"/>
              <w:jc w:val="center"/>
              <w:rPr>
                <w:rFonts w:ascii="Times New Roman" w:hAnsi="Times New Roman" w:cs="Times New Roman"/>
                <w:sz w:val="24"/>
                <w:szCs w:val="24"/>
              </w:rPr>
            </w:pPr>
            <w:r w:rsidRPr="00CA650B">
              <w:rPr>
                <w:rFonts w:ascii="Times New Roman" w:hAnsi="Times New Roman" w:cs="Times New Roman"/>
                <w:sz w:val="24"/>
                <w:szCs w:val="24"/>
                <w:lang w:val="en-US"/>
              </w:rPr>
              <w:t>18</w:t>
            </w:r>
          </w:p>
        </w:tc>
      </w:tr>
    </w:tbl>
    <w:p w:rsidR="001A116D" w:rsidRPr="004D302C" w:rsidRDefault="001A116D" w:rsidP="00DC0C9A">
      <w:pPr>
        <w:widowControl w:val="0"/>
        <w:spacing w:line="240" w:lineRule="auto"/>
        <w:ind w:firstLine="709"/>
        <w:jc w:val="both"/>
        <w:rPr>
          <w:rFonts w:ascii="Times New Roman" w:hAnsi="Times New Roman" w:cs="Times New Roman"/>
          <w:i/>
          <w:spacing w:val="40"/>
          <w:sz w:val="12"/>
          <w:szCs w:val="12"/>
        </w:rPr>
      </w:pPr>
    </w:p>
    <w:p w:rsidR="001A116D" w:rsidRPr="00CA650B" w:rsidRDefault="001A116D" w:rsidP="00DC0C9A">
      <w:pPr>
        <w:widowControl w:val="0"/>
        <w:spacing w:after="0" w:line="240" w:lineRule="auto"/>
        <w:ind w:firstLine="709"/>
        <w:jc w:val="both"/>
        <w:rPr>
          <w:rFonts w:ascii="Times New Roman" w:hAnsi="Times New Roman" w:cs="Times New Roman"/>
          <w:i/>
          <w:noProof/>
          <w:spacing w:val="40"/>
          <w:sz w:val="24"/>
          <w:szCs w:val="24"/>
        </w:rPr>
      </w:pPr>
      <w:r w:rsidRPr="00CA650B">
        <w:rPr>
          <w:rFonts w:ascii="Times New Roman" w:hAnsi="Times New Roman" w:cs="Times New Roman"/>
          <w:i/>
          <w:spacing w:val="40"/>
          <w:sz w:val="24"/>
          <w:szCs w:val="24"/>
        </w:rPr>
        <w:t>Примечания:</w:t>
      </w:r>
    </w:p>
    <w:p w:rsidR="001A116D" w:rsidRPr="00CA650B" w:rsidRDefault="001A116D" w:rsidP="00DC0C9A">
      <w:pPr>
        <w:widowControl w:val="0"/>
        <w:spacing w:after="0" w:line="240" w:lineRule="auto"/>
        <w:ind w:firstLine="709"/>
        <w:jc w:val="both"/>
        <w:rPr>
          <w:rFonts w:ascii="Times New Roman" w:hAnsi="Times New Roman" w:cs="Times New Roman"/>
          <w:sz w:val="24"/>
          <w:szCs w:val="24"/>
        </w:rPr>
      </w:pPr>
      <w:r w:rsidRPr="00CA650B">
        <w:rPr>
          <w:rFonts w:ascii="Times New Roman" w:hAnsi="Times New Roman" w:cs="Times New Roman"/>
          <w:noProof/>
          <w:sz w:val="24"/>
          <w:szCs w:val="24"/>
        </w:rPr>
        <w:t>1</w:t>
      </w:r>
      <w:r w:rsidRPr="00CA650B">
        <w:rPr>
          <w:rFonts w:ascii="Times New Roman" w:hAnsi="Times New Roman" w:cs="Times New Roman"/>
          <w:sz w:val="24"/>
          <w:szCs w:val="24"/>
        </w:rPr>
        <w:t xml:space="preserve">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здании или сооружений более чем на</w:t>
      </w:r>
      <w:r w:rsidRPr="00CA650B">
        <w:rPr>
          <w:rFonts w:ascii="Times New Roman" w:hAnsi="Times New Roman" w:cs="Times New Roman"/>
          <w:noProof/>
          <w:sz w:val="24"/>
          <w:szCs w:val="24"/>
        </w:rPr>
        <w:t xml:space="preserve"> 1</w:t>
      </w:r>
      <w:r w:rsidRPr="00CA650B">
        <w:rPr>
          <w:rFonts w:ascii="Times New Roman" w:hAnsi="Times New Roman" w:cs="Times New Roman"/>
          <w:sz w:val="24"/>
          <w:szCs w:val="24"/>
        </w:rPr>
        <w:t xml:space="preserve"> м и выполненных из горючих материалов наименьшим расстоянием считается расстояние между этими конструкциями. </w:t>
      </w:r>
      <w:r w:rsidRPr="00CA650B">
        <w:rPr>
          <w:rFonts w:ascii="Times New Roman" w:hAnsi="Times New Roman" w:cs="Times New Roman"/>
          <w:noProof/>
          <w:sz w:val="24"/>
          <w:szCs w:val="24"/>
        </w:rPr>
        <w:t xml:space="preserve"> </w:t>
      </w:r>
    </w:p>
    <w:p w:rsidR="001A116D" w:rsidRPr="00CA650B" w:rsidRDefault="001A116D" w:rsidP="00DC0C9A">
      <w:pPr>
        <w:widowControl w:val="0"/>
        <w:spacing w:after="0" w:line="240" w:lineRule="auto"/>
        <w:ind w:firstLine="709"/>
        <w:jc w:val="both"/>
        <w:rPr>
          <w:rFonts w:ascii="Times New Roman" w:hAnsi="Times New Roman" w:cs="Times New Roman"/>
          <w:sz w:val="24"/>
          <w:szCs w:val="24"/>
        </w:rPr>
      </w:pPr>
      <w:r w:rsidRPr="00CA650B">
        <w:rPr>
          <w:rFonts w:ascii="Times New Roman" w:hAnsi="Times New Roman" w:cs="Times New Roman"/>
          <w:noProof/>
          <w:sz w:val="24"/>
          <w:szCs w:val="24"/>
        </w:rPr>
        <w:t>2</w:t>
      </w:r>
      <w:r w:rsidRPr="00CA650B">
        <w:rPr>
          <w:rFonts w:ascii="Times New Roman" w:hAnsi="Times New Roman" w:cs="Times New Roman"/>
          <w:sz w:val="24"/>
          <w:szCs w:val="24"/>
        </w:rPr>
        <w:t xml:space="preserve"> Расстояние между производственными зданиями и сооружениями не нормируется: </w:t>
      </w:r>
    </w:p>
    <w:p w:rsidR="001A116D" w:rsidRPr="00CA650B" w:rsidRDefault="001A116D" w:rsidP="00DC0C9A">
      <w:pPr>
        <w:widowControl w:val="0"/>
        <w:spacing w:after="0" w:line="240" w:lineRule="auto"/>
        <w:ind w:firstLine="709"/>
        <w:jc w:val="both"/>
        <w:rPr>
          <w:rFonts w:ascii="Times New Roman" w:hAnsi="Times New Roman" w:cs="Times New Roman"/>
          <w:sz w:val="24"/>
          <w:szCs w:val="24"/>
        </w:rPr>
      </w:pPr>
      <w:r w:rsidRPr="00CA650B">
        <w:rPr>
          <w:rFonts w:ascii="Times New Roman" w:hAnsi="Times New Roman" w:cs="Times New Roman"/>
          <w:sz w:val="24"/>
          <w:szCs w:val="24"/>
        </w:rPr>
        <w:t>а) если сумма площадей полов двух и более зданий или сооружений</w:t>
      </w:r>
      <w:r w:rsidRPr="00CA650B">
        <w:rPr>
          <w:rFonts w:ascii="Times New Roman" w:hAnsi="Times New Roman" w:cs="Times New Roman"/>
          <w:noProof/>
          <w:sz w:val="24"/>
          <w:szCs w:val="24"/>
        </w:rPr>
        <w:t xml:space="preserve"> </w:t>
      </w:r>
      <w:r w:rsidRPr="00CA650B">
        <w:rPr>
          <w:rFonts w:ascii="Times New Roman" w:hAnsi="Times New Roman" w:cs="Times New Roman"/>
          <w:noProof/>
          <w:sz w:val="24"/>
          <w:szCs w:val="24"/>
          <w:lang w:val="en-US"/>
        </w:rPr>
        <w:t>III</w:t>
      </w:r>
      <w:r w:rsidRPr="00CA650B">
        <w:rPr>
          <w:rFonts w:ascii="Times New Roman" w:hAnsi="Times New Roman" w:cs="Times New Roman"/>
          <w:noProof/>
          <w:sz w:val="24"/>
          <w:szCs w:val="24"/>
        </w:rPr>
        <w:t xml:space="preserve">, </w:t>
      </w:r>
      <w:r w:rsidRPr="00CA650B">
        <w:rPr>
          <w:rFonts w:ascii="Times New Roman" w:hAnsi="Times New Roman" w:cs="Times New Roman"/>
          <w:noProof/>
          <w:sz w:val="24"/>
          <w:szCs w:val="24"/>
          <w:lang w:val="en-US"/>
        </w:rPr>
        <w:t>IV</w:t>
      </w:r>
      <w:r w:rsidRPr="00CA650B">
        <w:rPr>
          <w:rFonts w:ascii="Times New Roman" w:hAnsi="Times New Roman" w:cs="Times New Roman"/>
          <w:sz w:val="24"/>
          <w:szCs w:val="24"/>
        </w:rPr>
        <w:t xml:space="preserve">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1A116D" w:rsidRPr="00CA650B" w:rsidRDefault="001A116D" w:rsidP="00DC0C9A">
      <w:pPr>
        <w:widowControl w:val="0"/>
        <w:spacing w:after="0" w:line="240" w:lineRule="auto"/>
        <w:ind w:firstLine="709"/>
        <w:jc w:val="both"/>
        <w:rPr>
          <w:rFonts w:ascii="Times New Roman" w:hAnsi="Times New Roman" w:cs="Times New Roman"/>
          <w:sz w:val="24"/>
          <w:szCs w:val="24"/>
        </w:rPr>
      </w:pPr>
      <w:r w:rsidRPr="00CA650B">
        <w:rPr>
          <w:rFonts w:ascii="Times New Roman" w:hAnsi="Times New Roman" w:cs="Times New Roman"/>
          <w:sz w:val="24"/>
          <w:szCs w:val="24"/>
        </w:rPr>
        <w:t xml:space="preserve">б) если стена более высокого или широкого здания или сооружения, выходящая в сторону другого здания, является противопожарной; </w:t>
      </w:r>
      <w:r w:rsidRPr="00CA650B">
        <w:rPr>
          <w:rFonts w:ascii="Times New Roman" w:hAnsi="Times New Roman" w:cs="Times New Roman"/>
          <w:noProof/>
          <w:sz w:val="24"/>
          <w:szCs w:val="24"/>
        </w:rPr>
        <w:t xml:space="preserve"> </w:t>
      </w:r>
    </w:p>
    <w:p w:rsidR="001A116D" w:rsidRPr="00CA650B" w:rsidRDefault="001A116D" w:rsidP="00DC0C9A">
      <w:pPr>
        <w:widowControl w:val="0"/>
        <w:spacing w:after="0" w:line="240" w:lineRule="auto"/>
        <w:ind w:firstLine="709"/>
        <w:jc w:val="both"/>
        <w:rPr>
          <w:rFonts w:ascii="Times New Roman" w:hAnsi="Times New Roman" w:cs="Times New Roman"/>
          <w:i/>
          <w:sz w:val="24"/>
          <w:szCs w:val="24"/>
        </w:rPr>
      </w:pPr>
      <w:r w:rsidRPr="00CA650B">
        <w:rPr>
          <w:rFonts w:ascii="Times New Roman" w:hAnsi="Times New Roman" w:cs="Times New Roman"/>
          <w:noProof/>
          <w:sz w:val="24"/>
          <w:szCs w:val="24"/>
        </w:rPr>
        <w:t>в)</w:t>
      </w:r>
      <w:r w:rsidRPr="00CA650B">
        <w:rPr>
          <w:rFonts w:ascii="Times New Roman" w:hAnsi="Times New Roman" w:cs="Times New Roman"/>
          <w:sz w:val="24"/>
          <w:szCs w:val="24"/>
        </w:rPr>
        <w:t xml:space="preserve"> если здания и сооружения</w:t>
      </w:r>
      <w:r w:rsidRPr="00CA650B">
        <w:rPr>
          <w:rFonts w:ascii="Times New Roman" w:hAnsi="Times New Roman" w:cs="Times New Roman"/>
          <w:noProof/>
          <w:sz w:val="24"/>
          <w:szCs w:val="24"/>
        </w:rPr>
        <w:t xml:space="preserve"> </w:t>
      </w:r>
      <w:r w:rsidRPr="00CA650B">
        <w:rPr>
          <w:rFonts w:ascii="Times New Roman" w:hAnsi="Times New Roman" w:cs="Times New Roman"/>
          <w:noProof/>
          <w:sz w:val="24"/>
          <w:szCs w:val="24"/>
          <w:lang w:val="en-US"/>
        </w:rPr>
        <w:t>III</w:t>
      </w:r>
      <w:r w:rsidRPr="00CA650B">
        <w:rPr>
          <w:rFonts w:ascii="Times New Roman" w:hAnsi="Times New Roman" w:cs="Times New Roman"/>
          <w:sz w:val="24"/>
          <w:szCs w:val="24"/>
        </w:rPr>
        <w:t xml:space="preserve">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r w:rsidRPr="00CA650B">
        <w:rPr>
          <w:rFonts w:ascii="Times New Roman" w:hAnsi="Times New Roman" w:cs="Times New Roman"/>
          <w:i/>
          <w:noProof/>
          <w:sz w:val="24"/>
          <w:szCs w:val="24"/>
        </w:rPr>
        <w:t xml:space="preserve"> </w:t>
      </w:r>
    </w:p>
    <w:p w:rsidR="001A116D" w:rsidRPr="00CA650B" w:rsidRDefault="001A116D" w:rsidP="00DC0C9A">
      <w:pPr>
        <w:widowControl w:val="0"/>
        <w:spacing w:after="0" w:line="240" w:lineRule="auto"/>
        <w:ind w:firstLine="709"/>
        <w:jc w:val="both"/>
        <w:rPr>
          <w:rFonts w:ascii="Times New Roman" w:hAnsi="Times New Roman" w:cs="Times New Roman"/>
          <w:sz w:val="24"/>
          <w:szCs w:val="24"/>
        </w:rPr>
      </w:pPr>
      <w:r w:rsidRPr="00CA650B">
        <w:rPr>
          <w:rFonts w:ascii="Times New Roman" w:hAnsi="Times New Roman" w:cs="Times New Roman"/>
          <w:noProof/>
          <w:sz w:val="24"/>
          <w:szCs w:val="24"/>
        </w:rPr>
        <w:t>3</w:t>
      </w:r>
      <w:r w:rsidRPr="00CA650B">
        <w:rPr>
          <w:rFonts w:ascii="Times New Roman" w:hAnsi="Times New Roman" w:cs="Times New Roman"/>
          <w:sz w:val="24"/>
          <w:szCs w:val="24"/>
        </w:rPr>
        <w:t xml:space="preserve"> Указанное расстояние для зданий и сооружений</w:t>
      </w:r>
      <w:r w:rsidRPr="00CA650B">
        <w:rPr>
          <w:rFonts w:ascii="Times New Roman" w:hAnsi="Times New Roman" w:cs="Times New Roman"/>
          <w:noProof/>
          <w:sz w:val="24"/>
          <w:szCs w:val="24"/>
        </w:rPr>
        <w:t xml:space="preserve"> </w:t>
      </w:r>
      <w:r w:rsidRPr="00CA650B">
        <w:rPr>
          <w:rFonts w:ascii="Times New Roman" w:hAnsi="Times New Roman" w:cs="Times New Roman"/>
          <w:noProof/>
          <w:sz w:val="24"/>
          <w:szCs w:val="24"/>
          <w:lang w:val="en-US"/>
        </w:rPr>
        <w:t>I</w:t>
      </w:r>
      <w:r w:rsidRPr="00CA650B">
        <w:rPr>
          <w:rFonts w:ascii="Times New Roman" w:hAnsi="Times New Roman" w:cs="Times New Roman"/>
          <w:noProof/>
          <w:sz w:val="24"/>
          <w:szCs w:val="24"/>
        </w:rPr>
        <w:t xml:space="preserve">, </w:t>
      </w:r>
      <w:r w:rsidRPr="00CA650B">
        <w:rPr>
          <w:rFonts w:ascii="Times New Roman" w:hAnsi="Times New Roman" w:cs="Times New Roman"/>
          <w:noProof/>
          <w:sz w:val="24"/>
          <w:szCs w:val="24"/>
          <w:lang w:val="en-US"/>
        </w:rPr>
        <w:t>II</w:t>
      </w:r>
      <w:r w:rsidRPr="00CA650B">
        <w:rPr>
          <w:rFonts w:ascii="Times New Roman" w:hAnsi="Times New Roman" w:cs="Times New Roman"/>
          <w:noProof/>
          <w:sz w:val="24"/>
          <w:szCs w:val="24"/>
        </w:rPr>
        <w:t xml:space="preserve">, </w:t>
      </w:r>
      <w:r w:rsidRPr="00CA650B">
        <w:rPr>
          <w:rFonts w:ascii="Times New Roman" w:hAnsi="Times New Roman" w:cs="Times New Roman"/>
          <w:noProof/>
          <w:sz w:val="24"/>
          <w:szCs w:val="24"/>
          <w:lang w:val="en-US"/>
        </w:rPr>
        <w:t>III</w:t>
      </w:r>
      <w:r w:rsidRPr="00CA650B">
        <w:rPr>
          <w:rFonts w:ascii="Times New Roman" w:hAnsi="Times New Roman" w:cs="Times New Roman"/>
          <w:sz w:val="24"/>
          <w:szCs w:val="24"/>
        </w:rPr>
        <w:t xml:space="preserve"> степеней огнестойкости с производствами категорий</w:t>
      </w:r>
      <w:proofErr w:type="gramStart"/>
      <w:r w:rsidRPr="00CA650B">
        <w:rPr>
          <w:rFonts w:ascii="Times New Roman" w:hAnsi="Times New Roman" w:cs="Times New Roman"/>
          <w:sz w:val="24"/>
          <w:szCs w:val="24"/>
        </w:rPr>
        <w:t xml:space="preserve"> А</w:t>
      </w:r>
      <w:proofErr w:type="gramEnd"/>
      <w:r w:rsidRPr="00CA650B">
        <w:rPr>
          <w:rFonts w:ascii="Times New Roman" w:hAnsi="Times New Roman" w:cs="Times New Roman"/>
          <w:noProof/>
          <w:sz w:val="24"/>
          <w:szCs w:val="24"/>
        </w:rPr>
        <w:t>, Б,</w:t>
      </w:r>
      <w:r w:rsidRPr="00CA650B">
        <w:rPr>
          <w:rFonts w:ascii="Times New Roman" w:hAnsi="Times New Roman" w:cs="Times New Roman"/>
          <w:sz w:val="24"/>
          <w:szCs w:val="24"/>
        </w:rPr>
        <w:t xml:space="preserve"> В уменьшается с</w:t>
      </w:r>
      <w:r w:rsidRPr="00CA650B">
        <w:rPr>
          <w:rFonts w:ascii="Times New Roman" w:hAnsi="Times New Roman" w:cs="Times New Roman"/>
          <w:noProof/>
          <w:sz w:val="24"/>
          <w:szCs w:val="24"/>
        </w:rPr>
        <w:t xml:space="preserve"> 9</w:t>
      </w:r>
      <w:r w:rsidRPr="00CA650B">
        <w:rPr>
          <w:rFonts w:ascii="Times New Roman" w:hAnsi="Times New Roman" w:cs="Times New Roman"/>
          <w:sz w:val="24"/>
          <w:szCs w:val="24"/>
        </w:rPr>
        <w:t xml:space="preserve"> до</w:t>
      </w:r>
      <w:r w:rsidRPr="00CA650B">
        <w:rPr>
          <w:rFonts w:ascii="Times New Roman" w:hAnsi="Times New Roman" w:cs="Times New Roman"/>
          <w:noProof/>
          <w:sz w:val="24"/>
          <w:szCs w:val="24"/>
        </w:rPr>
        <w:t xml:space="preserve"> 6</w:t>
      </w:r>
      <w:r w:rsidRPr="00CA650B">
        <w:rPr>
          <w:rFonts w:ascii="Times New Roman" w:hAnsi="Times New Roman" w:cs="Times New Roman"/>
          <w:sz w:val="24"/>
          <w:szCs w:val="24"/>
        </w:rPr>
        <w:t xml:space="preserve"> м при соблюдении одного из следующих условий: </w:t>
      </w:r>
    </w:p>
    <w:p w:rsidR="001A116D" w:rsidRPr="00CA650B" w:rsidRDefault="001A116D" w:rsidP="00DC0C9A">
      <w:pPr>
        <w:widowControl w:val="0"/>
        <w:spacing w:after="0" w:line="240" w:lineRule="auto"/>
        <w:ind w:firstLine="709"/>
        <w:jc w:val="both"/>
        <w:rPr>
          <w:rFonts w:ascii="Times New Roman" w:hAnsi="Times New Roman" w:cs="Times New Roman"/>
          <w:sz w:val="24"/>
          <w:szCs w:val="24"/>
        </w:rPr>
      </w:pPr>
      <w:r w:rsidRPr="00CA650B">
        <w:rPr>
          <w:rFonts w:ascii="Times New Roman" w:hAnsi="Times New Roman" w:cs="Times New Roman"/>
          <w:sz w:val="24"/>
          <w:szCs w:val="24"/>
        </w:rPr>
        <w:t xml:space="preserve">- здания и сооружения оборудуются стационарными автоматическими системами пожаротушения;  </w:t>
      </w:r>
    </w:p>
    <w:p w:rsidR="001A116D" w:rsidRPr="00CA650B" w:rsidRDefault="001A116D" w:rsidP="00DC0C9A">
      <w:pPr>
        <w:widowControl w:val="0"/>
        <w:spacing w:after="0" w:line="240" w:lineRule="auto"/>
        <w:ind w:firstLine="709"/>
        <w:jc w:val="both"/>
        <w:rPr>
          <w:rFonts w:ascii="Times New Roman" w:hAnsi="Times New Roman" w:cs="Times New Roman"/>
          <w:sz w:val="24"/>
          <w:szCs w:val="24"/>
        </w:rPr>
      </w:pPr>
      <w:r w:rsidRPr="00CA650B">
        <w:rPr>
          <w:rFonts w:ascii="Times New Roman" w:hAnsi="Times New Roman" w:cs="Times New Roman"/>
          <w:sz w:val="24"/>
          <w:szCs w:val="24"/>
        </w:rPr>
        <w:t>- удельная загрузка горючими веществами в зданиях с производствами категории</w:t>
      </w:r>
      <w:proofErr w:type="gramStart"/>
      <w:r w:rsidRPr="00CA650B">
        <w:rPr>
          <w:rFonts w:ascii="Times New Roman" w:hAnsi="Times New Roman" w:cs="Times New Roman"/>
          <w:sz w:val="24"/>
          <w:szCs w:val="24"/>
        </w:rPr>
        <w:t xml:space="preserve"> В</w:t>
      </w:r>
      <w:proofErr w:type="gramEnd"/>
      <w:r w:rsidRPr="00CA650B">
        <w:rPr>
          <w:rFonts w:ascii="Times New Roman" w:hAnsi="Times New Roman" w:cs="Times New Roman"/>
          <w:sz w:val="24"/>
          <w:szCs w:val="24"/>
        </w:rPr>
        <w:t xml:space="preserve"> менее или равна</w:t>
      </w:r>
      <w:r w:rsidRPr="00CA650B">
        <w:rPr>
          <w:rFonts w:ascii="Times New Roman" w:hAnsi="Times New Roman" w:cs="Times New Roman"/>
          <w:noProof/>
          <w:sz w:val="24"/>
          <w:szCs w:val="24"/>
        </w:rPr>
        <w:t xml:space="preserve"> 10</w:t>
      </w:r>
      <w:r w:rsidRPr="00CA650B">
        <w:rPr>
          <w:rFonts w:ascii="Times New Roman" w:hAnsi="Times New Roman" w:cs="Times New Roman"/>
          <w:sz w:val="24"/>
          <w:szCs w:val="24"/>
        </w:rPr>
        <w:t xml:space="preserve"> кг на </w:t>
      </w:r>
      <w:r w:rsidRPr="00CA650B">
        <w:rPr>
          <w:rFonts w:ascii="Times New Roman" w:hAnsi="Times New Roman" w:cs="Times New Roman"/>
          <w:noProof/>
          <w:sz w:val="24"/>
          <w:szCs w:val="24"/>
        </w:rPr>
        <w:t>1</w:t>
      </w:r>
      <w:r w:rsidRPr="00CA650B">
        <w:rPr>
          <w:rFonts w:ascii="Times New Roman" w:hAnsi="Times New Roman" w:cs="Times New Roman"/>
          <w:sz w:val="24"/>
          <w:szCs w:val="24"/>
        </w:rPr>
        <w:t xml:space="preserve"> м</w:t>
      </w:r>
      <w:r w:rsidRPr="00CA650B">
        <w:rPr>
          <w:rFonts w:ascii="Times New Roman" w:hAnsi="Times New Roman" w:cs="Times New Roman"/>
          <w:sz w:val="24"/>
          <w:szCs w:val="24"/>
          <w:vertAlign w:val="superscript"/>
        </w:rPr>
        <w:t>2</w:t>
      </w:r>
      <w:r w:rsidRPr="00CA650B">
        <w:rPr>
          <w:rFonts w:ascii="Times New Roman" w:hAnsi="Times New Roman" w:cs="Times New Roman"/>
          <w:sz w:val="24"/>
          <w:szCs w:val="24"/>
        </w:rPr>
        <w:t xml:space="preserve"> площади этажа. </w:t>
      </w:r>
    </w:p>
    <w:p w:rsidR="001A116D" w:rsidRPr="00CA650B" w:rsidRDefault="001A116D" w:rsidP="00DC0C9A">
      <w:pPr>
        <w:widowControl w:val="0"/>
        <w:spacing w:after="0" w:line="240" w:lineRule="auto"/>
        <w:ind w:firstLine="709"/>
        <w:jc w:val="both"/>
        <w:rPr>
          <w:rFonts w:ascii="Times New Roman" w:hAnsi="Times New Roman" w:cs="Times New Roman"/>
          <w:spacing w:val="-2"/>
          <w:sz w:val="24"/>
          <w:szCs w:val="24"/>
        </w:rPr>
      </w:pPr>
      <w:proofErr w:type="gramStart"/>
      <w:r w:rsidRPr="00CA650B">
        <w:rPr>
          <w:rFonts w:ascii="Times New Roman" w:hAnsi="Times New Roman" w:cs="Times New Roman"/>
          <w:spacing w:val="-2"/>
          <w:sz w:val="24"/>
          <w:szCs w:val="24"/>
        </w:rPr>
        <w:t>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w:t>
      </w:r>
      <w:r w:rsidRPr="00CA650B">
        <w:rPr>
          <w:rFonts w:ascii="Times New Roman" w:hAnsi="Times New Roman" w:cs="Times New Roman"/>
          <w:noProof/>
          <w:spacing w:val="-2"/>
          <w:sz w:val="24"/>
          <w:szCs w:val="24"/>
        </w:rPr>
        <w:t xml:space="preserve"> 100</w:t>
      </w:r>
      <w:r w:rsidRPr="00CA650B">
        <w:rPr>
          <w:rFonts w:ascii="Times New Roman" w:hAnsi="Times New Roman" w:cs="Times New Roman"/>
          <w:spacing w:val="-2"/>
          <w:sz w:val="24"/>
          <w:szCs w:val="24"/>
        </w:rPr>
        <w:t xml:space="preserve"> м, </w:t>
      </w:r>
      <w:r w:rsidRPr="00CA650B">
        <w:rPr>
          <w:rFonts w:ascii="Times New Roman" w:hAnsi="Times New Roman" w:cs="Times New Roman"/>
          <w:noProof/>
          <w:spacing w:val="-2"/>
          <w:sz w:val="24"/>
          <w:szCs w:val="24"/>
        </w:rPr>
        <w:t>(</w:t>
      </w:r>
      <w:r w:rsidRPr="00CA650B">
        <w:rPr>
          <w:rFonts w:ascii="Times New Roman" w:hAnsi="Times New Roman" w:cs="Times New Roman"/>
          <w:spacing w:val="-2"/>
          <w:sz w:val="24"/>
          <w:szCs w:val="24"/>
        </w:rPr>
        <w:t>смешанных пород</w:t>
      </w:r>
      <w:r w:rsidRPr="00CA650B">
        <w:rPr>
          <w:rFonts w:ascii="Times New Roman" w:hAnsi="Times New Roman" w:cs="Times New Roman"/>
          <w:noProof/>
          <w:spacing w:val="-2"/>
          <w:sz w:val="24"/>
          <w:szCs w:val="24"/>
        </w:rPr>
        <w:t xml:space="preserve"> - 50</w:t>
      </w:r>
      <w:r w:rsidRPr="00CA650B">
        <w:rPr>
          <w:rFonts w:ascii="Times New Roman" w:hAnsi="Times New Roman" w:cs="Times New Roman"/>
          <w:spacing w:val="-2"/>
          <w:sz w:val="24"/>
          <w:szCs w:val="24"/>
        </w:rPr>
        <w:t xml:space="preserve"> м, а до лиственных пород</w:t>
      </w:r>
      <w:r w:rsidRPr="00CA650B">
        <w:rPr>
          <w:rFonts w:ascii="Times New Roman" w:hAnsi="Times New Roman" w:cs="Times New Roman"/>
          <w:noProof/>
          <w:spacing w:val="-2"/>
          <w:sz w:val="24"/>
          <w:szCs w:val="24"/>
        </w:rPr>
        <w:t xml:space="preserve"> - 20</w:t>
      </w:r>
      <w:r w:rsidRPr="00CA650B">
        <w:rPr>
          <w:rFonts w:ascii="Times New Roman" w:hAnsi="Times New Roman" w:cs="Times New Roman"/>
          <w:spacing w:val="-2"/>
          <w:sz w:val="24"/>
          <w:szCs w:val="24"/>
        </w:rPr>
        <w:t xml:space="preserve"> м. </w:t>
      </w:r>
      <w:proofErr w:type="gramEnd"/>
    </w:p>
    <w:p w:rsidR="001A116D" w:rsidRPr="00CA650B" w:rsidRDefault="001A116D" w:rsidP="00DC0C9A">
      <w:pPr>
        <w:widowControl w:val="0"/>
        <w:spacing w:after="0" w:line="240" w:lineRule="auto"/>
        <w:ind w:firstLine="709"/>
        <w:jc w:val="both"/>
        <w:rPr>
          <w:rFonts w:ascii="Times New Roman" w:hAnsi="Times New Roman" w:cs="Times New Roman"/>
          <w:sz w:val="24"/>
          <w:szCs w:val="24"/>
        </w:rPr>
      </w:pPr>
      <w:r w:rsidRPr="00CA650B">
        <w:rPr>
          <w:rFonts w:ascii="Times New Roman" w:hAnsi="Times New Roman" w:cs="Times New Roman"/>
          <w:sz w:val="24"/>
          <w:szCs w:val="24"/>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1A116D" w:rsidRPr="00CA650B" w:rsidRDefault="001A116D" w:rsidP="00DC0C9A">
      <w:pPr>
        <w:widowControl w:val="0"/>
        <w:spacing w:after="120" w:line="240" w:lineRule="auto"/>
        <w:ind w:firstLine="709"/>
        <w:jc w:val="both"/>
        <w:rPr>
          <w:rFonts w:ascii="Times New Roman" w:hAnsi="Times New Roman" w:cs="Times New Roman"/>
          <w:sz w:val="24"/>
          <w:szCs w:val="24"/>
        </w:rPr>
      </w:pPr>
      <w:r w:rsidRPr="00CA650B">
        <w:rPr>
          <w:rFonts w:ascii="Times New Roman" w:hAnsi="Times New Roman" w:cs="Times New Roman"/>
          <w:sz w:val="24"/>
          <w:szCs w:val="24"/>
        </w:rPr>
        <w:t xml:space="preserve">Расстояния от зданий и сооружений предприятий до мест открытого залегания торфа допускается сокращать </w:t>
      </w:r>
      <w:r w:rsidRPr="00CA650B">
        <w:rPr>
          <w:rFonts w:ascii="Times New Roman" w:hAnsi="Times New Roman" w:cs="Times New Roman"/>
          <w:noProof/>
          <w:sz w:val="24"/>
          <w:szCs w:val="24"/>
        </w:rPr>
        <w:t>в</w:t>
      </w:r>
      <w:r w:rsidRPr="00CA650B">
        <w:rPr>
          <w:rFonts w:ascii="Times New Roman" w:hAnsi="Times New Roman" w:cs="Times New Roman"/>
          <w:sz w:val="24"/>
          <w:szCs w:val="24"/>
        </w:rPr>
        <w:t xml:space="preserve"> два раза при условии засыпки открытого залегания торфа слоем земли толщиной не менее</w:t>
      </w:r>
      <w:r w:rsidRPr="00CA650B">
        <w:rPr>
          <w:rFonts w:ascii="Times New Roman" w:hAnsi="Times New Roman" w:cs="Times New Roman"/>
          <w:noProof/>
          <w:sz w:val="24"/>
          <w:szCs w:val="24"/>
        </w:rPr>
        <w:t xml:space="preserve"> 0,5</w:t>
      </w:r>
      <w:r w:rsidRPr="00CA650B">
        <w:rPr>
          <w:rFonts w:ascii="Times New Roman" w:hAnsi="Times New Roman" w:cs="Times New Roman"/>
          <w:sz w:val="24"/>
          <w:szCs w:val="24"/>
        </w:rPr>
        <w:t xml:space="preserve"> м в пределах половины расстояния, указанного в п.</w:t>
      </w:r>
      <w:r w:rsidRPr="00CA650B">
        <w:rPr>
          <w:rFonts w:ascii="Times New Roman" w:hAnsi="Times New Roman" w:cs="Times New Roman"/>
          <w:noProof/>
          <w:sz w:val="24"/>
          <w:szCs w:val="24"/>
        </w:rPr>
        <w:t xml:space="preserve"> 4</w:t>
      </w:r>
      <w:r w:rsidRPr="00CA650B">
        <w:rPr>
          <w:rFonts w:ascii="Times New Roman" w:hAnsi="Times New Roman" w:cs="Times New Roman"/>
          <w:sz w:val="24"/>
          <w:szCs w:val="24"/>
        </w:rPr>
        <w:t xml:space="preserve"> примечаний.</w:t>
      </w:r>
    </w:p>
    <w:p w:rsidR="001A116D" w:rsidRPr="004D302C" w:rsidRDefault="001A116D" w:rsidP="00415443">
      <w:pPr>
        <w:widowControl w:val="0"/>
        <w:numPr>
          <w:ilvl w:val="1"/>
          <w:numId w:val="41"/>
        </w:numPr>
        <w:spacing w:after="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lastRenderedPageBreak/>
        <w:t>К производственным зданиям и сооружениям  по всей их длине должен быть обеспечен подъезд пожарных автомобилей, с одной стороны</w:t>
      </w:r>
      <w:r w:rsidRPr="004D302C">
        <w:rPr>
          <w:rFonts w:ascii="Times New Roman" w:hAnsi="Times New Roman" w:cs="Times New Roman"/>
          <w:noProof/>
          <w:sz w:val="28"/>
          <w:szCs w:val="28"/>
        </w:rPr>
        <w:t xml:space="preserve"> –</w:t>
      </w:r>
      <w:r w:rsidRPr="004D302C">
        <w:rPr>
          <w:rFonts w:ascii="Times New Roman" w:hAnsi="Times New Roman" w:cs="Times New Roman"/>
          <w:sz w:val="28"/>
          <w:szCs w:val="28"/>
        </w:rPr>
        <w:t xml:space="preserve"> при ширине здания или сооружения до 18 м и с двух сторон</w:t>
      </w:r>
      <w:r w:rsidRPr="004D302C">
        <w:rPr>
          <w:rFonts w:ascii="Times New Roman" w:hAnsi="Times New Roman" w:cs="Times New Roman"/>
          <w:noProof/>
          <w:sz w:val="28"/>
          <w:szCs w:val="28"/>
        </w:rPr>
        <w:t xml:space="preserve"> –</w:t>
      </w:r>
      <w:r w:rsidRPr="004D302C">
        <w:rPr>
          <w:rFonts w:ascii="Times New Roman" w:hAnsi="Times New Roman" w:cs="Times New Roman"/>
          <w:sz w:val="28"/>
          <w:szCs w:val="28"/>
        </w:rPr>
        <w:t xml:space="preserve"> при ширине более</w:t>
      </w:r>
      <w:r w:rsidRPr="004D302C">
        <w:rPr>
          <w:rFonts w:ascii="Times New Roman" w:hAnsi="Times New Roman" w:cs="Times New Roman"/>
          <w:noProof/>
          <w:sz w:val="28"/>
          <w:szCs w:val="28"/>
        </w:rPr>
        <w:t xml:space="preserve"> 18</w:t>
      </w:r>
      <w:r w:rsidRPr="004D302C">
        <w:rPr>
          <w:rFonts w:ascii="Times New Roman" w:hAnsi="Times New Roman" w:cs="Times New Roman"/>
          <w:sz w:val="28"/>
          <w:szCs w:val="28"/>
        </w:rPr>
        <w:t xml:space="preserve"> м, а также при устройстве замкнутых и полузамкнутых дворов.</w:t>
      </w:r>
    </w:p>
    <w:p w:rsidR="001A116D" w:rsidRPr="004D302C" w:rsidRDefault="001A116D" w:rsidP="00DC0C9A">
      <w:pPr>
        <w:widowControl w:val="0"/>
        <w:spacing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К зданиям с площадью застройки более</w:t>
      </w:r>
      <w:r w:rsidRPr="004D302C">
        <w:rPr>
          <w:rFonts w:ascii="Times New Roman" w:hAnsi="Times New Roman" w:cs="Times New Roman"/>
          <w:noProof/>
          <w:sz w:val="28"/>
          <w:szCs w:val="28"/>
        </w:rPr>
        <w:t xml:space="preserve"> 1</w:t>
      </w:r>
      <w:r w:rsidRPr="004D302C">
        <w:rPr>
          <w:rFonts w:ascii="Times New Roman" w:hAnsi="Times New Roman" w:cs="Times New Roman"/>
          <w:sz w:val="28"/>
          <w:szCs w:val="28"/>
        </w:rPr>
        <w:t>0 га или шириной более</w:t>
      </w:r>
      <w:r w:rsidRPr="004D302C">
        <w:rPr>
          <w:rFonts w:ascii="Times New Roman" w:hAnsi="Times New Roman" w:cs="Times New Roman"/>
          <w:noProof/>
          <w:sz w:val="28"/>
          <w:szCs w:val="28"/>
        </w:rPr>
        <w:t xml:space="preserve"> 100</w:t>
      </w:r>
      <w:r w:rsidRPr="004D302C">
        <w:rPr>
          <w:rFonts w:ascii="Times New Roman" w:hAnsi="Times New Roman" w:cs="Times New Roman"/>
          <w:sz w:val="28"/>
          <w:szCs w:val="28"/>
        </w:rPr>
        <w:t xml:space="preserve"> м подъезд пожарных автомобилей должен быть обеспечен со всех сторон.</w:t>
      </w:r>
    </w:p>
    <w:p w:rsidR="001A116D" w:rsidRPr="004D302C" w:rsidRDefault="001A116D" w:rsidP="00415443">
      <w:pPr>
        <w:widowControl w:val="0"/>
        <w:numPr>
          <w:ilvl w:val="1"/>
          <w:numId w:val="41"/>
        </w:numPr>
        <w:spacing w:after="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w:t>
      </w:r>
      <w:r w:rsidRPr="004D302C">
        <w:rPr>
          <w:rFonts w:ascii="Times New Roman" w:hAnsi="Times New Roman" w:cs="Times New Roman"/>
          <w:noProof/>
          <w:sz w:val="28"/>
          <w:szCs w:val="28"/>
        </w:rPr>
        <w:t xml:space="preserve"> 3,5</w:t>
      </w:r>
      <w:r w:rsidRPr="004D302C">
        <w:rPr>
          <w:rFonts w:ascii="Times New Roman" w:hAnsi="Times New Roman" w:cs="Times New Roman"/>
          <w:sz w:val="28"/>
          <w:szCs w:val="28"/>
        </w:rPr>
        <w:t xml:space="preserve"> м в местах проезда с созданием уклонов, обеспечивающих естественный отвод поверхностных вод.</w:t>
      </w:r>
    </w:p>
    <w:p w:rsidR="001A116D" w:rsidRPr="004D302C" w:rsidRDefault="001A116D" w:rsidP="00415443">
      <w:pPr>
        <w:widowControl w:val="0"/>
        <w:numPr>
          <w:ilvl w:val="1"/>
          <w:numId w:val="41"/>
        </w:numPr>
        <w:spacing w:after="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 Расстояние от края проезжей части или спланированной поверхности обеспечивающей проезд пожарных машин до стен зданий должно быть не более:</w:t>
      </w:r>
    </w:p>
    <w:p w:rsidR="001A116D" w:rsidRPr="004D302C" w:rsidRDefault="001A116D" w:rsidP="00415443">
      <w:pPr>
        <w:pStyle w:val="a3"/>
        <w:widowControl w:val="0"/>
        <w:numPr>
          <w:ilvl w:val="0"/>
          <w:numId w:val="49"/>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 xml:space="preserve">25 м – при высоте зданий до 12 м; </w:t>
      </w:r>
    </w:p>
    <w:p w:rsidR="001A116D" w:rsidRPr="004D302C" w:rsidRDefault="001A116D" w:rsidP="00415443">
      <w:pPr>
        <w:pStyle w:val="a3"/>
        <w:widowControl w:val="0"/>
        <w:numPr>
          <w:ilvl w:val="0"/>
          <w:numId w:val="49"/>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 xml:space="preserve">8 м – при высоте зданий от 12 до 28 м; </w:t>
      </w:r>
    </w:p>
    <w:p w:rsidR="001A116D" w:rsidRPr="004D302C" w:rsidRDefault="001A116D" w:rsidP="00415443">
      <w:pPr>
        <w:pStyle w:val="a3"/>
        <w:widowControl w:val="0"/>
        <w:numPr>
          <w:ilvl w:val="0"/>
          <w:numId w:val="49"/>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10 м – при высоте зданий более 28.</w:t>
      </w:r>
    </w:p>
    <w:p w:rsidR="001A116D" w:rsidRPr="004D302C" w:rsidRDefault="001A116D" w:rsidP="00DC0C9A">
      <w:pPr>
        <w:widowControl w:val="0"/>
        <w:spacing w:line="240" w:lineRule="auto"/>
        <w:ind w:firstLine="709"/>
        <w:jc w:val="both"/>
        <w:rPr>
          <w:rFonts w:ascii="Times New Roman" w:hAnsi="Times New Roman" w:cs="Times New Roman"/>
          <w:sz w:val="28"/>
          <w:szCs w:val="28"/>
        </w:rPr>
      </w:pPr>
      <w:proofErr w:type="gramStart"/>
      <w:r w:rsidRPr="004D302C">
        <w:rPr>
          <w:rFonts w:ascii="Times New Roman" w:hAnsi="Times New Roman" w:cs="Times New Roman"/>
          <w:sz w:val="28"/>
          <w:szCs w:val="28"/>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w:t>
      </w:r>
      <w:r w:rsidRPr="004D302C">
        <w:rPr>
          <w:rFonts w:ascii="Times New Roman" w:hAnsi="Times New Roman" w:cs="Times New Roman"/>
          <w:noProof/>
          <w:sz w:val="28"/>
          <w:szCs w:val="28"/>
        </w:rPr>
        <w:t xml:space="preserve"> 60</w:t>
      </w:r>
      <w:r w:rsidRPr="004D302C">
        <w:rPr>
          <w:rFonts w:ascii="Times New Roman" w:hAnsi="Times New Roman" w:cs="Times New Roman"/>
          <w:sz w:val="28"/>
          <w:szCs w:val="28"/>
        </w:rPr>
        <w:t xml:space="preserve">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4D302C">
        <w:rPr>
          <w:rFonts w:ascii="Times New Roman" w:hAnsi="Times New Roman" w:cs="Times New Roman"/>
          <w:noProof/>
          <w:sz w:val="28"/>
          <w:szCs w:val="28"/>
        </w:rPr>
        <w:t xml:space="preserve"> 5</w:t>
      </w:r>
      <w:r w:rsidRPr="004D302C">
        <w:rPr>
          <w:rFonts w:ascii="Times New Roman" w:hAnsi="Times New Roman" w:cs="Times New Roman"/>
          <w:sz w:val="28"/>
          <w:szCs w:val="28"/>
        </w:rPr>
        <w:t xml:space="preserve"> и не более</w:t>
      </w:r>
      <w:r w:rsidRPr="004D302C">
        <w:rPr>
          <w:rFonts w:ascii="Times New Roman" w:hAnsi="Times New Roman" w:cs="Times New Roman"/>
          <w:noProof/>
          <w:sz w:val="28"/>
          <w:szCs w:val="28"/>
        </w:rPr>
        <w:t xml:space="preserve"> 15</w:t>
      </w:r>
      <w:r w:rsidRPr="004D302C">
        <w:rPr>
          <w:rFonts w:ascii="Times New Roman" w:hAnsi="Times New Roman" w:cs="Times New Roman"/>
          <w:sz w:val="28"/>
          <w:szCs w:val="28"/>
        </w:rPr>
        <w:t xml:space="preserve"> м расстояние между тупиковыми дорогами не должно превышать</w:t>
      </w:r>
      <w:r w:rsidRPr="004D302C">
        <w:rPr>
          <w:rFonts w:ascii="Times New Roman" w:hAnsi="Times New Roman" w:cs="Times New Roman"/>
          <w:noProof/>
          <w:sz w:val="28"/>
          <w:szCs w:val="28"/>
        </w:rPr>
        <w:t xml:space="preserve"> 100</w:t>
      </w:r>
      <w:r w:rsidRPr="004D302C">
        <w:rPr>
          <w:rFonts w:ascii="Times New Roman" w:hAnsi="Times New Roman" w:cs="Times New Roman"/>
          <w:sz w:val="28"/>
          <w:szCs w:val="28"/>
        </w:rPr>
        <w:t xml:space="preserve"> м.</w:t>
      </w:r>
    </w:p>
    <w:p w:rsidR="001A116D" w:rsidRPr="000D034D" w:rsidRDefault="001A116D" w:rsidP="000D034D">
      <w:pPr>
        <w:widowControl w:val="0"/>
        <w:spacing w:after="0" w:line="240" w:lineRule="auto"/>
        <w:ind w:firstLine="709"/>
        <w:jc w:val="both"/>
        <w:rPr>
          <w:rFonts w:ascii="Times New Roman" w:hAnsi="Times New Roman" w:cs="Times New Roman"/>
          <w:sz w:val="24"/>
          <w:szCs w:val="24"/>
        </w:rPr>
      </w:pPr>
      <w:r w:rsidRPr="000D034D">
        <w:rPr>
          <w:rFonts w:ascii="Times New Roman" w:hAnsi="Times New Roman" w:cs="Times New Roman"/>
          <w:i/>
          <w:spacing w:val="40"/>
          <w:sz w:val="24"/>
          <w:szCs w:val="24"/>
        </w:rPr>
        <w:t>Примечания:</w:t>
      </w:r>
      <w:r w:rsidRPr="000D034D">
        <w:rPr>
          <w:rFonts w:ascii="Times New Roman" w:hAnsi="Times New Roman" w:cs="Times New Roman"/>
          <w:sz w:val="24"/>
          <w:szCs w:val="24"/>
        </w:rPr>
        <w:t xml:space="preserve"> </w:t>
      </w:r>
    </w:p>
    <w:p w:rsidR="001A116D" w:rsidRPr="000D034D" w:rsidRDefault="001A116D" w:rsidP="000D034D">
      <w:pPr>
        <w:widowControl w:val="0"/>
        <w:spacing w:after="0" w:line="240" w:lineRule="auto"/>
        <w:ind w:firstLine="709"/>
        <w:jc w:val="both"/>
        <w:rPr>
          <w:rFonts w:ascii="Times New Roman" w:hAnsi="Times New Roman" w:cs="Times New Roman"/>
          <w:sz w:val="24"/>
          <w:szCs w:val="24"/>
        </w:rPr>
      </w:pPr>
      <w:r w:rsidRPr="000D034D">
        <w:rPr>
          <w:rFonts w:ascii="Times New Roman" w:hAnsi="Times New Roman" w:cs="Times New Roman"/>
          <w:noProof/>
          <w:sz w:val="24"/>
          <w:szCs w:val="24"/>
        </w:rPr>
        <w:t>1</w:t>
      </w:r>
      <w:proofErr w:type="gramStart"/>
      <w:r w:rsidRPr="000D034D">
        <w:rPr>
          <w:rFonts w:ascii="Times New Roman" w:hAnsi="Times New Roman" w:cs="Times New Roman"/>
          <w:noProof/>
          <w:sz w:val="24"/>
          <w:szCs w:val="24"/>
        </w:rPr>
        <w:t xml:space="preserve"> </w:t>
      </w:r>
      <w:r w:rsidRPr="000D034D">
        <w:rPr>
          <w:rFonts w:ascii="Times New Roman" w:hAnsi="Times New Roman" w:cs="Times New Roman"/>
          <w:sz w:val="24"/>
          <w:szCs w:val="24"/>
        </w:rPr>
        <w:t>З</w:t>
      </w:r>
      <w:proofErr w:type="gramEnd"/>
      <w:r w:rsidRPr="000D034D">
        <w:rPr>
          <w:rFonts w:ascii="Times New Roman" w:hAnsi="Times New Roman" w:cs="Times New Roman"/>
          <w:sz w:val="24"/>
          <w:szCs w:val="24"/>
        </w:rPr>
        <w:t>а ширину зданий и сооружений следует принимать расстояние между крайними разбивочными осями.</w:t>
      </w:r>
    </w:p>
    <w:p w:rsidR="001A116D" w:rsidRPr="000D034D" w:rsidRDefault="001A116D" w:rsidP="000D034D">
      <w:pPr>
        <w:widowControl w:val="0"/>
        <w:spacing w:after="0" w:line="240" w:lineRule="auto"/>
        <w:ind w:firstLine="709"/>
        <w:jc w:val="both"/>
        <w:rPr>
          <w:rFonts w:ascii="Times New Roman" w:hAnsi="Times New Roman" w:cs="Times New Roman"/>
          <w:sz w:val="24"/>
          <w:szCs w:val="24"/>
        </w:rPr>
      </w:pPr>
      <w:r w:rsidRPr="000D034D">
        <w:rPr>
          <w:rFonts w:ascii="Times New Roman" w:hAnsi="Times New Roman" w:cs="Times New Roman"/>
          <w:noProof/>
          <w:sz w:val="24"/>
          <w:szCs w:val="24"/>
        </w:rPr>
        <w:t>2</w:t>
      </w:r>
      <w:proofErr w:type="gramStart"/>
      <w:r w:rsidRPr="000D034D">
        <w:rPr>
          <w:rFonts w:ascii="Times New Roman" w:hAnsi="Times New Roman" w:cs="Times New Roman"/>
          <w:sz w:val="24"/>
          <w:szCs w:val="24"/>
        </w:rPr>
        <w:t xml:space="preserve"> К</w:t>
      </w:r>
      <w:proofErr w:type="gramEnd"/>
      <w:r w:rsidRPr="000D034D">
        <w:rPr>
          <w:rFonts w:ascii="Times New Roman" w:hAnsi="Times New Roman" w:cs="Times New Roman"/>
          <w:sz w:val="24"/>
          <w:szCs w:val="24"/>
        </w:rPr>
        <w:t xml:space="preserve"> водоемам которые могут быть использованы для тушения пожара, следует устраивать подъезды с площадками размером не менее 12×12м.</w:t>
      </w:r>
    </w:p>
    <w:p w:rsidR="001A116D" w:rsidRPr="000D034D" w:rsidRDefault="001A116D" w:rsidP="000D034D">
      <w:pPr>
        <w:widowControl w:val="0"/>
        <w:spacing w:after="0" w:line="240" w:lineRule="auto"/>
        <w:ind w:firstLine="709"/>
        <w:jc w:val="both"/>
        <w:rPr>
          <w:rFonts w:ascii="Times New Roman" w:hAnsi="Times New Roman" w:cs="Times New Roman"/>
          <w:sz w:val="24"/>
          <w:szCs w:val="24"/>
        </w:rPr>
      </w:pPr>
      <w:r w:rsidRPr="000D034D">
        <w:rPr>
          <w:rFonts w:ascii="Times New Roman" w:hAnsi="Times New Roman" w:cs="Times New Roman"/>
          <w:noProof/>
          <w:sz w:val="24"/>
          <w:szCs w:val="24"/>
        </w:rPr>
        <w:t>3</w:t>
      </w:r>
      <w:r w:rsidRPr="000D034D">
        <w:rPr>
          <w:rFonts w:ascii="Times New Roman" w:hAnsi="Times New Roman" w:cs="Times New Roman"/>
          <w:sz w:val="24"/>
          <w:szCs w:val="24"/>
        </w:rPr>
        <w:t xml:space="preserve"> Пожарные гидранты должны располагаться вдоль автомобильных дорог на расстоянии не более</w:t>
      </w:r>
      <w:r w:rsidRPr="000D034D">
        <w:rPr>
          <w:rFonts w:ascii="Times New Roman" w:hAnsi="Times New Roman" w:cs="Times New Roman"/>
          <w:noProof/>
          <w:sz w:val="24"/>
          <w:szCs w:val="24"/>
        </w:rPr>
        <w:t xml:space="preserve"> 2,5</w:t>
      </w:r>
      <w:r w:rsidRPr="000D034D">
        <w:rPr>
          <w:rFonts w:ascii="Times New Roman" w:hAnsi="Times New Roman" w:cs="Times New Roman"/>
          <w:sz w:val="24"/>
          <w:szCs w:val="24"/>
        </w:rPr>
        <w:t xml:space="preserve"> м от края проезжей части, но не ближе</w:t>
      </w:r>
      <w:r w:rsidRPr="000D034D">
        <w:rPr>
          <w:rFonts w:ascii="Times New Roman" w:hAnsi="Times New Roman" w:cs="Times New Roman"/>
          <w:noProof/>
          <w:sz w:val="24"/>
          <w:szCs w:val="24"/>
        </w:rPr>
        <w:t xml:space="preserve"> 5</w:t>
      </w:r>
      <w:r w:rsidRPr="000D034D">
        <w:rPr>
          <w:rFonts w:ascii="Times New Roman" w:hAnsi="Times New Roman" w:cs="Times New Roman"/>
          <w:sz w:val="24"/>
          <w:szCs w:val="24"/>
        </w:rPr>
        <w:t xml:space="preserve"> м от стен здания, при технико-экономическом обосновании допускается располагать гидранты на проезжей части.</w:t>
      </w:r>
    </w:p>
    <w:p w:rsidR="001A116D" w:rsidRPr="000D034D" w:rsidRDefault="001A116D" w:rsidP="00DC0C9A">
      <w:pPr>
        <w:widowControl w:val="0"/>
        <w:spacing w:line="240" w:lineRule="auto"/>
        <w:ind w:firstLine="709"/>
        <w:jc w:val="both"/>
        <w:rPr>
          <w:rFonts w:ascii="Times New Roman" w:hAnsi="Times New Roman" w:cs="Times New Roman"/>
          <w:sz w:val="24"/>
          <w:szCs w:val="24"/>
        </w:rPr>
      </w:pPr>
      <w:r w:rsidRPr="000D034D">
        <w:rPr>
          <w:rFonts w:ascii="Times New Roman" w:hAnsi="Times New Roman" w:cs="Times New Roman"/>
          <w:sz w:val="24"/>
          <w:szCs w:val="24"/>
        </w:rPr>
        <w:t>4</w:t>
      </w:r>
      <w:proofErr w:type="gramStart"/>
      <w:r w:rsidRPr="000D034D">
        <w:rPr>
          <w:rFonts w:ascii="Times New Roman" w:hAnsi="Times New Roman" w:cs="Times New Roman"/>
          <w:sz w:val="24"/>
          <w:szCs w:val="24"/>
        </w:rPr>
        <w:t xml:space="preserve"> К</w:t>
      </w:r>
      <w:proofErr w:type="gramEnd"/>
      <w:r w:rsidRPr="000D034D">
        <w:rPr>
          <w:rFonts w:ascii="Times New Roman" w:hAnsi="Times New Roman" w:cs="Times New Roman"/>
          <w:sz w:val="24"/>
          <w:szCs w:val="24"/>
        </w:rPr>
        <w:t xml:space="preserve">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w:t>
      </w:r>
    </w:p>
    <w:p w:rsidR="001A116D" w:rsidRPr="004D302C" w:rsidRDefault="001A116D" w:rsidP="00415443">
      <w:pPr>
        <w:widowControl w:val="0"/>
        <w:numPr>
          <w:ilvl w:val="1"/>
          <w:numId w:val="41"/>
        </w:numPr>
        <w:spacing w:after="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Пожарные депо следует располагать на земельных участках, примыкающих к дорогам общего пользования. </w:t>
      </w:r>
    </w:p>
    <w:p w:rsidR="001A116D" w:rsidRDefault="001A116D" w:rsidP="00DC0C9A">
      <w:pPr>
        <w:widowControl w:val="0"/>
        <w:spacing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Радиус обслуживания пожарного депо не должен превышать значений, приведенных </w:t>
      </w:r>
      <w:r w:rsidRPr="0073152A">
        <w:rPr>
          <w:rFonts w:ascii="Times New Roman" w:hAnsi="Times New Roman" w:cs="Times New Roman"/>
          <w:sz w:val="28"/>
          <w:szCs w:val="28"/>
          <w:highlight w:val="cyan"/>
        </w:rPr>
        <w:t xml:space="preserve">в таблице </w:t>
      </w:r>
      <w:r w:rsidR="00CA650B" w:rsidRPr="0073152A">
        <w:rPr>
          <w:rFonts w:ascii="Times New Roman" w:hAnsi="Times New Roman" w:cs="Times New Roman"/>
          <w:sz w:val="28"/>
          <w:szCs w:val="28"/>
          <w:highlight w:val="cyan"/>
        </w:rPr>
        <w:t>6</w:t>
      </w:r>
      <w:r w:rsidR="0073152A" w:rsidRPr="0073152A">
        <w:rPr>
          <w:rFonts w:ascii="Times New Roman" w:hAnsi="Times New Roman" w:cs="Times New Roman"/>
          <w:sz w:val="28"/>
          <w:szCs w:val="28"/>
          <w:highlight w:val="cyan"/>
        </w:rPr>
        <w:t>2</w:t>
      </w:r>
      <w:r w:rsidRPr="004D302C">
        <w:rPr>
          <w:rFonts w:ascii="Times New Roman" w:hAnsi="Times New Roman" w:cs="Times New Roman"/>
          <w:sz w:val="28"/>
          <w:szCs w:val="28"/>
        </w:rPr>
        <w:t>, при этом время следования пожарной техники к месту пожара не должно превышать 6 мин.</w:t>
      </w:r>
    </w:p>
    <w:p w:rsidR="000D034D" w:rsidRDefault="000D034D">
      <w:pPr>
        <w:rPr>
          <w:rFonts w:ascii="Times New Roman" w:hAnsi="Times New Roman" w:cs="Times New Roman"/>
          <w:sz w:val="28"/>
          <w:szCs w:val="28"/>
        </w:rPr>
      </w:pPr>
      <w:r>
        <w:rPr>
          <w:rFonts w:ascii="Times New Roman" w:hAnsi="Times New Roman" w:cs="Times New Roman"/>
          <w:sz w:val="28"/>
          <w:szCs w:val="28"/>
        </w:rPr>
        <w:br w:type="page"/>
      </w:r>
    </w:p>
    <w:p w:rsidR="00CA650B" w:rsidRPr="004D302C" w:rsidRDefault="00CA650B" w:rsidP="00DC0C9A">
      <w:pPr>
        <w:widowControl w:val="0"/>
        <w:spacing w:line="240" w:lineRule="auto"/>
        <w:ind w:firstLine="709"/>
        <w:jc w:val="right"/>
        <w:rPr>
          <w:rFonts w:ascii="Times New Roman" w:hAnsi="Times New Roman" w:cs="Times New Roman"/>
          <w:sz w:val="28"/>
          <w:szCs w:val="28"/>
        </w:rPr>
      </w:pPr>
      <w:r w:rsidRPr="0073152A">
        <w:rPr>
          <w:rFonts w:ascii="Times New Roman" w:hAnsi="Times New Roman" w:cs="Times New Roman"/>
          <w:sz w:val="28"/>
          <w:szCs w:val="28"/>
          <w:highlight w:val="cyan"/>
        </w:rPr>
        <w:lastRenderedPageBreak/>
        <w:t>Таблица 6</w:t>
      </w:r>
      <w:r w:rsidR="0073152A" w:rsidRPr="0073152A">
        <w:rPr>
          <w:rFonts w:ascii="Times New Roman" w:hAnsi="Times New Roman" w:cs="Times New Roman"/>
          <w:sz w:val="28"/>
          <w:szCs w:val="28"/>
          <w:highlight w:val="cyan"/>
        </w:rPr>
        <w:t>2</w:t>
      </w:r>
    </w:p>
    <w:tbl>
      <w:tblPr>
        <w:tblW w:w="9747"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840"/>
        <w:gridCol w:w="1559"/>
      </w:tblGrid>
      <w:tr w:rsidR="00F97E28" w:rsidRPr="004D302C" w:rsidTr="00CA650B">
        <w:trPr>
          <w:trHeight w:val="170"/>
        </w:trPr>
        <w:tc>
          <w:tcPr>
            <w:tcW w:w="534" w:type="dxa"/>
            <w:vMerge w:val="restart"/>
            <w:shd w:val="clear" w:color="auto" w:fill="auto"/>
            <w:vAlign w:val="center"/>
          </w:tcPr>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CA650B">
              <w:rPr>
                <w:rFonts w:ascii="Times New Roman" w:hAnsi="Times New Roman" w:cs="Times New Roman"/>
                <w:sz w:val="24"/>
                <w:szCs w:val="24"/>
              </w:rPr>
              <w:t xml:space="preserve">№ </w:t>
            </w:r>
            <w:proofErr w:type="spellStart"/>
            <w:r w:rsidRPr="00CA650B">
              <w:rPr>
                <w:rFonts w:ascii="Times New Roman" w:hAnsi="Times New Roman" w:cs="Times New Roman"/>
                <w:sz w:val="24"/>
                <w:szCs w:val="24"/>
              </w:rPr>
              <w:t>пп</w:t>
            </w:r>
            <w:proofErr w:type="spellEnd"/>
          </w:p>
        </w:tc>
        <w:tc>
          <w:tcPr>
            <w:tcW w:w="2642" w:type="dxa"/>
            <w:vMerge w:val="restart"/>
            <w:shd w:val="clear" w:color="auto" w:fill="auto"/>
            <w:vAlign w:val="center"/>
          </w:tcPr>
          <w:p w:rsidR="00F97E28" w:rsidRPr="00CA650B" w:rsidRDefault="00F97E28" w:rsidP="00DC0C9A">
            <w:pPr>
              <w:widowControl w:val="0"/>
              <w:autoSpaceDE w:val="0"/>
              <w:autoSpaceDN w:val="0"/>
              <w:adjustRightInd w:val="0"/>
              <w:spacing w:after="0" w:line="240" w:lineRule="auto"/>
              <w:rPr>
                <w:rFonts w:ascii="Times New Roman" w:hAnsi="Times New Roman" w:cs="Times New Roman"/>
                <w:sz w:val="24"/>
                <w:szCs w:val="24"/>
              </w:rPr>
            </w:pPr>
            <w:r w:rsidRPr="00CA650B">
              <w:rPr>
                <w:rFonts w:ascii="Times New Roman" w:hAnsi="Times New Roman" w:cs="Times New Roman"/>
                <w:sz w:val="24"/>
                <w:szCs w:val="24"/>
              </w:rPr>
              <w:t>Наименование             объекта</w:t>
            </w:r>
          </w:p>
        </w:tc>
        <w:tc>
          <w:tcPr>
            <w:tcW w:w="3172" w:type="dxa"/>
            <w:gridSpan w:val="2"/>
            <w:shd w:val="clear" w:color="auto" w:fill="auto"/>
            <w:vAlign w:val="center"/>
          </w:tcPr>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CA650B">
              <w:rPr>
                <w:rFonts w:ascii="Times New Roman" w:hAnsi="Times New Roman" w:cs="Times New Roman"/>
                <w:sz w:val="24"/>
                <w:szCs w:val="24"/>
              </w:rPr>
              <w:t>Показатель                                минимально допустимого уровня обеспеченности</w:t>
            </w:r>
          </w:p>
        </w:tc>
        <w:tc>
          <w:tcPr>
            <w:tcW w:w="3399" w:type="dxa"/>
            <w:gridSpan w:val="2"/>
            <w:shd w:val="clear" w:color="auto" w:fill="auto"/>
            <w:vAlign w:val="center"/>
          </w:tcPr>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CA650B">
              <w:rPr>
                <w:rFonts w:ascii="Times New Roman" w:hAnsi="Times New Roman" w:cs="Times New Roman"/>
                <w:sz w:val="24"/>
                <w:szCs w:val="24"/>
              </w:rPr>
              <w:t>Показатель максимально                допустимого уровня                              территориальной доступности</w:t>
            </w:r>
          </w:p>
        </w:tc>
      </w:tr>
      <w:tr w:rsidR="00F97E28" w:rsidRPr="004D302C" w:rsidTr="00CA650B">
        <w:trPr>
          <w:trHeight w:val="170"/>
        </w:trPr>
        <w:tc>
          <w:tcPr>
            <w:tcW w:w="534" w:type="dxa"/>
            <w:vMerge/>
            <w:shd w:val="clear" w:color="auto" w:fill="auto"/>
          </w:tcPr>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vMerge/>
            <w:shd w:val="clear" w:color="auto" w:fill="auto"/>
          </w:tcPr>
          <w:p w:rsidR="00F97E28" w:rsidRPr="00CA650B" w:rsidRDefault="00F97E28" w:rsidP="00DC0C9A">
            <w:pPr>
              <w:widowControl w:val="0"/>
              <w:autoSpaceDE w:val="0"/>
              <w:autoSpaceDN w:val="0"/>
              <w:adjustRightInd w:val="0"/>
              <w:spacing w:after="0" w:line="240" w:lineRule="auto"/>
              <w:rPr>
                <w:rFonts w:ascii="Times New Roman" w:hAnsi="Times New Roman" w:cs="Times New Roman"/>
                <w:sz w:val="24"/>
                <w:szCs w:val="24"/>
              </w:rPr>
            </w:pPr>
          </w:p>
        </w:tc>
        <w:tc>
          <w:tcPr>
            <w:tcW w:w="1752" w:type="dxa"/>
            <w:tcBorders>
              <w:right w:val="single" w:sz="4" w:space="0" w:color="auto"/>
            </w:tcBorders>
            <w:shd w:val="clear" w:color="auto" w:fill="auto"/>
            <w:vAlign w:val="center"/>
          </w:tcPr>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CA650B">
              <w:rPr>
                <w:rFonts w:ascii="Times New Roman" w:hAnsi="Times New Roman" w:cs="Times New Roman"/>
                <w:sz w:val="24"/>
                <w:szCs w:val="24"/>
              </w:rPr>
              <w:t>Единица                измерения</w:t>
            </w:r>
          </w:p>
        </w:tc>
        <w:tc>
          <w:tcPr>
            <w:tcW w:w="1420" w:type="dxa"/>
            <w:tcBorders>
              <w:left w:val="single" w:sz="4" w:space="0" w:color="auto"/>
            </w:tcBorders>
            <w:shd w:val="clear" w:color="auto" w:fill="auto"/>
            <w:vAlign w:val="center"/>
          </w:tcPr>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CA650B">
              <w:rPr>
                <w:rFonts w:ascii="Times New Roman" w:hAnsi="Times New Roman" w:cs="Times New Roman"/>
                <w:sz w:val="24"/>
                <w:szCs w:val="24"/>
              </w:rPr>
              <w:t>Величина</w:t>
            </w:r>
          </w:p>
        </w:tc>
        <w:tc>
          <w:tcPr>
            <w:tcW w:w="1840" w:type="dxa"/>
            <w:shd w:val="clear" w:color="auto" w:fill="auto"/>
            <w:vAlign w:val="center"/>
          </w:tcPr>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CA650B">
              <w:rPr>
                <w:rFonts w:ascii="Times New Roman" w:hAnsi="Times New Roman" w:cs="Times New Roman"/>
                <w:sz w:val="24"/>
                <w:szCs w:val="24"/>
              </w:rPr>
              <w:t>Единица          измерения</w:t>
            </w:r>
          </w:p>
        </w:tc>
        <w:tc>
          <w:tcPr>
            <w:tcW w:w="1559" w:type="dxa"/>
            <w:shd w:val="clear" w:color="auto" w:fill="auto"/>
            <w:vAlign w:val="center"/>
          </w:tcPr>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CA650B">
              <w:rPr>
                <w:rFonts w:ascii="Times New Roman" w:hAnsi="Times New Roman" w:cs="Times New Roman"/>
                <w:sz w:val="24"/>
                <w:szCs w:val="24"/>
              </w:rPr>
              <w:t>Величина</w:t>
            </w:r>
          </w:p>
        </w:tc>
      </w:tr>
      <w:tr w:rsidR="00F97E28" w:rsidRPr="004D302C" w:rsidTr="00CA650B">
        <w:trPr>
          <w:trHeight w:val="1813"/>
        </w:trPr>
        <w:tc>
          <w:tcPr>
            <w:tcW w:w="534" w:type="dxa"/>
            <w:shd w:val="clear" w:color="auto" w:fill="auto"/>
          </w:tcPr>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CA650B">
              <w:rPr>
                <w:rFonts w:ascii="Times New Roman" w:hAnsi="Times New Roman" w:cs="Times New Roman"/>
                <w:sz w:val="24"/>
                <w:szCs w:val="24"/>
              </w:rPr>
              <w:t>1.</w:t>
            </w:r>
          </w:p>
        </w:tc>
        <w:tc>
          <w:tcPr>
            <w:tcW w:w="2642" w:type="dxa"/>
            <w:shd w:val="clear" w:color="auto" w:fill="auto"/>
          </w:tcPr>
          <w:p w:rsidR="00F97E28" w:rsidRPr="00CA650B" w:rsidRDefault="00F97E28" w:rsidP="00DC0C9A">
            <w:pPr>
              <w:widowControl w:val="0"/>
              <w:autoSpaceDE w:val="0"/>
              <w:autoSpaceDN w:val="0"/>
              <w:adjustRightInd w:val="0"/>
              <w:spacing w:after="0" w:line="240" w:lineRule="auto"/>
              <w:rPr>
                <w:rFonts w:ascii="Times New Roman" w:hAnsi="Times New Roman" w:cs="Times New Roman"/>
                <w:sz w:val="24"/>
                <w:szCs w:val="24"/>
              </w:rPr>
            </w:pPr>
            <w:r w:rsidRPr="00CA650B">
              <w:rPr>
                <w:rFonts w:ascii="Times New Roman" w:hAnsi="Times New Roman" w:cs="Times New Roman"/>
                <w:sz w:val="24"/>
                <w:szCs w:val="24"/>
              </w:rPr>
              <w:t>Пожарные депо</w:t>
            </w:r>
          </w:p>
        </w:tc>
        <w:tc>
          <w:tcPr>
            <w:tcW w:w="1752" w:type="dxa"/>
            <w:tcBorders>
              <w:right w:val="single" w:sz="4" w:space="0" w:color="auto"/>
            </w:tcBorders>
            <w:shd w:val="clear" w:color="auto" w:fill="auto"/>
            <w:vAlign w:val="center"/>
          </w:tcPr>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CA650B">
              <w:rPr>
                <w:rFonts w:ascii="Times New Roman" w:hAnsi="Times New Roman" w:cs="Times New Roman"/>
                <w:sz w:val="24"/>
                <w:szCs w:val="24"/>
              </w:rPr>
              <w:t>свыше 250 000 чел.</w:t>
            </w:r>
          </w:p>
        </w:tc>
        <w:tc>
          <w:tcPr>
            <w:tcW w:w="1420" w:type="dxa"/>
            <w:tcBorders>
              <w:left w:val="single" w:sz="4" w:space="0" w:color="auto"/>
            </w:tcBorders>
            <w:shd w:val="clear" w:color="auto" w:fill="auto"/>
            <w:vAlign w:val="center"/>
          </w:tcPr>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CA650B">
              <w:rPr>
                <w:rFonts w:ascii="Times New Roman" w:hAnsi="Times New Roman" w:cs="Times New Roman"/>
                <w:sz w:val="24"/>
                <w:szCs w:val="24"/>
              </w:rPr>
              <w:t>4-7                   объектов на 6-8            постов</w:t>
            </w:r>
          </w:p>
        </w:tc>
        <w:tc>
          <w:tcPr>
            <w:tcW w:w="1840" w:type="dxa"/>
            <w:shd w:val="clear" w:color="auto" w:fill="auto"/>
            <w:vAlign w:val="center"/>
          </w:tcPr>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CA650B">
              <w:rPr>
                <w:rFonts w:ascii="Times New Roman" w:hAnsi="Times New Roman" w:cs="Times New Roman"/>
                <w:sz w:val="24"/>
                <w:szCs w:val="24"/>
              </w:rPr>
              <w:t>Время                   прибытия             первого                  подразделения пожарной охраны,</w:t>
            </w:r>
          </w:p>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CA650B">
              <w:rPr>
                <w:rFonts w:ascii="Times New Roman" w:hAnsi="Times New Roman" w:cs="Times New Roman"/>
                <w:sz w:val="24"/>
                <w:szCs w:val="24"/>
              </w:rPr>
              <w:t>мин.</w:t>
            </w:r>
          </w:p>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shd w:val="clear" w:color="auto" w:fill="auto"/>
            <w:vAlign w:val="center"/>
          </w:tcPr>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CA650B">
              <w:rPr>
                <w:rFonts w:ascii="Times New Roman" w:hAnsi="Times New Roman" w:cs="Times New Roman"/>
                <w:sz w:val="24"/>
                <w:szCs w:val="24"/>
              </w:rPr>
              <w:t>10 – для городских округов и поселений;</w:t>
            </w:r>
          </w:p>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F97E28" w:rsidRPr="004D302C" w:rsidTr="00CA650B">
        <w:trPr>
          <w:trHeight w:val="345"/>
        </w:trPr>
        <w:tc>
          <w:tcPr>
            <w:tcW w:w="534" w:type="dxa"/>
            <w:shd w:val="clear" w:color="auto" w:fill="auto"/>
          </w:tcPr>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CA650B">
              <w:rPr>
                <w:rFonts w:ascii="Times New Roman" w:hAnsi="Times New Roman" w:cs="Times New Roman"/>
                <w:sz w:val="24"/>
                <w:szCs w:val="24"/>
              </w:rPr>
              <w:t>2.</w:t>
            </w:r>
          </w:p>
        </w:tc>
        <w:tc>
          <w:tcPr>
            <w:tcW w:w="2642" w:type="dxa"/>
            <w:shd w:val="clear" w:color="auto" w:fill="auto"/>
          </w:tcPr>
          <w:p w:rsidR="00F97E28" w:rsidRPr="00CA650B" w:rsidRDefault="00F97E28" w:rsidP="00DC0C9A">
            <w:pPr>
              <w:widowControl w:val="0"/>
              <w:autoSpaceDE w:val="0"/>
              <w:autoSpaceDN w:val="0"/>
              <w:adjustRightInd w:val="0"/>
              <w:spacing w:after="0" w:line="240" w:lineRule="auto"/>
              <w:rPr>
                <w:rFonts w:ascii="Times New Roman" w:hAnsi="Times New Roman" w:cs="Times New Roman"/>
                <w:sz w:val="24"/>
                <w:szCs w:val="24"/>
              </w:rPr>
            </w:pPr>
            <w:r w:rsidRPr="00CA650B">
              <w:rPr>
                <w:rFonts w:ascii="Times New Roman" w:hAnsi="Times New Roman" w:cs="Times New Roman"/>
                <w:sz w:val="24"/>
                <w:szCs w:val="24"/>
              </w:rPr>
              <w:t>Защитные сооружения гражданской обороны (убежища, противорадиационные укрытия)</w:t>
            </w:r>
          </w:p>
        </w:tc>
        <w:tc>
          <w:tcPr>
            <w:tcW w:w="1752" w:type="dxa"/>
            <w:shd w:val="clear" w:color="auto" w:fill="auto"/>
            <w:vAlign w:val="center"/>
          </w:tcPr>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CA650B">
              <w:rPr>
                <w:rFonts w:ascii="Times New Roman" w:hAnsi="Times New Roman" w:cs="Times New Roman"/>
                <w:sz w:val="24"/>
                <w:szCs w:val="24"/>
              </w:rPr>
              <w:t>кв. м.</w:t>
            </w:r>
          </w:p>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CA650B">
              <w:rPr>
                <w:rFonts w:ascii="Times New Roman" w:hAnsi="Times New Roman" w:cs="Times New Roman"/>
                <w:sz w:val="24"/>
                <w:szCs w:val="24"/>
              </w:rPr>
              <w:t>на 1000 чел. / вместимость (чел.)*</w:t>
            </w:r>
          </w:p>
        </w:tc>
        <w:tc>
          <w:tcPr>
            <w:tcW w:w="1420" w:type="dxa"/>
            <w:shd w:val="clear" w:color="auto" w:fill="auto"/>
            <w:vAlign w:val="center"/>
          </w:tcPr>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40" w:type="dxa"/>
            <w:shd w:val="clear" w:color="auto" w:fill="auto"/>
            <w:vAlign w:val="center"/>
          </w:tcPr>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CA650B">
              <w:rPr>
                <w:rFonts w:ascii="Times New Roman" w:hAnsi="Times New Roman" w:cs="Times New Roman"/>
                <w:sz w:val="24"/>
                <w:szCs w:val="24"/>
              </w:rPr>
              <w:t xml:space="preserve">Пешеходная доступность, </w:t>
            </w:r>
            <w:proofErr w:type="gramStart"/>
            <w:r w:rsidRPr="00CA650B">
              <w:rPr>
                <w:rFonts w:ascii="Times New Roman" w:hAnsi="Times New Roman" w:cs="Times New Roman"/>
                <w:sz w:val="24"/>
                <w:szCs w:val="24"/>
              </w:rPr>
              <w:t>км</w:t>
            </w:r>
            <w:proofErr w:type="gramEnd"/>
          </w:p>
        </w:tc>
        <w:tc>
          <w:tcPr>
            <w:tcW w:w="1559" w:type="dxa"/>
            <w:shd w:val="clear" w:color="auto" w:fill="auto"/>
            <w:vAlign w:val="center"/>
          </w:tcPr>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CA650B">
              <w:rPr>
                <w:rFonts w:ascii="Times New Roman" w:hAnsi="Times New Roman" w:cs="Times New Roman"/>
                <w:sz w:val="24"/>
                <w:szCs w:val="24"/>
              </w:rPr>
              <w:t xml:space="preserve">1 / 3  – для  </w:t>
            </w:r>
            <w:proofErr w:type="spellStart"/>
            <w:proofErr w:type="gramStart"/>
            <w:r w:rsidRPr="00CA650B">
              <w:rPr>
                <w:rFonts w:ascii="Times New Roman" w:hAnsi="Times New Roman" w:cs="Times New Roman"/>
                <w:sz w:val="24"/>
                <w:szCs w:val="24"/>
              </w:rPr>
              <w:t>противо-радиационных</w:t>
            </w:r>
            <w:proofErr w:type="spellEnd"/>
            <w:proofErr w:type="gramEnd"/>
            <w:r w:rsidRPr="00CA650B">
              <w:rPr>
                <w:rFonts w:ascii="Times New Roman" w:hAnsi="Times New Roman" w:cs="Times New Roman"/>
                <w:sz w:val="24"/>
                <w:szCs w:val="24"/>
              </w:rPr>
              <w:t xml:space="preserve">    укрытий</w:t>
            </w:r>
          </w:p>
        </w:tc>
      </w:tr>
    </w:tbl>
    <w:p w:rsidR="00F97E28" w:rsidRPr="0073152A" w:rsidRDefault="00F97E28" w:rsidP="00DC0C9A">
      <w:pPr>
        <w:widowControl w:val="0"/>
        <w:autoSpaceDE w:val="0"/>
        <w:autoSpaceDN w:val="0"/>
        <w:adjustRightInd w:val="0"/>
        <w:spacing w:before="120" w:after="0" w:line="240" w:lineRule="auto"/>
        <w:ind w:firstLine="851"/>
        <w:jc w:val="both"/>
        <w:rPr>
          <w:rFonts w:ascii="Times New Roman" w:hAnsi="Times New Roman" w:cs="Times New Roman"/>
          <w:sz w:val="28"/>
          <w:szCs w:val="28"/>
          <w:highlight w:val="cyan"/>
        </w:rPr>
      </w:pPr>
      <w:r w:rsidRPr="004D302C">
        <w:rPr>
          <w:rFonts w:ascii="Times New Roman" w:hAnsi="Times New Roman" w:cs="Times New Roman"/>
          <w:sz w:val="28"/>
          <w:szCs w:val="28"/>
        </w:rPr>
        <w:t xml:space="preserve">Параметры земельных участков, предназначенных для объектов регионального значения в области предупреждения чрезвычайных ситуаций, указаны в </w:t>
      </w:r>
      <w:r w:rsidR="0073152A">
        <w:rPr>
          <w:rFonts w:ascii="Times New Roman" w:hAnsi="Times New Roman" w:cs="Times New Roman"/>
          <w:sz w:val="28"/>
          <w:szCs w:val="28"/>
          <w:highlight w:val="cyan"/>
        </w:rPr>
        <w:t>т</w:t>
      </w:r>
      <w:r w:rsidRPr="0073152A">
        <w:rPr>
          <w:rFonts w:ascii="Times New Roman" w:hAnsi="Times New Roman" w:cs="Times New Roman"/>
          <w:sz w:val="28"/>
          <w:szCs w:val="28"/>
          <w:highlight w:val="cyan"/>
        </w:rPr>
        <w:t>аблиц</w:t>
      </w:r>
      <w:r w:rsidR="0073152A">
        <w:rPr>
          <w:rFonts w:ascii="Times New Roman" w:hAnsi="Times New Roman" w:cs="Times New Roman"/>
          <w:sz w:val="28"/>
          <w:szCs w:val="28"/>
          <w:highlight w:val="cyan"/>
        </w:rPr>
        <w:t>ах</w:t>
      </w:r>
      <w:r w:rsidRPr="0073152A">
        <w:rPr>
          <w:rFonts w:ascii="Times New Roman" w:hAnsi="Times New Roman" w:cs="Times New Roman"/>
          <w:sz w:val="28"/>
          <w:szCs w:val="28"/>
          <w:highlight w:val="cyan"/>
        </w:rPr>
        <w:t xml:space="preserve"> </w:t>
      </w:r>
      <w:r w:rsidR="00CA650B" w:rsidRPr="0073152A">
        <w:rPr>
          <w:rFonts w:ascii="Times New Roman" w:hAnsi="Times New Roman" w:cs="Times New Roman"/>
          <w:sz w:val="28"/>
          <w:szCs w:val="28"/>
          <w:highlight w:val="cyan"/>
        </w:rPr>
        <w:t>6</w:t>
      </w:r>
      <w:r w:rsidR="0073152A" w:rsidRPr="0073152A">
        <w:rPr>
          <w:rFonts w:ascii="Times New Roman" w:hAnsi="Times New Roman" w:cs="Times New Roman"/>
          <w:sz w:val="28"/>
          <w:szCs w:val="28"/>
          <w:highlight w:val="cyan"/>
        </w:rPr>
        <w:t>3</w:t>
      </w:r>
      <w:r w:rsidR="0073152A">
        <w:rPr>
          <w:rFonts w:ascii="Times New Roman" w:hAnsi="Times New Roman" w:cs="Times New Roman"/>
          <w:sz w:val="28"/>
          <w:szCs w:val="28"/>
          <w:highlight w:val="cyan"/>
        </w:rPr>
        <w:t>,64</w:t>
      </w:r>
      <w:r w:rsidRPr="0073152A">
        <w:rPr>
          <w:rFonts w:ascii="Times New Roman" w:hAnsi="Times New Roman" w:cs="Times New Roman"/>
          <w:sz w:val="28"/>
          <w:szCs w:val="28"/>
          <w:highlight w:val="cyan"/>
        </w:rPr>
        <w:t>.</w:t>
      </w:r>
    </w:p>
    <w:p w:rsidR="00F97E28" w:rsidRPr="004D302C" w:rsidRDefault="00CA650B" w:rsidP="00DC0C9A">
      <w:pPr>
        <w:widowControl w:val="0"/>
        <w:autoSpaceDE w:val="0"/>
        <w:autoSpaceDN w:val="0"/>
        <w:adjustRightInd w:val="0"/>
        <w:spacing w:before="120" w:after="0" w:line="240" w:lineRule="auto"/>
        <w:ind w:firstLine="851"/>
        <w:jc w:val="right"/>
        <w:rPr>
          <w:rFonts w:ascii="Times New Roman" w:hAnsi="Times New Roman" w:cs="Times New Roman"/>
          <w:sz w:val="28"/>
          <w:szCs w:val="28"/>
        </w:rPr>
      </w:pPr>
      <w:r w:rsidRPr="0073152A">
        <w:rPr>
          <w:rFonts w:ascii="Times New Roman" w:hAnsi="Times New Roman" w:cs="Times New Roman"/>
          <w:sz w:val="28"/>
          <w:szCs w:val="28"/>
          <w:highlight w:val="cyan"/>
        </w:rPr>
        <w:t>Таблица 6</w:t>
      </w:r>
      <w:r w:rsidR="0073152A" w:rsidRPr="0073152A">
        <w:rPr>
          <w:rFonts w:ascii="Times New Roman" w:hAnsi="Times New Roman" w:cs="Times New Roman"/>
          <w:sz w:val="28"/>
          <w:szCs w:val="28"/>
          <w:highlight w:val="cyan"/>
        </w:rPr>
        <w:t>3</w:t>
      </w:r>
    </w:p>
    <w:tbl>
      <w:tblPr>
        <w:tblW w:w="9747"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3543"/>
        <w:gridCol w:w="3686"/>
        <w:gridCol w:w="1984"/>
      </w:tblGrid>
      <w:tr w:rsidR="00F97E28" w:rsidRPr="004D302C" w:rsidTr="0073152A">
        <w:trPr>
          <w:cantSplit/>
          <w:trHeight w:val="20"/>
          <w:tblHeader/>
        </w:trPr>
        <w:tc>
          <w:tcPr>
            <w:tcW w:w="534" w:type="dxa"/>
            <w:vMerge w:val="restart"/>
            <w:shd w:val="clear" w:color="auto" w:fill="auto"/>
            <w:vAlign w:val="center"/>
          </w:tcPr>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CA650B">
              <w:rPr>
                <w:rFonts w:ascii="Times New Roman" w:hAnsi="Times New Roman" w:cs="Times New Roman"/>
                <w:sz w:val="24"/>
                <w:szCs w:val="24"/>
              </w:rPr>
              <w:t xml:space="preserve">№ </w:t>
            </w:r>
            <w:proofErr w:type="spellStart"/>
            <w:r w:rsidRPr="00CA650B">
              <w:rPr>
                <w:rFonts w:ascii="Times New Roman" w:hAnsi="Times New Roman" w:cs="Times New Roman"/>
                <w:sz w:val="24"/>
                <w:szCs w:val="24"/>
              </w:rPr>
              <w:t>пп</w:t>
            </w:r>
            <w:proofErr w:type="spellEnd"/>
          </w:p>
        </w:tc>
        <w:tc>
          <w:tcPr>
            <w:tcW w:w="3543" w:type="dxa"/>
            <w:vMerge w:val="restart"/>
            <w:shd w:val="clear" w:color="auto" w:fill="auto"/>
            <w:vAlign w:val="center"/>
          </w:tcPr>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CA650B">
              <w:rPr>
                <w:rFonts w:ascii="Times New Roman" w:hAnsi="Times New Roman" w:cs="Times New Roman"/>
                <w:sz w:val="24"/>
                <w:szCs w:val="24"/>
              </w:rPr>
              <w:t>Наименование объекта</w:t>
            </w:r>
          </w:p>
        </w:tc>
        <w:tc>
          <w:tcPr>
            <w:tcW w:w="5670" w:type="dxa"/>
            <w:gridSpan w:val="2"/>
            <w:shd w:val="clear" w:color="auto" w:fill="auto"/>
            <w:vAlign w:val="center"/>
          </w:tcPr>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CA650B">
              <w:rPr>
                <w:rFonts w:ascii="Times New Roman" w:hAnsi="Times New Roman" w:cs="Times New Roman"/>
                <w:sz w:val="24"/>
                <w:szCs w:val="24"/>
              </w:rPr>
              <w:t xml:space="preserve">Параметры земельных участков </w:t>
            </w:r>
          </w:p>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CA650B">
              <w:rPr>
                <w:rFonts w:ascii="Times New Roman" w:hAnsi="Times New Roman" w:cs="Times New Roman"/>
                <w:sz w:val="24"/>
                <w:szCs w:val="24"/>
              </w:rPr>
              <w:t>под размещения объектов регионального значения</w:t>
            </w:r>
          </w:p>
        </w:tc>
      </w:tr>
      <w:tr w:rsidR="00F97E28" w:rsidRPr="004D302C" w:rsidTr="0073152A">
        <w:trPr>
          <w:cantSplit/>
          <w:trHeight w:val="20"/>
          <w:tblHeader/>
        </w:trPr>
        <w:tc>
          <w:tcPr>
            <w:tcW w:w="534" w:type="dxa"/>
            <w:vMerge/>
            <w:shd w:val="clear" w:color="auto" w:fill="auto"/>
          </w:tcPr>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F97E28" w:rsidRPr="00CA650B"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686" w:type="dxa"/>
            <w:shd w:val="clear" w:color="auto" w:fill="auto"/>
            <w:vAlign w:val="center"/>
          </w:tcPr>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CA650B">
              <w:rPr>
                <w:rFonts w:ascii="Times New Roman" w:hAnsi="Times New Roman" w:cs="Times New Roman"/>
                <w:sz w:val="24"/>
                <w:szCs w:val="24"/>
              </w:rPr>
              <w:t>Единица измерения</w:t>
            </w:r>
          </w:p>
        </w:tc>
        <w:tc>
          <w:tcPr>
            <w:tcW w:w="1984" w:type="dxa"/>
            <w:shd w:val="clear" w:color="auto" w:fill="auto"/>
            <w:vAlign w:val="center"/>
          </w:tcPr>
          <w:p w:rsidR="00F97E28" w:rsidRPr="00CA650B"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CA650B">
              <w:rPr>
                <w:rFonts w:ascii="Times New Roman" w:hAnsi="Times New Roman" w:cs="Times New Roman"/>
                <w:sz w:val="24"/>
                <w:szCs w:val="24"/>
              </w:rPr>
              <w:t>Величина</w:t>
            </w:r>
          </w:p>
        </w:tc>
      </w:tr>
      <w:tr w:rsidR="00F97E28" w:rsidRPr="004D302C" w:rsidTr="00CA650B">
        <w:trPr>
          <w:trHeight w:val="240"/>
        </w:trPr>
        <w:tc>
          <w:tcPr>
            <w:tcW w:w="534" w:type="dxa"/>
            <w:vMerge w:val="restart"/>
            <w:shd w:val="clear" w:color="auto" w:fill="auto"/>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w:t>
            </w:r>
          </w:p>
        </w:tc>
        <w:tc>
          <w:tcPr>
            <w:tcW w:w="3543" w:type="dxa"/>
            <w:vMerge w:val="restart"/>
            <w:shd w:val="clear" w:color="auto" w:fill="auto"/>
          </w:tcPr>
          <w:p w:rsidR="00F97E28" w:rsidRPr="004D302C"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Пожарные депо</w:t>
            </w:r>
          </w:p>
        </w:tc>
        <w:tc>
          <w:tcPr>
            <w:tcW w:w="3686" w:type="dxa"/>
            <w:shd w:val="clear" w:color="auto" w:fill="auto"/>
            <w:vAlign w:val="center"/>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 Площадь земельного участка пожарного депо, </w:t>
            </w:r>
            <w:proofErr w:type="gramStart"/>
            <w:r w:rsidRPr="004D302C">
              <w:rPr>
                <w:rFonts w:ascii="Times New Roman" w:hAnsi="Times New Roman" w:cs="Times New Roman"/>
                <w:sz w:val="24"/>
                <w:szCs w:val="24"/>
              </w:rPr>
              <w:t>га</w:t>
            </w:r>
            <w:proofErr w:type="gramEnd"/>
            <w:r w:rsidRPr="004D302C">
              <w:rPr>
                <w:rFonts w:ascii="Times New Roman" w:hAnsi="Times New Roman" w:cs="Times New Roman"/>
                <w:sz w:val="24"/>
                <w:szCs w:val="24"/>
              </w:rPr>
              <w:t xml:space="preserve"> </w:t>
            </w:r>
          </w:p>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(исходя из типа депо)</w:t>
            </w:r>
          </w:p>
        </w:tc>
        <w:tc>
          <w:tcPr>
            <w:tcW w:w="1984" w:type="dxa"/>
            <w:shd w:val="clear" w:color="auto" w:fill="auto"/>
            <w:vAlign w:val="center"/>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F97E28" w:rsidRPr="004D302C" w:rsidTr="00CA650B">
        <w:trPr>
          <w:trHeight w:val="237"/>
        </w:trPr>
        <w:tc>
          <w:tcPr>
            <w:tcW w:w="534" w:type="dxa"/>
            <w:vMerge/>
            <w:shd w:val="clear" w:color="auto" w:fill="auto"/>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F97E28" w:rsidRPr="004D302C"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686" w:type="dxa"/>
            <w:shd w:val="clear" w:color="auto" w:fill="auto"/>
            <w:vAlign w:val="center"/>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bCs/>
                <w:sz w:val="24"/>
                <w:szCs w:val="24"/>
                <w:shd w:val="clear" w:color="auto" w:fill="FFFFFF"/>
              </w:rPr>
              <w:t>Тип I</w:t>
            </w:r>
            <w:r w:rsidRPr="004D302C">
              <w:rPr>
                <w:rStyle w:val="apple-converted-space"/>
                <w:rFonts w:ascii="Times New Roman" w:hAnsi="Times New Roman" w:cs="Times New Roman"/>
                <w:sz w:val="24"/>
                <w:szCs w:val="24"/>
                <w:shd w:val="clear" w:color="auto" w:fill="FFFFFF"/>
              </w:rPr>
              <w:t> </w:t>
            </w:r>
            <w:r w:rsidRPr="004D302C">
              <w:rPr>
                <w:rFonts w:ascii="Times New Roman" w:hAnsi="Times New Roman" w:cs="Times New Roman"/>
                <w:sz w:val="24"/>
                <w:szCs w:val="24"/>
                <w:shd w:val="clear" w:color="auto" w:fill="FFFFFF"/>
              </w:rPr>
              <w:t>- центральные пожарные депо на 6, 8, 10, 12 автомобилей для охраны городов</w:t>
            </w:r>
          </w:p>
        </w:tc>
        <w:tc>
          <w:tcPr>
            <w:tcW w:w="1984" w:type="dxa"/>
            <w:shd w:val="clear" w:color="auto" w:fill="auto"/>
            <w:vAlign w:val="center"/>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1,6 – 2,2</w:t>
            </w:r>
          </w:p>
        </w:tc>
      </w:tr>
      <w:tr w:rsidR="00F97E28" w:rsidRPr="004D302C" w:rsidTr="00CA650B">
        <w:trPr>
          <w:trHeight w:val="237"/>
        </w:trPr>
        <w:tc>
          <w:tcPr>
            <w:tcW w:w="534" w:type="dxa"/>
            <w:vMerge/>
            <w:shd w:val="clear" w:color="auto" w:fill="auto"/>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F97E28" w:rsidRPr="004D302C"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686" w:type="dxa"/>
            <w:shd w:val="clear" w:color="auto" w:fill="auto"/>
            <w:vAlign w:val="center"/>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bCs/>
                <w:sz w:val="24"/>
                <w:szCs w:val="24"/>
                <w:shd w:val="clear" w:color="auto" w:fill="FFFFFF"/>
              </w:rPr>
              <w:t>Тип II</w:t>
            </w:r>
            <w:r w:rsidRPr="004D302C">
              <w:rPr>
                <w:rStyle w:val="apple-converted-space"/>
                <w:rFonts w:ascii="Times New Roman" w:hAnsi="Times New Roman" w:cs="Times New Roman"/>
                <w:sz w:val="24"/>
                <w:szCs w:val="24"/>
                <w:shd w:val="clear" w:color="auto" w:fill="FFFFFF"/>
              </w:rPr>
              <w:t> </w:t>
            </w:r>
            <w:r w:rsidRPr="004D302C">
              <w:rPr>
                <w:rFonts w:ascii="Times New Roman" w:hAnsi="Times New Roman" w:cs="Times New Roman"/>
                <w:sz w:val="24"/>
                <w:szCs w:val="24"/>
                <w:shd w:val="clear" w:color="auto" w:fill="FFFFFF"/>
              </w:rPr>
              <w:t>- пожарные депо на 2, 4, 6 автомобилей для охраны городов</w:t>
            </w:r>
          </w:p>
        </w:tc>
        <w:tc>
          <w:tcPr>
            <w:tcW w:w="1984" w:type="dxa"/>
            <w:shd w:val="clear" w:color="auto" w:fill="auto"/>
            <w:vAlign w:val="center"/>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0,8 – 1,2</w:t>
            </w:r>
          </w:p>
        </w:tc>
      </w:tr>
      <w:tr w:rsidR="00F97E28" w:rsidRPr="004D302C" w:rsidTr="00CA650B">
        <w:trPr>
          <w:trHeight w:val="276"/>
        </w:trPr>
        <w:tc>
          <w:tcPr>
            <w:tcW w:w="534" w:type="dxa"/>
            <w:vMerge w:val="restart"/>
            <w:shd w:val="clear" w:color="auto" w:fill="auto"/>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2</w:t>
            </w:r>
          </w:p>
        </w:tc>
        <w:tc>
          <w:tcPr>
            <w:tcW w:w="3543" w:type="dxa"/>
            <w:vMerge w:val="restart"/>
            <w:shd w:val="clear" w:color="auto" w:fill="auto"/>
          </w:tcPr>
          <w:p w:rsidR="00F97E28" w:rsidRPr="004D302C"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Защитные сооружения гражданской обороны (убежища, противорадиационные укрытия)</w:t>
            </w:r>
          </w:p>
        </w:tc>
        <w:tc>
          <w:tcPr>
            <w:tcW w:w="3686" w:type="dxa"/>
            <w:shd w:val="clear" w:color="auto" w:fill="auto"/>
            <w:vAlign w:val="center"/>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Площадь земельного участка, </w:t>
            </w:r>
            <w:proofErr w:type="gramStart"/>
            <w:r w:rsidRPr="004D302C">
              <w:rPr>
                <w:rFonts w:ascii="Times New Roman" w:hAnsi="Times New Roman" w:cs="Times New Roman"/>
                <w:sz w:val="24"/>
                <w:szCs w:val="24"/>
              </w:rPr>
              <w:t>га</w:t>
            </w:r>
            <w:proofErr w:type="gramEnd"/>
            <w:r w:rsidRPr="004D302C">
              <w:rPr>
                <w:rFonts w:ascii="Times New Roman" w:hAnsi="Times New Roman" w:cs="Times New Roman"/>
                <w:sz w:val="24"/>
                <w:szCs w:val="24"/>
              </w:rPr>
              <w:t>, при вместимости, чел.:</w:t>
            </w:r>
          </w:p>
        </w:tc>
        <w:tc>
          <w:tcPr>
            <w:tcW w:w="1984" w:type="dxa"/>
            <w:shd w:val="clear" w:color="auto" w:fill="auto"/>
            <w:vAlign w:val="center"/>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F97E28" w:rsidRPr="004D302C" w:rsidTr="00CA650B">
        <w:trPr>
          <w:trHeight w:val="276"/>
        </w:trPr>
        <w:tc>
          <w:tcPr>
            <w:tcW w:w="534" w:type="dxa"/>
            <w:vMerge/>
            <w:shd w:val="clear" w:color="auto" w:fill="auto"/>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F97E28" w:rsidRPr="004D302C"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686" w:type="dxa"/>
            <w:shd w:val="clear" w:color="auto" w:fill="auto"/>
            <w:vAlign w:val="center"/>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150 – 180</w:t>
            </w:r>
          </w:p>
        </w:tc>
        <w:tc>
          <w:tcPr>
            <w:tcW w:w="1984" w:type="dxa"/>
            <w:shd w:val="clear" w:color="auto" w:fill="auto"/>
            <w:vAlign w:val="center"/>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0,9 – 1,5</w:t>
            </w:r>
          </w:p>
        </w:tc>
      </w:tr>
      <w:tr w:rsidR="00F97E28" w:rsidRPr="004D302C" w:rsidTr="00CA650B">
        <w:trPr>
          <w:trHeight w:val="276"/>
        </w:trPr>
        <w:tc>
          <w:tcPr>
            <w:tcW w:w="534" w:type="dxa"/>
            <w:vMerge/>
            <w:shd w:val="clear" w:color="auto" w:fill="auto"/>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F97E28" w:rsidRPr="004D302C"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686" w:type="dxa"/>
            <w:shd w:val="clear" w:color="auto" w:fill="auto"/>
            <w:vAlign w:val="center"/>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180 – 250</w:t>
            </w:r>
          </w:p>
        </w:tc>
        <w:tc>
          <w:tcPr>
            <w:tcW w:w="1984" w:type="dxa"/>
            <w:shd w:val="clear" w:color="auto" w:fill="auto"/>
            <w:vAlign w:val="center"/>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1,5 – 1,8</w:t>
            </w:r>
          </w:p>
        </w:tc>
      </w:tr>
      <w:tr w:rsidR="00F97E28" w:rsidRPr="004D302C" w:rsidTr="00CA650B">
        <w:trPr>
          <w:trHeight w:val="255"/>
        </w:trPr>
        <w:tc>
          <w:tcPr>
            <w:tcW w:w="534" w:type="dxa"/>
            <w:vMerge/>
            <w:shd w:val="clear" w:color="auto" w:fill="auto"/>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F97E28" w:rsidRPr="004D302C"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686" w:type="dxa"/>
            <w:shd w:val="clear" w:color="auto" w:fill="auto"/>
            <w:vAlign w:val="center"/>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Свыше 250</w:t>
            </w:r>
          </w:p>
        </w:tc>
        <w:tc>
          <w:tcPr>
            <w:tcW w:w="1984" w:type="dxa"/>
            <w:shd w:val="clear" w:color="auto" w:fill="auto"/>
            <w:vAlign w:val="center"/>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1,8 – 2,5</w:t>
            </w:r>
          </w:p>
        </w:tc>
      </w:tr>
    </w:tbl>
    <w:p w:rsidR="0073152A" w:rsidRDefault="0073152A" w:rsidP="0073152A">
      <w:pPr>
        <w:jc w:val="right"/>
        <w:rPr>
          <w:rFonts w:ascii="Times New Roman" w:hAnsi="Times New Roman" w:cs="Times New Roman"/>
          <w:sz w:val="28"/>
          <w:szCs w:val="28"/>
          <w:highlight w:val="cyan"/>
        </w:rPr>
      </w:pPr>
    </w:p>
    <w:p w:rsidR="001A116D" w:rsidRPr="004D302C" w:rsidRDefault="0073152A" w:rsidP="0073152A">
      <w:pPr>
        <w:jc w:val="right"/>
        <w:rPr>
          <w:rFonts w:ascii="Times New Roman" w:hAnsi="Times New Roman" w:cs="Times New Roman"/>
          <w:sz w:val="28"/>
          <w:szCs w:val="28"/>
        </w:rPr>
      </w:pPr>
      <w:r w:rsidRPr="0073152A">
        <w:rPr>
          <w:rFonts w:ascii="Times New Roman" w:hAnsi="Times New Roman" w:cs="Times New Roman"/>
          <w:sz w:val="28"/>
          <w:szCs w:val="28"/>
          <w:highlight w:val="cyan"/>
        </w:rPr>
        <w:t>Таблица 6</w:t>
      </w:r>
      <w:r>
        <w:rPr>
          <w:rFonts w:ascii="Times New Roman" w:hAnsi="Times New Roman" w:cs="Times New Roman"/>
          <w:sz w:val="28"/>
          <w:szCs w:val="28"/>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3"/>
        <w:gridCol w:w="3648"/>
      </w:tblGrid>
      <w:tr w:rsidR="001A116D" w:rsidRPr="004D302C" w:rsidTr="0073152A">
        <w:trPr>
          <w:trHeight w:val="312"/>
          <w:tblHeader/>
          <w:jc w:val="center"/>
        </w:trPr>
        <w:tc>
          <w:tcPr>
            <w:tcW w:w="6324" w:type="dxa"/>
            <w:vAlign w:val="center"/>
          </w:tcPr>
          <w:p w:rsidR="001A116D" w:rsidRPr="00CA650B" w:rsidRDefault="001A116D" w:rsidP="00DC0C9A">
            <w:pPr>
              <w:widowControl w:val="0"/>
              <w:spacing w:line="240" w:lineRule="auto"/>
              <w:jc w:val="both"/>
              <w:rPr>
                <w:rFonts w:ascii="Times New Roman" w:hAnsi="Times New Roman" w:cs="Times New Roman"/>
                <w:sz w:val="24"/>
                <w:szCs w:val="24"/>
              </w:rPr>
            </w:pPr>
            <w:r w:rsidRPr="00CA650B">
              <w:rPr>
                <w:rFonts w:ascii="Times New Roman" w:hAnsi="Times New Roman" w:cs="Times New Roman"/>
                <w:sz w:val="24"/>
                <w:szCs w:val="24"/>
              </w:rPr>
              <w:t>Территория</w:t>
            </w:r>
          </w:p>
        </w:tc>
        <w:tc>
          <w:tcPr>
            <w:tcW w:w="3903" w:type="dxa"/>
            <w:vAlign w:val="center"/>
          </w:tcPr>
          <w:p w:rsidR="00CA650B" w:rsidRPr="00CA650B" w:rsidRDefault="001A116D" w:rsidP="00DC0C9A">
            <w:pPr>
              <w:widowControl w:val="0"/>
              <w:spacing w:after="0" w:line="240" w:lineRule="auto"/>
              <w:ind w:left="-113" w:right="-113"/>
              <w:jc w:val="center"/>
              <w:rPr>
                <w:rFonts w:ascii="Times New Roman" w:hAnsi="Times New Roman" w:cs="Times New Roman"/>
                <w:sz w:val="24"/>
                <w:szCs w:val="24"/>
              </w:rPr>
            </w:pPr>
            <w:r w:rsidRPr="00CA650B">
              <w:rPr>
                <w:rFonts w:ascii="Times New Roman" w:hAnsi="Times New Roman" w:cs="Times New Roman"/>
                <w:sz w:val="24"/>
                <w:szCs w:val="24"/>
              </w:rPr>
              <w:t xml:space="preserve">Радиус обслуживания, </w:t>
            </w:r>
            <w:proofErr w:type="gramStart"/>
            <w:r w:rsidRPr="00CA650B">
              <w:rPr>
                <w:rFonts w:ascii="Times New Roman" w:hAnsi="Times New Roman" w:cs="Times New Roman"/>
                <w:sz w:val="24"/>
                <w:szCs w:val="24"/>
              </w:rPr>
              <w:t>км</w:t>
            </w:r>
            <w:proofErr w:type="gramEnd"/>
            <w:r w:rsidRPr="00CA650B">
              <w:rPr>
                <w:rFonts w:ascii="Times New Roman" w:hAnsi="Times New Roman" w:cs="Times New Roman"/>
                <w:sz w:val="24"/>
                <w:szCs w:val="24"/>
              </w:rPr>
              <w:t>,</w:t>
            </w:r>
          </w:p>
          <w:p w:rsidR="001A116D" w:rsidRPr="00CA650B" w:rsidRDefault="001A116D" w:rsidP="00DC0C9A">
            <w:pPr>
              <w:widowControl w:val="0"/>
              <w:spacing w:after="0" w:line="240" w:lineRule="auto"/>
              <w:ind w:left="-113" w:right="-113"/>
              <w:jc w:val="center"/>
              <w:rPr>
                <w:rFonts w:ascii="Times New Roman" w:hAnsi="Times New Roman" w:cs="Times New Roman"/>
                <w:sz w:val="24"/>
                <w:szCs w:val="24"/>
              </w:rPr>
            </w:pPr>
            <w:r w:rsidRPr="00CA650B">
              <w:rPr>
                <w:rFonts w:ascii="Times New Roman" w:hAnsi="Times New Roman" w:cs="Times New Roman"/>
                <w:sz w:val="24"/>
                <w:szCs w:val="24"/>
              </w:rPr>
              <w:t xml:space="preserve"> не более</w:t>
            </w:r>
          </w:p>
        </w:tc>
      </w:tr>
      <w:tr w:rsidR="001A116D" w:rsidRPr="004D302C" w:rsidTr="001A116D">
        <w:trPr>
          <w:jc w:val="center"/>
        </w:trPr>
        <w:tc>
          <w:tcPr>
            <w:tcW w:w="6324" w:type="dxa"/>
          </w:tcPr>
          <w:p w:rsidR="001A116D" w:rsidRPr="00CA650B" w:rsidRDefault="001A116D" w:rsidP="00DC0C9A">
            <w:pPr>
              <w:widowControl w:val="0"/>
              <w:spacing w:line="240" w:lineRule="auto"/>
              <w:jc w:val="both"/>
              <w:rPr>
                <w:rFonts w:ascii="Times New Roman" w:hAnsi="Times New Roman" w:cs="Times New Roman"/>
                <w:sz w:val="24"/>
                <w:szCs w:val="24"/>
              </w:rPr>
            </w:pPr>
            <w:r w:rsidRPr="00CA650B">
              <w:rPr>
                <w:rFonts w:ascii="Times New Roman" w:hAnsi="Times New Roman" w:cs="Times New Roman"/>
                <w:sz w:val="24"/>
                <w:szCs w:val="24"/>
              </w:rPr>
              <w:t>Жилая застройка</w:t>
            </w:r>
          </w:p>
        </w:tc>
        <w:tc>
          <w:tcPr>
            <w:tcW w:w="3903" w:type="dxa"/>
          </w:tcPr>
          <w:p w:rsidR="001A116D" w:rsidRPr="00CA650B" w:rsidRDefault="001A116D" w:rsidP="00DC0C9A">
            <w:pPr>
              <w:widowControl w:val="0"/>
              <w:spacing w:line="240" w:lineRule="auto"/>
              <w:jc w:val="center"/>
              <w:rPr>
                <w:rFonts w:ascii="Times New Roman" w:hAnsi="Times New Roman" w:cs="Times New Roman"/>
                <w:sz w:val="24"/>
                <w:szCs w:val="24"/>
              </w:rPr>
            </w:pPr>
            <w:r w:rsidRPr="00CA650B">
              <w:rPr>
                <w:rFonts w:ascii="Times New Roman" w:hAnsi="Times New Roman" w:cs="Times New Roman"/>
                <w:sz w:val="24"/>
                <w:szCs w:val="24"/>
              </w:rPr>
              <w:t>3</w:t>
            </w:r>
          </w:p>
        </w:tc>
      </w:tr>
      <w:tr w:rsidR="001A116D" w:rsidRPr="004D302C" w:rsidTr="001A116D">
        <w:trPr>
          <w:jc w:val="center"/>
        </w:trPr>
        <w:tc>
          <w:tcPr>
            <w:tcW w:w="6324" w:type="dxa"/>
            <w:tcBorders>
              <w:bottom w:val="nil"/>
            </w:tcBorders>
          </w:tcPr>
          <w:p w:rsidR="001A116D" w:rsidRPr="00CA650B" w:rsidRDefault="001A116D" w:rsidP="00DC0C9A">
            <w:pPr>
              <w:widowControl w:val="0"/>
              <w:spacing w:line="240" w:lineRule="auto"/>
              <w:jc w:val="both"/>
              <w:rPr>
                <w:rFonts w:ascii="Times New Roman" w:hAnsi="Times New Roman" w:cs="Times New Roman"/>
                <w:sz w:val="24"/>
                <w:szCs w:val="24"/>
              </w:rPr>
            </w:pPr>
            <w:r w:rsidRPr="00CA650B">
              <w:rPr>
                <w:rFonts w:ascii="Times New Roman" w:hAnsi="Times New Roman" w:cs="Times New Roman"/>
                <w:sz w:val="24"/>
                <w:szCs w:val="24"/>
              </w:rPr>
              <w:lastRenderedPageBreak/>
              <w:t>Промышленные предприятия:</w:t>
            </w:r>
          </w:p>
        </w:tc>
        <w:tc>
          <w:tcPr>
            <w:tcW w:w="3903" w:type="dxa"/>
            <w:tcBorders>
              <w:bottom w:val="nil"/>
            </w:tcBorders>
          </w:tcPr>
          <w:p w:rsidR="001A116D" w:rsidRPr="00CA650B" w:rsidRDefault="001A116D" w:rsidP="00DC0C9A">
            <w:pPr>
              <w:widowControl w:val="0"/>
              <w:spacing w:line="240" w:lineRule="auto"/>
              <w:jc w:val="center"/>
              <w:rPr>
                <w:rFonts w:ascii="Times New Roman" w:hAnsi="Times New Roman" w:cs="Times New Roman"/>
                <w:sz w:val="24"/>
                <w:szCs w:val="24"/>
              </w:rPr>
            </w:pPr>
          </w:p>
        </w:tc>
      </w:tr>
      <w:tr w:rsidR="001A116D" w:rsidRPr="004D302C" w:rsidTr="001A116D">
        <w:trPr>
          <w:jc w:val="center"/>
        </w:trPr>
        <w:tc>
          <w:tcPr>
            <w:tcW w:w="6324" w:type="dxa"/>
            <w:tcBorders>
              <w:top w:val="nil"/>
              <w:bottom w:val="nil"/>
            </w:tcBorders>
          </w:tcPr>
          <w:p w:rsidR="001A116D" w:rsidRPr="00CA650B" w:rsidRDefault="001A116D" w:rsidP="00DC0C9A">
            <w:pPr>
              <w:widowControl w:val="0"/>
              <w:spacing w:line="240" w:lineRule="auto"/>
              <w:ind w:firstLine="284"/>
              <w:jc w:val="both"/>
              <w:rPr>
                <w:rFonts w:ascii="Times New Roman" w:hAnsi="Times New Roman" w:cs="Times New Roman"/>
                <w:sz w:val="24"/>
                <w:szCs w:val="24"/>
              </w:rPr>
            </w:pPr>
            <w:r w:rsidRPr="00CA650B">
              <w:rPr>
                <w:rFonts w:ascii="Times New Roman" w:hAnsi="Times New Roman" w:cs="Times New Roman"/>
                <w:sz w:val="24"/>
                <w:szCs w:val="24"/>
              </w:rPr>
              <w:t>- с производствами категорий</w:t>
            </w:r>
            <w:proofErr w:type="gramStart"/>
            <w:r w:rsidRPr="00CA650B">
              <w:rPr>
                <w:rFonts w:ascii="Times New Roman" w:hAnsi="Times New Roman" w:cs="Times New Roman"/>
                <w:sz w:val="24"/>
                <w:szCs w:val="24"/>
              </w:rPr>
              <w:t xml:space="preserve"> А</w:t>
            </w:r>
            <w:proofErr w:type="gramEnd"/>
            <w:r w:rsidRPr="00CA650B">
              <w:rPr>
                <w:rFonts w:ascii="Times New Roman" w:hAnsi="Times New Roman" w:cs="Times New Roman"/>
                <w:sz w:val="24"/>
                <w:szCs w:val="24"/>
              </w:rPr>
              <w:t>, Б и В, занимающих более</w:t>
            </w:r>
            <w:r w:rsidRPr="00CA650B">
              <w:rPr>
                <w:rFonts w:ascii="Times New Roman" w:hAnsi="Times New Roman" w:cs="Times New Roman"/>
                <w:noProof/>
                <w:sz w:val="24"/>
                <w:szCs w:val="24"/>
              </w:rPr>
              <w:t xml:space="preserve"> 50</w:t>
            </w:r>
            <w:r w:rsidRPr="00CA650B">
              <w:rPr>
                <w:rFonts w:ascii="Times New Roman" w:hAnsi="Times New Roman" w:cs="Times New Roman"/>
                <w:sz w:val="24"/>
                <w:szCs w:val="24"/>
              </w:rPr>
              <w:t xml:space="preserve"> </w:t>
            </w:r>
            <w:r w:rsidRPr="00CA650B">
              <w:rPr>
                <w:rFonts w:ascii="Times New Roman" w:hAnsi="Times New Roman" w:cs="Times New Roman"/>
                <w:sz w:val="24"/>
                <w:szCs w:val="24"/>
              </w:rPr>
              <w:sym w:font="Symbol" w:char="F025"/>
            </w:r>
            <w:r w:rsidRPr="00CA650B">
              <w:rPr>
                <w:rFonts w:ascii="Times New Roman" w:hAnsi="Times New Roman" w:cs="Times New Roman"/>
                <w:sz w:val="24"/>
                <w:szCs w:val="24"/>
              </w:rPr>
              <w:t xml:space="preserve"> всей площади застройки</w:t>
            </w:r>
          </w:p>
        </w:tc>
        <w:tc>
          <w:tcPr>
            <w:tcW w:w="3903" w:type="dxa"/>
            <w:tcBorders>
              <w:top w:val="nil"/>
              <w:bottom w:val="nil"/>
            </w:tcBorders>
          </w:tcPr>
          <w:p w:rsidR="001A116D" w:rsidRPr="00CA650B" w:rsidRDefault="001A116D" w:rsidP="00DC0C9A">
            <w:pPr>
              <w:widowControl w:val="0"/>
              <w:spacing w:line="240" w:lineRule="auto"/>
              <w:jc w:val="center"/>
              <w:rPr>
                <w:rFonts w:ascii="Times New Roman" w:hAnsi="Times New Roman" w:cs="Times New Roman"/>
                <w:sz w:val="24"/>
                <w:szCs w:val="24"/>
              </w:rPr>
            </w:pPr>
            <w:r w:rsidRPr="00CA650B">
              <w:rPr>
                <w:rFonts w:ascii="Times New Roman" w:hAnsi="Times New Roman" w:cs="Times New Roman"/>
                <w:sz w:val="24"/>
                <w:szCs w:val="24"/>
              </w:rPr>
              <w:t>2</w:t>
            </w:r>
          </w:p>
        </w:tc>
      </w:tr>
      <w:tr w:rsidR="001A116D" w:rsidRPr="004D302C" w:rsidTr="001A116D">
        <w:trPr>
          <w:jc w:val="center"/>
        </w:trPr>
        <w:tc>
          <w:tcPr>
            <w:tcW w:w="6324" w:type="dxa"/>
            <w:tcBorders>
              <w:top w:val="nil"/>
            </w:tcBorders>
          </w:tcPr>
          <w:p w:rsidR="001A116D" w:rsidRPr="00CA650B" w:rsidRDefault="001A116D" w:rsidP="00DC0C9A">
            <w:pPr>
              <w:widowControl w:val="0"/>
              <w:spacing w:line="240" w:lineRule="auto"/>
              <w:ind w:firstLine="284"/>
              <w:jc w:val="both"/>
              <w:rPr>
                <w:rFonts w:ascii="Times New Roman" w:hAnsi="Times New Roman" w:cs="Times New Roman"/>
                <w:sz w:val="24"/>
                <w:szCs w:val="24"/>
              </w:rPr>
            </w:pPr>
            <w:r w:rsidRPr="00CA650B">
              <w:rPr>
                <w:rFonts w:ascii="Times New Roman" w:hAnsi="Times New Roman" w:cs="Times New Roman"/>
                <w:sz w:val="24"/>
                <w:szCs w:val="24"/>
              </w:rPr>
              <w:t>- с производствами категорий</w:t>
            </w:r>
            <w:proofErr w:type="gramStart"/>
            <w:r w:rsidRPr="00CA650B">
              <w:rPr>
                <w:rFonts w:ascii="Times New Roman" w:hAnsi="Times New Roman" w:cs="Times New Roman"/>
                <w:sz w:val="24"/>
                <w:szCs w:val="24"/>
              </w:rPr>
              <w:t xml:space="preserve"> А</w:t>
            </w:r>
            <w:proofErr w:type="gramEnd"/>
            <w:r w:rsidRPr="00CA650B">
              <w:rPr>
                <w:rFonts w:ascii="Times New Roman" w:hAnsi="Times New Roman" w:cs="Times New Roman"/>
                <w:sz w:val="24"/>
                <w:szCs w:val="24"/>
              </w:rPr>
              <w:t>, Б и В, занимающих до</w:t>
            </w:r>
            <w:r w:rsidRPr="00CA650B">
              <w:rPr>
                <w:rFonts w:ascii="Times New Roman" w:hAnsi="Times New Roman" w:cs="Times New Roman"/>
                <w:noProof/>
                <w:sz w:val="24"/>
                <w:szCs w:val="24"/>
              </w:rPr>
              <w:t xml:space="preserve"> 50 %</w:t>
            </w:r>
            <w:r w:rsidRPr="00CA650B">
              <w:rPr>
                <w:rFonts w:ascii="Times New Roman" w:hAnsi="Times New Roman" w:cs="Times New Roman"/>
                <w:sz w:val="24"/>
                <w:szCs w:val="24"/>
              </w:rPr>
              <w:t xml:space="preserve"> площадь застройки, и предприятий с производствами категории Г и Д</w:t>
            </w:r>
          </w:p>
        </w:tc>
        <w:tc>
          <w:tcPr>
            <w:tcW w:w="3903" w:type="dxa"/>
            <w:tcBorders>
              <w:top w:val="nil"/>
            </w:tcBorders>
          </w:tcPr>
          <w:p w:rsidR="001A116D" w:rsidRPr="00CA650B" w:rsidRDefault="001A116D" w:rsidP="00DC0C9A">
            <w:pPr>
              <w:widowControl w:val="0"/>
              <w:spacing w:line="240" w:lineRule="auto"/>
              <w:jc w:val="center"/>
              <w:rPr>
                <w:rFonts w:ascii="Times New Roman" w:hAnsi="Times New Roman" w:cs="Times New Roman"/>
                <w:sz w:val="24"/>
                <w:szCs w:val="24"/>
              </w:rPr>
            </w:pPr>
            <w:r w:rsidRPr="00CA650B">
              <w:rPr>
                <w:rFonts w:ascii="Times New Roman" w:hAnsi="Times New Roman" w:cs="Times New Roman"/>
                <w:sz w:val="24"/>
                <w:szCs w:val="24"/>
              </w:rPr>
              <w:t>4</w:t>
            </w:r>
          </w:p>
        </w:tc>
      </w:tr>
      <w:tr w:rsidR="001A116D" w:rsidRPr="004D302C" w:rsidTr="001A116D">
        <w:trPr>
          <w:jc w:val="center"/>
        </w:trPr>
        <w:tc>
          <w:tcPr>
            <w:tcW w:w="6324" w:type="dxa"/>
            <w:tcBorders>
              <w:bottom w:val="nil"/>
            </w:tcBorders>
          </w:tcPr>
          <w:p w:rsidR="001A116D" w:rsidRPr="00CA650B" w:rsidRDefault="001A116D" w:rsidP="00DC0C9A">
            <w:pPr>
              <w:widowControl w:val="0"/>
              <w:spacing w:line="240" w:lineRule="auto"/>
              <w:jc w:val="both"/>
              <w:rPr>
                <w:rFonts w:ascii="Times New Roman" w:hAnsi="Times New Roman" w:cs="Times New Roman"/>
                <w:sz w:val="24"/>
                <w:szCs w:val="24"/>
              </w:rPr>
            </w:pPr>
            <w:r w:rsidRPr="00CA650B">
              <w:rPr>
                <w:rFonts w:ascii="Times New Roman" w:hAnsi="Times New Roman" w:cs="Times New Roman"/>
                <w:sz w:val="24"/>
                <w:szCs w:val="24"/>
              </w:rPr>
              <w:t>Сельскохозяйственные предприятия:</w:t>
            </w:r>
          </w:p>
        </w:tc>
        <w:tc>
          <w:tcPr>
            <w:tcW w:w="3903" w:type="dxa"/>
            <w:tcBorders>
              <w:bottom w:val="nil"/>
            </w:tcBorders>
          </w:tcPr>
          <w:p w:rsidR="001A116D" w:rsidRPr="00CA650B" w:rsidRDefault="001A116D" w:rsidP="00DC0C9A">
            <w:pPr>
              <w:widowControl w:val="0"/>
              <w:spacing w:line="240" w:lineRule="auto"/>
              <w:jc w:val="center"/>
              <w:rPr>
                <w:rFonts w:ascii="Times New Roman" w:hAnsi="Times New Roman" w:cs="Times New Roman"/>
                <w:sz w:val="24"/>
                <w:szCs w:val="24"/>
              </w:rPr>
            </w:pPr>
          </w:p>
        </w:tc>
      </w:tr>
      <w:tr w:rsidR="001A116D" w:rsidRPr="004D302C" w:rsidTr="001A116D">
        <w:trPr>
          <w:jc w:val="center"/>
        </w:trPr>
        <w:tc>
          <w:tcPr>
            <w:tcW w:w="6324" w:type="dxa"/>
            <w:tcBorders>
              <w:top w:val="nil"/>
              <w:bottom w:val="nil"/>
            </w:tcBorders>
          </w:tcPr>
          <w:p w:rsidR="001A116D" w:rsidRPr="00CA650B" w:rsidRDefault="001A116D" w:rsidP="00DC0C9A">
            <w:pPr>
              <w:widowControl w:val="0"/>
              <w:spacing w:line="240" w:lineRule="auto"/>
              <w:ind w:right="-61" w:firstLine="284"/>
              <w:jc w:val="both"/>
              <w:rPr>
                <w:rFonts w:ascii="Times New Roman" w:hAnsi="Times New Roman" w:cs="Times New Roman"/>
                <w:sz w:val="24"/>
                <w:szCs w:val="24"/>
              </w:rPr>
            </w:pPr>
            <w:r w:rsidRPr="00CA650B">
              <w:rPr>
                <w:rFonts w:ascii="Times New Roman" w:hAnsi="Times New Roman" w:cs="Times New Roman"/>
                <w:sz w:val="24"/>
                <w:szCs w:val="24"/>
              </w:rPr>
              <w:t>- с преобладающими производствами категорий</w:t>
            </w:r>
            <w:proofErr w:type="gramStart"/>
            <w:r w:rsidRPr="00CA650B">
              <w:rPr>
                <w:rFonts w:ascii="Times New Roman" w:hAnsi="Times New Roman" w:cs="Times New Roman"/>
                <w:sz w:val="24"/>
                <w:szCs w:val="24"/>
              </w:rPr>
              <w:t xml:space="preserve"> А</w:t>
            </w:r>
            <w:proofErr w:type="gramEnd"/>
            <w:r w:rsidRPr="00CA650B">
              <w:rPr>
                <w:rFonts w:ascii="Times New Roman" w:hAnsi="Times New Roman" w:cs="Times New Roman"/>
                <w:sz w:val="24"/>
                <w:szCs w:val="24"/>
              </w:rPr>
              <w:t>, Б и В</w:t>
            </w:r>
          </w:p>
        </w:tc>
        <w:tc>
          <w:tcPr>
            <w:tcW w:w="3903" w:type="dxa"/>
            <w:tcBorders>
              <w:top w:val="nil"/>
              <w:bottom w:val="nil"/>
            </w:tcBorders>
          </w:tcPr>
          <w:p w:rsidR="001A116D" w:rsidRPr="00CA650B" w:rsidRDefault="001A116D" w:rsidP="00DC0C9A">
            <w:pPr>
              <w:widowControl w:val="0"/>
              <w:spacing w:line="240" w:lineRule="auto"/>
              <w:jc w:val="center"/>
              <w:rPr>
                <w:rFonts w:ascii="Times New Roman" w:hAnsi="Times New Roman" w:cs="Times New Roman"/>
                <w:sz w:val="24"/>
                <w:szCs w:val="24"/>
              </w:rPr>
            </w:pPr>
            <w:r w:rsidRPr="00CA650B">
              <w:rPr>
                <w:rFonts w:ascii="Times New Roman" w:hAnsi="Times New Roman" w:cs="Times New Roman"/>
                <w:sz w:val="24"/>
                <w:szCs w:val="24"/>
              </w:rPr>
              <w:t>2</w:t>
            </w:r>
          </w:p>
        </w:tc>
      </w:tr>
      <w:tr w:rsidR="001A116D" w:rsidRPr="004D302C" w:rsidTr="001A116D">
        <w:trPr>
          <w:jc w:val="center"/>
        </w:trPr>
        <w:tc>
          <w:tcPr>
            <w:tcW w:w="6324" w:type="dxa"/>
            <w:tcBorders>
              <w:top w:val="nil"/>
            </w:tcBorders>
          </w:tcPr>
          <w:p w:rsidR="001A116D" w:rsidRPr="00CA650B" w:rsidRDefault="001A116D" w:rsidP="00DC0C9A">
            <w:pPr>
              <w:widowControl w:val="0"/>
              <w:spacing w:line="240" w:lineRule="auto"/>
              <w:ind w:firstLine="284"/>
              <w:jc w:val="both"/>
              <w:rPr>
                <w:rFonts w:ascii="Times New Roman" w:hAnsi="Times New Roman" w:cs="Times New Roman"/>
                <w:sz w:val="24"/>
                <w:szCs w:val="24"/>
              </w:rPr>
            </w:pPr>
            <w:r w:rsidRPr="00CA650B">
              <w:rPr>
                <w:rFonts w:ascii="Times New Roman" w:hAnsi="Times New Roman" w:cs="Times New Roman"/>
                <w:sz w:val="24"/>
                <w:szCs w:val="24"/>
              </w:rPr>
              <w:t>- с преобладающими производствами Г и</w:t>
            </w:r>
            <w:proofErr w:type="gramStart"/>
            <w:r w:rsidRPr="00CA650B">
              <w:rPr>
                <w:rFonts w:ascii="Times New Roman" w:hAnsi="Times New Roman" w:cs="Times New Roman"/>
                <w:sz w:val="24"/>
                <w:szCs w:val="24"/>
              </w:rPr>
              <w:t xml:space="preserve"> Д</w:t>
            </w:r>
            <w:proofErr w:type="gramEnd"/>
          </w:p>
        </w:tc>
        <w:tc>
          <w:tcPr>
            <w:tcW w:w="3903" w:type="dxa"/>
            <w:tcBorders>
              <w:top w:val="nil"/>
            </w:tcBorders>
          </w:tcPr>
          <w:p w:rsidR="001A116D" w:rsidRPr="00CA650B" w:rsidRDefault="001A116D" w:rsidP="00DC0C9A">
            <w:pPr>
              <w:widowControl w:val="0"/>
              <w:spacing w:line="240" w:lineRule="auto"/>
              <w:jc w:val="center"/>
              <w:rPr>
                <w:rFonts w:ascii="Times New Roman" w:hAnsi="Times New Roman" w:cs="Times New Roman"/>
                <w:sz w:val="24"/>
                <w:szCs w:val="24"/>
              </w:rPr>
            </w:pPr>
            <w:r w:rsidRPr="00CA650B">
              <w:rPr>
                <w:rFonts w:ascii="Times New Roman" w:hAnsi="Times New Roman" w:cs="Times New Roman"/>
                <w:sz w:val="24"/>
                <w:szCs w:val="24"/>
              </w:rPr>
              <w:t>4</w:t>
            </w:r>
          </w:p>
        </w:tc>
      </w:tr>
    </w:tbl>
    <w:p w:rsidR="001A116D" w:rsidRPr="004D302C" w:rsidRDefault="001A116D" w:rsidP="00DC0C9A">
      <w:pPr>
        <w:widowControl w:val="0"/>
        <w:spacing w:line="240" w:lineRule="auto"/>
        <w:ind w:firstLine="709"/>
        <w:jc w:val="both"/>
        <w:rPr>
          <w:rFonts w:ascii="Times New Roman" w:hAnsi="Times New Roman" w:cs="Times New Roman"/>
          <w:i/>
          <w:spacing w:val="40"/>
          <w:sz w:val="12"/>
          <w:szCs w:val="12"/>
        </w:rPr>
      </w:pPr>
    </w:p>
    <w:p w:rsidR="001A116D" w:rsidRPr="00CA650B" w:rsidRDefault="001A116D" w:rsidP="000D034D">
      <w:pPr>
        <w:widowControl w:val="0"/>
        <w:spacing w:after="0" w:line="240" w:lineRule="auto"/>
        <w:ind w:firstLine="709"/>
        <w:jc w:val="both"/>
        <w:rPr>
          <w:rFonts w:ascii="Times New Roman" w:hAnsi="Times New Roman" w:cs="Times New Roman"/>
          <w:i/>
          <w:noProof/>
          <w:spacing w:val="40"/>
          <w:sz w:val="24"/>
          <w:szCs w:val="24"/>
        </w:rPr>
      </w:pPr>
      <w:r w:rsidRPr="00CA650B">
        <w:rPr>
          <w:rFonts w:ascii="Times New Roman" w:hAnsi="Times New Roman" w:cs="Times New Roman"/>
          <w:i/>
          <w:spacing w:val="40"/>
          <w:sz w:val="24"/>
          <w:szCs w:val="24"/>
        </w:rPr>
        <w:t>Примечания:</w:t>
      </w:r>
    </w:p>
    <w:p w:rsidR="001A116D" w:rsidRPr="00CA650B" w:rsidRDefault="001A116D" w:rsidP="000D034D">
      <w:pPr>
        <w:widowControl w:val="0"/>
        <w:spacing w:after="0" w:line="240" w:lineRule="auto"/>
        <w:ind w:firstLine="709"/>
        <w:jc w:val="both"/>
        <w:rPr>
          <w:rFonts w:ascii="Times New Roman" w:hAnsi="Times New Roman" w:cs="Times New Roman"/>
          <w:sz w:val="24"/>
          <w:szCs w:val="24"/>
        </w:rPr>
      </w:pPr>
      <w:r w:rsidRPr="00CA650B">
        <w:rPr>
          <w:rFonts w:ascii="Times New Roman" w:hAnsi="Times New Roman" w:cs="Times New Roman"/>
          <w:noProof/>
          <w:sz w:val="24"/>
          <w:szCs w:val="24"/>
        </w:rPr>
        <w:t>1</w:t>
      </w:r>
      <w:r w:rsidRPr="00CA650B">
        <w:rPr>
          <w:rFonts w:ascii="Times New Roman" w:hAnsi="Times New Roman" w:cs="Times New Roman"/>
          <w:sz w:val="24"/>
          <w:szCs w:val="24"/>
        </w:rPr>
        <w:t xml:space="preserve">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1A116D" w:rsidRPr="00CA650B" w:rsidRDefault="001A116D" w:rsidP="000D034D">
      <w:pPr>
        <w:widowControl w:val="0"/>
        <w:spacing w:after="0" w:line="240" w:lineRule="auto"/>
        <w:ind w:firstLine="709"/>
        <w:jc w:val="both"/>
        <w:rPr>
          <w:rFonts w:ascii="Times New Roman" w:hAnsi="Times New Roman" w:cs="Times New Roman"/>
          <w:noProof/>
          <w:sz w:val="24"/>
          <w:szCs w:val="24"/>
        </w:rPr>
      </w:pPr>
      <w:r w:rsidRPr="00CA650B">
        <w:rPr>
          <w:rFonts w:ascii="Times New Roman" w:hAnsi="Times New Roman" w:cs="Times New Roman"/>
          <w:noProof/>
          <w:sz w:val="24"/>
          <w:szCs w:val="24"/>
        </w:rPr>
        <w:t>2</w:t>
      </w:r>
      <w:proofErr w:type="gramStart"/>
      <w:r w:rsidRPr="00CA650B">
        <w:rPr>
          <w:rFonts w:ascii="Times New Roman" w:hAnsi="Times New Roman" w:cs="Times New Roman"/>
          <w:sz w:val="24"/>
          <w:szCs w:val="24"/>
        </w:rPr>
        <w:t xml:space="preserve"> П</w:t>
      </w:r>
      <w:proofErr w:type="gramEnd"/>
      <w:r w:rsidRPr="00CA650B">
        <w:rPr>
          <w:rFonts w:ascii="Times New Roman" w:hAnsi="Times New Roman" w:cs="Times New Roman"/>
          <w:sz w:val="24"/>
          <w:szCs w:val="24"/>
        </w:rPr>
        <w:t>ри наличии на площадках промышленных предприятии зданий и сооружений</w:t>
      </w:r>
      <w:r w:rsidRPr="00CA650B">
        <w:rPr>
          <w:rFonts w:ascii="Times New Roman" w:hAnsi="Times New Roman" w:cs="Times New Roman"/>
          <w:noProof/>
          <w:sz w:val="24"/>
          <w:szCs w:val="24"/>
        </w:rPr>
        <w:t xml:space="preserve"> </w:t>
      </w:r>
      <w:r w:rsidRPr="00CA650B">
        <w:rPr>
          <w:rFonts w:ascii="Times New Roman" w:hAnsi="Times New Roman" w:cs="Times New Roman"/>
          <w:sz w:val="24"/>
          <w:szCs w:val="24"/>
          <w:lang w:val="en-US"/>
        </w:rPr>
        <w:t>III</w:t>
      </w:r>
      <w:r w:rsidRPr="00CA650B">
        <w:rPr>
          <w:rFonts w:ascii="Times New Roman" w:hAnsi="Times New Roman" w:cs="Times New Roman"/>
          <w:sz w:val="24"/>
          <w:szCs w:val="24"/>
        </w:rPr>
        <w:t xml:space="preserve">, </w:t>
      </w:r>
      <w:r w:rsidRPr="00CA650B">
        <w:rPr>
          <w:rFonts w:ascii="Times New Roman" w:hAnsi="Times New Roman" w:cs="Times New Roman"/>
          <w:sz w:val="24"/>
          <w:szCs w:val="24"/>
          <w:lang w:val="en-US"/>
        </w:rPr>
        <w:t>IV</w:t>
      </w:r>
      <w:r w:rsidRPr="00CA650B">
        <w:rPr>
          <w:rFonts w:ascii="Times New Roman" w:hAnsi="Times New Roman" w:cs="Times New Roman"/>
          <w:sz w:val="24"/>
          <w:szCs w:val="24"/>
        </w:rPr>
        <w:t xml:space="preserve">, </w:t>
      </w:r>
      <w:r w:rsidRPr="00CA650B">
        <w:rPr>
          <w:rFonts w:ascii="Times New Roman" w:hAnsi="Times New Roman" w:cs="Times New Roman"/>
          <w:sz w:val="24"/>
          <w:szCs w:val="24"/>
          <w:lang w:val="en-US"/>
        </w:rPr>
        <w:t>V</w:t>
      </w:r>
      <w:r w:rsidRPr="00CA650B">
        <w:rPr>
          <w:rFonts w:ascii="Times New Roman" w:hAnsi="Times New Roman" w:cs="Times New Roman"/>
          <w:spacing w:val="-2"/>
          <w:sz w:val="24"/>
          <w:szCs w:val="24"/>
        </w:rPr>
        <w:t xml:space="preserve"> степеней огнестойкости с площадью застройки составляющей более</w:t>
      </w:r>
      <w:r w:rsidRPr="00CA650B">
        <w:rPr>
          <w:rFonts w:ascii="Times New Roman" w:hAnsi="Times New Roman" w:cs="Times New Roman"/>
          <w:noProof/>
          <w:spacing w:val="-2"/>
          <w:sz w:val="24"/>
          <w:szCs w:val="24"/>
        </w:rPr>
        <w:t xml:space="preserve"> 50 %</w:t>
      </w:r>
      <w:r w:rsidRPr="00CA650B">
        <w:rPr>
          <w:rFonts w:ascii="Times New Roman" w:hAnsi="Times New Roman" w:cs="Times New Roman"/>
          <w:spacing w:val="-2"/>
          <w:sz w:val="24"/>
          <w:szCs w:val="24"/>
        </w:rPr>
        <w:t xml:space="preserve"> всей площади застройки </w:t>
      </w:r>
      <w:r w:rsidRPr="00CA650B">
        <w:rPr>
          <w:rFonts w:ascii="Times New Roman" w:hAnsi="Times New Roman" w:cs="Times New Roman"/>
          <w:sz w:val="24"/>
          <w:szCs w:val="24"/>
        </w:rPr>
        <w:t xml:space="preserve">предприятия, радиусы обслуживания пожарными депо и постами следует уменьшать на </w:t>
      </w:r>
      <w:r w:rsidRPr="00CA650B">
        <w:rPr>
          <w:rFonts w:ascii="Times New Roman" w:hAnsi="Times New Roman" w:cs="Times New Roman"/>
          <w:noProof/>
          <w:sz w:val="24"/>
          <w:szCs w:val="24"/>
        </w:rPr>
        <w:t xml:space="preserve">40 </w:t>
      </w:r>
      <w:r w:rsidRPr="00CA650B">
        <w:rPr>
          <w:rFonts w:ascii="Times New Roman" w:hAnsi="Times New Roman" w:cs="Times New Roman"/>
          <w:noProof/>
          <w:sz w:val="24"/>
          <w:szCs w:val="24"/>
        </w:rPr>
        <w:sym w:font="Symbol" w:char="F025"/>
      </w:r>
      <w:r w:rsidRPr="00CA650B">
        <w:rPr>
          <w:rFonts w:ascii="Times New Roman" w:hAnsi="Times New Roman" w:cs="Times New Roman"/>
          <w:sz w:val="24"/>
          <w:szCs w:val="24"/>
        </w:rPr>
        <w:t>.</w:t>
      </w:r>
    </w:p>
    <w:p w:rsidR="001A116D" w:rsidRPr="00CA650B" w:rsidRDefault="001A116D" w:rsidP="000D034D">
      <w:pPr>
        <w:widowControl w:val="0"/>
        <w:spacing w:after="0" w:line="240" w:lineRule="auto"/>
        <w:ind w:firstLine="709"/>
        <w:jc w:val="both"/>
        <w:rPr>
          <w:rFonts w:ascii="Times New Roman" w:hAnsi="Times New Roman" w:cs="Times New Roman"/>
          <w:sz w:val="24"/>
          <w:szCs w:val="24"/>
        </w:rPr>
      </w:pPr>
      <w:r w:rsidRPr="00CA650B">
        <w:rPr>
          <w:rFonts w:ascii="Times New Roman" w:hAnsi="Times New Roman" w:cs="Times New Roman"/>
          <w:noProof/>
          <w:sz w:val="24"/>
          <w:szCs w:val="24"/>
        </w:rPr>
        <w:t>3</w:t>
      </w:r>
      <w:r w:rsidRPr="00CA650B">
        <w:rPr>
          <w:rFonts w:ascii="Times New Roman" w:hAnsi="Times New Roman" w:cs="Times New Roman"/>
          <w:sz w:val="24"/>
          <w:szCs w:val="24"/>
        </w:rPr>
        <w:t xml:space="preserve"> Пожарные посты допускается встраивать в производственные и вспомогательные здания с производствами категорий</w:t>
      </w:r>
      <w:proofErr w:type="gramStart"/>
      <w:r w:rsidRPr="00CA650B">
        <w:rPr>
          <w:rFonts w:ascii="Times New Roman" w:hAnsi="Times New Roman" w:cs="Times New Roman"/>
          <w:sz w:val="24"/>
          <w:szCs w:val="24"/>
        </w:rPr>
        <w:t xml:space="preserve"> В</w:t>
      </w:r>
      <w:proofErr w:type="gramEnd"/>
      <w:r w:rsidRPr="00CA650B">
        <w:rPr>
          <w:rFonts w:ascii="Times New Roman" w:hAnsi="Times New Roman" w:cs="Times New Roman"/>
          <w:sz w:val="24"/>
          <w:szCs w:val="24"/>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1A116D" w:rsidRPr="00CA650B" w:rsidRDefault="001A116D" w:rsidP="00DC0C9A">
      <w:pPr>
        <w:widowControl w:val="0"/>
        <w:spacing w:line="240" w:lineRule="auto"/>
        <w:ind w:firstLine="709"/>
        <w:jc w:val="both"/>
        <w:rPr>
          <w:rFonts w:ascii="Times New Roman" w:hAnsi="Times New Roman" w:cs="Times New Roman"/>
          <w:sz w:val="24"/>
          <w:szCs w:val="24"/>
        </w:rPr>
      </w:pPr>
      <w:r w:rsidRPr="00CA650B">
        <w:rPr>
          <w:rFonts w:ascii="Times New Roman" w:hAnsi="Times New Roman" w:cs="Times New Roman"/>
          <w:noProof/>
          <w:sz w:val="24"/>
          <w:szCs w:val="24"/>
        </w:rPr>
        <w:t>4</w:t>
      </w:r>
      <w:r w:rsidRPr="00CA650B">
        <w:rPr>
          <w:rFonts w:ascii="Times New Roman" w:hAnsi="Times New Roman" w:cs="Times New Roman"/>
          <w:sz w:val="24"/>
          <w:szCs w:val="24"/>
        </w:rPr>
        <w:t xml:space="preserve">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населенных пунктах – скотопрогонов).</w:t>
      </w:r>
    </w:p>
    <w:p w:rsidR="001A116D" w:rsidRPr="004D302C" w:rsidRDefault="001A116D" w:rsidP="000D034D">
      <w:pPr>
        <w:widowControl w:val="0"/>
        <w:spacing w:after="0" w:line="240" w:lineRule="auto"/>
        <w:ind w:firstLine="720"/>
        <w:jc w:val="both"/>
        <w:rPr>
          <w:rFonts w:ascii="Times New Roman" w:hAnsi="Times New Roman" w:cs="Times New Roman"/>
          <w:sz w:val="28"/>
          <w:szCs w:val="28"/>
        </w:rPr>
      </w:pPr>
      <w:r w:rsidRPr="004D302C">
        <w:rPr>
          <w:rFonts w:ascii="Times New Roman" w:hAnsi="Times New Roman" w:cs="Times New Roman"/>
          <w:sz w:val="28"/>
          <w:szCs w:val="28"/>
        </w:rPr>
        <w:t>Расстояние от высотных зданий и комплексов до ближайшего пожарного депо должно быть, не более:</w:t>
      </w:r>
    </w:p>
    <w:p w:rsidR="001A116D" w:rsidRPr="004D302C" w:rsidRDefault="001A116D" w:rsidP="00415443">
      <w:pPr>
        <w:pStyle w:val="a3"/>
        <w:widowControl w:val="0"/>
        <w:numPr>
          <w:ilvl w:val="0"/>
          <w:numId w:val="49"/>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для зданий высотой до 100 м – 2 км;</w:t>
      </w:r>
    </w:p>
    <w:p w:rsidR="001A116D" w:rsidRPr="004D302C" w:rsidRDefault="001A116D" w:rsidP="00415443">
      <w:pPr>
        <w:pStyle w:val="a3"/>
        <w:widowControl w:val="0"/>
        <w:numPr>
          <w:ilvl w:val="0"/>
          <w:numId w:val="49"/>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для зданий высотой более 100 м – 1 км.</w:t>
      </w:r>
    </w:p>
    <w:p w:rsidR="001A116D" w:rsidRPr="004D302C" w:rsidRDefault="001A116D" w:rsidP="00415443">
      <w:pPr>
        <w:widowControl w:val="0"/>
        <w:numPr>
          <w:ilvl w:val="1"/>
          <w:numId w:val="41"/>
        </w:numPr>
        <w:spacing w:after="0" w:line="240" w:lineRule="auto"/>
        <w:ind w:left="0" w:firstLine="720"/>
        <w:jc w:val="both"/>
        <w:rPr>
          <w:rFonts w:ascii="Times New Roman" w:hAnsi="Times New Roman" w:cs="Times New Roman"/>
          <w:sz w:val="28"/>
          <w:szCs w:val="28"/>
        </w:rPr>
      </w:pPr>
      <w:r w:rsidRPr="004D302C">
        <w:rPr>
          <w:rFonts w:ascii="Times New Roman" w:hAnsi="Times New Roman" w:cs="Times New Roman"/>
          <w:sz w:val="28"/>
          <w:szCs w:val="28"/>
        </w:rPr>
        <w:t>К рекам и водоемам следует предусматривать подъезды для забора воды пожарными машинами. Места расположения и количество подъездов принимается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w:t>
      </w:r>
    </w:p>
    <w:p w:rsidR="001A116D" w:rsidRPr="00CA650B" w:rsidRDefault="001A116D" w:rsidP="00415443">
      <w:pPr>
        <w:widowControl w:val="0"/>
        <w:numPr>
          <w:ilvl w:val="1"/>
          <w:numId w:val="41"/>
        </w:numPr>
        <w:spacing w:after="120" w:line="240" w:lineRule="auto"/>
        <w:ind w:left="0" w:firstLine="720"/>
        <w:jc w:val="both"/>
        <w:rPr>
          <w:rFonts w:ascii="Times New Roman" w:hAnsi="Times New Roman" w:cs="Times New Roman"/>
          <w:sz w:val="28"/>
          <w:szCs w:val="28"/>
        </w:rPr>
      </w:pPr>
      <w:r w:rsidRPr="004D302C">
        <w:rPr>
          <w:rFonts w:ascii="Times New Roman" w:hAnsi="Times New Roman" w:cs="Times New Roman"/>
          <w:sz w:val="28"/>
          <w:szCs w:val="28"/>
        </w:rPr>
        <w:t xml:space="preserve">Количество пожарных депо в городском округе, их площадь, а также количество пожарных автомобилей принимаются по нормам проектирования объектов пожарной охраны </w:t>
      </w:r>
      <w:r w:rsidRPr="004D302C">
        <w:rPr>
          <w:rFonts w:ascii="Times New Roman" w:hAnsi="Times New Roman" w:cs="Times New Roman"/>
          <w:color w:val="000000"/>
          <w:sz w:val="28"/>
          <w:szCs w:val="28"/>
        </w:rPr>
        <w:t>НПБ 101-95</w:t>
      </w:r>
      <w:r w:rsidRPr="004D302C">
        <w:rPr>
          <w:rFonts w:ascii="Times New Roman" w:hAnsi="Times New Roman" w:cs="Times New Roman"/>
        </w:rPr>
        <w:t xml:space="preserve"> </w:t>
      </w:r>
      <w:r w:rsidRPr="004D302C">
        <w:rPr>
          <w:rFonts w:ascii="Times New Roman" w:hAnsi="Times New Roman" w:cs="Times New Roman"/>
          <w:color w:val="000000"/>
          <w:sz w:val="28"/>
          <w:szCs w:val="28"/>
        </w:rPr>
        <w:t xml:space="preserve">"Нормы </w:t>
      </w:r>
      <w:r w:rsidRPr="004D302C">
        <w:rPr>
          <w:rFonts w:ascii="Times New Roman" w:hAnsi="Times New Roman" w:cs="Times New Roman"/>
          <w:color w:val="000000"/>
          <w:sz w:val="28"/>
          <w:szCs w:val="28"/>
        </w:rPr>
        <w:lastRenderedPageBreak/>
        <w:t xml:space="preserve">проектирования объектов пожарной охраны". </w:t>
      </w:r>
    </w:p>
    <w:p w:rsidR="001A116D" w:rsidRPr="004D302C" w:rsidRDefault="001A116D" w:rsidP="00415443">
      <w:pPr>
        <w:widowControl w:val="0"/>
        <w:numPr>
          <w:ilvl w:val="1"/>
          <w:numId w:val="41"/>
        </w:numPr>
        <w:spacing w:after="120" w:line="240" w:lineRule="auto"/>
        <w:ind w:left="0" w:firstLine="720"/>
        <w:jc w:val="both"/>
        <w:rPr>
          <w:rFonts w:ascii="Times New Roman" w:hAnsi="Times New Roman" w:cs="Times New Roman"/>
          <w:sz w:val="28"/>
          <w:szCs w:val="28"/>
        </w:rPr>
      </w:pPr>
      <w:r w:rsidRPr="004D302C">
        <w:rPr>
          <w:rFonts w:ascii="Times New Roman" w:hAnsi="Times New Roman" w:cs="Times New Roman"/>
          <w:sz w:val="28"/>
          <w:szCs w:val="28"/>
        </w:rPr>
        <w:t xml:space="preserve">При планировке и застройке территории садоводческого объединения </w:t>
      </w:r>
      <w:r w:rsidRPr="004D302C">
        <w:rPr>
          <w:rFonts w:ascii="Times New Roman" w:hAnsi="Times New Roman" w:cs="Times New Roman"/>
          <w:spacing w:val="-4"/>
          <w:sz w:val="28"/>
          <w:szCs w:val="28"/>
        </w:rPr>
        <w:t>должны соблюдаться требования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 "СНиП 21-01-97*. Пожарная безопасность зданий и сооружений".</w:t>
      </w:r>
      <w:r w:rsidRPr="004D302C">
        <w:rPr>
          <w:rFonts w:ascii="Times New Roman" w:hAnsi="Times New Roman" w:cs="Times New Roman"/>
          <w:sz w:val="28"/>
          <w:szCs w:val="28"/>
        </w:rPr>
        <w:t xml:space="preserve"> </w:t>
      </w:r>
    </w:p>
    <w:p w:rsidR="001A116D" w:rsidRPr="004D302C" w:rsidRDefault="001A116D" w:rsidP="00DC0C9A">
      <w:pPr>
        <w:widowControl w:val="0"/>
        <w:spacing w:line="240" w:lineRule="auto"/>
        <w:ind w:firstLine="720"/>
        <w:jc w:val="both"/>
        <w:rPr>
          <w:rFonts w:ascii="Times New Roman" w:hAnsi="Times New Roman" w:cs="Times New Roman"/>
          <w:sz w:val="28"/>
          <w:szCs w:val="28"/>
        </w:rPr>
      </w:pPr>
      <w:r w:rsidRPr="004D302C">
        <w:rPr>
          <w:rFonts w:ascii="Times New Roman" w:hAnsi="Times New Roman" w:cs="Times New Roman"/>
          <w:sz w:val="28"/>
          <w:szCs w:val="28"/>
        </w:rPr>
        <w:t xml:space="preserve">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должны быть не </w:t>
      </w:r>
      <w:proofErr w:type="gramStart"/>
      <w:r w:rsidRPr="004D302C">
        <w:rPr>
          <w:rFonts w:ascii="Times New Roman" w:hAnsi="Times New Roman" w:cs="Times New Roman"/>
          <w:sz w:val="28"/>
          <w:szCs w:val="28"/>
        </w:rPr>
        <w:t>менее указанных</w:t>
      </w:r>
      <w:proofErr w:type="gramEnd"/>
      <w:r w:rsidRPr="004D302C">
        <w:rPr>
          <w:rFonts w:ascii="Times New Roman" w:hAnsi="Times New Roman" w:cs="Times New Roman"/>
          <w:sz w:val="28"/>
          <w:szCs w:val="28"/>
        </w:rPr>
        <w:t xml:space="preserve"> в </w:t>
      </w:r>
      <w:r w:rsidRPr="00E14949">
        <w:rPr>
          <w:rFonts w:ascii="Times New Roman" w:hAnsi="Times New Roman" w:cs="Times New Roman"/>
          <w:sz w:val="28"/>
          <w:szCs w:val="28"/>
          <w:highlight w:val="cyan"/>
        </w:rPr>
        <w:t xml:space="preserve">таблице </w:t>
      </w:r>
      <w:r w:rsidR="00E14949" w:rsidRPr="00E14949">
        <w:rPr>
          <w:rFonts w:ascii="Times New Roman" w:hAnsi="Times New Roman" w:cs="Times New Roman"/>
          <w:sz w:val="28"/>
          <w:szCs w:val="28"/>
          <w:highlight w:val="cyan"/>
        </w:rPr>
        <w:t>65</w:t>
      </w:r>
      <w:r w:rsidRPr="00E14949">
        <w:rPr>
          <w:rFonts w:ascii="Times New Roman" w:hAnsi="Times New Roman" w:cs="Times New Roman"/>
          <w:sz w:val="28"/>
          <w:szCs w:val="28"/>
          <w:highlight w:val="cyan"/>
        </w:rPr>
        <w:t>.</w:t>
      </w:r>
    </w:p>
    <w:p w:rsidR="001A116D" w:rsidRPr="00E14949" w:rsidRDefault="001A116D" w:rsidP="00DC0C9A">
      <w:pPr>
        <w:widowControl w:val="0"/>
        <w:spacing w:line="240" w:lineRule="auto"/>
        <w:ind w:firstLine="720"/>
        <w:jc w:val="both"/>
        <w:rPr>
          <w:rFonts w:ascii="Times New Roman" w:hAnsi="Times New Roman" w:cs="Times New Roman"/>
          <w:sz w:val="28"/>
          <w:szCs w:val="28"/>
          <w:highlight w:val="cyan"/>
        </w:rPr>
      </w:pPr>
      <w:r w:rsidRPr="004D302C">
        <w:rPr>
          <w:rFonts w:ascii="Times New Roman" w:hAnsi="Times New Roman" w:cs="Times New Roman"/>
          <w:sz w:val="28"/>
          <w:szCs w:val="28"/>
        </w:rPr>
        <w:t xml:space="preserve">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w:t>
      </w:r>
      <w:r w:rsidRPr="00E14949">
        <w:rPr>
          <w:rFonts w:ascii="Times New Roman" w:hAnsi="Times New Roman" w:cs="Times New Roman"/>
          <w:sz w:val="28"/>
          <w:szCs w:val="28"/>
          <w:highlight w:val="cyan"/>
        </w:rPr>
        <w:t xml:space="preserve">таблице </w:t>
      </w:r>
      <w:r w:rsidR="00CA650B" w:rsidRPr="00E14949">
        <w:rPr>
          <w:rFonts w:ascii="Times New Roman" w:hAnsi="Times New Roman" w:cs="Times New Roman"/>
          <w:sz w:val="28"/>
          <w:szCs w:val="28"/>
          <w:highlight w:val="cyan"/>
        </w:rPr>
        <w:t>6</w:t>
      </w:r>
      <w:r w:rsidR="00E14949" w:rsidRPr="00E14949">
        <w:rPr>
          <w:rFonts w:ascii="Times New Roman" w:hAnsi="Times New Roman" w:cs="Times New Roman"/>
          <w:sz w:val="28"/>
          <w:szCs w:val="28"/>
          <w:highlight w:val="cyan"/>
        </w:rPr>
        <w:t>4</w:t>
      </w:r>
      <w:r w:rsidRPr="00E14949">
        <w:rPr>
          <w:rFonts w:ascii="Times New Roman" w:hAnsi="Times New Roman" w:cs="Times New Roman"/>
          <w:sz w:val="28"/>
          <w:szCs w:val="28"/>
          <w:highlight w:val="cyan"/>
        </w:rPr>
        <w:t>.</w:t>
      </w:r>
    </w:p>
    <w:p w:rsidR="001A116D" w:rsidRPr="004D302C" w:rsidRDefault="00A52D3B" w:rsidP="00DC0C9A">
      <w:pPr>
        <w:widowControl w:val="0"/>
        <w:spacing w:line="240" w:lineRule="auto"/>
        <w:ind w:left="7787"/>
        <w:jc w:val="both"/>
        <w:rPr>
          <w:rFonts w:ascii="Times New Roman" w:hAnsi="Times New Roman" w:cs="Times New Roman"/>
          <w:sz w:val="28"/>
          <w:szCs w:val="28"/>
        </w:rPr>
      </w:pPr>
      <w:r w:rsidRPr="00E14949">
        <w:rPr>
          <w:rFonts w:ascii="Times New Roman" w:hAnsi="Times New Roman" w:cs="Times New Roman"/>
          <w:sz w:val="28"/>
          <w:szCs w:val="28"/>
          <w:highlight w:val="cyan"/>
        </w:rPr>
        <w:t>Т</w:t>
      </w:r>
      <w:r w:rsidR="001A116D" w:rsidRPr="00E14949">
        <w:rPr>
          <w:rFonts w:ascii="Times New Roman" w:hAnsi="Times New Roman" w:cs="Times New Roman"/>
          <w:sz w:val="28"/>
          <w:szCs w:val="28"/>
          <w:highlight w:val="cyan"/>
        </w:rPr>
        <w:t xml:space="preserve">аблица </w:t>
      </w:r>
      <w:r w:rsidR="00CA650B" w:rsidRPr="00E14949">
        <w:rPr>
          <w:rFonts w:ascii="Times New Roman" w:hAnsi="Times New Roman" w:cs="Times New Roman"/>
          <w:sz w:val="28"/>
          <w:szCs w:val="28"/>
          <w:highlight w:val="cyan"/>
        </w:rPr>
        <w:t>6</w:t>
      </w:r>
      <w:r w:rsidR="00E14949" w:rsidRPr="00E14949">
        <w:rPr>
          <w:rFonts w:ascii="Times New Roman" w:hAnsi="Times New Roman" w:cs="Times New Roman"/>
          <w:sz w:val="28"/>
          <w:szCs w:val="28"/>
          <w:highlight w:val="cyan"/>
        </w:rPr>
        <w:t>5</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5812"/>
        <w:gridCol w:w="1134"/>
        <w:gridCol w:w="1134"/>
        <w:gridCol w:w="992"/>
      </w:tblGrid>
      <w:tr w:rsidR="001A116D" w:rsidRPr="004D302C" w:rsidTr="00CA650B">
        <w:tc>
          <w:tcPr>
            <w:tcW w:w="6204" w:type="dxa"/>
            <w:gridSpan w:val="2"/>
            <w:vMerge w:val="restart"/>
            <w:vAlign w:val="center"/>
          </w:tcPr>
          <w:p w:rsidR="001A116D" w:rsidRPr="00CA650B" w:rsidRDefault="001A116D" w:rsidP="00DC0C9A">
            <w:pPr>
              <w:widowControl w:val="0"/>
              <w:spacing w:before="100" w:beforeAutospacing="1" w:after="100" w:afterAutospacing="1" w:line="240" w:lineRule="auto"/>
              <w:jc w:val="both"/>
              <w:rPr>
                <w:rFonts w:ascii="Times New Roman" w:hAnsi="Times New Roman" w:cs="Times New Roman"/>
                <w:sz w:val="24"/>
                <w:szCs w:val="24"/>
              </w:rPr>
            </w:pPr>
            <w:r w:rsidRPr="00CA650B">
              <w:rPr>
                <w:rFonts w:ascii="Times New Roman" w:hAnsi="Times New Roman" w:cs="Times New Roman"/>
                <w:sz w:val="24"/>
                <w:szCs w:val="24"/>
              </w:rPr>
              <w:t>Материал несущих и ограждающих конструкций строения</w:t>
            </w:r>
          </w:p>
        </w:tc>
        <w:tc>
          <w:tcPr>
            <w:tcW w:w="3260" w:type="dxa"/>
            <w:gridSpan w:val="3"/>
            <w:vAlign w:val="center"/>
          </w:tcPr>
          <w:p w:rsidR="001A116D" w:rsidRPr="00CA650B" w:rsidRDefault="001A116D" w:rsidP="00DC0C9A">
            <w:pPr>
              <w:widowControl w:val="0"/>
              <w:spacing w:before="100" w:beforeAutospacing="1" w:after="100" w:afterAutospacing="1" w:line="240" w:lineRule="auto"/>
              <w:jc w:val="center"/>
              <w:rPr>
                <w:rFonts w:ascii="Times New Roman" w:hAnsi="Times New Roman" w:cs="Times New Roman"/>
                <w:sz w:val="24"/>
                <w:szCs w:val="24"/>
              </w:rPr>
            </w:pPr>
            <w:r w:rsidRPr="00CA650B">
              <w:rPr>
                <w:rFonts w:ascii="Times New Roman" w:hAnsi="Times New Roman" w:cs="Times New Roman"/>
                <w:sz w:val="24"/>
                <w:szCs w:val="24"/>
              </w:rPr>
              <w:t xml:space="preserve">Расстояние, </w:t>
            </w:r>
            <w:proofErr w:type="gramStart"/>
            <w:r w:rsidRPr="00CA650B">
              <w:rPr>
                <w:rFonts w:ascii="Times New Roman" w:hAnsi="Times New Roman" w:cs="Times New Roman"/>
                <w:sz w:val="24"/>
                <w:szCs w:val="24"/>
              </w:rPr>
              <w:t>м</w:t>
            </w:r>
            <w:proofErr w:type="gramEnd"/>
          </w:p>
        </w:tc>
      </w:tr>
      <w:tr w:rsidR="001A116D" w:rsidRPr="004D302C" w:rsidTr="00CA650B">
        <w:tc>
          <w:tcPr>
            <w:tcW w:w="6204" w:type="dxa"/>
            <w:gridSpan w:val="2"/>
            <w:vMerge/>
            <w:vAlign w:val="center"/>
          </w:tcPr>
          <w:p w:rsidR="001A116D" w:rsidRPr="00CA650B" w:rsidRDefault="001A116D" w:rsidP="00DC0C9A">
            <w:pPr>
              <w:widowControl w:val="0"/>
              <w:spacing w:before="100" w:beforeAutospacing="1" w:after="100" w:afterAutospacing="1" w:line="240" w:lineRule="auto"/>
              <w:jc w:val="both"/>
              <w:rPr>
                <w:rFonts w:ascii="Times New Roman" w:hAnsi="Times New Roman" w:cs="Times New Roman"/>
                <w:sz w:val="24"/>
                <w:szCs w:val="24"/>
              </w:rPr>
            </w:pPr>
          </w:p>
        </w:tc>
        <w:tc>
          <w:tcPr>
            <w:tcW w:w="1134" w:type="dxa"/>
            <w:vAlign w:val="center"/>
          </w:tcPr>
          <w:p w:rsidR="001A116D" w:rsidRPr="00CA650B" w:rsidRDefault="001A116D" w:rsidP="00DC0C9A">
            <w:pPr>
              <w:widowControl w:val="0"/>
              <w:spacing w:before="100" w:beforeAutospacing="1" w:after="100" w:afterAutospacing="1" w:line="240" w:lineRule="auto"/>
              <w:jc w:val="center"/>
              <w:rPr>
                <w:rFonts w:ascii="Times New Roman" w:hAnsi="Times New Roman" w:cs="Times New Roman"/>
                <w:sz w:val="24"/>
                <w:szCs w:val="24"/>
              </w:rPr>
            </w:pPr>
            <w:r w:rsidRPr="00CA650B">
              <w:rPr>
                <w:rFonts w:ascii="Times New Roman" w:hAnsi="Times New Roman" w:cs="Times New Roman"/>
                <w:sz w:val="24"/>
                <w:szCs w:val="24"/>
              </w:rPr>
              <w:t>А</w:t>
            </w:r>
          </w:p>
        </w:tc>
        <w:tc>
          <w:tcPr>
            <w:tcW w:w="1134" w:type="dxa"/>
            <w:vAlign w:val="center"/>
          </w:tcPr>
          <w:p w:rsidR="001A116D" w:rsidRPr="00CA650B" w:rsidRDefault="001A116D" w:rsidP="00DC0C9A">
            <w:pPr>
              <w:widowControl w:val="0"/>
              <w:spacing w:before="100" w:beforeAutospacing="1" w:after="100" w:afterAutospacing="1" w:line="240" w:lineRule="auto"/>
              <w:jc w:val="center"/>
              <w:rPr>
                <w:rFonts w:ascii="Times New Roman" w:hAnsi="Times New Roman" w:cs="Times New Roman"/>
                <w:sz w:val="24"/>
                <w:szCs w:val="24"/>
              </w:rPr>
            </w:pPr>
            <w:r w:rsidRPr="00CA650B">
              <w:rPr>
                <w:rFonts w:ascii="Times New Roman" w:hAnsi="Times New Roman" w:cs="Times New Roman"/>
                <w:sz w:val="24"/>
                <w:szCs w:val="24"/>
              </w:rPr>
              <w:t>Б</w:t>
            </w:r>
          </w:p>
        </w:tc>
        <w:tc>
          <w:tcPr>
            <w:tcW w:w="992" w:type="dxa"/>
            <w:vAlign w:val="center"/>
          </w:tcPr>
          <w:p w:rsidR="001A116D" w:rsidRPr="00CA650B" w:rsidRDefault="001A116D" w:rsidP="00DC0C9A">
            <w:pPr>
              <w:widowControl w:val="0"/>
              <w:spacing w:before="100" w:beforeAutospacing="1" w:after="100" w:afterAutospacing="1" w:line="240" w:lineRule="auto"/>
              <w:jc w:val="center"/>
              <w:rPr>
                <w:rFonts w:ascii="Times New Roman" w:hAnsi="Times New Roman" w:cs="Times New Roman"/>
                <w:sz w:val="24"/>
                <w:szCs w:val="24"/>
              </w:rPr>
            </w:pPr>
            <w:r w:rsidRPr="00CA650B">
              <w:rPr>
                <w:rFonts w:ascii="Times New Roman" w:hAnsi="Times New Roman" w:cs="Times New Roman"/>
                <w:sz w:val="24"/>
                <w:szCs w:val="24"/>
              </w:rPr>
              <w:t>В</w:t>
            </w:r>
          </w:p>
        </w:tc>
      </w:tr>
      <w:tr w:rsidR="001A116D" w:rsidRPr="004D302C" w:rsidTr="00CA650B">
        <w:tc>
          <w:tcPr>
            <w:tcW w:w="392" w:type="dxa"/>
          </w:tcPr>
          <w:p w:rsidR="001A116D" w:rsidRPr="004D302C" w:rsidRDefault="001A116D" w:rsidP="00DC0C9A">
            <w:pPr>
              <w:widowControl w:val="0"/>
              <w:spacing w:before="100" w:beforeAutospacing="1" w:after="100" w:afterAutospacing="1" w:line="240" w:lineRule="auto"/>
              <w:jc w:val="both"/>
              <w:rPr>
                <w:rFonts w:ascii="Times New Roman" w:hAnsi="Times New Roman" w:cs="Times New Roman"/>
              </w:rPr>
            </w:pPr>
            <w:r w:rsidRPr="004D302C">
              <w:rPr>
                <w:rFonts w:ascii="Times New Roman" w:hAnsi="Times New Roman" w:cs="Times New Roman"/>
              </w:rPr>
              <w:t>А</w:t>
            </w:r>
          </w:p>
        </w:tc>
        <w:tc>
          <w:tcPr>
            <w:tcW w:w="5812" w:type="dxa"/>
          </w:tcPr>
          <w:p w:rsidR="001A116D" w:rsidRPr="00CA650B" w:rsidRDefault="001A116D" w:rsidP="00DC0C9A">
            <w:pPr>
              <w:widowControl w:val="0"/>
              <w:spacing w:before="100" w:beforeAutospacing="1" w:after="100" w:afterAutospacing="1" w:line="240" w:lineRule="auto"/>
              <w:jc w:val="both"/>
              <w:rPr>
                <w:rFonts w:ascii="Times New Roman" w:hAnsi="Times New Roman" w:cs="Times New Roman"/>
                <w:sz w:val="24"/>
                <w:szCs w:val="24"/>
              </w:rPr>
            </w:pPr>
            <w:r w:rsidRPr="00CA650B">
              <w:rPr>
                <w:rFonts w:ascii="Times New Roman" w:hAnsi="Times New Roman" w:cs="Times New Roman"/>
                <w:sz w:val="24"/>
                <w:szCs w:val="24"/>
              </w:rPr>
              <w:t>Камень, бетон, железобетон и другие негорючие материалы</w:t>
            </w:r>
          </w:p>
        </w:tc>
        <w:tc>
          <w:tcPr>
            <w:tcW w:w="1134" w:type="dxa"/>
            <w:vAlign w:val="center"/>
          </w:tcPr>
          <w:p w:rsidR="001A116D" w:rsidRPr="00CA650B" w:rsidRDefault="001A116D" w:rsidP="00DC0C9A">
            <w:pPr>
              <w:widowControl w:val="0"/>
              <w:spacing w:before="100" w:beforeAutospacing="1" w:after="100" w:afterAutospacing="1" w:line="240" w:lineRule="auto"/>
              <w:jc w:val="center"/>
              <w:rPr>
                <w:rFonts w:ascii="Times New Roman" w:hAnsi="Times New Roman" w:cs="Times New Roman"/>
                <w:sz w:val="24"/>
                <w:szCs w:val="24"/>
              </w:rPr>
            </w:pPr>
            <w:r w:rsidRPr="00CA650B">
              <w:rPr>
                <w:rFonts w:ascii="Times New Roman" w:hAnsi="Times New Roman" w:cs="Times New Roman"/>
                <w:sz w:val="24"/>
                <w:szCs w:val="24"/>
              </w:rPr>
              <w:t>6</w:t>
            </w:r>
          </w:p>
        </w:tc>
        <w:tc>
          <w:tcPr>
            <w:tcW w:w="1134" w:type="dxa"/>
            <w:vAlign w:val="center"/>
          </w:tcPr>
          <w:p w:rsidR="001A116D" w:rsidRPr="00CA650B" w:rsidRDefault="001A116D" w:rsidP="00DC0C9A">
            <w:pPr>
              <w:widowControl w:val="0"/>
              <w:spacing w:before="100" w:beforeAutospacing="1" w:after="100" w:afterAutospacing="1" w:line="240" w:lineRule="auto"/>
              <w:jc w:val="center"/>
              <w:rPr>
                <w:rFonts w:ascii="Times New Roman" w:hAnsi="Times New Roman" w:cs="Times New Roman"/>
                <w:sz w:val="24"/>
                <w:szCs w:val="24"/>
              </w:rPr>
            </w:pPr>
            <w:r w:rsidRPr="00CA650B">
              <w:rPr>
                <w:rFonts w:ascii="Times New Roman" w:hAnsi="Times New Roman" w:cs="Times New Roman"/>
                <w:sz w:val="24"/>
                <w:szCs w:val="24"/>
              </w:rPr>
              <w:t>8</w:t>
            </w:r>
          </w:p>
        </w:tc>
        <w:tc>
          <w:tcPr>
            <w:tcW w:w="992" w:type="dxa"/>
            <w:vAlign w:val="center"/>
          </w:tcPr>
          <w:p w:rsidR="001A116D" w:rsidRPr="00CA650B" w:rsidRDefault="001A116D" w:rsidP="00DC0C9A">
            <w:pPr>
              <w:widowControl w:val="0"/>
              <w:spacing w:before="100" w:beforeAutospacing="1" w:after="100" w:afterAutospacing="1" w:line="240" w:lineRule="auto"/>
              <w:jc w:val="center"/>
              <w:rPr>
                <w:rFonts w:ascii="Times New Roman" w:hAnsi="Times New Roman" w:cs="Times New Roman"/>
                <w:sz w:val="24"/>
                <w:szCs w:val="24"/>
              </w:rPr>
            </w:pPr>
            <w:r w:rsidRPr="00CA650B">
              <w:rPr>
                <w:rFonts w:ascii="Times New Roman" w:hAnsi="Times New Roman" w:cs="Times New Roman"/>
                <w:sz w:val="24"/>
                <w:szCs w:val="24"/>
              </w:rPr>
              <w:t>10</w:t>
            </w:r>
          </w:p>
        </w:tc>
      </w:tr>
      <w:tr w:rsidR="001A116D" w:rsidRPr="004D302C" w:rsidTr="00CA650B">
        <w:tc>
          <w:tcPr>
            <w:tcW w:w="392" w:type="dxa"/>
          </w:tcPr>
          <w:p w:rsidR="001A116D" w:rsidRPr="004D302C" w:rsidRDefault="001A116D" w:rsidP="00DC0C9A">
            <w:pPr>
              <w:widowControl w:val="0"/>
              <w:spacing w:before="100" w:beforeAutospacing="1" w:after="100" w:afterAutospacing="1" w:line="240" w:lineRule="auto"/>
              <w:jc w:val="both"/>
              <w:rPr>
                <w:rFonts w:ascii="Times New Roman" w:hAnsi="Times New Roman" w:cs="Times New Roman"/>
              </w:rPr>
            </w:pPr>
            <w:r w:rsidRPr="004D302C">
              <w:rPr>
                <w:rFonts w:ascii="Times New Roman" w:hAnsi="Times New Roman" w:cs="Times New Roman"/>
              </w:rPr>
              <w:t>Б</w:t>
            </w:r>
          </w:p>
        </w:tc>
        <w:tc>
          <w:tcPr>
            <w:tcW w:w="5812" w:type="dxa"/>
          </w:tcPr>
          <w:p w:rsidR="001A116D" w:rsidRPr="00CA650B" w:rsidRDefault="001A116D" w:rsidP="00DC0C9A">
            <w:pPr>
              <w:widowControl w:val="0"/>
              <w:spacing w:before="100" w:beforeAutospacing="1" w:after="100" w:afterAutospacing="1" w:line="240" w:lineRule="auto"/>
              <w:jc w:val="both"/>
              <w:rPr>
                <w:rFonts w:ascii="Times New Roman" w:hAnsi="Times New Roman" w:cs="Times New Roman"/>
                <w:sz w:val="24"/>
                <w:szCs w:val="24"/>
              </w:rPr>
            </w:pPr>
            <w:r w:rsidRPr="00CA650B">
              <w:rPr>
                <w:rFonts w:ascii="Times New Roman" w:hAnsi="Times New Roman" w:cs="Times New Roman"/>
                <w:sz w:val="24"/>
                <w:szCs w:val="24"/>
              </w:rPr>
              <w:t xml:space="preserve">То же, с деревянными перекрытиями и покрытиями, защищенными негорючими и </w:t>
            </w:r>
            <w:proofErr w:type="spellStart"/>
            <w:r w:rsidRPr="00CA650B">
              <w:rPr>
                <w:rFonts w:ascii="Times New Roman" w:hAnsi="Times New Roman" w:cs="Times New Roman"/>
                <w:sz w:val="24"/>
                <w:szCs w:val="24"/>
              </w:rPr>
              <w:t>трудногорючими</w:t>
            </w:r>
            <w:proofErr w:type="spellEnd"/>
            <w:r w:rsidRPr="00CA650B">
              <w:rPr>
                <w:rFonts w:ascii="Times New Roman" w:hAnsi="Times New Roman" w:cs="Times New Roman"/>
                <w:sz w:val="24"/>
                <w:szCs w:val="24"/>
              </w:rPr>
              <w:t xml:space="preserve"> материалами</w:t>
            </w:r>
          </w:p>
        </w:tc>
        <w:tc>
          <w:tcPr>
            <w:tcW w:w="1134" w:type="dxa"/>
            <w:vAlign w:val="center"/>
          </w:tcPr>
          <w:p w:rsidR="001A116D" w:rsidRPr="00CA650B" w:rsidRDefault="001A116D" w:rsidP="00DC0C9A">
            <w:pPr>
              <w:widowControl w:val="0"/>
              <w:spacing w:before="100" w:beforeAutospacing="1" w:after="100" w:afterAutospacing="1" w:line="240" w:lineRule="auto"/>
              <w:jc w:val="center"/>
              <w:rPr>
                <w:rFonts w:ascii="Times New Roman" w:hAnsi="Times New Roman" w:cs="Times New Roman"/>
                <w:sz w:val="24"/>
                <w:szCs w:val="24"/>
              </w:rPr>
            </w:pPr>
            <w:r w:rsidRPr="00CA650B">
              <w:rPr>
                <w:rFonts w:ascii="Times New Roman" w:hAnsi="Times New Roman" w:cs="Times New Roman"/>
                <w:sz w:val="24"/>
                <w:szCs w:val="24"/>
              </w:rPr>
              <w:t>8</w:t>
            </w:r>
          </w:p>
        </w:tc>
        <w:tc>
          <w:tcPr>
            <w:tcW w:w="1134" w:type="dxa"/>
            <w:vAlign w:val="center"/>
          </w:tcPr>
          <w:p w:rsidR="001A116D" w:rsidRPr="00CA650B" w:rsidRDefault="001A116D" w:rsidP="00DC0C9A">
            <w:pPr>
              <w:widowControl w:val="0"/>
              <w:spacing w:before="100" w:beforeAutospacing="1" w:after="100" w:afterAutospacing="1" w:line="240" w:lineRule="auto"/>
              <w:jc w:val="center"/>
              <w:rPr>
                <w:rFonts w:ascii="Times New Roman" w:hAnsi="Times New Roman" w:cs="Times New Roman"/>
                <w:sz w:val="24"/>
                <w:szCs w:val="24"/>
              </w:rPr>
            </w:pPr>
            <w:r w:rsidRPr="00CA650B">
              <w:rPr>
                <w:rFonts w:ascii="Times New Roman" w:hAnsi="Times New Roman" w:cs="Times New Roman"/>
                <w:sz w:val="24"/>
                <w:szCs w:val="24"/>
              </w:rPr>
              <w:t>8</w:t>
            </w:r>
          </w:p>
        </w:tc>
        <w:tc>
          <w:tcPr>
            <w:tcW w:w="992" w:type="dxa"/>
            <w:vAlign w:val="center"/>
          </w:tcPr>
          <w:p w:rsidR="001A116D" w:rsidRPr="00CA650B" w:rsidRDefault="001A116D" w:rsidP="00DC0C9A">
            <w:pPr>
              <w:widowControl w:val="0"/>
              <w:spacing w:before="100" w:beforeAutospacing="1" w:after="100" w:afterAutospacing="1" w:line="240" w:lineRule="auto"/>
              <w:jc w:val="center"/>
              <w:rPr>
                <w:rFonts w:ascii="Times New Roman" w:hAnsi="Times New Roman" w:cs="Times New Roman"/>
                <w:sz w:val="24"/>
                <w:szCs w:val="24"/>
              </w:rPr>
            </w:pPr>
            <w:r w:rsidRPr="00CA650B">
              <w:rPr>
                <w:rFonts w:ascii="Times New Roman" w:hAnsi="Times New Roman" w:cs="Times New Roman"/>
                <w:sz w:val="24"/>
                <w:szCs w:val="24"/>
              </w:rPr>
              <w:t>10</w:t>
            </w:r>
          </w:p>
        </w:tc>
      </w:tr>
      <w:tr w:rsidR="001A116D" w:rsidRPr="004D302C" w:rsidTr="00CA650B">
        <w:tc>
          <w:tcPr>
            <w:tcW w:w="392" w:type="dxa"/>
          </w:tcPr>
          <w:p w:rsidR="001A116D" w:rsidRPr="004D302C" w:rsidRDefault="001A116D" w:rsidP="00DC0C9A">
            <w:pPr>
              <w:widowControl w:val="0"/>
              <w:spacing w:before="100" w:beforeAutospacing="1" w:after="100" w:afterAutospacing="1" w:line="240" w:lineRule="auto"/>
              <w:jc w:val="both"/>
              <w:rPr>
                <w:rFonts w:ascii="Times New Roman" w:hAnsi="Times New Roman" w:cs="Times New Roman"/>
              </w:rPr>
            </w:pPr>
            <w:r w:rsidRPr="004D302C">
              <w:rPr>
                <w:rFonts w:ascii="Times New Roman" w:hAnsi="Times New Roman" w:cs="Times New Roman"/>
              </w:rPr>
              <w:t>В</w:t>
            </w:r>
          </w:p>
        </w:tc>
        <w:tc>
          <w:tcPr>
            <w:tcW w:w="5812" w:type="dxa"/>
          </w:tcPr>
          <w:p w:rsidR="001A116D" w:rsidRPr="00CA650B" w:rsidRDefault="001A116D" w:rsidP="00DC0C9A">
            <w:pPr>
              <w:widowControl w:val="0"/>
              <w:spacing w:before="100" w:beforeAutospacing="1" w:after="100" w:afterAutospacing="1" w:line="240" w:lineRule="auto"/>
              <w:jc w:val="both"/>
              <w:rPr>
                <w:rFonts w:ascii="Times New Roman" w:hAnsi="Times New Roman" w:cs="Times New Roman"/>
                <w:sz w:val="24"/>
                <w:szCs w:val="24"/>
              </w:rPr>
            </w:pPr>
            <w:r w:rsidRPr="00CA650B">
              <w:rPr>
                <w:rFonts w:ascii="Times New Roman" w:hAnsi="Times New Roman" w:cs="Times New Roman"/>
                <w:sz w:val="24"/>
                <w:szCs w:val="24"/>
              </w:rPr>
              <w:t xml:space="preserve">Древесина, каркасные ограждающие конструкции из негорючих, </w:t>
            </w:r>
            <w:proofErr w:type="spellStart"/>
            <w:r w:rsidRPr="00CA650B">
              <w:rPr>
                <w:rFonts w:ascii="Times New Roman" w:hAnsi="Times New Roman" w:cs="Times New Roman"/>
                <w:sz w:val="24"/>
                <w:szCs w:val="24"/>
              </w:rPr>
              <w:t>трудногорючих</w:t>
            </w:r>
            <w:proofErr w:type="spellEnd"/>
            <w:r w:rsidRPr="00CA650B">
              <w:rPr>
                <w:rFonts w:ascii="Times New Roman" w:hAnsi="Times New Roman" w:cs="Times New Roman"/>
                <w:sz w:val="24"/>
                <w:szCs w:val="24"/>
              </w:rPr>
              <w:t xml:space="preserve"> и горючих материалов</w:t>
            </w:r>
          </w:p>
        </w:tc>
        <w:tc>
          <w:tcPr>
            <w:tcW w:w="1134" w:type="dxa"/>
            <w:vAlign w:val="center"/>
          </w:tcPr>
          <w:p w:rsidR="001A116D" w:rsidRPr="00CA650B" w:rsidRDefault="001A116D" w:rsidP="00DC0C9A">
            <w:pPr>
              <w:widowControl w:val="0"/>
              <w:spacing w:before="100" w:beforeAutospacing="1" w:after="100" w:afterAutospacing="1" w:line="240" w:lineRule="auto"/>
              <w:jc w:val="center"/>
              <w:rPr>
                <w:rFonts w:ascii="Times New Roman" w:hAnsi="Times New Roman" w:cs="Times New Roman"/>
                <w:sz w:val="24"/>
                <w:szCs w:val="24"/>
              </w:rPr>
            </w:pPr>
            <w:r w:rsidRPr="00CA650B">
              <w:rPr>
                <w:rFonts w:ascii="Times New Roman" w:hAnsi="Times New Roman" w:cs="Times New Roman"/>
                <w:sz w:val="24"/>
                <w:szCs w:val="24"/>
              </w:rPr>
              <w:t>10</w:t>
            </w:r>
          </w:p>
        </w:tc>
        <w:tc>
          <w:tcPr>
            <w:tcW w:w="1134" w:type="dxa"/>
            <w:vAlign w:val="center"/>
          </w:tcPr>
          <w:p w:rsidR="001A116D" w:rsidRPr="00CA650B" w:rsidRDefault="001A116D" w:rsidP="00DC0C9A">
            <w:pPr>
              <w:widowControl w:val="0"/>
              <w:spacing w:before="100" w:beforeAutospacing="1" w:after="100" w:afterAutospacing="1" w:line="240" w:lineRule="auto"/>
              <w:jc w:val="center"/>
              <w:rPr>
                <w:rFonts w:ascii="Times New Roman" w:hAnsi="Times New Roman" w:cs="Times New Roman"/>
                <w:sz w:val="24"/>
                <w:szCs w:val="24"/>
              </w:rPr>
            </w:pPr>
            <w:r w:rsidRPr="00CA650B">
              <w:rPr>
                <w:rFonts w:ascii="Times New Roman" w:hAnsi="Times New Roman" w:cs="Times New Roman"/>
                <w:sz w:val="24"/>
                <w:szCs w:val="24"/>
              </w:rPr>
              <w:t>10</w:t>
            </w:r>
          </w:p>
        </w:tc>
        <w:tc>
          <w:tcPr>
            <w:tcW w:w="992" w:type="dxa"/>
            <w:vAlign w:val="center"/>
          </w:tcPr>
          <w:p w:rsidR="001A116D" w:rsidRPr="00CA650B" w:rsidRDefault="001A116D" w:rsidP="00DC0C9A">
            <w:pPr>
              <w:widowControl w:val="0"/>
              <w:spacing w:before="100" w:beforeAutospacing="1" w:after="100" w:afterAutospacing="1" w:line="240" w:lineRule="auto"/>
              <w:jc w:val="center"/>
              <w:rPr>
                <w:rFonts w:ascii="Times New Roman" w:hAnsi="Times New Roman" w:cs="Times New Roman"/>
                <w:sz w:val="24"/>
                <w:szCs w:val="24"/>
              </w:rPr>
            </w:pPr>
            <w:r w:rsidRPr="00CA650B">
              <w:rPr>
                <w:rFonts w:ascii="Times New Roman" w:hAnsi="Times New Roman" w:cs="Times New Roman"/>
                <w:sz w:val="24"/>
                <w:szCs w:val="24"/>
              </w:rPr>
              <w:t>15</w:t>
            </w:r>
          </w:p>
        </w:tc>
      </w:tr>
    </w:tbl>
    <w:p w:rsidR="001A116D" w:rsidRPr="004D302C" w:rsidRDefault="001A116D" w:rsidP="00DC0C9A">
      <w:pPr>
        <w:widowControl w:val="0"/>
        <w:spacing w:line="240" w:lineRule="auto"/>
        <w:ind w:firstLine="709"/>
        <w:jc w:val="both"/>
        <w:rPr>
          <w:rFonts w:ascii="Times New Roman" w:hAnsi="Times New Roman" w:cs="Times New Roman"/>
          <w:sz w:val="28"/>
          <w:szCs w:val="28"/>
        </w:rPr>
      </w:pPr>
    </w:p>
    <w:p w:rsidR="001A116D" w:rsidRPr="004D302C" w:rsidRDefault="001A116D" w:rsidP="00415443">
      <w:pPr>
        <w:widowControl w:val="0"/>
        <w:numPr>
          <w:ilvl w:val="1"/>
          <w:numId w:val="41"/>
        </w:numPr>
        <w:spacing w:after="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В целях обеспечения пожаротушения на территории садоводческого объединения:</w:t>
      </w:r>
    </w:p>
    <w:p w:rsidR="001A116D" w:rsidRPr="004D302C" w:rsidRDefault="001A116D" w:rsidP="00415443">
      <w:pPr>
        <w:pStyle w:val="a3"/>
        <w:widowControl w:val="0"/>
        <w:numPr>
          <w:ilvl w:val="0"/>
          <w:numId w:val="49"/>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максимальная протяженность тупикового проезда не должна превышать 150 м, тупиковый проезд должен быть обеспечен разворотной площадкой не менее 12×12 м;</w:t>
      </w:r>
    </w:p>
    <w:p w:rsidR="001A116D" w:rsidRPr="004D302C" w:rsidRDefault="001A116D" w:rsidP="00415443">
      <w:pPr>
        <w:pStyle w:val="a3"/>
        <w:widowControl w:val="0"/>
        <w:numPr>
          <w:ilvl w:val="0"/>
          <w:numId w:val="49"/>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на территории общего пользования должны предусматриваться противопожарные водоемы или резервуары вместимостью, м</w:t>
      </w:r>
      <w:r w:rsidRPr="000D034D">
        <w:rPr>
          <w:rFonts w:ascii="Times New Roman" w:hAnsi="Times New Roman" w:cs="Times New Roman"/>
          <w:sz w:val="28"/>
          <w:szCs w:val="28"/>
        </w:rPr>
        <w:t>3</w:t>
      </w:r>
      <w:r w:rsidRPr="004D302C">
        <w:rPr>
          <w:rFonts w:ascii="Times New Roman" w:hAnsi="Times New Roman" w:cs="Times New Roman"/>
          <w:sz w:val="28"/>
          <w:szCs w:val="28"/>
        </w:rPr>
        <w:t>, при числе участков:</w:t>
      </w:r>
    </w:p>
    <w:p w:rsidR="001A116D" w:rsidRPr="004D302C" w:rsidRDefault="001A116D" w:rsidP="00415443">
      <w:pPr>
        <w:pStyle w:val="a3"/>
        <w:widowControl w:val="0"/>
        <w:numPr>
          <w:ilvl w:val="1"/>
          <w:numId w:val="50"/>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 до 300 – не менее 25;</w:t>
      </w:r>
    </w:p>
    <w:p w:rsidR="001A116D" w:rsidRPr="004D302C" w:rsidRDefault="001A116D" w:rsidP="00415443">
      <w:pPr>
        <w:pStyle w:val="a3"/>
        <w:widowControl w:val="0"/>
        <w:numPr>
          <w:ilvl w:val="1"/>
          <w:numId w:val="50"/>
        </w:numPr>
        <w:spacing w:after="120" w:line="240" w:lineRule="auto"/>
        <w:jc w:val="both"/>
        <w:rPr>
          <w:rFonts w:ascii="Times New Roman" w:hAnsi="Times New Roman" w:cs="Times New Roman"/>
          <w:sz w:val="28"/>
          <w:szCs w:val="28"/>
        </w:rPr>
      </w:pPr>
      <w:r w:rsidRPr="004D302C">
        <w:rPr>
          <w:rFonts w:ascii="Times New Roman" w:hAnsi="Times New Roman" w:cs="Times New Roman"/>
          <w:sz w:val="28"/>
          <w:szCs w:val="28"/>
        </w:rPr>
        <w:t>- более 300 – не менее 60.</w:t>
      </w:r>
    </w:p>
    <w:p w:rsidR="001A116D" w:rsidRPr="004D302C" w:rsidRDefault="001A116D" w:rsidP="00DC0C9A">
      <w:pPr>
        <w:widowControl w:val="0"/>
        <w:spacing w:after="120" w:line="240" w:lineRule="auto"/>
        <w:ind w:firstLine="709"/>
        <w:jc w:val="both"/>
        <w:rPr>
          <w:rFonts w:ascii="Times New Roman" w:hAnsi="Times New Roman" w:cs="Times New Roman"/>
          <w:sz w:val="28"/>
          <w:szCs w:val="28"/>
        </w:rPr>
      </w:pPr>
      <w:r w:rsidRPr="004D302C">
        <w:rPr>
          <w:rFonts w:ascii="Times New Roman" w:hAnsi="Times New Roman" w:cs="Times New Roman"/>
          <w:sz w:val="28"/>
          <w:szCs w:val="28"/>
        </w:rPr>
        <w:t xml:space="preserve">Противопожарные водоемы (резервуары) должны быть оборудованы площадками для установки пожарной техники, иметь возможность забора </w:t>
      </w:r>
      <w:r w:rsidRPr="004D302C">
        <w:rPr>
          <w:rFonts w:ascii="Times New Roman" w:hAnsi="Times New Roman" w:cs="Times New Roman"/>
          <w:sz w:val="28"/>
          <w:szCs w:val="28"/>
        </w:rPr>
        <w:lastRenderedPageBreak/>
        <w:t>воды насосами, подъезда не менее двух пожарных автомобилей.</w:t>
      </w:r>
    </w:p>
    <w:p w:rsidR="001A116D" w:rsidRPr="004D302C" w:rsidRDefault="001A116D" w:rsidP="00415443">
      <w:pPr>
        <w:widowControl w:val="0"/>
        <w:numPr>
          <w:ilvl w:val="1"/>
          <w:numId w:val="41"/>
        </w:numPr>
        <w:spacing w:after="0" w:line="240" w:lineRule="auto"/>
        <w:ind w:left="0" w:firstLine="709"/>
        <w:jc w:val="both"/>
        <w:rPr>
          <w:rFonts w:ascii="Times New Roman" w:hAnsi="Times New Roman" w:cs="Times New Roman"/>
          <w:sz w:val="28"/>
          <w:szCs w:val="28"/>
        </w:rPr>
      </w:pPr>
      <w:r w:rsidRPr="004D302C">
        <w:rPr>
          <w:rFonts w:ascii="Times New Roman" w:hAnsi="Times New Roman" w:cs="Times New Roman"/>
          <w:sz w:val="28"/>
          <w:szCs w:val="28"/>
        </w:rPr>
        <w:t>Расстояния от границ застройки в городских округах до лесных массивов должны быть не менее 50 м, от застройки сельских поселений и участков садоводческих объединений – не менее 15 м.</w:t>
      </w:r>
    </w:p>
    <w:p w:rsidR="001A116D" w:rsidRPr="004D302C" w:rsidRDefault="001A116D" w:rsidP="00DC0C9A">
      <w:pPr>
        <w:pStyle w:val="a5"/>
        <w:widowControl w:val="0"/>
        <w:spacing w:before="0" w:beforeAutospacing="0" w:after="0" w:afterAutospacing="0"/>
        <w:ind w:firstLine="709"/>
        <w:jc w:val="both"/>
        <w:rPr>
          <w:sz w:val="28"/>
          <w:szCs w:val="28"/>
        </w:rPr>
      </w:pPr>
    </w:p>
    <w:p w:rsidR="001A116D" w:rsidRPr="004D302C" w:rsidRDefault="001A116D" w:rsidP="00DC0C9A">
      <w:pPr>
        <w:pStyle w:val="a5"/>
        <w:widowControl w:val="0"/>
        <w:spacing w:before="0" w:beforeAutospacing="0" w:after="0" w:afterAutospacing="0"/>
        <w:ind w:firstLine="709"/>
        <w:jc w:val="both"/>
        <w:rPr>
          <w:sz w:val="28"/>
          <w:szCs w:val="28"/>
        </w:rPr>
      </w:pPr>
    </w:p>
    <w:p w:rsidR="001A116D" w:rsidRPr="004D302C" w:rsidRDefault="001A116D" w:rsidP="00DC0C9A">
      <w:pPr>
        <w:pStyle w:val="a5"/>
        <w:widowControl w:val="0"/>
        <w:spacing w:before="0" w:beforeAutospacing="0" w:after="0" w:afterAutospacing="0"/>
        <w:ind w:firstLine="709"/>
        <w:jc w:val="both"/>
        <w:rPr>
          <w:sz w:val="28"/>
          <w:szCs w:val="28"/>
        </w:rPr>
      </w:pPr>
    </w:p>
    <w:p w:rsidR="00121713" w:rsidRPr="004D302C" w:rsidRDefault="00121713" w:rsidP="00DC0C9A">
      <w:pPr>
        <w:widowControl w:val="0"/>
        <w:spacing w:line="240" w:lineRule="auto"/>
        <w:ind w:firstLine="709"/>
        <w:jc w:val="both"/>
        <w:rPr>
          <w:rFonts w:ascii="Times New Roman" w:hAnsi="Times New Roman" w:cs="Times New Roman"/>
          <w:sz w:val="28"/>
          <w:szCs w:val="28"/>
        </w:rPr>
        <w:sectPr w:rsidR="00121713" w:rsidRPr="004D302C" w:rsidSect="00A46879">
          <w:pgSz w:w="11906" w:h="16838"/>
          <w:pgMar w:top="1134" w:right="850" w:bottom="1134" w:left="1701" w:header="708" w:footer="708" w:gutter="0"/>
          <w:cols w:space="708"/>
          <w:docGrid w:linePitch="360"/>
        </w:sectPr>
      </w:pPr>
    </w:p>
    <w:p w:rsidR="00121713" w:rsidRPr="00004027" w:rsidRDefault="00121713" w:rsidP="00DC0C9A">
      <w:pPr>
        <w:spacing w:after="120" w:line="240" w:lineRule="auto"/>
        <w:jc w:val="right"/>
        <w:rPr>
          <w:rFonts w:ascii="Times New Roman" w:hAnsi="Times New Roman" w:cs="Times New Roman"/>
          <w:b/>
          <w:bCs/>
          <w:sz w:val="28"/>
          <w:szCs w:val="28"/>
        </w:rPr>
      </w:pPr>
      <w:r w:rsidRPr="00004027">
        <w:rPr>
          <w:rFonts w:ascii="Times New Roman" w:hAnsi="Times New Roman" w:cs="Times New Roman"/>
          <w:b/>
          <w:bCs/>
          <w:sz w:val="28"/>
          <w:szCs w:val="28"/>
        </w:rPr>
        <w:lastRenderedPageBreak/>
        <w:t>Приложение 1</w:t>
      </w:r>
    </w:p>
    <w:p w:rsidR="00121713" w:rsidRPr="00004027" w:rsidRDefault="00121713" w:rsidP="00DC0C9A">
      <w:pPr>
        <w:autoSpaceDE w:val="0"/>
        <w:autoSpaceDN w:val="0"/>
        <w:adjustRightInd w:val="0"/>
        <w:spacing w:after="120" w:line="240" w:lineRule="auto"/>
        <w:rPr>
          <w:rFonts w:ascii="Times New Roman" w:hAnsi="Times New Roman" w:cs="Times New Roman"/>
          <w:b/>
          <w:color w:val="000000"/>
          <w:sz w:val="28"/>
          <w:szCs w:val="28"/>
        </w:rPr>
      </w:pPr>
      <w:r w:rsidRPr="00004027">
        <w:rPr>
          <w:rFonts w:ascii="Times New Roman" w:hAnsi="Times New Roman" w:cs="Times New Roman"/>
          <w:b/>
          <w:color w:val="000000"/>
          <w:sz w:val="28"/>
          <w:szCs w:val="28"/>
        </w:rPr>
        <w:t>Термины и определения</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color w:val="000000"/>
          <w:sz w:val="28"/>
          <w:szCs w:val="28"/>
        </w:rPr>
      </w:pPr>
      <w:r w:rsidRPr="00004027">
        <w:rPr>
          <w:rFonts w:ascii="Times New Roman" w:hAnsi="Times New Roman" w:cs="Times New Roman"/>
          <w:color w:val="000000"/>
          <w:sz w:val="28"/>
          <w:szCs w:val="28"/>
        </w:rPr>
        <w:t xml:space="preserve">В настоящих нормативах применены следующие термины: </w:t>
      </w:r>
    </w:p>
    <w:p w:rsidR="00121713" w:rsidRPr="00004027" w:rsidRDefault="00121713" w:rsidP="00DC0C9A">
      <w:pPr>
        <w:autoSpaceDE w:val="0"/>
        <w:autoSpaceDN w:val="0"/>
        <w:adjustRightInd w:val="0"/>
        <w:spacing w:after="60" w:line="240" w:lineRule="auto"/>
        <w:ind w:firstLine="709"/>
        <w:jc w:val="both"/>
        <w:rPr>
          <w:rFonts w:ascii="Times New Roman" w:hAnsi="Times New Roman" w:cs="Times New Roman"/>
          <w:color w:val="000000"/>
          <w:sz w:val="28"/>
          <w:szCs w:val="28"/>
        </w:rPr>
      </w:pPr>
      <w:r w:rsidRPr="00004027">
        <w:rPr>
          <w:rFonts w:ascii="Times New Roman" w:hAnsi="Times New Roman" w:cs="Times New Roman"/>
          <w:color w:val="000000"/>
          <w:sz w:val="28"/>
          <w:szCs w:val="28"/>
        </w:rPr>
        <w:t xml:space="preserve">1.1 </w:t>
      </w:r>
      <w:r w:rsidRPr="00004027">
        <w:rPr>
          <w:rFonts w:ascii="Times New Roman" w:hAnsi="Times New Roman" w:cs="Times New Roman"/>
          <w:i/>
          <w:iCs/>
          <w:color w:val="000000"/>
          <w:sz w:val="28"/>
          <w:szCs w:val="28"/>
        </w:rPr>
        <w:t xml:space="preserve">Граница зон охраны объекта культурного наследия </w:t>
      </w:r>
      <w:r w:rsidRPr="00004027">
        <w:rPr>
          <w:rFonts w:ascii="Times New Roman" w:hAnsi="Times New Roman" w:cs="Times New Roman"/>
          <w:color w:val="000000"/>
          <w:sz w:val="28"/>
          <w:szCs w:val="28"/>
        </w:rPr>
        <w:t xml:space="preserve">- линии, обозначающие территорию, за пределами которой осуществление 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 </w:t>
      </w:r>
    </w:p>
    <w:p w:rsidR="00121713" w:rsidRPr="00004027" w:rsidRDefault="00121713" w:rsidP="00DC0C9A">
      <w:pPr>
        <w:autoSpaceDE w:val="0"/>
        <w:autoSpaceDN w:val="0"/>
        <w:adjustRightInd w:val="0"/>
        <w:spacing w:after="60" w:line="240" w:lineRule="auto"/>
        <w:ind w:firstLine="709"/>
        <w:jc w:val="both"/>
        <w:rPr>
          <w:rFonts w:ascii="Times New Roman" w:hAnsi="Times New Roman" w:cs="Times New Roman"/>
          <w:color w:val="000000"/>
          <w:sz w:val="28"/>
          <w:szCs w:val="28"/>
        </w:rPr>
      </w:pPr>
      <w:r w:rsidRPr="00004027">
        <w:rPr>
          <w:rFonts w:ascii="Times New Roman" w:hAnsi="Times New Roman" w:cs="Times New Roman"/>
          <w:color w:val="000000"/>
          <w:sz w:val="28"/>
          <w:szCs w:val="28"/>
        </w:rPr>
        <w:t xml:space="preserve">1.2 </w:t>
      </w:r>
      <w:r w:rsidRPr="00004027">
        <w:rPr>
          <w:rFonts w:ascii="Times New Roman" w:hAnsi="Times New Roman" w:cs="Times New Roman"/>
          <w:i/>
          <w:iCs/>
          <w:color w:val="000000"/>
          <w:sz w:val="28"/>
          <w:szCs w:val="28"/>
        </w:rPr>
        <w:t xml:space="preserve">Земельный участок </w:t>
      </w:r>
      <w:r w:rsidRPr="00004027">
        <w:rPr>
          <w:rFonts w:ascii="Times New Roman" w:hAnsi="Times New Roman" w:cs="Times New Roman"/>
          <w:color w:val="000000"/>
          <w:sz w:val="28"/>
          <w:szCs w:val="28"/>
        </w:rPr>
        <w:t xml:space="preserve">-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 </w:t>
      </w:r>
    </w:p>
    <w:p w:rsidR="00121713" w:rsidRPr="00004027" w:rsidRDefault="00121713" w:rsidP="00DC0C9A">
      <w:pPr>
        <w:autoSpaceDE w:val="0"/>
        <w:autoSpaceDN w:val="0"/>
        <w:adjustRightInd w:val="0"/>
        <w:spacing w:after="60" w:line="240" w:lineRule="auto"/>
        <w:ind w:firstLine="709"/>
        <w:jc w:val="both"/>
        <w:rPr>
          <w:rFonts w:ascii="Times New Roman" w:hAnsi="Times New Roman" w:cs="Times New Roman"/>
          <w:color w:val="000000"/>
          <w:sz w:val="28"/>
          <w:szCs w:val="28"/>
        </w:rPr>
      </w:pPr>
      <w:r w:rsidRPr="00004027">
        <w:rPr>
          <w:rFonts w:ascii="Times New Roman" w:hAnsi="Times New Roman" w:cs="Times New Roman"/>
          <w:color w:val="000000"/>
          <w:sz w:val="28"/>
          <w:szCs w:val="28"/>
        </w:rPr>
        <w:t xml:space="preserve">1.3 </w:t>
      </w:r>
      <w:r w:rsidRPr="00004027">
        <w:rPr>
          <w:rFonts w:ascii="Times New Roman" w:hAnsi="Times New Roman" w:cs="Times New Roman"/>
          <w:i/>
          <w:iCs/>
          <w:color w:val="000000"/>
          <w:sz w:val="28"/>
          <w:szCs w:val="28"/>
        </w:rPr>
        <w:t xml:space="preserve">Квартал (микрорайон) </w:t>
      </w:r>
      <w:r w:rsidRPr="00004027">
        <w:rPr>
          <w:rFonts w:ascii="Times New Roman" w:hAnsi="Times New Roman" w:cs="Times New Roman"/>
          <w:color w:val="000000"/>
          <w:sz w:val="28"/>
          <w:szCs w:val="28"/>
        </w:rPr>
        <w:t xml:space="preserve">– планировочная единица застройки в границах красных линий, ограниченная магистральными или жилыми улицами. </w:t>
      </w:r>
    </w:p>
    <w:p w:rsidR="00121713" w:rsidRPr="00004027" w:rsidRDefault="00121713" w:rsidP="00DC0C9A">
      <w:pPr>
        <w:autoSpaceDE w:val="0"/>
        <w:autoSpaceDN w:val="0"/>
        <w:adjustRightInd w:val="0"/>
        <w:spacing w:after="60" w:line="240" w:lineRule="auto"/>
        <w:ind w:firstLine="709"/>
        <w:jc w:val="both"/>
        <w:rPr>
          <w:rFonts w:ascii="Times New Roman" w:hAnsi="Times New Roman" w:cs="Times New Roman"/>
          <w:color w:val="000000"/>
          <w:sz w:val="28"/>
          <w:szCs w:val="28"/>
        </w:rPr>
      </w:pPr>
      <w:r w:rsidRPr="00004027">
        <w:rPr>
          <w:rFonts w:ascii="Times New Roman" w:hAnsi="Times New Roman" w:cs="Times New Roman"/>
          <w:color w:val="000000"/>
          <w:sz w:val="28"/>
          <w:szCs w:val="28"/>
        </w:rPr>
        <w:t xml:space="preserve">1.4 </w:t>
      </w:r>
      <w:r w:rsidRPr="00004027">
        <w:rPr>
          <w:rFonts w:ascii="Times New Roman" w:hAnsi="Times New Roman" w:cs="Times New Roman"/>
          <w:i/>
          <w:iCs/>
          <w:color w:val="000000"/>
          <w:sz w:val="28"/>
          <w:szCs w:val="28"/>
        </w:rPr>
        <w:t xml:space="preserve">Коэффициент </w:t>
      </w:r>
      <w:r w:rsidRPr="00004027">
        <w:rPr>
          <w:rFonts w:ascii="Times New Roman" w:hAnsi="Times New Roman" w:cs="Times New Roman"/>
          <w:color w:val="000000"/>
          <w:sz w:val="28"/>
          <w:szCs w:val="28"/>
        </w:rPr>
        <w:t xml:space="preserve">застройки - отношение территории земельного участка, которая может быть занята зданиями, ко всей площади участка (в процентах). </w:t>
      </w:r>
    </w:p>
    <w:p w:rsidR="00121713" w:rsidRPr="00004027" w:rsidRDefault="00121713" w:rsidP="00DC0C9A">
      <w:pPr>
        <w:autoSpaceDE w:val="0"/>
        <w:autoSpaceDN w:val="0"/>
        <w:adjustRightInd w:val="0"/>
        <w:spacing w:after="60" w:line="240" w:lineRule="auto"/>
        <w:ind w:firstLine="709"/>
        <w:jc w:val="both"/>
        <w:rPr>
          <w:rFonts w:ascii="Times New Roman" w:hAnsi="Times New Roman" w:cs="Times New Roman"/>
          <w:color w:val="000000"/>
          <w:sz w:val="28"/>
          <w:szCs w:val="28"/>
        </w:rPr>
      </w:pPr>
      <w:r w:rsidRPr="00004027">
        <w:rPr>
          <w:rFonts w:ascii="Times New Roman" w:hAnsi="Times New Roman" w:cs="Times New Roman"/>
          <w:color w:val="000000"/>
          <w:sz w:val="28"/>
          <w:szCs w:val="28"/>
        </w:rPr>
        <w:t xml:space="preserve">1.5 </w:t>
      </w:r>
      <w:r w:rsidRPr="00004027">
        <w:rPr>
          <w:rFonts w:ascii="Times New Roman" w:hAnsi="Times New Roman" w:cs="Times New Roman"/>
          <w:i/>
          <w:iCs/>
          <w:color w:val="000000"/>
          <w:sz w:val="28"/>
          <w:szCs w:val="28"/>
        </w:rPr>
        <w:t xml:space="preserve">Коэффициент плотности застройки </w:t>
      </w:r>
      <w:r w:rsidRPr="00004027">
        <w:rPr>
          <w:rFonts w:ascii="Times New Roman" w:hAnsi="Times New Roman" w:cs="Times New Roman"/>
          <w:color w:val="000000"/>
          <w:sz w:val="28"/>
          <w:szCs w:val="28"/>
        </w:rPr>
        <w:t xml:space="preserve">- отношение площади всех этажей зданий и сооружений к площади участка. </w:t>
      </w:r>
    </w:p>
    <w:p w:rsidR="00121713" w:rsidRPr="00004027" w:rsidRDefault="00121713" w:rsidP="00DC0C9A">
      <w:pPr>
        <w:autoSpaceDE w:val="0"/>
        <w:autoSpaceDN w:val="0"/>
        <w:adjustRightInd w:val="0"/>
        <w:spacing w:after="60" w:line="240" w:lineRule="auto"/>
        <w:ind w:firstLine="709"/>
        <w:jc w:val="both"/>
        <w:rPr>
          <w:rFonts w:ascii="Times New Roman" w:hAnsi="Times New Roman" w:cs="Times New Roman"/>
          <w:color w:val="000000"/>
          <w:sz w:val="28"/>
          <w:szCs w:val="28"/>
        </w:rPr>
      </w:pPr>
      <w:r w:rsidRPr="00004027">
        <w:rPr>
          <w:rFonts w:ascii="Times New Roman" w:hAnsi="Times New Roman" w:cs="Times New Roman"/>
          <w:color w:val="000000"/>
          <w:sz w:val="28"/>
          <w:szCs w:val="28"/>
        </w:rPr>
        <w:t xml:space="preserve">1.6 </w:t>
      </w:r>
      <w:r w:rsidRPr="00004027">
        <w:rPr>
          <w:rFonts w:ascii="Times New Roman" w:hAnsi="Times New Roman" w:cs="Times New Roman"/>
          <w:i/>
          <w:iCs/>
          <w:color w:val="000000"/>
          <w:sz w:val="28"/>
          <w:szCs w:val="28"/>
        </w:rPr>
        <w:t xml:space="preserve">Коэффициент озеленения </w:t>
      </w:r>
      <w:r w:rsidRPr="00004027">
        <w:rPr>
          <w:rFonts w:ascii="Times New Roman" w:hAnsi="Times New Roman" w:cs="Times New Roman"/>
          <w:color w:val="000000"/>
          <w:sz w:val="28"/>
          <w:szCs w:val="28"/>
        </w:rPr>
        <w:t xml:space="preserve">– отношение площади зелёных насаждений к площади земельного участка, свободного от озеленения. </w:t>
      </w:r>
    </w:p>
    <w:p w:rsidR="00121713" w:rsidRPr="00004027" w:rsidRDefault="00121713" w:rsidP="00DC0C9A">
      <w:pPr>
        <w:autoSpaceDE w:val="0"/>
        <w:autoSpaceDN w:val="0"/>
        <w:adjustRightInd w:val="0"/>
        <w:spacing w:after="60" w:line="240" w:lineRule="auto"/>
        <w:ind w:firstLine="709"/>
        <w:jc w:val="both"/>
        <w:rPr>
          <w:rFonts w:ascii="Times New Roman" w:hAnsi="Times New Roman" w:cs="Times New Roman"/>
          <w:color w:val="000000"/>
          <w:sz w:val="28"/>
          <w:szCs w:val="28"/>
        </w:rPr>
      </w:pPr>
      <w:r w:rsidRPr="00004027">
        <w:rPr>
          <w:rFonts w:ascii="Times New Roman" w:hAnsi="Times New Roman" w:cs="Times New Roman"/>
          <w:color w:val="000000"/>
          <w:sz w:val="28"/>
          <w:szCs w:val="28"/>
        </w:rPr>
        <w:t xml:space="preserve">1.7 </w:t>
      </w:r>
      <w:r w:rsidRPr="00004027">
        <w:rPr>
          <w:rFonts w:ascii="Times New Roman" w:hAnsi="Times New Roman" w:cs="Times New Roman"/>
          <w:i/>
          <w:iCs/>
          <w:color w:val="000000"/>
          <w:sz w:val="28"/>
          <w:szCs w:val="28"/>
        </w:rPr>
        <w:t xml:space="preserve">Линии застройки </w:t>
      </w:r>
      <w:r w:rsidRPr="00004027">
        <w:rPr>
          <w:rFonts w:ascii="Times New Roman" w:hAnsi="Times New Roman" w:cs="Times New Roman"/>
          <w:color w:val="000000"/>
          <w:sz w:val="28"/>
          <w:szCs w:val="28"/>
        </w:rPr>
        <w:t xml:space="preserve">- граница застройки, устанавливаемая при размещении зданий, строений и сооружений, с отступом от красной линии или от границ земельного участка. </w:t>
      </w:r>
    </w:p>
    <w:p w:rsidR="00121713" w:rsidRPr="00004027" w:rsidRDefault="00121713" w:rsidP="00DC0C9A">
      <w:pPr>
        <w:autoSpaceDE w:val="0"/>
        <w:autoSpaceDN w:val="0"/>
        <w:adjustRightInd w:val="0"/>
        <w:spacing w:after="60" w:line="240" w:lineRule="auto"/>
        <w:ind w:firstLine="709"/>
        <w:jc w:val="both"/>
        <w:rPr>
          <w:rFonts w:ascii="Times New Roman" w:hAnsi="Times New Roman" w:cs="Times New Roman"/>
          <w:color w:val="000000"/>
          <w:sz w:val="28"/>
          <w:szCs w:val="28"/>
        </w:rPr>
      </w:pPr>
      <w:r w:rsidRPr="00004027">
        <w:rPr>
          <w:rFonts w:ascii="Times New Roman" w:hAnsi="Times New Roman" w:cs="Times New Roman"/>
          <w:color w:val="000000"/>
          <w:sz w:val="28"/>
          <w:szCs w:val="28"/>
        </w:rPr>
        <w:t xml:space="preserve">1.8 </w:t>
      </w:r>
      <w:proofErr w:type="spellStart"/>
      <w:r w:rsidRPr="00004027">
        <w:rPr>
          <w:rFonts w:ascii="Times New Roman" w:hAnsi="Times New Roman" w:cs="Times New Roman"/>
          <w:i/>
          <w:iCs/>
          <w:color w:val="000000"/>
          <w:sz w:val="28"/>
          <w:szCs w:val="28"/>
        </w:rPr>
        <w:t>Морфотипы</w:t>
      </w:r>
      <w:proofErr w:type="spellEnd"/>
      <w:r w:rsidRPr="00004027">
        <w:rPr>
          <w:rFonts w:ascii="Times New Roman" w:hAnsi="Times New Roman" w:cs="Times New Roman"/>
          <w:i/>
          <w:iCs/>
          <w:color w:val="000000"/>
          <w:sz w:val="28"/>
          <w:szCs w:val="28"/>
        </w:rPr>
        <w:t xml:space="preserve"> </w:t>
      </w:r>
      <w:r w:rsidRPr="00004027">
        <w:rPr>
          <w:rFonts w:ascii="Times New Roman" w:hAnsi="Times New Roman" w:cs="Times New Roman"/>
          <w:b/>
          <w:bCs/>
          <w:color w:val="000000"/>
          <w:sz w:val="28"/>
          <w:szCs w:val="28"/>
        </w:rPr>
        <w:t xml:space="preserve">– </w:t>
      </w:r>
      <w:r w:rsidRPr="00004027">
        <w:rPr>
          <w:rFonts w:ascii="Times New Roman" w:hAnsi="Times New Roman" w:cs="Times New Roman"/>
          <w:color w:val="000000"/>
          <w:sz w:val="28"/>
          <w:szCs w:val="28"/>
        </w:rPr>
        <w:t xml:space="preserve">типы застройки, сложившиеся в период эволюционного развития города. </w:t>
      </w:r>
    </w:p>
    <w:p w:rsidR="00121713" w:rsidRPr="00004027" w:rsidRDefault="00121713" w:rsidP="00DC0C9A">
      <w:pPr>
        <w:autoSpaceDE w:val="0"/>
        <w:autoSpaceDN w:val="0"/>
        <w:adjustRightInd w:val="0"/>
        <w:spacing w:after="60" w:line="240" w:lineRule="auto"/>
        <w:ind w:firstLine="709"/>
        <w:jc w:val="both"/>
        <w:rPr>
          <w:rFonts w:ascii="Times New Roman" w:hAnsi="Times New Roman" w:cs="Times New Roman"/>
          <w:color w:val="000000"/>
          <w:sz w:val="28"/>
          <w:szCs w:val="28"/>
        </w:rPr>
      </w:pPr>
      <w:proofErr w:type="gramStart"/>
      <w:r w:rsidRPr="00004027">
        <w:rPr>
          <w:rFonts w:ascii="Times New Roman" w:hAnsi="Times New Roman" w:cs="Times New Roman"/>
          <w:color w:val="000000"/>
          <w:sz w:val="28"/>
          <w:szCs w:val="28"/>
        </w:rPr>
        <w:t xml:space="preserve">1.9 </w:t>
      </w:r>
      <w:r w:rsidRPr="00004027">
        <w:rPr>
          <w:rFonts w:ascii="Times New Roman" w:hAnsi="Times New Roman" w:cs="Times New Roman"/>
          <w:i/>
          <w:iCs/>
          <w:color w:val="000000"/>
          <w:sz w:val="28"/>
          <w:szCs w:val="28"/>
        </w:rPr>
        <w:t xml:space="preserve">Объекты культурного наследия (памятники истории и культуры) народов Российской Федерации </w:t>
      </w:r>
      <w:r w:rsidRPr="00004027">
        <w:rPr>
          <w:rFonts w:ascii="Times New Roman" w:hAnsi="Times New Roman" w:cs="Times New Roman"/>
          <w:color w:val="000000"/>
          <w:sz w:val="28"/>
          <w:szCs w:val="28"/>
        </w:rPr>
        <w:t>-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w:t>
      </w:r>
      <w:proofErr w:type="gramEnd"/>
      <w:r w:rsidRPr="00004027">
        <w:rPr>
          <w:rFonts w:ascii="Times New Roman" w:hAnsi="Times New Roman" w:cs="Times New Roman"/>
          <w:color w:val="000000"/>
          <w:sz w:val="28"/>
          <w:szCs w:val="28"/>
        </w:rPr>
        <w:t xml:space="preserve"> эпох цивилизаций, подлинными источниками информации о зарождении и развитии культуры. </w:t>
      </w:r>
    </w:p>
    <w:p w:rsidR="00121713" w:rsidRPr="00004027" w:rsidRDefault="00121713" w:rsidP="00DC0C9A">
      <w:pPr>
        <w:autoSpaceDE w:val="0"/>
        <w:autoSpaceDN w:val="0"/>
        <w:adjustRightInd w:val="0"/>
        <w:spacing w:after="60" w:line="240" w:lineRule="auto"/>
        <w:ind w:firstLine="709"/>
        <w:jc w:val="both"/>
        <w:rPr>
          <w:rFonts w:ascii="Times New Roman" w:hAnsi="Times New Roman" w:cs="Times New Roman"/>
          <w:color w:val="000000"/>
          <w:sz w:val="28"/>
          <w:szCs w:val="28"/>
        </w:rPr>
      </w:pPr>
      <w:r w:rsidRPr="00004027">
        <w:rPr>
          <w:rFonts w:ascii="Times New Roman" w:hAnsi="Times New Roman" w:cs="Times New Roman"/>
          <w:color w:val="000000"/>
          <w:sz w:val="28"/>
          <w:szCs w:val="28"/>
        </w:rPr>
        <w:t xml:space="preserve">1.10 </w:t>
      </w:r>
      <w:r w:rsidRPr="00004027">
        <w:rPr>
          <w:rFonts w:ascii="Times New Roman" w:hAnsi="Times New Roman" w:cs="Times New Roman"/>
          <w:i/>
          <w:iCs/>
          <w:color w:val="000000"/>
          <w:sz w:val="28"/>
          <w:szCs w:val="28"/>
        </w:rPr>
        <w:t xml:space="preserve">Охранная зона объектов культурного наследия </w:t>
      </w:r>
      <w:r w:rsidRPr="00004027">
        <w:rPr>
          <w:rFonts w:ascii="Times New Roman" w:hAnsi="Times New Roman" w:cs="Times New Roman"/>
          <w:color w:val="000000"/>
          <w:sz w:val="28"/>
          <w:szCs w:val="28"/>
        </w:rPr>
        <w:t xml:space="preserve">–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w:t>
      </w:r>
      <w:r w:rsidRPr="00004027">
        <w:rPr>
          <w:rFonts w:ascii="Times New Roman" w:hAnsi="Times New Roman" w:cs="Times New Roman"/>
          <w:color w:val="000000"/>
          <w:sz w:val="28"/>
          <w:szCs w:val="28"/>
        </w:rPr>
        <w:lastRenderedPageBreak/>
        <w:t xml:space="preserve">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w:t>
      </w:r>
    </w:p>
    <w:p w:rsidR="00121713" w:rsidRPr="00004027" w:rsidRDefault="00121713" w:rsidP="00DC0C9A">
      <w:pPr>
        <w:autoSpaceDE w:val="0"/>
        <w:autoSpaceDN w:val="0"/>
        <w:adjustRightInd w:val="0"/>
        <w:spacing w:after="60" w:line="240" w:lineRule="auto"/>
        <w:ind w:firstLine="709"/>
        <w:jc w:val="both"/>
        <w:rPr>
          <w:rFonts w:ascii="Times New Roman" w:hAnsi="Times New Roman" w:cs="Times New Roman"/>
          <w:color w:val="000000"/>
          <w:sz w:val="28"/>
          <w:szCs w:val="28"/>
        </w:rPr>
      </w:pPr>
      <w:r w:rsidRPr="00004027">
        <w:rPr>
          <w:rFonts w:ascii="Times New Roman" w:hAnsi="Times New Roman" w:cs="Times New Roman"/>
          <w:color w:val="000000"/>
          <w:sz w:val="28"/>
          <w:szCs w:val="28"/>
        </w:rPr>
        <w:t xml:space="preserve">1.11 </w:t>
      </w:r>
      <w:r w:rsidRPr="00004027">
        <w:rPr>
          <w:rFonts w:ascii="Times New Roman" w:hAnsi="Times New Roman" w:cs="Times New Roman"/>
          <w:i/>
          <w:iCs/>
          <w:color w:val="000000"/>
          <w:sz w:val="28"/>
          <w:szCs w:val="28"/>
        </w:rPr>
        <w:t xml:space="preserve">Плотность застройки </w:t>
      </w:r>
      <w:r w:rsidRPr="00004027">
        <w:rPr>
          <w:rFonts w:ascii="Times New Roman" w:hAnsi="Times New Roman" w:cs="Times New Roman"/>
          <w:color w:val="000000"/>
          <w:sz w:val="28"/>
          <w:szCs w:val="28"/>
        </w:rPr>
        <w:t xml:space="preserve">-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w:t>
      </w:r>
    </w:p>
    <w:p w:rsidR="00121713" w:rsidRPr="00004027" w:rsidRDefault="00121713" w:rsidP="00DC0C9A">
      <w:pPr>
        <w:autoSpaceDE w:val="0"/>
        <w:autoSpaceDN w:val="0"/>
        <w:adjustRightInd w:val="0"/>
        <w:spacing w:after="60" w:line="240" w:lineRule="auto"/>
        <w:ind w:firstLine="709"/>
        <w:jc w:val="both"/>
        <w:rPr>
          <w:rFonts w:ascii="Times New Roman" w:hAnsi="Times New Roman" w:cs="Times New Roman"/>
          <w:sz w:val="28"/>
          <w:szCs w:val="28"/>
        </w:rPr>
      </w:pPr>
      <w:r w:rsidRPr="00004027">
        <w:rPr>
          <w:rFonts w:ascii="Times New Roman" w:hAnsi="Times New Roman" w:cs="Times New Roman"/>
          <w:color w:val="000000"/>
          <w:sz w:val="28"/>
          <w:szCs w:val="28"/>
        </w:rPr>
        <w:t xml:space="preserve">1.12 </w:t>
      </w:r>
      <w:r w:rsidRPr="00004027">
        <w:rPr>
          <w:rFonts w:ascii="Times New Roman" w:hAnsi="Times New Roman" w:cs="Times New Roman"/>
          <w:i/>
          <w:iCs/>
          <w:color w:val="000000"/>
          <w:sz w:val="28"/>
          <w:szCs w:val="28"/>
        </w:rPr>
        <w:t xml:space="preserve">Санитарно-защитная зона </w:t>
      </w:r>
      <w:r w:rsidRPr="00004027">
        <w:rPr>
          <w:rFonts w:ascii="Times New Roman" w:hAnsi="Times New Roman" w:cs="Times New Roman"/>
          <w:color w:val="000000"/>
          <w:sz w:val="28"/>
          <w:szCs w:val="28"/>
        </w:rPr>
        <w:t xml:space="preserve">–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9 ПРОЕКТ </w:t>
      </w:r>
      <w:r w:rsidRPr="00004027">
        <w:rPr>
          <w:rFonts w:ascii="Times New Roman" w:hAnsi="Times New Roman" w:cs="Times New Roman"/>
          <w:sz w:val="28"/>
          <w:szCs w:val="28"/>
        </w:rPr>
        <w:t xml:space="preserve">значений, установленных гигиеническими нормативами, так и до величин приемлемого риска для здоровья населения. </w:t>
      </w:r>
    </w:p>
    <w:p w:rsidR="00121713" w:rsidRPr="00004027" w:rsidRDefault="00121713" w:rsidP="00DC0C9A">
      <w:pPr>
        <w:autoSpaceDE w:val="0"/>
        <w:autoSpaceDN w:val="0"/>
        <w:adjustRightInd w:val="0"/>
        <w:spacing w:after="6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1.13 </w:t>
      </w:r>
      <w:r w:rsidRPr="00004027">
        <w:rPr>
          <w:rFonts w:ascii="Times New Roman" w:hAnsi="Times New Roman" w:cs="Times New Roman"/>
          <w:i/>
          <w:iCs/>
          <w:sz w:val="28"/>
          <w:szCs w:val="28"/>
        </w:rPr>
        <w:t xml:space="preserve">Стоянки </w:t>
      </w:r>
      <w:r w:rsidRPr="00004027">
        <w:rPr>
          <w:rFonts w:ascii="Times New Roman" w:hAnsi="Times New Roman" w:cs="Times New Roman"/>
          <w:sz w:val="28"/>
          <w:szCs w:val="28"/>
        </w:rPr>
        <w:t xml:space="preserve">-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w:t>
      </w:r>
      <w:proofErr w:type="gramStart"/>
      <w:r w:rsidRPr="00004027">
        <w:rPr>
          <w:rFonts w:ascii="Times New Roman" w:hAnsi="Times New Roman" w:cs="Times New Roman"/>
          <w:sz w:val="28"/>
          <w:szCs w:val="28"/>
        </w:rPr>
        <w:t>внеуличными</w:t>
      </w:r>
      <w:proofErr w:type="gramEnd"/>
      <w:r w:rsidRPr="00004027">
        <w:rPr>
          <w:rFonts w:ascii="Times New Roman" w:hAnsi="Times New Roman" w:cs="Times New Roman"/>
          <w:sz w:val="28"/>
          <w:szCs w:val="28"/>
        </w:rPr>
        <w:t xml:space="preserve"> (в том числе в виде карманов при расширении проезжей части) либо уличными (на проезжей части, обозначенными разметкой). </w:t>
      </w:r>
    </w:p>
    <w:p w:rsidR="00121713" w:rsidRPr="00004027" w:rsidRDefault="00121713" w:rsidP="00DC0C9A">
      <w:pPr>
        <w:autoSpaceDE w:val="0"/>
        <w:autoSpaceDN w:val="0"/>
        <w:adjustRightInd w:val="0"/>
        <w:spacing w:after="6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1.14 </w:t>
      </w:r>
      <w:r w:rsidRPr="00004027">
        <w:rPr>
          <w:rFonts w:ascii="Times New Roman" w:hAnsi="Times New Roman" w:cs="Times New Roman"/>
          <w:i/>
          <w:iCs/>
          <w:sz w:val="28"/>
          <w:szCs w:val="28"/>
        </w:rPr>
        <w:t xml:space="preserve">Стоянки гостевые </w:t>
      </w:r>
      <w:r w:rsidRPr="00004027">
        <w:rPr>
          <w:rFonts w:ascii="Times New Roman" w:hAnsi="Times New Roman" w:cs="Times New Roman"/>
          <w:b/>
          <w:bCs/>
          <w:sz w:val="28"/>
          <w:szCs w:val="28"/>
        </w:rPr>
        <w:t xml:space="preserve">- </w:t>
      </w:r>
      <w:r w:rsidRPr="00004027">
        <w:rPr>
          <w:rFonts w:ascii="Times New Roman" w:hAnsi="Times New Roman" w:cs="Times New Roman"/>
          <w:sz w:val="28"/>
          <w:szCs w:val="28"/>
        </w:rPr>
        <w:t xml:space="preserve">открытые площадки, предназначенные для парковки легковых автомобилей посетителей жилых зон. </w:t>
      </w:r>
    </w:p>
    <w:p w:rsidR="00121713" w:rsidRPr="00004027" w:rsidRDefault="00121713" w:rsidP="00DC0C9A">
      <w:pPr>
        <w:autoSpaceDE w:val="0"/>
        <w:autoSpaceDN w:val="0"/>
        <w:adjustRightInd w:val="0"/>
        <w:spacing w:after="6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1.15 </w:t>
      </w:r>
      <w:r w:rsidRPr="00004027">
        <w:rPr>
          <w:rFonts w:ascii="Times New Roman" w:hAnsi="Times New Roman" w:cs="Times New Roman"/>
          <w:i/>
          <w:iCs/>
          <w:sz w:val="28"/>
          <w:szCs w:val="28"/>
        </w:rPr>
        <w:t xml:space="preserve">Этаж надземный </w:t>
      </w:r>
      <w:r w:rsidRPr="00004027">
        <w:rPr>
          <w:rFonts w:ascii="Times New Roman" w:hAnsi="Times New Roman" w:cs="Times New Roman"/>
          <w:sz w:val="28"/>
          <w:szCs w:val="28"/>
        </w:rPr>
        <w:t xml:space="preserve">– этаж при отметке пола помещений не ниже планировочной отметки земли. </w:t>
      </w:r>
    </w:p>
    <w:p w:rsidR="00121713" w:rsidRPr="00004027" w:rsidRDefault="00121713" w:rsidP="00DC0C9A">
      <w:pPr>
        <w:autoSpaceDE w:val="0"/>
        <w:autoSpaceDN w:val="0"/>
        <w:adjustRightInd w:val="0"/>
        <w:spacing w:after="6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1.16 </w:t>
      </w:r>
      <w:r w:rsidRPr="00004027">
        <w:rPr>
          <w:rFonts w:ascii="Times New Roman" w:hAnsi="Times New Roman" w:cs="Times New Roman"/>
          <w:i/>
          <w:iCs/>
          <w:sz w:val="28"/>
          <w:szCs w:val="28"/>
        </w:rPr>
        <w:t xml:space="preserve">Этаж подвальный </w:t>
      </w:r>
      <w:r w:rsidRPr="00004027">
        <w:rPr>
          <w:rFonts w:ascii="Times New Roman" w:hAnsi="Times New Roman" w:cs="Times New Roman"/>
          <w:sz w:val="28"/>
          <w:szCs w:val="28"/>
        </w:rPr>
        <w:t xml:space="preserve">– этаж при отметке пола помещений ниже планировочной отметки земли более чем на половину высоты помещения. </w:t>
      </w:r>
    </w:p>
    <w:p w:rsidR="00121713" w:rsidRPr="00004027" w:rsidRDefault="00121713" w:rsidP="00DC0C9A">
      <w:pPr>
        <w:autoSpaceDE w:val="0"/>
        <w:autoSpaceDN w:val="0"/>
        <w:adjustRightInd w:val="0"/>
        <w:spacing w:after="60" w:line="240" w:lineRule="auto"/>
        <w:ind w:firstLine="709"/>
        <w:jc w:val="both"/>
        <w:rPr>
          <w:rFonts w:ascii="Times New Roman" w:hAnsi="Times New Roman" w:cs="Times New Roman"/>
          <w:sz w:val="28"/>
          <w:szCs w:val="28"/>
        </w:rPr>
      </w:pPr>
      <w:proofErr w:type="gramStart"/>
      <w:r w:rsidRPr="00004027">
        <w:rPr>
          <w:rFonts w:ascii="Times New Roman" w:hAnsi="Times New Roman" w:cs="Times New Roman"/>
          <w:sz w:val="28"/>
          <w:szCs w:val="28"/>
        </w:rPr>
        <w:t xml:space="preserve">1.17 </w:t>
      </w:r>
      <w:r w:rsidRPr="00004027">
        <w:rPr>
          <w:rFonts w:ascii="Times New Roman" w:hAnsi="Times New Roman" w:cs="Times New Roman"/>
          <w:i/>
          <w:iCs/>
          <w:sz w:val="28"/>
          <w:szCs w:val="28"/>
        </w:rPr>
        <w:t xml:space="preserve">Этаж технический </w:t>
      </w:r>
      <w:r w:rsidRPr="00004027">
        <w:rPr>
          <w:rFonts w:ascii="Times New Roman" w:hAnsi="Times New Roman" w:cs="Times New Roman"/>
          <w:sz w:val="28"/>
          <w:szCs w:val="28"/>
        </w:rPr>
        <w:t xml:space="preserve">–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в средней частях здания. </w:t>
      </w:r>
      <w:proofErr w:type="gramEnd"/>
    </w:p>
    <w:p w:rsidR="00121713" w:rsidRPr="00004027" w:rsidRDefault="00121713" w:rsidP="00DC0C9A">
      <w:pPr>
        <w:autoSpaceDE w:val="0"/>
        <w:autoSpaceDN w:val="0"/>
        <w:adjustRightInd w:val="0"/>
        <w:spacing w:after="6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1.18 </w:t>
      </w:r>
      <w:r w:rsidRPr="00004027">
        <w:rPr>
          <w:rFonts w:ascii="Times New Roman" w:hAnsi="Times New Roman" w:cs="Times New Roman"/>
          <w:i/>
          <w:iCs/>
          <w:sz w:val="28"/>
          <w:szCs w:val="28"/>
        </w:rPr>
        <w:t xml:space="preserve">Этаж цокольный </w:t>
      </w:r>
      <w:r w:rsidRPr="00004027">
        <w:rPr>
          <w:rFonts w:ascii="Times New Roman" w:hAnsi="Times New Roman" w:cs="Times New Roman"/>
          <w:sz w:val="28"/>
          <w:szCs w:val="28"/>
        </w:rPr>
        <w:t xml:space="preserve">– этаж при отметке пола помещений ниже планировочной отметки земли на высоту не более половины высоты помещений. </w:t>
      </w:r>
    </w:p>
    <w:p w:rsidR="00121713" w:rsidRPr="00004027" w:rsidRDefault="00121713" w:rsidP="00DC0C9A">
      <w:pPr>
        <w:autoSpaceDE w:val="0"/>
        <w:autoSpaceDN w:val="0"/>
        <w:adjustRightInd w:val="0"/>
        <w:spacing w:after="6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1.19 </w:t>
      </w:r>
      <w:r w:rsidRPr="00004027">
        <w:rPr>
          <w:rFonts w:ascii="Times New Roman" w:hAnsi="Times New Roman" w:cs="Times New Roman"/>
          <w:i/>
          <w:iCs/>
          <w:sz w:val="28"/>
          <w:szCs w:val="28"/>
        </w:rPr>
        <w:t xml:space="preserve">Этажность здания </w:t>
      </w:r>
      <w:r w:rsidRPr="00004027">
        <w:rPr>
          <w:rFonts w:ascii="Times New Roman" w:hAnsi="Times New Roman" w:cs="Times New Roman"/>
          <w:sz w:val="28"/>
          <w:szCs w:val="28"/>
        </w:rPr>
        <w:t xml:space="preserve">– число надземных этажей, включая цокольные этажи, если верх перекрытия цокольного этажа возвышается над уровнем планировочной отметки земли не менее чем на 2 м. Первым надземным считается этаж, пол которого находится не ниже уровня планировочной земли. Технический этаж, расположенный над верхним этажом, при определении этажности здания не учитывается. </w:t>
      </w:r>
    </w:p>
    <w:p w:rsidR="00121713" w:rsidRPr="004D302C" w:rsidRDefault="00121713" w:rsidP="00DC0C9A">
      <w:pPr>
        <w:spacing w:after="60" w:line="240" w:lineRule="auto"/>
        <w:ind w:firstLine="709"/>
        <w:jc w:val="both"/>
        <w:rPr>
          <w:rFonts w:ascii="Times New Roman" w:hAnsi="Times New Roman" w:cs="Times New Roman"/>
          <w:b/>
          <w:bCs/>
          <w:sz w:val="24"/>
          <w:szCs w:val="24"/>
        </w:rPr>
      </w:pPr>
      <w:r w:rsidRPr="00004027">
        <w:rPr>
          <w:rFonts w:ascii="Times New Roman" w:hAnsi="Times New Roman" w:cs="Times New Roman"/>
          <w:sz w:val="28"/>
          <w:szCs w:val="28"/>
        </w:rPr>
        <w:t xml:space="preserve">1.20 </w:t>
      </w:r>
      <w:r w:rsidRPr="00004027">
        <w:rPr>
          <w:rFonts w:ascii="Times New Roman" w:hAnsi="Times New Roman" w:cs="Times New Roman"/>
          <w:i/>
          <w:iCs/>
          <w:sz w:val="28"/>
          <w:szCs w:val="28"/>
        </w:rPr>
        <w:t xml:space="preserve">Объекты обслуживания </w:t>
      </w:r>
      <w:r w:rsidRPr="00004027">
        <w:rPr>
          <w:rFonts w:ascii="Times New Roman" w:hAnsi="Times New Roman" w:cs="Times New Roman"/>
          <w:sz w:val="28"/>
          <w:szCs w:val="28"/>
        </w:rPr>
        <w:t xml:space="preserve">– постройки, сооружения и площадки придорожной </w:t>
      </w:r>
      <w:proofErr w:type="spellStart"/>
      <w:r w:rsidRPr="00004027">
        <w:rPr>
          <w:rFonts w:ascii="Times New Roman" w:hAnsi="Times New Roman" w:cs="Times New Roman"/>
          <w:sz w:val="28"/>
          <w:szCs w:val="28"/>
        </w:rPr>
        <w:t>сервисно-транспортной</w:t>
      </w:r>
      <w:proofErr w:type="spellEnd"/>
      <w:r w:rsidRPr="00004027">
        <w:rPr>
          <w:rFonts w:ascii="Times New Roman" w:hAnsi="Times New Roman" w:cs="Times New Roman"/>
          <w:sz w:val="28"/>
          <w:szCs w:val="28"/>
        </w:rPr>
        <w:t xml:space="preserve"> инфраструктуры: </w:t>
      </w:r>
      <w:proofErr w:type="spellStart"/>
      <w:r w:rsidRPr="00004027">
        <w:rPr>
          <w:rFonts w:ascii="Times New Roman" w:hAnsi="Times New Roman" w:cs="Times New Roman"/>
          <w:sz w:val="28"/>
          <w:szCs w:val="28"/>
        </w:rPr>
        <w:t>автопарковки</w:t>
      </w:r>
      <w:proofErr w:type="spellEnd"/>
      <w:r w:rsidRPr="00004027">
        <w:rPr>
          <w:rFonts w:ascii="Times New Roman" w:hAnsi="Times New Roman" w:cs="Times New Roman"/>
          <w:sz w:val="28"/>
          <w:szCs w:val="28"/>
        </w:rPr>
        <w:t xml:space="preserve"> (в том числе сборно-разборные механизированные), </w:t>
      </w:r>
      <w:proofErr w:type="spellStart"/>
      <w:r w:rsidRPr="00004027">
        <w:rPr>
          <w:rFonts w:ascii="Times New Roman" w:hAnsi="Times New Roman" w:cs="Times New Roman"/>
          <w:sz w:val="28"/>
          <w:szCs w:val="28"/>
        </w:rPr>
        <w:t>кабинные</w:t>
      </w:r>
      <w:proofErr w:type="spellEnd"/>
      <w:r w:rsidRPr="00004027">
        <w:rPr>
          <w:rFonts w:ascii="Times New Roman" w:hAnsi="Times New Roman" w:cs="Times New Roman"/>
          <w:sz w:val="28"/>
          <w:szCs w:val="28"/>
        </w:rPr>
        <w:t xml:space="preserve"> уличные туалеты, телефонные кабины и т.п.</w:t>
      </w:r>
    </w:p>
    <w:p w:rsidR="00121713" w:rsidRPr="004D302C" w:rsidRDefault="00121713" w:rsidP="00DC0C9A">
      <w:pPr>
        <w:spacing w:after="120" w:line="240" w:lineRule="auto"/>
        <w:jc w:val="right"/>
        <w:rPr>
          <w:rFonts w:ascii="Times New Roman" w:hAnsi="Times New Roman" w:cs="Times New Roman"/>
          <w:b/>
          <w:bCs/>
          <w:sz w:val="24"/>
          <w:szCs w:val="24"/>
        </w:rPr>
        <w:sectPr w:rsidR="00121713" w:rsidRPr="004D302C">
          <w:pgSz w:w="11906" w:h="16838"/>
          <w:pgMar w:top="1134" w:right="850" w:bottom="1134" w:left="1701" w:header="708" w:footer="708" w:gutter="0"/>
          <w:cols w:space="708"/>
          <w:docGrid w:linePitch="360"/>
        </w:sectPr>
      </w:pPr>
    </w:p>
    <w:p w:rsidR="00121713" w:rsidRPr="00004027" w:rsidRDefault="00121713" w:rsidP="00DC0C9A">
      <w:pPr>
        <w:spacing w:after="120" w:line="240" w:lineRule="auto"/>
        <w:jc w:val="right"/>
        <w:rPr>
          <w:rFonts w:ascii="Times New Roman" w:hAnsi="Times New Roman" w:cs="Times New Roman"/>
          <w:b/>
          <w:bCs/>
          <w:sz w:val="28"/>
          <w:szCs w:val="28"/>
        </w:rPr>
      </w:pPr>
      <w:r w:rsidRPr="00004027">
        <w:rPr>
          <w:rFonts w:ascii="Times New Roman" w:hAnsi="Times New Roman" w:cs="Times New Roman"/>
          <w:b/>
          <w:bCs/>
          <w:sz w:val="28"/>
          <w:szCs w:val="28"/>
        </w:rPr>
        <w:lastRenderedPageBreak/>
        <w:t>Приложение 2</w:t>
      </w:r>
    </w:p>
    <w:p w:rsidR="00121713" w:rsidRPr="00004027" w:rsidRDefault="00121713" w:rsidP="00DC0C9A">
      <w:pPr>
        <w:spacing w:after="120" w:line="240" w:lineRule="auto"/>
        <w:jc w:val="both"/>
        <w:rPr>
          <w:rFonts w:ascii="Times New Roman" w:hAnsi="Times New Roman" w:cs="Times New Roman"/>
          <w:b/>
          <w:bCs/>
          <w:sz w:val="28"/>
          <w:szCs w:val="28"/>
        </w:rPr>
      </w:pPr>
      <w:r w:rsidRPr="00004027">
        <w:rPr>
          <w:rFonts w:ascii="Times New Roman" w:hAnsi="Times New Roman" w:cs="Times New Roman"/>
          <w:b/>
          <w:bCs/>
          <w:sz w:val="28"/>
          <w:szCs w:val="28"/>
        </w:rPr>
        <w:t>Перечень правовых и нормативных актов</w:t>
      </w:r>
    </w:p>
    <w:p w:rsidR="00121713" w:rsidRPr="00004027" w:rsidRDefault="00121713" w:rsidP="00DC0C9A">
      <w:pPr>
        <w:widowControl w:val="0"/>
        <w:autoSpaceDE w:val="0"/>
        <w:autoSpaceDN w:val="0"/>
        <w:adjustRightInd w:val="0"/>
        <w:spacing w:after="120" w:line="240" w:lineRule="auto"/>
        <w:jc w:val="both"/>
        <w:rPr>
          <w:rFonts w:ascii="Times New Roman" w:eastAsia="Times New Roman" w:hAnsi="Times New Roman" w:cs="Times New Roman"/>
          <w:b/>
          <w:i/>
          <w:sz w:val="28"/>
          <w:szCs w:val="28"/>
          <w:lang w:eastAsia="ru-RU"/>
        </w:rPr>
      </w:pPr>
      <w:r w:rsidRPr="00004027">
        <w:rPr>
          <w:rFonts w:ascii="Times New Roman" w:eastAsia="Times New Roman" w:hAnsi="Times New Roman" w:cs="Times New Roman"/>
          <w:b/>
          <w:sz w:val="28"/>
          <w:szCs w:val="28"/>
          <w:lang w:eastAsia="ru-RU"/>
        </w:rPr>
        <w:t xml:space="preserve">2.1. </w:t>
      </w:r>
      <w:r w:rsidRPr="00004027">
        <w:rPr>
          <w:rFonts w:ascii="Times New Roman" w:eastAsia="Times New Roman" w:hAnsi="Times New Roman" w:cs="Times New Roman"/>
          <w:b/>
          <w:i/>
          <w:sz w:val="28"/>
          <w:szCs w:val="28"/>
          <w:lang w:eastAsia="ru-RU"/>
        </w:rPr>
        <w:t>Федеральные нормативные правовые акты:</w:t>
      </w:r>
    </w:p>
    <w:p w:rsidR="00121713" w:rsidRPr="00004027" w:rsidRDefault="00121713" w:rsidP="00DC0C9A">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004027">
        <w:rPr>
          <w:rFonts w:ascii="Times New Roman" w:eastAsia="Times New Roman" w:hAnsi="Times New Roman" w:cs="Times New Roman"/>
          <w:sz w:val="28"/>
          <w:szCs w:val="28"/>
          <w:lang w:eastAsia="ru-RU"/>
        </w:rPr>
        <w:t>2.1.1. Конституция Российской Федерации</w:t>
      </w:r>
    </w:p>
    <w:p w:rsidR="00121713" w:rsidRPr="00004027" w:rsidRDefault="00121713" w:rsidP="0009194E">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2.1.2 Федеральные законы, постановления Правительства Российской Федерации: </w:t>
      </w:r>
    </w:p>
    <w:p w:rsidR="00121713" w:rsidRPr="00004027" w:rsidRDefault="00121713" w:rsidP="0009194E">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2.1.3. Градостроительный кодекс Российской Федерации (действующая редакция); </w:t>
      </w:r>
    </w:p>
    <w:p w:rsidR="00121713" w:rsidRPr="00004027" w:rsidRDefault="00121713" w:rsidP="0009194E">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2.1.4. Земельный кодекс Российской Федерации (действующая редакция);</w:t>
      </w:r>
    </w:p>
    <w:p w:rsidR="00121713" w:rsidRPr="00004027" w:rsidRDefault="00121713" w:rsidP="0009194E">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2.1.5. Водный кодекс Российской Федерации (действующая редакция);</w:t>
      </w:r>
    </w:p>
    <w:p w:rsidR="00121713" w:rsidRPr="00004027" w:rsidRDefault="00121713" w:rsidP="0009194E">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2.1.6. Воздушный кодекс Российской Федерации (действующая редакция);</w:t>
      </w:r>
    </w:p>
    <w:p w:rsidR="00121713" w:rsidRPr="00004027" w:rsidRDefault="00121713" w:rsidP="0009194E">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2.1.7. Лесной кодекс Российской Федерации (действующая редакция);</w:t>
      </w:r>
    </w:p>
    <w:p w:rsidR="00121713" w:rsidRPr="00004027" w:rsidRDefault="00121713" w:rsidP="0009194E">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2.1.8.</w:t>
      </w:r>
      <w:r w:rsidRPr="00004027">
        <w:rPr>
          <w:rFonts w:ascii="Times New Roman" w:eastAsia="Times New Roman" w:hAnsi="Times New Roman" w:cs="Times New Roman"/>
          <w:sz w:val="28"/>
          <w:szCs w:val="28"/>
          <w:lang w:eastAsia="ru-RU"/>
        </w:rPr>
        <w:t xml:space="preserve"> Федеральный закон от 06.10.2003 № 131-ФЗ «Об общих принципах организации местного самоуправления в Российской Федерации»;</w:t>
      </w:r>
    </w:p>
    <w:p w:rsidR="00121713" w:rsidRPr="00004027" w:rsidRDefault="00121713" w:rsidP="0009194E">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2.1.9. </w:t>
      </w:r>
      <w:r w:rsidRPr="00004027">
        <w:rPr>
          <w:rFonts w:ascii="Times New Roman" w:eastAsia="Times New Roman" w:hAnsi="Times New Roman" w:cs="Times New Roman"/>
          <w:sz w:val="28"/>
          <w:szCs w:val="28"/>
          <w:lang w:eastAsia="ru-RU"/>
        </w:rPr>
        <w:t xml:space="preserve">Федеральный закон от 24.07.2007 № 221-ФЗ «О кадастровой деятельности» (действующая редакция); </w:t>
      </w:r>
    </w:p>
    <w:p w:rsidR="00121713" w:rsidRPr="00004027" w:rsidRDefault="00121713" w:rsidP="0009194E">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2.1.8. </w:t>
      </w:r>
      <w:r w:rsidRPr="00004027">
        <w:rPr>
          <w:rFonts w:ascii="Times New Roman" w:eastAsia="Times New Roman" w:hAnsi="Times New Roman" w:cs="Times New Roman"/>
          <w:sz w:val="28"/>
          <w:szCs w:val="28"/>
          <w:lang w:eastAsia="ru-RU"/>
        </w:rPr>
        <w:t>Федеральный закон от 13.07.2015 № 218-ФЗ «О государственной регистрации недвижимости» (действующая редакция);</w:t>
      </w:r>
    </w:p>
    <w:p w:rsidR="00121713" w:rsidRPr="00004027" w:rsidRDefault="00121713" w:rsidP="0009194E">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2.1.10. Федеральный закон Российской Федерации «О санитарно-эпидемиологическом благополучии» от «30» марта 1999 г. № 52-ФЗ. </w:t>
      </w:r>
    </w:p>
    <w:p w:rsidR="00121713" w:rsidRPr="00004027" w:rsidRDefault="00121713" w:rsidP="0009194E">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2.1.11.Федеральный закон от 10.01.2002 № 7-ФЗ «Об охране окружающей среды»; </w:t>
      </w:r>
    </w:p>
    <w:p w:rsidR="00121713" w:rsidRPr="00004027" w:rsidRDefault="00121713" w:rsidP="0009194E">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2.1.12.Федеральный закон от 21.12.1994 № 68-ФЗ «О защите населения и территорий от чрезвычайных ситуаций природного и техногенного характера» (действующая редакция);</w:t>
      </w:r>
    </w:p>
    <w:p w:rsidR="00121713" w:rsidRPr="00004027" w:rsidRDefault="00121713" w:rsidP="0009194E">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2.1.13. Федеральный закон от 14.03.1995 № 33-ФЗ «Об особо охраняемых природных территориях» (действующая редакция);</w:t>
      </w:r>
    </w:p>
    <w:p w:rsidR="00121713" w:rsidRPr="00004027" w:rsidRDefault="00121713" w:rsidP="0009194E">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2.1.14. Федеральный закон от 24.06.1998 № 89-ФЗ «Об отходах производства и потребления» (действующая редакция); </w:t>
      </w:r>
    </w:p>
    <w:p w:rsidR="00121713" w:rsidRPr="00004027" w:rsidRDefault="00121713" w:rsidP="0009194E">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2.1.15. 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121713" w:rsidRPr="00004027" w:rsidRDefault="00121713" w:rsidP="0009194E">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2.1.16. Федеральный закон от 29 декабря 2004 г. № 188-ФЗ «Жилищный кодекс Российской Федерации» (действующая редакция);</w:t>
      </w:r>
    </w:p>
    <w:p w:rsidR="00121713" w:rsidRPr="00004027" w:rsidRDefault="00121713" w:rsidP="0009194E">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lastRenderedPageBreak/>
        <w:t>2.1.17. Федеральный закон  Российской Федерации от 10.12.1995 № 195-ФЗ «Об основах социального обслуживания населения в Российской Федерации» (Собрание законодательства РФ № 50, 1995, ст. 4872) (действующая редакция);</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2.1.18. Федеральный закон Российской Федерации «Об объектах культурного наследия (памятниках истории и культуры) народов Российской Федерации» от 25 июня 2002 г. № 73-Ф</w:t>
      </w:r>
      <w:proofErr w:type="gramStart"/>
      <w:r w:rsidRPr="00004027">
        <w:rPr>
          <w:rFonts w:ascii="Times New Roman" w:hAnsi="Times New Roman" w:cs="Times New Roman"/>
          <w:sz w:val="28"/>
          <w:szCs w:val="28"/>
        </w:rPr>
        <w:t>З(</w:t>
      </w:r>
      <w:proofErr w:type="gramEnd"/>
      <w:r w:rsidRPr="00004027">
        <w:rPr>
          <w:rFonts w:ascii="Times New Roman" w:hAnsi="Times New Roman" w:cs="Times New Roman"/>
          <w:sz w:val="28"/>
          <w:szCs w:val="28"/>
        </w:rPr>
        <w:t xml:space="preserve">в действ. редакции). </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2.1.19. Федеральный закон «О техническом регулировании» от 27.12.2002 №184-ФЗ; </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2.1.20. Федеральный закон Российской Федерации «Технический регламент о требованиях пожарной безопасности» от 22 июля 2008 г. № 123-ФЗ. </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eastAsia="Times New Roman" w:hAnsi="Times New Roman" w:cs="Times New Roman"/>
          <w:color w:val="000000"/>
          <w:sz w:val="28"/>
          <w:szCs w:val="28"/>
          <w:shd w:val="clear" w:color="auto" w:fill="FFFFFF"/>
          <w:lang w:eastAsia="ru-RU"/>
        </w:rPr>
        <w:t xml:space="preserve">2.1.21. Стратегия социально-экономического развития Северо-Кавказского федерального округа до 2025 года (Распоряжение Правительства РФ от 6 сентября 2010 г. N 1485-р)  </w:t>
      </w:r>
    </w:p>
    <w:p w:rsidR="00121713" w:rsidRPr="00004027" w:rsidRDefault="00121713" w:rsidP="00DC0C9A">
      <w:pPr>
        <w:autoSpaceDE w:val="0"/>
        <w:autoSpaceDN w:val="0"/>
        <w:adjustRightInd w:val="0"/>
        <w:spacing w:after="120" w:line="240" w:lineRule="auto"/>
        <w:ind w:firstLine="709"/>
        <w:jc w:val="both"/>
        <w:rPr>
          <w:rFonts w:ascii="Times New Roman" w:eastAsia="Times New Roman" w:hAnsi="Times New Roman" w:cs="Times New Roman"/>
          <w:spacing w:val="2"/>
          <w:sz w:val="28"/>
          <w:szCs w:val="28"/>
          <w:lang w:eastAsia="ru-RU"/>
        </w:rPr>
      </w:pPr>
      <w:r w:rsidRPr="00004027">
        <w:rPr>
          <w:rFonts w:ascii="Times New Roman" w:eastAsia="Times New Roman" w:hAnsi="Times New Roman" w:cs="Times New Roman"/>
          <w:spacing w:val="2"/>
          <w:sz w:val="28"/>
          <w:szCs w:val="28"/>
          <w:lang w:eastAsia="ru-RU"/>
        </w:rPr>
        <w:t>2.1.22. Государственная программа Российской Федерации "Развитие Северо-Кавказского федерального округа" на период до 2025 года (Постановление Правительства Российской Федерации от 15 апреля 2014 года N 309 (с изменен</w:t>
      </w:r>
      <w:r w:rsidR="00004027">
        <w:rPr>
          <w:rFonts w:ascii="Times New Roman" w:eastAsia="Times New Roman" w:hAnsi="Times New Roman" w:cs="Times New Roman"/>
          <w:spacing w:val="2"/>
          <w:sz w:val="28"/>
          <w:szCs w:val="28"/>
          <w:lang w:eastAsia="ru-RU"/>
        </w:rPr>
        <w:t>иями на 29 мая 2017 года);</w:t>
      </w:r>
    </w:p>
    <w:p w:rsidR="00121713" w:rsidRPr="00004027" w:rsidRDefault="00121713" w:rsidP="00DC0C9A">
      <w:pPr>
        <w:autoSpaceDE w:val="0"/>
        <w:autoSpaceDN w:val="0"/>
        <w:adjustRightInd w:val="0"/>
        <w:spacing w:after="120" w:line="240" w:lineRule="auto"/>
        <w:jc w:val="both"/>
        <w:rPr>
          <w:rFonts w:ascii="Times New Roman" w:hAnsi="Times New Roman" w:cs="Times New Roman"/>
          <w:b/>
          <w:sz w:val="28"/>
          <w:szCs w:val="28"/>
        </w:rPr>
      </w:pPr>
      <w:r w:rsidRPr="00004027">
        <w:rPr>
          <w:rFonts w:ascii="Times New Roman" w:hAnsi="Times New Roman" w:cs="Times New Roman"/>
          <w:b/>
          <w:sz w:val="28"/>
          <w:szCs w:val="28"/>
        </w:rPr>
        <w:t xml:space="preserve">2.2. </w:t>
      </w:r>
      <w:r w:rsidRPr="00004027">
        <w:rPr>
          <w:rFonts w:ascii="Times New Roman" w:hAnsi="Times New Roman" w:cs="Times New Roman"/>
          <w:b/>
          <w:i/>
          <w:sz w:val="28"/>
          <w:szCs w:val="28"/>
        </w:rPr>
        <w:t>Нормативные документы министерств и ведомств Российской Федерации:</w:t>
      </w:r>
      <w:r w:rsidRPr="00004027">
        <w:rPr>
          <w:rFonts w:ascii="Times New Roman" w:hAnsi="Times New Roman" w:cs="Times New Roman"/>
          <w:b/>
          <w:sz w:val="28"/>
          <w:szCs w:val="28"/>
        </w:rPr>
        <w:t xml:space="preserve"> </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2.2.1. </w:t>
      </w:r>
      <w:proofErr w:type="spellStart"/>
      <w:r w:rsidRPr="00004027">
        <w:rPr>
          <w:rFonts w:ascii="Times New Roman" w:hAnsi="Times New Roman" w:cs="Times New Roman"/>
          <w:sz w:val="28"/>
          <w:szCs w:val="28"/>
        </w:rPr>
        <w:t>СанПин</w:t>
      </w:r>
      <w:proofErr w:type="spellEnd"/>
      <w:r w:rsidRPr="00004027">
        <w:rPr>
          <w:rFonts w:ascii="Times New Roman" w:hAnsi="Times New Roman" w:cs="Times New Roman"/>
          <w:sz w:val="28"/>
          <w:szCs w:val="28"/>
        </w:rPr>
        <w:t xml:space="preserve"> 2.1.2.2645-10 «Санитарно-эпидемиологические требования к условиям проживания в жилых зданиях и помещениях»; </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2.2.2.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Москва, 2002 г. </w:t>
      </w:r>
      <w:proofErr w:type="gramStart"/>
      <w:r w:rsidRPr="00004027">
        <w:rPr>
          <w:rFonts w:ascii="Times New Roman" w:hAnsi="Times New Roman" w:cs="Times New Roman"/>
          <w:sz w:val="28"/>
          <w:szCs w:val="28"/>
        </w:rPr>
        <w:t xml:space="preserve">( </w:t>
      </w:r>
      <w:proofErr w:type="gramEnd"/>
      <w:r w:rsidRPr="00004027">
        <w:rPr>
          <w:rFonts w:ascii="Times New Roman" w:hAnsi="Times New Roman" w:cs="Times New Roman"/>
          <w:sz w:val="28"/>
          <w:szCs w:val="28"/>
        </w:rPr>
        <w:t xml:space="preserve">с изм. на 28.07.2010 г.); </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2.2.3. СанПиН 2.1.4.1175-02. Гигиенические требования к качеству воды нецентрализованного водоснабжения. Санитарная охрана источников. Москва, 2003 г.; </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2.2.4. СанПиН 2.1.4.1110-02. Зоны санитарной охраны источников водоснабжения и водопроводов питьевого назначения. Москва, 2002 г.; </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2.2.5. </w:t>
      </w:r>
      <w:proofErr w:type="spellStart"/>
      <w:r w:rsidRPr="00004027">
        <w:rPr>
          <w:rFonts w:ascii="Times New Roman" w:hAnsi="Times New Roman" w:cs="Times New Roman"/>
          <w:sz w:val="28"/>
          <w:szCs w:val="28"/>
        </w:rPr>
        <w:t>СанПин</w:t>
      </w:r>
      <w:proofErr w:type="spellEnd"/>
      <w:r w:rsidRPr="0000402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(в действ</w:t>
      </w:r>
      <w:proofErr w:type="gramStart"/>
      <w:r w:rsidRPr="00004027">
        <w:rPr>
          <w:rFonts w:ascii="Times New Roman" w:hAnsi="Times New Roman" w:cs="Times New Roman"/>
          <w:sz w:val="28"/>
          <w:szCs w:val="28"/>
        </w:rPr>
        <w:t>.</w:t>
      </w:r>
      <w:proofErr w:type="gramEnd"/>
      <w:r w:rsidRPr="00004027">
        <w:rPr>
          <w:rFonts w:ascii="Times New Roman" w:hAnsi="Times New Roman" w:cs="Times New Roman"/>
          <w:sz w:val="28"/>
          <w:szCs w:val="28"/>
        </w:rPr>
        <w:t xml:space="preserve"> </w:t>
      </w:r>
      <w:proofErr w:type="gramStart"/>
      <w:r w:rsidRPr="00004027">
        <w:rPr>
          <w:rFonts w:ascii="Times New Roman" w:hAnsi="Times New Roman" w:cs="Times New Roman"/>
          <w:sz w:val="28"/>
          <w:szCs w:val="28"/>
        </w:rPr>
        <w:t>р</w:t>
      </w:r>
      <w:proofErr w:type="gramEnd"/>
      <w:r w:rsidRPr="00004027">
        <w:rPr>
          <w:rFonts w:ascii="Times New Roman" w:hAnsi="Times New Roman" w:cs="Times New Roman"/>
          <w:sz w:val="28"/>
          <w:szCs w:val="28"/>
        </w:rPr>
        <w:t xml:space="preserve">едакции) с изменениями № 1,2,3.; </w:t>
      </w:r>
    </w:p>
    <w:p w:rsidR="00121713" w:rsidRPr="00004027" w:rsidRDefault="00121713" w:rsidP="00DC0C9A">
      <w:pPr>
        <w:autoSpaceDE w:val="0"/>
        <w:autoSpaceDN w:val="0"/>
        <w:adjustRightInd w:val="0"/>
        <w:spacing w:after="120" w:line="240" w:lineRule="auto"/>
        <w:ind w:right="-143"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2.2.6. СНиП 2.04.01-85*. Внутренний водопровод и канализация зданий. Москва, 1986 г.; </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2.2.7. СНиП 2.04.03-85*. Наружные сети и сооружения. Москва, 1986 г.; </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lastRenderedPageBreak/>
        <w:t xml:space="preserve">2.2.8. СНиП 2.07.01-89 (СП 42.13330.2011 г.) Градостроительство. Планировка и застройка городских и сельских поселений; </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2.2.9. ГОСТ 2761-84*. Источники централизованного хозяйственно-питьевого водоснабжения. Гигиенические, технические требования и правила выбора. Москва, 1984 г. ( в действ</w:t>
      </w:r>
      <w:proofErr w:type="gramStart"/>
      <w:r w:rsidRPr="00004027">
        <w:rPr>
          <w:rFonts w:ascii="Times New Roman" w:hAnsi="Times New Roman" w:cs="Times New Roman"/>
          <w:sz w:val="28"/>
          <w:szCs w:val="28"/>
        </w:rPr>
        <w:t>.</w:t>
      </w:r>
      <w:proofErr w:type="gramEnd"/>
      <w:r w:rsidRPr="00004027">
        <w:rPr>
          <w:rFonts w:ascii="Times New Roman" w:hAnsi="Times New Roman" w:cs="Times New Roman"/>
          <w:sz w:val="28"/>
          <w:szCs w:val="28"/>
        </w:rPr>
        <w:t xml:space="preserve"> </w:t>
      </w:r>
      <w:proofErr w:type="gramStart"/>
      <w:r w:rsidRPr="00004027">
        <w:rPr>
          <w:rFonts w:ascii="Times New Roman" w:hAnsi="Times New Roman" w:cs="Times New Roman"/>
          <w:sz w:val="28"/>
          <w:szCs w:val="28"/>
        </w:rPr>
        <w:t>р</w:t>
      </w:r>
      <w:proofErr w:type="gramEnd"/>
      <w:r w:rsidRPr="00004027">
        <w:rPr>
          <w:rFonts w:ascii="Times New Roman" w:hAnsi="Times New Roman" w:cs="Times New Roman"/>
          <w:sz w:val="28"/>
          <w:szCs w:val="28"/>
        </w:rPr>
        <w:t xml:space="preserve">едакции); </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2.2.10. ГОСТ 5542-87. Газы горючие природные для промышленного и коммунально-бытового назначения, Москва, 1988 г.; </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2.2.11. СП31-110-2003. Проектирование и монтаж электроустановок жилых и общественных зданий. Москва, 2003 г.; </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2.2.12. СП 42.13330.2011. Планировка и застройка городских и сельских поселений. Москва, 2010 г.; </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2.2.13.</w:t>
      </w:r>
      <w:r w:rsidRPr="00004027">
        <w:rPr>
          <w:rFonts w:ascii="Times New Roman" w:hAnsi="Times New Roman" w:cs="Times New Roman"/>
          <w:color w:val="000000"/>
          <w:sz w:val="28"/>
          <w:szCs w:val="28"/>
        </w:rPr>
        <w:t xml:space="preserve"> СНиП 11-04-2003 «Инструкция о порядке разработки, согласования, экспертизы и утверждения градостроительной документации». Утверждены постановлением Государственного комитета Российской Федерации по строительству и жилищно-коммунальному хозяйству от 29 октября 2002 г. № 150</w:t>
      </w:r>
    </w:p>
    <w:p w:rsidR="00121713" w:rsidRPr="00004027" w:rsidRDefault="00121713" w:rsidP="00DC0C9A">
      <w:pPr>
        <w:autoSpaceDE w:val="0"/>
        <w:autoSpaceDN w:val="0"/>
        <w:adjustRightInd w:val="0"/>
        <w:spacing w:after="120" w:line="240" w:lineRule="auto"/>
        <w:jc w:val="both"/>
        <w:rPr>
          <w:rFonts w:ascii="Times New Roman" w:hAnsi="Times New Roman" w:cs="Times New Roman"/>
          <w:b/>
          <w:i/>
          <w:sz w:val="28"/>
          <w:szCs w:val="28"/>
        </w:rPr>
      </w:pPr>
      <w:r w:rsidRPr="00004027">
        <w:rPr>
          <w:rFonts w:ascii="Times New Roman" w:hAnsi="Times New Roman" w:cs="Times New Roman"/>
          <w:b/>
          <w:i/>
          <w:sz w:val="28"/>
          <w:szCs w:val="28"/>
        </w:rPr>
        <w:t xml:space="preserve">2.3. Постановления Правительства Российской Федерации: </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2.3.1. </w:t>
      </w:r>
      <w:proofErr w:type="gramStart"/>
      <w:r w:rsidRPr="00004027">
        <w:rPr>
          <w:rFonts w:ascii="Times New Roman" w:hAnsi="Times New Roman" w:cs="Times New Roman"/>
          <w:sz w:val="28"/>
          <w:szCs w:val="28"/>
        </w:rPr>
        <w:t xml:space="preserve">Постановление Правительства РФ от 16.01.2010 N 2 (ред. от 18.05.2011, с изм. от 30.12.2011) "Об утверждении Положения о порядке согласования с федеральным органом охраны объектов культурного наследия проектов генеральных планов поселений и городских округов, проектов документации по планировке территории, разрабатываемых для исторических поселений, а также градостроительных регламентов, устанавливаемых в пределах территорий объектов культурного наследия и их зон охраны"; </w:t>
      </w:r>
      <w:proofErr w:type="gramEnd"/>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2.3.2. Постановление Правительства РФ от 28.11.2013 N 1095 "Об утверждении требований к определению границ территории исторического округа". </w:t>
      </w:r>
    </w:p>
    <w:p w:rsidR="00121713" w:rsidRPr="00004027" w:rsidRDefault="00121713" w:rsidP="00DC0C9A">
      <w:pPr>
        <w:autoSpaceDE w:val="0"/>
        <w:autoSpaceDN w:val="0"/>
        <w:adjustRightInd w:val="0"/>
        <w:spacing w:after="120" w:line="240" w:lineRule="auto"/>
        <w:jc w:val="both"/>
        <w:rPr>
          <w:rFonts w:ascii="Times New Roman" w:hAnsi="Times New Roman" w:cs="Times New Roman"/>
          <w:b/>
          <w:i/>
          <w:sz w:val="28"/>
          <w:szCs w:val="28"/>
        </w:rPr>
      </w:pPr>
      <w:r w:rsidRPr="00004027">
        <w:rPr>
          <w:rFonts w:ascii="Times New Roman" w:hAnsi="Times New Roman" w:cs="Times New Roman"/>
          <w:b/>
          <w:i/>
          <w:sz w:val="28"/>
          <w:szCs w:val="28"/>
        </w:rPr>
        <w:t>2.4. Приказы министерств Российской Федерации и подведомственных министерствам структур:</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color w:val="FF0000"/>
          <w:sz w:val="28"/>
          <w:szCs w:val="28"/>
        </w:rPr>
        <w:t xml:space="preserve"> </w:t>
      </w:r>
      <w:r w:rsidRPr="00004027">
        <w:rPr>
          <w:rFonts w:ascii="Times New Roman" w:hAnsi="Times New Roman" w:cs="Times New Roman"/>
          <w:sz w:val="28"/>
          <w:szCs w:val="28"/>
        </w:rPr>
        <w:t xml:space="preserve">2.4.1. Приказ Министерства регионального развития РФ от 13.07.2006г. № 83 «Об утверждении </w:t>
      </w:r>
      <w:proofErr w:type="gramStart"/>
      <w:r w:rsidRPr="00004027">
        <w:rPr>
          <w:rFonts w:ascii="Times New Roman" w:hAnsi="Times New Roman" w:cs="Times New Roman"/>
          <w:sz w:val="28"/>
          <w:szCs w:val="28"/>
        </w:rPr>
        <w:t>Методики расчета норм потребления газа</w:t>
      </w:r>
      <w:proofErr w:type="gramEnd"/>
      <w:r w:rsidRPr="00004027">
        <w:rPr>
          <w:rFonts w:ascii="Times New Roman" w:hAnsi="Times New Roman" w:cs="Times New Roman"/>
          <w:sz w:val="28"/>
          <w:szCs w:val="28"/>
        </w:rPr>
        <w:t xml:space="preserve"> населением при отсутствии приборов учета газа».</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2.4.2. Приказ Министерства культуры РФ и Министерства регионального развития РФ от 29 июля 2010г.N418/339"Об утверждении перечня исторических поселений";</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2.4.3 . Приказ Министерства регионального развития Российской Федерации от 27 декабря 2011 г. № 613 «Об утверждении Методических </w:t>
      </w:r>
      <w:r w:rsidRPr="00004027">
        <w:rPr>
          <w:rFonts w:ascii="Times New Roman" w:hAnsi="Times New Roman" w:cs="Times New Roman"/>
          <w:sz w:val="28"/>
          <w:szCs w:val="28"/>
        </w:rPr>
        <w:lastRenderedPageBreak/>
        <w:t>рекомендаций по разработке норм и правил по благоустройству территор</w:t>
      </w:r>
      <w:r w:rsidR="00004027">
        <w:rPr>
          <w:rFonts w:ascii="Times New Roman" w:hAnsi="Times New Roman" w:cs="Times New Roman"/>
          <w:sz w:val="28"/>
          <w:szCs w:val="28"/>
        </w:rPr>
        <w:t xml:space="preserve">ий муниципальных образований». </w:t>
      </w:r>
    </w:p>
    <w:p w:rsidR="00121713" w:rsidRPr="00004027" w:rsidRDefault="00121713" w:rsidP="00DC0C9A">
      <w:pPr>
        <w:autoSpaceDE w:val="0"/>
        <w:autoSpaceDN w:val="0"/>
        <w:adjustRightInd w:val="0"/>
        <w:spacing w:after="120" w:line="240" w:lineRule="auto"/>
        <w:jc w:val="both"/>
        <w:rPr>
          <w:rFonts w:ascii="Times New Roman" w:hAnsi="Times New Roman" w:cs="Times New Roman"/>
          <w:b/>
          <w:i/>
          <w:sz w:val="28"/>
          <w:szCs w:val="28"/>
        </w:rPr>
      </w:pPr>
      <w:r w:rsidRPr="00004027">
        <w:rPr>
          <w:rFonts w:ascii="Times New Roman" w:hAnsi="Times New Roman" w:cs="Times New Roman"/>
          <w:b/>
          <w:i/>
          <w:sz w:val="28"/>
          <w:szCs w:val="28"/>
        </w:rPr>
        <w:t>2.5. Методические рекомендации:</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2.5.1. Методические указания по расчету норм расхода ТЭР для зданий жилищно-гражданского назначения. Москва, 1988 г. </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2.5.2 Методические рекомендации по формированию нормативов потребления услуг жилищно-коммунального хозяйства. Москва, 1999 г.; </w:t>
      </w:r>
    </w:p>
    <w:p w:rsidR="00121713" w:rsidRPr="00004027" w:rsidRDefault="00121713" w:rsidP="00DC0C9A">
      <w:pPr>
        <w:autoSpaceDE w:val="0"/>
        <w:autoSpaceDN w:val="0"/>
        <w:adjustRightInd w:val="0"/>
        <w:spacing w:after="120" w:line="240" w:lineRule="auto"/>
        <w:jc w:val="both"/>
        <w:rPr>
          <w:rFonts w:ascii="Times New Roman" w:hAnsi="Times New Roman" w:cs="Times New Roman"/>
          <w:b/>
          <w:i/>
          <w:sz w:val="28"/>
          <w:szCs w:val="28"/>
        </w:rPr>
      </w:pPr>
      <w:r w:rsidRPr="00004027">
        <w:rPr>
          <w:rFonts w:ascii="Times New Roman" w:hAnsi="Times New Roman" w:cs="Times New Roman"/>
          <w:b/>
          <w:i/>
          <w:sz w:val="28"/>
          <w:szCs w:val="28"/>
        </w:rPr>
        <w:t>2.6. Нормативные правовые акты Чеченской Республики:</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eastAsia="Times New Roman" w:hAnsi="Times New Roman" w:cs="Times New Roman"/>
          <w:bCs/>
          <w:sz w:val="28"/>
          <w:szCs w:val="28"/>
          <w:lang w:eastAsia="ru-RU"/>
        </w:rPr>
        <w:t>2.6.1. Стратегия социально-экономического развития Чеченской республики до 2025 г. (Распоряжение Правительства ЧР от 09.11.15 №278-р);</w:t>
      </w:r>
    </w:p>
    <w:p w:rsidR="00121713" w:rsidRPr="00004027" w:rsidRDefault="00121713" w:rsidP="00DC0C9A">
      <w:pPr>
        <w:autoSpaceDE w:val="0"/>
        <w:autoSpaceDN w:val="0"/>
        <w:adjustRightInd w:val="0"/>
        <w:spacing w:after="120" w:line="240" w:lineRule="auto"/>
        <w:ind w:firstLine="709"/>
        <w:rPr>
          <w:rFonts w:ascii="Times New Roman" w:hAnsi="Times New Roman" w:cs="Times New Roman"/>
          <w:color w:val="000000"/>
          <w:sz w:val="28"/>
          <w:szCs w:val="28"/>
        </w:rPr>
      </w:pPr>
      <w:r w:rsidRPr="00004027">
        <w:rPr>
          <w:rFonts w:ascii="Times New Roman" w:hAnsi="Times New Roman" w:cs="Times New Roman"/>
          <w:color w:val="000000"/>
          <w:sz w:val="28"/>
          <w:szCs w:val="28"/>
        </w:rPr>
        <w:t>2.6.2. Закон Чеченской Республики от 14 июня 2007 года № 31-РЗ (с изменениями на 14.07.2015 г за №27-РЗ «О регулировании градостроительной деятельности в Чеченской Республике»;</w:t>
      </w:r>
    </w:p>
    <w:p w:rsidR="00121713" w:rsidRPr="00004027" w:rsidRDefault="00121713" w:rsidP="00DC0C9A">
      <w:pPr>
        <w:widowControl w:val="0"/>
        <w:spacing w:after="120" w:line="240" w:lineRule="auto"/>
        <w:ind w:firstLine="714"/>
        <w:jc w:val="both"/>
        <w:rPr>
          <w:rFonts w:ascii="Times New Roman" w:eastAsia="Times New Roman" w:hAnsi="Times New Roman" w:cs="Times New Roman"/>
          <w:color w:val="000000"/>
          <w:sz w:val="28"/>
          <w:szCs w:val="28"/>
          <w:lang/>
        </w:rPr>
      </w:pPr>
      <w:r w:rsidRPr="00004027">
        <w:rPr>
          <w:rFonts w:ascii="Times New Roman" w:eastAsia="Times New Roman" w:hAnsi="Times New Roman" w:cs="Times New Roman"/>
          <w:color w:val="000000"/>
          <w:sz w:val="28"/>
          <w:szCs w:val="28"/>
          <w:lang/>
        </w:rPr>
        <w:t>2.6.3. Закон Чеченской Республики от 18 марта 2008 г. № 5-РЗ «О создании судебных участков и должностей мировых судей Чеченской Республики».</w:t>
      </w:r>
    </w:p>
    <w:p w:rsidR="00121713" w:rsidRPr="00004027" w:rsidRDefault="00121713" w:rsidP="00DC0C9A">
      <w:pPr>
        <w:widowControl w:val="0"/>
        <w:spacing w:after="120" w:line="240" w:lineRule="auto"/>
        <w:ind w:firstLine="714"/>
        <w:jc w:val="both"/>
        <w:rPr>
          <w:rFonts w:ascii="Times New Roman" w:eastAsia="Times New Roman" w:hAnsi="Times New Roman" w:cs="Times New Roman"/>
          <w:color w:val="000000"/>
          <w:sz w:val="28"/>
          <w:szCs w:val="28"/>
          <w:lang/>
        </w:rPr>
      </w:pPr>
      <w:r w:rsidRPr="00004027">
        <w:rPr>
          <w:rFonts w:ascii="Times New Roman" w:eastAsia="Times New Roman" w:hAnsi="Times New Roman" w:cs="Times New Roman"/>
          <w:color w:val="000000"/>
          <w:sz w:val="28"/>
          <w:szCs w:val="28"/>
          <w:lang/>
        </w:rPr>
        <w:t>2.6.4. Закон Чеченской Республики от 30 июня 2015 г. № 26-РЗ «О социальном обслуживании граждан в Чеченской Республике».</w:t>
      </w:r>
    </w:p>
    <w:p w:rsidR="00121713" w:rsidRPr="00004027" w:rsidRDefault="00121713" w:rsidP="00DC0C9A">
      <w:pPr>
        <w:widowControl w:val="0"/>
        <w:spacing w:after="120" w:line="240" w:lineRule="auto"/>
        <w:ind w:left="101" w:firstLine="608"/>
        <w:jc w:val="both"/>
        <w:outlineLvl w:val="0"/>
        <w:rPr>
          <w:rFonts w:ascii="Times New Roman" w:eastAsia="Times New Roman" w:hAnsi="Times New Roman" w:cs="Times New Roman"/>
          <w:color w:val="000000"/>
          <w:sz w:val="28"/>
          <w:szCs w:val="28"/>
          <w:lang/>
        </w:rPr>
      </w:pPr>
      <w:r w:rsidRPr="00004027">
        <w:rPr>
          <w:rFonts w:ascii="Times New Roman" w:eastAsia="Times New Roman" w:hAnsi="Times New Roman" w:cs="Times New Roman"/>
          <w:color w:val="000000"/>
          <w:sz w:val="28"/>
          <w:szCs w:val="28"/>
          <w:lang/>
        </w:rPr>
        <w:t>2.6.5. Положение о Министерстве транспорта и связи Чеченской Республики</w:t>
      </w:r>
      <w:r w:rsidRPr="00004027">
        <w:rPr>
          <w:rFonts w:ascii="Times New Roman" w:eastAsia="Times New Roman" w:hAnsi="Times New Roman" w:cs="Times New Roman"/>
          <w:color w:val="000000"/>
          <w:sz w:val="28"/>
          <w:szCs w:val="28"/>
          <w:lang/>
        </w:rPr>
        <w:br/>
        <w:t xml:space="preserve">(утв. </w:t>
      </w:r>
      <w:hyperlink w:anchor="sub_0" w:history="1">
        <w:r w:rsidRPr="00004027">
          <w:rPr>
            <w:rFonts w:ascii="Times New Roman" w:eastAsia="Times New Roman" w:hAnsi="Times New Roman" w:cs="Times New Roman"/>
            <w:color w:val="000000"/>
            <w:sz w:val="28"/>
            <w:szCs w:val="28"/>
            <w:lang/>
          </w:rPr>
          <w:t>постановлением</w:t>
        </w:r>
      </w:hyperlink>
      <w:r w:rsidRPr="00004027">
        <w:rPr>
          <w:rFonts w:ascii="Times New Roman" w:eastAsia="Times New Roman" w:hAnsi="Times New Roman" w:cs="Times New Roman"/>
          <w:color w:val="000000"/>
          <w:sz w:val="28"/>
          <w:szCs w:val="28"/>
          <w:lang/>
        </w:rPr>
        <w:t xml:space="preserve"> Правительства Чеченской Республики от 30 марта 2015 г. № 46).</w:t>
      </w:r>
    </w:p>
    <w:p w:rsidR="00121713" w:rsidRPr="00004027" w:rsidRDefault="00121713" w:rsidP="00DC0C9A">
      <w:pPr>
        <w:widowControl w:val="0"/>
        <w:spacing w:after="120" w:line="240" w:lineRule="auto"/>
        <w:ind w:left="101" w:firstLine="608"/>
        <w:jc w:val="both"/>
        <w:outlineLvl w:val="0"/>
        <w:rPr>
          <w:rFonts w:ascii="Times New Roman" w:eastAsia="Times New Roman" w:hAnsi="Times New Roman" w:cs="Times New Roman"/>
          <w:color w:val="000000"/>
          <w:sz w:val="28"/>
          <w:szCs w:val="28"/>
          <w:lang/>
        </w:rPr>
      </w:pPr>
      <w:r w:rsidRPr="00004027">
        <w:rPr>
          <w:rFonts w:ascii="Times New Roman" w:eastAsia="Times New Roman" w:hAnsi="Times New Roman" w:cs="Times New Roman"/>
          <w:color w:val="000000"/>
          <w:sz w:val="28"/>
          <w:szCs w:val="28"/>
          <w:lang/>
        </w:rPr>
        <w:t>2.6.6. Положение о Министерстве автомобильных дорог Чеченской Республики (утв. постановлением Правительства Чеченской Республики от 4 марта 2008 г. № 26).</w:t>
      </w:r>
    </w:p>
    <w:p w:rsidR="00121713" w:rsidRPr="00004027" w:rsidRDefault="00121713" w:rsidP="00DC0C9A">
      <w:pPr>
        <w:widowControl w:val="0"/>
        <w:spacing w:after="120" w:line="240" w:lineRule="auto"/>
        <w:ind w:left="101" w:firstLine="608"/>
        <w:jc w:val="both"/>
        <w:outlineLvl w:val="0"/>
        <w:rPr>
          <w:rFonts w:ascii="Times New Roman" w:eastAsia="Times New Roman" w:hAnsi="Times New Roman" w:cs="Times New Roman"/>
          <w:color w:val="000000"/>
          <w:sz w:val="28"/>
          <w:szCs w:val="28"/>
          <w:lang/>
        </w:rPr>
      </w:pPr>
      <w:r w:rsidRPr="00004027">
        <w:rPr>
          <w:rFonts w:ascii="Times New Roman" w:eastAsia="Times New Roman" w:hAnsi="Times New Roman" w:cs="Times New Roman"/>
          <w:color w:val="000000"/>
          <w:sz w:val="28"/>
          <w:szCs w:val="28"/>
          <w:lang/>
        </w:rPr>
        <w:t xml:space="preserve">2.6.7. Положение о Территориальной подсистеме единой государственной системы предупреждения и ликвидации чрезвычайных ситуаций Чеченской Республики (утв. </w:t>
      </w:r>
      <w:hyperlink w:anchor="sub_0" w:history="1">
        <w:r w:rsidRPr="00004027">
          <w:rPr>
            <w:rFonts w:ascii="Times New Roman" w:eastAsia="Times New Roman" w:hAnsi="Times New Roman" w:cs="Times New Roman"/>
            <w:bCs/>
            <w:color w:val="000000"/>
            <w:sz w:val="28"/>
            <w:szCs w:val="28"/>
            <w:lang/>
          </w:rPr>
          <w:t>постановлением</w:t>
        </w:r>
      </w:hyperlink>
      <w:r w:rsidRPr="00004027">
        <w:rPr>
          <w:rFonts w:ascii="Times New Roman" w:eastAsia="Times New Roman" w:hAnsi="Times New Roman" w:cs="Times New Roman"/>
          <w:color w:val="000000"/>
          <w:sz w:val="28"/>
          <w:szCs w:val="28"/>
          <w:lang/>
        </w:rPr>
        <w:t xml:space="preserve"> Правительства Чеченской Республики от 4 февраля 2013 г. № 47).</w:t>
      </w:r>
    </w:p>
    <w:p w:rsidR="00121713" w:rsidRPr="00004027" w:rsidRDefault="00121713" w:rsidP="00DC0C9A">
      <w:pPr>
        <w:widowControl w:val="0"/>
        <w:spacing w:after="120" w:line="240" w:lineRule="auto"/>
        <w:ind w:firstLine="709"/>
        <w:jc w:val="both"/>
        <w:outlineLvl w:val="0"/>
        <w:rPr>
          <w:rFonts w:ascii="Times New Roman" w:eastAsia="Times New Roman" w:hAnsi="Times New Roman" w:cs="Times New Roman"/>
          <w:color w:val="000000"/>
          <w:sz w:val="28"/>
          <w:szCs w:val="28"/>
          <w:lang/>
        </w:rPr>
      </w:pPr>
      <w:r w:rsidRPr="00004027">
        <w:rPr>
          <w:rFonts w:ascii="Times New Roman" w:eastAsia="Times New Roman" w:hAnsi="Times New Roman" w:cs="Times New Roman"/>
          <w:color w:val="000000"/>
          <w:sz w:val="28"/>
          <w:szCs w:val="28"/>
          <w:lang/>
        </w:rPr>
        <w:t xml:space="preserve">2.6.8. Положение о Министерстве образования и науки Чеченской Республики (утв. </w:t>
      </w:r>
      <w:hyperlink w:anchor="sub_0" w:history="1">
        <w:r w:rsidRPr="00004027">
          <w:rPr>
            <w:rFonts w:ascii="Times New Roman" w:eastAsia="Times New Roman" w:hAnsi="Times New Roman" w:cs="Times New Roman"/>
            <w:bCs/>
            <w:color w:val="000000"/>
            <w:sz w:val="28"/>
            <w:szCs w:val="28"/>
            <w:lang/>
          </w:rPr>
          <w:t>постановлением</w:t>
        </w:r>
      </w:hyperlink>
      <w:r w:rsidRPr="00004027">
        <w:rPr>
          <w:rFonts w:ascii="Times New Roman" w:eastAsia="Times New Roman" w:hAnsi="Times New Roman" w:cs="Times New Roman"/>
          <w:color w:val="000000"/>
          <w:sz w:val="28"/>
          <w:szCs w:val="28"/>
          <w:lang/>
        </w:rPr>
        <w:t xml:space="preserve"> Правительства Чеченской Республики от 13 октября 2015 г. № 187).</w:t>
      </w:r>
    </w:p>
    <w:p w:rsidR="00121713" w:rsidRPr="00004027" w:rsidRDefault="00121713" w:rsidP="00DC0C9A">
      <w:pPr>
        <w:widowControl w:val="0"/>
        <w:spacing w:after="120" w:line="240" w:lineRule="auto"/>
        <w:ind w:firstLine="709"/>
        <w:jc w:val="both"/>
        <w:outlineLvl w:val="0"/>
        <w:rPr>
          <w:rFonts w:ascii="Times New Roman" w:eastAsia="Times New Roman" w:hAnsi="Times New Roman" w:cs="Times New Roman"/>
          <w:color w:val="000000"/>
          <w:sz w:val="28"/>
          <w:szCs w:val="28"/>
          <w:lang/>
        </w:rPr>
      </w:pPr>
      <w:r w:rsidRPr="00004027">
        <w:rPr>
          <w:rFonts w:ascii="Times New Roman" w:eastAsia="Times New Roman" w:hAnsi="Times New Roman" w:cs="Times New Roman"/>
          <w:color w:val="000000"/>
          <w:sz w:val="28"/>
          <w:szCs w:val="28"/>
          <w:lang/>
        </w:rPr>
        <w:t xml:space="preserve">2.6.9. Положение о Министерстве здравоохранения Чеченской Республики (утв. </w:t>
      </w:r>
      <w:hyperlink w:anchor="sub_0" w:history="1">
        <w:r w:rsidRPr="00004027">
          <w:rPr>
            <w:rFonts w:ascii="Times New Roman" w:eastAsia="Times New Roman" w:hAnsi="Times New Roman" w:cs="Times New Roman"/>
            <w:bCs/>
            <w:color w:val="000000"/>
            <w:sz w:val="28"/>
            <w:szCs w:val="28"/>
            <w:lang/>
          </w:rPr>
          <w:t>постановлением</w:t>
        </w:r>
      </w:hyperlink>
      <w:r w:rsidRPr="00004027">
        <w:rPr>
          <w:rFonts w:ascii="Times New Roman" w:eastAsia="Times New Roman" w:hAnsi="Times New Roman" w:cs="Times New Roman"/>
          <w:color w:val="000000"/>
          <w:sz w:val="28"/>
          <w:szCs w:val="28"/>
          <w:lang/>
        </w:rPr>
        <w:t xml:space="preserve"> Правительства Чеченской Республики от 6 августа 2013 г. № 193).</w:t>
      </w:r>
    </w:p>
    <w:p w:rsidR="00121713" w:rsidRPr="00004027" w:rsidRDefault="00121713" w:rsidP="00DC0C9A">
      <w:pPr>
        <w:widowControl w:val="0"/>
        <w:spacing w:after="120" w:line="240" w:lineRule="auto"/>
        <w:ind w:firstLine="709"/>
        <w:jc w:val="both"/>
        <w:outlineLvl w:val="0"/>
        <w:rPr>
          <w:rFonts w:ascii="Times New Roman" w:eastAsia="Times New Roman" w:hAnsi="Times New Roman" w:cs="Times New Roman"/>
          <w:color w:val="000000"/>
          <w:sz w:val="28"/>
          <w:szCs w:val="28"/>
          <w:lang/>
        </w:rPr>
      </w:pPr>
      <w:r w:rsidRPr="00004027">
        <w:rPr>
          <w:rFonts w:ascii="Times New Roman" w:eastAsia="Times New Roman" w:hAnsi="Times New Roman" w:cs="Times New Roman"/>
          <w:color w:val="000000"/>
          <w:sz w:val="28"/>
          <w:szCs w:val="28"/>
          <w:lang/>
        </w:rPr>
        <w:t xml:space="preserve">2.6.10. Положение о Министерстве Чеченской Республики по физической культуре и спорту (утв. </w:t>
      </w:r>
      <w:hyperlink w:anchor="sub_0" w:history="1">
        <w:r w:rsidRPr="00004027">
          <w:rPr>
            <w:rFonts w:ascii="Times New Roman" w:eastAsia="Times New Roman" w:hAnsi="Times New Roman" w:cs="Times New Roman"/>
            <w:bCs/>
            <w:color w:val="000000"/>
            <w:sz w:val="28"/>
            <w:szCs w:val="28"/>
            <w:lang/>
          </w:rPr>
          <w:t>постановлением</w:t>
        </w:r>
      </w:hyperlink>
      <w:r w:rsidRPr="00004027">
        <w:rPr>
          <w:rFonts w:ascii="Times New Roman" w:eastAsia="Times New Roman" w:hAnsi="Times New Roman" w:cs="Times New Roman"/>
          <w:color w:val="000000"/>
          <w:sz w:val="28"/>
          <w:szCs w:val="28"/>
          <w:lang/>
        </w:rPr>
        <w:t xml:space="preserve"> Правительства Чеченской Республики от 6 мая 2014 г. № 87).</w:t>
      </w:r>
    </w:p>
    <w:p w:rsidR="00121713" w:rsidRPr="00004027" w:rsidRDefault="00121713" w:rsidP="00DC0C9A">
      <w:pPr>
        <w:widowControl w:val="0"/>
        <w:spacing w:after="120" w:line="240" w:lineRule="auto"/>
        <w:ind w:firstLine="709"/>
        <w:jc w:val="both"/>
        <w:outlineLvl w:val="0"/>
        <w:rPr>
          <w:rFonts w:ascii="Times New Roman" w:eastAsia="Times New Roman" w:hAnsi="Times New Roman" w:cs="Times New Roman"/>
          <w:color w:val="000000"/>
          <w:sz w:val="28"/>
          <w:szCs w:val="28"/>
          <w:lang/>
        </w:rPr>
      </w:pPr>
      <w:r w:rsidRPr="00004027">
        <w:rPr>
          <w:rFonts w:ascii="Times New Roman" w:eastAsia="Times New Roman" w:hAnsi="Times New Roman" w:cs="Times New Roman"/>
          <w:color w:val="000000"/>
          <w:sz w:val="28"/>
          <w:szCs w:val="28"/>
          <w:lang/>
        </w:rPr>
        <w:lastRenderedPageBreak/>
        <w:t xml:space="preserve">2.6.11. Положение о Министерстве культуры Чеченской Республики (утв. </w:t>
      </w:r>
      <w:hyperlink w:anchor="sub_0" w:history="1">
        <w:r w:rsidRPr="00004027">
          <w:rPr>
            <w:rFonts w:ascii="Times New Roman" w:eastAsia="Times New Roman" w:hAnsi="Times New Roman" w:cs="Times New Roman"/>
            <w:bCs/>
            <w:color w:val="000000"/>
            <w:sz w:val="28"/>
            <w:szCs w:val="28"/>
            <w:lang/>
          </w:rPr>
          <w:t>постановлением</w:t>
        </w:r>
      </w:hyperlink>
      <w:r w:rsidRPr="00004027">
        <w:rPr>
          <w:rFonts w:ascii="Times New Roman" w:eastAsia="Times New Roman" w:hAnsi="Times New Roman" w:cs="Times New Roman"/>
          <w:color w:val="000000"/>
          <w:sz w:val="28"/>
          <w:szCs w:val="28"/>
          <w:lang/>
        </w:rPr>
        <w:t xml:space="preserve"> Правительства ЧР от 14 сентября 2009 г. № 162).</w:t>
      </w:r>
    </w:p>
    <w:p w:rsidR="00121713" w:rsidRPr="00004027" w:rsidRDefault="00121713" w:rsidP="00DC0C9A">
      <w:pPr>
        <w:widowControl w:val="0"/>
        <w:spacing w:after="120" w:line="240" w:lineRule="auto"/>
        <w:ind w:firstLine="709"/>
        <w:jc w:val="both"/>
        <w:outlineLvl w:val="0"/>
        <w:rPr>
          <w:rFonts w:ascii="Times New Roman" w:eastAsia="Times New Roman" w:hAnsi="Times New Roman" w:cs="Times New Roman"/>
          <w:color w:val="000000"/>
          <w:sz w:val="28"/>
          <w:szCs w:val="28"/>
          <w:lang/>
        </w:rPr>
      </w:pPr>
      <w:r w:rsidRPr="00004027">
        <w:rPr>
          <w:rFonts w:ascii="Times New Roman" w:eastAsia="Times New Roman" w:hAnsi="Times New Roman" w:cs="Times New Roman"/>
          <w:color w:val="000000"/>
          <w:sz w:val="28"/>
          <w:szCs w:val="28"/>
          <w:lang/>
        </w:rPr>
        <w:t xml:space="preserve">2.6.12. Положение о Министерстве имущественных и земельных отношений Чеченской Республики (утв. </w:t>
      </w:r>
      <w:hyperlink w:anchor="sub_0" w:history="1">
        <w:r w:rsidRPr="00004027">
          <w:rPr>
            <w:rFonts w:ascii="Times New Roman" w:eastAsia="Times New Roman" w:hAnsi="Times New Roman" w:cs="Times New Roman"/>
            <w:bCs/>
            <w:color w:val="000000"/>
            <w:sz w:val="28"/>
            <w:szCs w:val="28"/>
            <w:lang/>
          </w:rPr>
          <w:t>постановлением</w:t>
        </w:r>
      </w:hyperlink>
      <w:r w:rsidRPr="00004027">
        <w:rPr>
          <w:rFonts w:ascii="Times New Roman" w:eastAsia="Times New Roman" w:hAnsi="Times New Roman" w:cs="Times New Roman"/>
          <w:color w:val="000000"/>
          <w:sz w:val="28"/>
          <w:szCs w:val="28"/>
          <w:lang/>
        </w:rPr>
        <w:t xml:space="preserve"> Правительства Чеченской Республики от 3 июня 2014 г. № 106).</w:t>
      </w:r>
    </w:p>
    <w:p w:rsidR="00121713" w:rsidRPr="00004027" w:rsidRDefault="00121713" w:rsidP="00DC0C9A">
      <w:pPr>
        <w:widowControl w:val="0"/>
        <w:spacing w:after="120" w:line="240" w:lineRule="auto"/>
        <w:ind w:firstLine="709"/>
        <w:jc w:val="both"/>
        <w:outlineLvl w:val="0"/>
        <w:rPr>
          <w:rFonts w:ascii="Times New Roman" w:eastAsia="Times New Roman" w:hAnsi="Times New Roman" w:cs="Times New Roman"/>
          <w:color w:val="000000"/>
          <w:sz w:val="28"/>
          <w:szCs w:val="28"/>
          <w:lang/>
        </w:rPr>
      </w:pPr>
      <w:r w:rsidRPr="00004027">
        <w:rPr>
          <w:rFonts w:ascii="Times New Roman" w:eastAsia="Times New Roman" w:hAnsi="Times New Roman" w:cs="Times New Roman"/>
          <w:color w:val="000000"/>
          <w:sz w:val="28"/>
          <w:szCs w:val="28"/>
          <w:lang/>
        </w:rPr>
        <w:t xml:space="preserve">2.6.13. Положение о Министерстве труда, занятости и социального развития Чеченской Республики (утв. </w:t>
      </w:r>
      <w:hyperlink w:anchor="sub_0" w:history="1">
        <w:r w:rsidRPr="00004027">
          <w:rPr>
            <w:rFonts w:ascii="Times New Roman" w:eastAsia="Times New Roman" w:hAnsi="Times New Roman" w:cs="Times New Roman"/>
            <w:bCs/>
            <w:color w:val="000000"/>
            <w:sz w:val="28"/>
            <w:szCs w:val="28"/>
            <w:lang/>
          </w:rPr>
          <w:t>постановлением</w:t>
        </w:r>
      </w:hyperlink>
      <w:r w:rsidRPr="00004027">
        <w:rPr>
          <w:rFonts w:ascii="Times New Roman" w:eastAsia="Times New Roman" w:hAnsi="Times New Roman" w:cs="Times New Roman"/>
          <w:color w:val="000000"/>
          <w:sz w:val="28"/>
          <w:szCs w:val="28"/>
          <w:lang/>
        </w:rPr>
        <w:t xml:space="preserve"> Правительства Республики от 01.04.2008 № 45).</w:t>
      </w:r>
    </w:p>
    <w:p w:rsidR="00121713" w:rsidRPr="00004027" w:rsidRDefault="00121713" w:rsidP="00DC0C9A">
      <w:pPr>
        <w:widowControl w:val="0"/>
        <w:spacing w:after="120" w:line="240" w:lineRule="auto"/>
        <w:ind w:firstLine="709"/>
        <w:jc w:val="both"/>
        <w:outlineLvl w:val="0"/>
        <w:rPr>
          <w:rFonts w:ascii="Times New Roman" w:eastAsia="Times New Roman" w:hAnsi="Times New Roman" w:cs="Times New Roman"/>
          <w:color w:val="000000"/>
          <w:sz w:val="28"/>
          <w:szCs w:val="28"/>
          <w:lang/>
        </w:rPr>
      </w:pPr>
      <w:r w:rsidRPr="00004027">
        <w:rPr>
          <w:rFonts w:ascii="Times New Roman" w:eastAsia="Times New Roman" w:hAnsi="Times New Roman" w:cs="Times New Roman"/>
          <w:color w:val="000000"/>
          <w:sz w:val="28"/>
          <w:szCs w:val="28"/>
          <w:lang/>
        </w:rPr>
        <w:t xml:space="preserve">2.6.14. Положение о Министерстве природных ресурсов и охраны окружающей среды Чеченской Республики (утв. </w:t>
      </w:r>
      <w:hyperlink w:anchor="sub_0" w:history="1">
        <w:r w:rsidRPr="00004027">
          <w:rPr>
            <w:rFonts w:ascii="Times New Roman" w:eastAsia="Times New Roman" w:hAnsi="Times New Roman" w:cs="Times New Roman"/>
            <w:bCs/>
            <w:color w:val="000000"/>
            <w:sz w:val="28"/>
            <w:szCs w:val="28"/>
            <w:lang/>
          </w:rPr>
          <w:t>постановлением</w:t>
        </w:r>
      </w:hyperlink>
      <w:r w:rsidRPr="00004027">
        <w:rPr>
          <w:rFonts w:ascii="Times New Roman" w:eastAsia="Times New Roman" w:hAnsi="Times New Roman" w:cs="Times New Roman"/>
          <w:color w:val="000000"/>
          <w:sz w:val="28"/>
          <w:szCs w:val="28"/>
          <w:lang/>
        </w:rPr>
        <w:t xml:space="preserve"> Правительства Чеченской Республики от 10 июня 2015 г. № 135).</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2.6.15. Закон Чеченской Республики «Об объектах культурного наследия (памятниках истории и культуры), в Чеченской Республике» от 14.07.2017 г.№29–РЗ</w:t>
      </w:r>
      <w:proofErr w:type="gramStart"/>
      <w:r w:rsidRPr="00004027">
        <w:rPr>
          <w:rFonts w:ascii="Times New Roman" w:hAnsi="Times New Roman" w:cs="Times New Roman"/>
          <w:sz w:val="28"/>
          <w:szCs w:val="28"/>
        </w:rPr>
        <w:t>;.</w:t>
      </w:r>
      <w:proofErr w:type="gramEnd"/>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2.6.16. Постановление Правительства Чеченской Республики от 29 декабря 2016 года №221 (с изм. на 02.05.2017 г.) «Об утверждении региональных нормативов градостроительного проектирования»;</w:t>
      </w:r>
    </w:p>
    <w:p w:rsidR="00121713" w:rsidRPr="00004027" w:rsidRDefault="00121713" w:rsidP="00DC0C9A">
      <w:pPr>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004027">
        <w:rPr>
          <w:rFonts w:ascii="Times New Roman" w:eastAsia="Times New Roman" w:hAnsi="Times New Roman" w:cs="Times New Roman"/>
          <w:bCs/>
          <w:sz w:val="28"/>
          <w:szCs w:val="28"/>
          <w:lang w:eastAsia="ru-RU"/>
        </w:rPr>
        <w:t xml:space="preserve">2.6.17. </w:t>
      </w:r>
      <w:r w:rsidRPr="00004027">
        <w:rPr>
          <w:rFonts w:ascii="Times New Roman" w:eastAsia="Times New Roman" w:hAnsi="Times New Roman" w:cs="Times New Roman"/>
          <w:sz w:val="28"/>
          <w:szCs w:val="28"/>
          <w:lang w:eastAsia="ru-RU"/>
        </w:rPr>
        <w:t>действующие технические регламенты, санитарно-эпидемиологические правила и нормативы, строительные нормы и правила, иные нормативные документы;</w:t>
      </w:r>
    </w:p>
    <w:p w:rsidR="00121713" w:rsidRPr="00004027" w:rsidRDefault="00121713" w:rsidP="00DC0C9A">
      <w:pPr>
        <w:autoSpaceDE w:val="0"/>
        <w:autoSpaceDN w:val="0"/>
        <w:adjustRightInd w:val="0"/>
        <w:spacing w:after="120" w:line="240" w:lineRule="auto"/>
        <w:ind w:firstLine="709"/>
        <w:rPr>
          <w:rFonts w:ascii="Times New Roman" w:hAnsi="Times New Roman" w:cs="Times New Roman"/>
          <w:sz w:val="28"/>
          <w:szCs w:val="28"/>
        </w:rPr>
      </w:pPr>
      <w:r w:rsidRPr="00004027">
        <w:rPr>
          <w:rFonts w:ascii="Times New Roman" w:hAnsi="Times New Roman" w:cs="Times New Roman"/>
          <w:sz w:val="28"/>
          <w:szCs w:val="28"/>
        </w:rPr>
        <w:t>2.6.18. нормативно-правовые акты Чеченской Республики в области градостроительной деятельности;</w:t>
      </w:r>
    </w:p>
    <w:p w:rsidR="00121713" w:rsidRPr="00004027" w:rsidRDefault="00121713" w:rsidP="00DC0C9A">
      <w:pPr>
        <w:autoSpaceDE w:val="0"/>
        <w:autoSpaceDN w:val="0"/>
        <w:adjustRightInd w:val="0"/>
        <w:spacing w:after="120" w:line="240" w:lineRule="auto"/>
        <w:jc w:val="both"/>
        <w:rPr>
          <w:rFonts w:ascii="Times New Roman" w:hAnsi="Times New Roman" w:cs="Times New Roman"/>
          <w:i/>
          <w:sz w:val="28"/>
          <w:szCs w:val="28"/>
        </w:rPr>
      </w:pPr>
      <w:r w:rsidRPr="00004027">
        <w:rPr>
          <w:rFonts w:ascii="Times New Roman" w:hAnsi="Times New Roman" w:cs="Times New Roman"/>
          <w:b/>
          <w:i/>
          <w:sz w:val="28"/>
          <w:szCs w:val="28"/>
        </w:rPr>
        <w:t>2.7. Нормативные правовые акты городского округа «город Грозный»</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2.7.1. Стратегия социально-экономического развития города Грозного на период до 2025 года; Грозный 2017 г.:</w:t>
      </w:r>
    </w:p>
    <w:p w:rsidR="00121713" w:rsidRPr="00004027"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2.7.2. </w:t>
      </w:r>
      <w:r w:rsidR="00004027">
        <w:rPr>
          <w:rFonts w:ascii="Times New Roman" w:hAnsi="Times New Roman" w:cs="Times New Roman"/>
          <w:sz w:val="28"/>
          <w:szCs w:val="28"/>
        </w:rPr>
        <w:t xml:space="preserve">Грозный. </w:t>
      </w:r>
      <w:r w:rsidRPr="00004027">
        <w:rPr>
          <w:rFonts w:ascii="Times New Roman" w:hAnsi="Times New Roman" w:cs="Times New Roman"/>
          <w:sz w:val="28"/>
          <w:szCs w:val="28"/>
        </w:rPr>
        <w:t>Генеральный план</w:t>
      </w:r>
      <w:r w:rsidR="00004027" w:rsidRPr="00004027">
        <w:rPr>
          <w:rFonts w:ascii="Times New Roman" w:hAnsi="Times New Roman" w:cs="Times New Roman"/>
          <w:sz w:val="28"/>
          <w:szCs w:val="28"/>
        </w:rPr>
        <w:t>,</w:t>
      </w:r>
      <w:r w:rsidRPr="00004027">
        <w:rPr>
          <w:rFonts w:ascii="Times New Roman" w:hAnsi="Times New Roman" w:cs="Times New Roman"/>
          <w:sz w:val="28"/>
          <w:szCs w:val="28"/>
        </w:rPr>
        <w:t xml:space="preserve"> </w:t>
      </w:r>
      <w:r w:rsidR="00004027">
        <w:rPr>
          <w:rFonts w:ascii="Times New Roman" w:hAnsi="Times New Roman" w:cs="Times New Roman"/>
          <w:sz w:val="28"/>
          <w:szCs w:val="28"/>
        </w:rPr>
        <w:t>Грозный 2012 г.</w:t>
      </w:r>
    </w:p>
    <w:p w:rsidR="00121713" w:rsidRPr="00C64085" w:rsidRDefault="00121713" w:rsidP="00DC0C9A">
      <w:pPr>
        <w:autoSpaceDE w:val="0"/>
        <w:autoSpaceDN w:val="0"/>
        <w:adjustRightInd w:val="0"/>
        <w:spacing w:after="120" w:line="240" w:lineRule="auto"/>
        <w:ind w:firstLine="709"/>
        <w:jc w:val="both"/>
        <w:rPr>
          <w:rFonts w:ascii="Times New Roman" w:hAnsi="Times New Roman" w:cs="Times New Roman"/>
          <w:sz w:val="28"/>
          <w:szCs w:val="28"/>
        </w:rPr>
      </w:pPr>
      <w:r w:rsidRPr="00004027">
        <w:rPr>
          <w:rFonts w:ascii="Times New Roman" w:hAnsi="Times New Roman" w:cs="Times New Roman"/>
          <w:sz w:val="28"/>
          <w:szCs w:val="28"/>
        </w:rPr>
        <w:t xml:space="preserve">2.7.3. </w:t>
      </w:r>
      <w:r w:rsidRPr="00C64085">
        <w:rPr>
          <w:rFonts w:ascii="Times New Roman" w:hAnsi="Times New Roman" w:cs="Times New Roman"/>
          <w:sz w:val="28"/>
          <w:szCs w:val="28"/>
        </w:rPr>
        <w:t>Правила</w:t>
      </w:r>
      <w:r w:rsidR="00C64085" w:rsidRPr="00C64085">
        <w:rPr>
          <w:rFonts w:ascii="Times New Roman" w:hAnsi="Times New Roman" w:cs="Times New Roman"/>
          <w:sz w:val="28"/>
          <w:szCs w:val="28"/>
        </w:rPr>
        <w:t xml:space="preserve"> землепользования и застройки г</w:t>
      </w:r>
      <w:proofErr w:type="gramStart"/>
      <w:r w:rsidR="00C64085" w:rsidRPr="00C64085">
        <w:rPr>
          <w:rFonts w:ascii="Times New Roman" w:hAnsi="Times New Roman" w:cs="Times New Roman"/>
          <w:sz w:val="28"/>
          <w:szCs w:val="28"/>
        </w:rPr>
        <w:t>.Г</w:t>
      </w:r>
      <w:proofErr w:type="gramEnd"/>
      <w:r w:rsidR="00C64085" w:rsidRPr="00C64085">
        <w:rPr>
          <w:rFonts w:ascii="Times New Roman" w:hAnsi="Times New Roman" w:cs="Times New Roman"/>
          <w:sz w:val="28"/>
          <w:szCs w:val="28"/>
        </w:rPr>
        <w:t>розный. Документ градостроительного зонирования г. Грозный, Грозный 2012 г.</w:t>
      </w:r>
    </w:p>
    <w:p w:rsidR="00121713" w:rsidRPr="00004027" w:rsidRDefault="00121713" w:rsidP="00DC0C9A">
      <w:pPr>
        <w:spacing w:after="120" w:line="240" w:lineRule="auto"/>
        <w:ind w:firstLine="709"/>
        <w:outlineLvl w:val="0"/>
        <w:rPr>
          <w:rFonts w:ascii="Times New Roman" w:eastAsia="Times New Roman" w:hAnsi="Times New Roman" w:cs="Times New Roman"/>
          <w:bCs/>
          <w:kern w:val="36"/>
          <w:sz w:val="28"/>
          <w:szCs w:val="28"/>
          <w:lang w:eastAsia="ru-RU"/>
        </w:rPr>
      </w:pPr>
      <w:r w:rsidRPr="00004027">
        <w:rPr>
          <w:rFonts w:ascii="Times New Roman" w:hAnsi="Times New Roman" w:cs="Times New Roman"/>
          <w:sz w:val="28"/>
          <w:szCs w:val="28"/>
        </w:rPr>
        <w:t xml:space="preserve">2.7.4. Решение Совета Депутатов города Грозного « </w:t>
      </w:r>
      <w:r w:rsidRPr="00004027">
        <w:rPr>
          <w:rFonts w:ascii="Times New Roman" w:eastAsia="Times New Roman" w:hAnsi="Times New Roman" w:cs="Times New Roman"/>
          <w:bCs/>
          <w:kern w:val="36"/>
          <w:sz w:val="28"/>
          <w:szCs w:val="28"/>
          <w:lang w:eastAsia="ru-RU"/>
        </w:rPr>
        <w:t>Об утверждении инвестиционной стратегии развития муниципального образования "город Грозный" до 2025 года» от 25.12.2014 г.</w:t>
      </w:r>
    </w:p>
    <w:p w:rsidR="00C061ED" w:rsidRPr="004D302C" w:rsidRDefault="00C061ED" w:rsidP="00DC0C9A">
      <w:pPr>
        <w:widowControl w:val="0"/>
        <w:spacing w:line="240" w:lineRule="auto"/>
        <w:ind w:firstLine="709"/>
        <w:jc w:val="both"/>
        <w:rPr>
          <w:rFonts w:ascii="Times New Roman" w:hAnsi="Times New Roman" w:cs="Times New Roman"/>
          <w:sz w:val="28"/>
          <w:szCs w:val="28"/>
        </w:rPr>
      </w:pPr>
    </w:p>
    <w:p w:rsidR="00121713" w:rsidRPr="004D302C" w:rsidRDefault="00121713" w:rsidP="00DC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b/>
        </w:rPr>
        <w:sectPr w:rsidR="00121713" w:rsidRPr="004D302C">
          <w:pgSz w:w="11906" w:h="16838"/>
          <w:pgMar w:top="1134" w:right="850" w:bottom="1134" w:left="1701" w:header="708" w:footer="708" w:gutter="0"/>
          <w:cols w:space="708"/>
          <w:docGrid w:linePitch="360"/>
        </w:sectPr>
      </w:pPr>
    </w:p>
    <w:p w:rsidR="00973DA7" w:rsidRPr="00A60736" w:rsidRDefault="00121713" w:rsidP="00DC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right"/>
        <w:rPr>
          <w:rFonts w:ascii="Times New Roman" w:hAnsi="Times New Roman" w:cs="Times New Roman"/>
          <w:b/>
          <w:sz w:val="28"/>
          <w:szCs w:val="28"/>
        </w:rPr>
      </w:pPr>
      <w:r w:rsidRPr="00A60736">
        <w:rPr>
          <w:rFonts w:ascii="Times New Roman" w:hAnsi="Times New Roman" w:cs="Times New Roman"/>
          <w:b/>
          <w:sz w:val="28"/>
          <w:szCs w:val="28"/>
        </w:rPr>
        <w:lastRenderedPageBreak/>
        <w:t>Приложение 3</w:t>
      </w:r>
    </w:p>
    <w:p w:rsidR="003F6497" w:rsidRPr="00A60736" w:rsidRDefault="005E5121" w:rsidP="00DC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20"/>
        <w:jc w:val="right"/>
        <w:rPr>
          <w:rFonts w:ascii="Times New Roman" w:hAnsi="Times New Roman" w:cs="Times New Roman"/>
          <w:b/>
          <w:sz w:val="28"/>
          <w:szCs w:val="28"/>
        </w:rPr>
      </w:pPr>
      <w:r>
        <w:rPr>
          <w:rFonts w:ascii="Times New Roman" w:hAnsi="Times New Roman" w:cs="Times New Roman"/>
          <w:b/>
          <w:sz w:val="28"/>
          <w:szCs w:val="28"/>
        </w:rPr>
        <w:t>(Рекомендуемое)</w:t>
      </w:r>
    </w:p>
    <w:p w:rsidR="003F6497" w:rsidRPr="00053310" w:rsidRDefault="003F6497" w:rsidP="00DC0C9A">
      <w:pPr>
        <w:widowControl w:val="0"/>
        <w:spacing w:after="0" w:line="240" w:lineRule="auto"/>
        <w:jc w:val="center"/>
        <w:rPr>
          <w:rFonts w:ascii="Times New Roman" w:hAnsi="Times New Roman" w:cs="Times New Roman"/>
          <w:b/>
          <w:sz w:val="24"/>
          <w:szCs w:val="24"/>
        </w:rPr>
      </w:pPr>
      <w:r w:rsidRPr="00053310">
        <w:rPr>
          <w:rFonts w:ascii="Times New Roman" w:hAnsi="Times New Roman" w:cs="Times New Roman"/>
          <w:b/>
          <w:sz w:val="24"/>
          <w:szCs w:val="24"/>
        </w:rPr>
        <w:t xml:space="preserve">Зонирование и примерная форма баланса территории </w:t>
      </w:r>
    </w:p>
    <w:p w:rsidR="003F6497" w:rsidRPr="00053310" w:rsidRDefault="003F6497" w:rsidP="00DC0C9A">
      <w:pPr>
        <w:widowControl w:val="0"/>
        <w:spacing w:after="120" w:line="240" w:lineRule="auto"/>
        <w:jc w:val="center"/>
        <w:rPr>
          <w:rFonts w:ascii="Times New Roman" w:hAnsi="Times New Roman" w:cs="Times New Roman"/>
          <w:b/>
          <w:sz w:val="24"/>
          <w:szCs w:val="24"/>
        </w:rPr>
      </w:pPr>
      <w:r w:rsidRPr="00053310">
        <w:rPr>
          <w:rFonts w:ascii="Times New Roman" w:hAnsi="Times New Roman" w:cs="Times New Roman"/>
          <w:b/>
          <w:sz w:val="24"/>
          <w:szCs w:val="24"/>
        </w:rPr>
        <w:t>в пределах г</w:t>
      </w:r>
      <w:r w:rsidR="005E5121" w:rsidRPr="00053310">
        <w:rPr>
          <w:rFonts w:ascii="Times New Roman" w:hAnsi="Times New Roman" w:cs="Times New Roman"/>
          <w:b/>
          <w:sz w:val="24"/>
          <w:szCs w:val="24"/>
        </w:rPr>
        <w:t>раниц муниципальных образований</w:t>
      </w:r>
    </w:p>
    <w:tbl>
      <w:tblPr>
        <w:tblW w:w="10065"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454"/>
        <w:gridCol w:w="2203"/>
        <w:gridCol w:w="992"/>
        <w:gridCol w:w="851"/>
        <w:gridCol w:w="992"/>
        <w:gridCol w:w="1134"/>
        <w:gridCol w:w="850"/>
        <w:gridCol w:w="993"/>
        <w:gridCol w:w="887"/>
        <w:gridCol w:w="709"/>
      </w:tblGrid>
      <w:tr w:rsidR="003F6497" w:rsidRPr="004D302C" w:rsidTr="00F507FA">
        <w:trPr>
          <w:tblHeader/>
        </w:trPr>
        <w:tc>
          <w:tcPr>
            <w:tcW w:w="454" w:type="dxa"/>
            <w:vMerge w:val="restart"/>
            <w:vAlign w:val="center"/>
          </w:tcPr>
          <w:p w:rsidR="003F6497" w:rsidRPr="005E5121" w:rsidRDefault="003F6497" w:rsidP="00DC0C9A">
            <w:pPr>
              <w:widowControl w:val="0"/>
              <w:spacing w:line="240" w:lineRule="auto"/>
              <w:ind w:left="-57" w:right="-57"/>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roofErr w:type="gramStart"/>
            <w:r w:rsidRPr="005E5121">
              <w:rPr>
                <w:rFonts w:ascii="Times New Roman" w:hAnsi="Times New Roman" w:cs="Times New Roman"/>
                <w:color w:val="000000"/>
                <w:sz w:val="24"/>
                <w:szCs w:val="24"/>
              </w:rPr>
              <w:t>п</w:t>
            </w:r>
            <w:proofErr w:type="gramEnd"/>
            <w:r w:rsidRPr="005E5121">
              <w:rPr>
                <w:rFonts w:ascii="Times New Roman" w:hAnsi="Times New Roman" w:cs="Times New Roman"/>
                <w:color w:val="000000"/>
                <w:sz w:val="24"/>
                <w:szCs w:val="24"/>
              </w:rPr>
              <w:t>/п</w:t>
            </w:r>
          </w:p>
        </w:tc>
        <w:tc>
          <w:tcPr>
            <w:tcW w:w="2203" w:type="dxa"/>
            <w:vMerge w:val="restart"/>
            <w:vAlign w:val="center"/>
          </w:tcPr>
          <w:p w:rsidR="003F6497" w:rsidRPr="005E5121" w:rsidRDefault="003F6497" w:rsidP="00DC0C9A">
            <w:pPr>
              <w:widowControl w:val="0"/>
              <w:spacing w:line="240" w:lineRule="auto"/>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Вид использования территории</w:t>
            </w:r>
          </w:p>
        </w:tc>
        <w:tc>
          <w:tcPr>
            <w:tcW w:w="7408" w:type="dxa"/>
            <w:gridSpan w:val="8"/>
            <w:vAlign w:val="center"/>
          </w:tcPr>
          <w:p w:rsidR="003F6497" w:rsidRPr="005E5121" w:rsidRDefault="003F6497" w:rsidP="00DC0C9A">
            <w:pPr>
              <w:widowControl w:val="0"/>
              <w:spacing w:line="240" w:lineRule="auto"/>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Виды территориальных зон</w:t>
            </w:r>
          </w:p>
        </w:tc>
      </w:tr>
      <w:tr w:rsidR="003F6497" w:rsidRPr="004D302C" w:rsidTr="00F507FA">
        <w:trPr>
          <w:tblHeader/>
        </w:trPr>
        <w:tc>
          <w:tcPr>
            <w:tcW w:w="454" w:type="dxa"/>
            <w:vMerge/>
            <w:vAlign w:val="center"/>
          </w:tcPr>
          <w:p w:rsidR="003F6497" w:rsidRPr="005E5121" w:rsidRDefault="003F6497" w:rsidP="00DC0C9A">
            <w:pPr>
              <w:widowControl w:val="0"/>
              <w:spacing w:line="240" w:lineRule="auto"/>
              <w:ind w:left="-57" w:right="-57"/>
              <w:jc w:val="center"/>
              <w:rPr>
                <w:rFonts w:ascii="Times New Roman" w:hAnsi="Times New Roman" w:cs="Times New Roman"/>
                <w:color w:val="000000"/>
                <w:sz w:val="24"/>
                <w:szCs w:val="24"/>
              </w:rPr>
            </w:pPr>
          </w:p>
        </w:tc>
        <w:tc>
          <w:tcPr>
            <w:tcW w:w="2203" w:type="dxa"/>
            <w:vMerge/>
            <w:vAlign w:val="center"/>
          </w:tcPr>
          <w:p w:rsidR="003F6497" w:rsidRPr="005E5121" w:rsidRDefault="003F6497" w:rsidP="00DC0C9A">
            <w:pPr>
              <w:widowControl w:val="0"/>
              <w:spacing w:line="240" w:lineRule="auto"/>
              <w:jc w:val="center"/>
              <w:rPr>
                <w:rFonts w:ascii="Times New Roman" w:hAnsi="Times New Roman" w:cs="Times New Roman"/>
                <w:color w:val="000000"/>
                <w:sz w:val="24"/>
                <w:szCs w:val="24"/>
              </w:rPr>
            </w:pPr>
          </w:p>
        </w:tc>
        <w:tc>
          <w:tcPr>
            <w:tcW w:w="992" w:type="dxa"/>
          </w:tcPr>
          <w:p w:rsidR="003F6497" w:rsidRPr="005E5121" w:rsidRDefault="003F6497" w:rsidP="00DC0C9A">
            <w:pPr>
              <w:widowControl w:val="0"/>
              <w:spacing w:line="240" w:lineRule="auto"/>
              <w:ind w:left="-105" w:right="-105"/>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жилой </w:t>
            </w:r>
            <w:proofErr w:type="spellStart"/>
            <w:proofErr w:type="gramStart"/>
            <w:r w:rsidRPr="005E5121">
              <w:rPr>
                <w:rFonts w:ascii="Times New Roman" w:hAnsi="Times New Roman" w:cs="Times New Roman"/>
                <w:color w:val="000000"/>
                <w:sz w:val="24"/>
                <w:szCs w:val="24"/>
              </w:rPr>
              <w:t>застрой-ки</w:t>
            </w:r>
            <w:proofErr w:type="spellEnd"/>
            <w:proofErr w:type="gramEnd"/>
          </w:p>
        </w:tc>
        <w:tc>
          <w:tcPr>
            <w:tcW w:w="851" w:type="dxa"/>
          </w:tcPr>
          <w:p w:rsidR="003F6497" w:rsidRPr="005E5121" w:rsidRDefault="003F6497" w:rsidP="00DC0C9A">
            <w:pPr>
              <w:widowControl w:val="0"/>
              <w:spacing w:line="240" w:lineRule="auto"/>
              <w:ind w:left="-105" w:right="-135"/>
              <w:jc w:val="center"/>
              <w:rPr>
                <w:rFonts w:ascii="Times New Roman" w:hAnsi="Times New Roman" w:cs="Times New Roman"/>
                <w:color w:val="000000"/>
                <w:sz w:val="24"/>
                <w:szCs w:val="24"/>
              </w:rPr>
            </w:pPr>
            <w:proofErr w:type="spellStart"/>
            <w:r w:rsidRPr="005E5121">
              <w:rPr>
                <w:rFonts w:ascii="Times New Roman" w:hAnsi="Times New Roman" w:cs="Times New Roman"/>
                <w:color w:val="000000"/>
                <w:sz w:val="24"/>
                <w:szCs w:val="24"/>
              </w:rPr>
              <w:t>рекре-ацион-ные</w:t>
            </w:r>
            <w:proofErr w:type="spellEnd"/>
          </w:p>
        </w:tc>
        <w:tc>
          <w:tcPr>
            <w:tcW w:w="992" w:type="dxa"/>
          </w:tcPr>
          <w:p w:rsidR="003F6497" w:rsidRPr="005E5121" w:rsidRDefault="003F6497" w:rsidP="00DC0C9A">
            <w:pPr>
              <w:widowControl w:val="0"/>
              <w:spacing w:line="240" w:lineRule="auto"/>
              <w:ind w:left="-105" w:right="-60"/>
              <w:jc w:val="center"/>
              <w:rPr>
                <w:rFonts w:ascii="Times New Roman" w:hAnsi="Times New Roman" w:cs="Times New Roman"/>
                <w:color w:val="000000"/>
                <w:sz w:val="24"/>
                <w:szCs w:val="24"/>
              </w:rPr>
            </w:pPr>
            <w:proofErr w:type="spellStart"/>
            <w:r w:rsidRPr="005E5121">
              <w:rPr>
                <w:rFonts w:ascii="Times New Roman" w:hAnsi="Times New Roman" w:cs="Times New Roman"/>
                <w:color w:val="000000"/>
                <w:sz w:val="24"/>
                <w:szCs w:val="24"/>
              </w:rPr>
              <w:t>общест-венно-деловые</w:t>
            </w:r>
            <w:proofErr w:type="spellEnd"/>
            <w:r w:rsidRPr="005E5121">
              <w:rPr>
                <w:rFonts w:ascii="Times New Roman" w:hAnsi="Times New Roman" w:cs="Times New Roman"/>
                <w:color w:val="000000"/>
                <w:sz w:val="24"/>
                <w:szCs w:val="24"/>
              </w:rPr>
              <w:t xml:space="preserve"> (общего </w:t>
            </w:r>
            <w:proofErr w:type="spellStart"/>
            <w:proofErr w:type="gramStart"/>
            <w:r w:rsidRPr="005E5121">
              <w:rPr>
                <w:rFonts w:ascii="Times New Roman" w:hAnsi="Times New Roman" w:cs="Times New Roman"/>
                <w:color w:val="000000"/>
                <w:sz w:val="24"/>
                <w:szCs w:val="24"/>
              </w:rPr>
              <w:t>пользо-вания</w:t>
            </w:r>
            <w:proofErr w:type="spellEnd"/>
            <w:proofErr w:type="gramEnd"/>
            <w:r w:rsidRPr="005E5121">
              <w:rPr>
                <w:rFonts w:ascii="Times New Roman" w:hAnsi="Times New Roman" w:cs="Times New Roman"/>
                <w:color w:val="000000"/>
                <w:sz w:val="24"/>
                <w:szCs w:val="24"/>
              </w:rPr>
              <w:t>)</w:t>
            </w:r>
          </w:p>
        </w:tc>
        <w:tc>
          <w:tcPr>
            <w:tcW w:w="1134" w:type="dxa"/>
          </w:tcPr>
          <w:p w:rsidR="003F6497" w:rsidRPr="005E5121" w:rsidRDefault="005E5121" w:rsidP="00DC0C9A">
            <w:pPr>
              <w:widowControl w:val="0"/>
              <w:spacing w:line="240" w:lineRule="auto"/>
              <w:ind w:left="-135" w:right="-105"/>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производст-венные</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w:t>
            </w:r>
            <w:proofErr w:type="spellStart"/>
            <w:r w:rsidR="003F6497" w:rsidRPr="005E5121">
              <w:rPr>
                <w:rFonts w:ascii="Times New Roman" w:hAnsi="Times New Roman" w:cs="Times New Roman"/>
                <w:color w:val="000000"/>
                <w:sz w:val="24"/>
                <w:szCs w:val="24"/>
              </w:rPr>
              <w:t>т</w:t>
            </w:r>
            <w:proofErr w:type="gramEnd"/>
            <w:r w:rsidR="003F6497" w:rsidRPr="005E5121">
              <w:rPr>
                <w:rFonts w:ascii="Times New Roman" w:hAnsi="Times New Roman" w:cs="Times New Roman"/>
                <w:color w:val="000000"/>
                <w:sz w:val="24"/>
                <w:szCs w:val="24"/>
              </w:rPr>
              <w:t>ранспорт-н</w:t>
            </w:r>
            <w:r>
              <w:rPr>
                <w:rFonts w:ascii="Times New Roman" w:hAnsi="Times New Roman" w:cs="Times New Roman"/>
                <w:color w:val="000000"/>
                <w:sz w:val="24"/>
                <w:szCs w:val="24"/>
              </w:rPr>
              <w:t>ых</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инже-нерных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инф-раструктур</w:t>
            </w:r>
            <w:proofErr w:type="spellEnd"/>
          </w:p>
        </w:tc>
        <w:tc>
          <w:tcPr>
            <w:tcW w:w="850" w:type="dxa"/>
          </w:tcPr>
          <w:p w:rsidR="003F6497" w:rsidRPr="005E5121" w:rsidRDefault="005E5121" w:rsidP="00DC0C9A">
            <w:pPr>
              <w:widowControl w:val="0"/>
              <w:spacing w:line="240" w:lineRule="auto"/>
              <w:ind w:left="-75"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сельскохозяйст</w:t>
            </w:r>
            <w:r w:rsidR="003F6497" w:rsidRPr="005E5121">
              <w:rPr>
                <w:rFonts w:ascii="Times New Roman" w:hAnsi="Times New Roman" w:cs="Times New Roman"/>
                <w:color w:val="000000"/>
                <w:sz w:val="24"/>
                <w:szCs w:val="24"/>
              </w:rPr>
              <w:t xml:space="preserve">венного </w:t>
            </w:r>
            <w:proofErr w:type="spellStart"/>
            <w:proofErr w:type="gramStart"/>
            <w:r w:rsidR="003F6497" w:rsidRPr="005E5121">
              <w:rPr>
                <w:rFonts w:ascii="Times New Roman" w:hAnsi="Times New Roman" w:cs="Times New Roman"/>
                <w:color w:val="000000"/>
                <w:sz w:val="24"/>
                <w:szCs w:val="24"/>
              </w:rPr>
              <w:t>исполь-зования</w:t>
            </w:r>
            <w:proofErr w:type="spellEnd"/>
            <w:proofErr w:type="gramEnd"/>
          </w:p>
        </w:tc>
        <w:tc>
          <w:tcPr>
            <w:tcW w:w="993" w:type="dxa"/>
          </w:tcPr>
          <w:p w:rsidR="003F6497" w:rsidRPr="005E5121" w:rsidRDefault="003F6497" w:rsidP="00DC0C9A">
            <w:pPr>
              <w:widowControl w:val="0"/>
              <w:spacing w:line="240" w:lineRule="auto"/>
              <w:ind w:left="-105" w:right="-105"/>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особо </w:t>
            </w:r>
            <w:proofErr w:type="spellStart"/>
            <w:proofErr w:type="gramStart"/>
            <w:r w:rsidRPr="005E5121">
              <w:rPr>
                <w:rFonts w:ascii="Times New Roman" w:hAnsi="Times New Roman" w:cs="Times New Roman"/>
                <w:color w:val="000000"/>
                <w:sz w:val="24"/>
                <w:szCs w:val="24"/>
              </w:rPr>
              <w:t>охраня-емых</w:t>
            </w:r>
            <w:proofErr w:type="spellEnd"/>
            <w:proofErr w:type="gramEnd"/>
            <w:r w:rsidRPr="005E5121">
              <w:rPr>
                <w:rFonts w:ascii="Times New Roman" w:hAnsi="Times New Roman" w:cs="Times New Roman"/>
                <w:color w:val="000000"/>
                <w:sz w:val="24"/>
                <w:szCs w:val="24"/>
              </w:rPr>
              <w:t xml:space="preserve"> объектов</w:t>
            </w:r>
          </w:p>
        </w:tc>
        <w:tc>
          <w:tcPr>
            <w:tcW w:w="887" w:type="dxa"/>
          </w:tcPr>
          <w:p w:rsidR="005E5121" w:rsidRDefault="003F6497" w:rsidP="00DC0C9A">
            <w:pPr>
              <w:widowControl w:val="0"/>
              <w:spacing w:after="0" w:line="240" w:lineRule="auto"/>
              <w:ind w:left="-57" w:right="-57"/>
              <w:jc w:val="center"/>
              <w:rPr>
                <w:rFonts w:ascii="Times New Roman" w:hAnsi="Times New Roman" w:cs="Times New Roman"/>
                <w:color w:val="000000"/>
                <w:sz w:val="24"/>
                <w:szCs w:val="24"/>
              </w:rPr>
            </w:pPr>
            <w:proofErr w:type="spellStart"/>
            <w:proofErr w:type="gramStart"/>
            <w:r w:rsidRPr="005E5121">
              <w:rPr>
                <w:rFonts w:ascii="Times New Roman" w:hAnsi="Times New Roman" w:cs="Times New Roman"/>
                <w:color w:val="000000"/>
                <w:sz w:val="24"/>
                <w:szCs w:val="24"/>
              </w:rPr>
              <w:t>специ-ально</w:t>
            </w:r>
            <w:proofErr w:type="spellEnd"/>
            <w:proofErr w:type="gramEnd"/>
          </w:p>
          <w:p w:rsidR="003F6497" w:rsidRPr="005E5121" w:rsidRDefault="003F6497" w:rsidP="00DC0C9A">
            <w:pPr>
              <w:widowControl w:val="0"/>
              <w:spacing w:after="0" w:line="240" w:lineRule="auto"/>
              <w:ind w:left="-57" w:right="-57"/>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го </w:t>
            </w:r>
            <w:proofErr w:type="spellStart"/>
            <w:proofErr w:type="gramStart"/>
            <w:r w:rsidRPr="005E5121">
              <w:rPr>
                <w:rFonts w:ascii="Times New Roman" w:hAnsi="Times New Roman" w:cs="Times New Roman"/>
                <w:color w:val="000000"/>
                <w:sz w:val="24"/>
                <w:szCs w:val="24"/>
              </w:rPr>
              <w:t>назна-чения</w:t>
            </w:r>
            <w:proofErr w:type="spellEnd"/>
            <w:proofErr w:type="gramEnd"/>
          </w:p>
        </w:tc>
        <w:tc>
          <w:tcPr>
            <w:tcW w:w="709" w:type="dxa"/>
          </w:tcPr>
          <w:p w:rsidR="003F6497" w:rsidRPr="005E5121" w:rsidRDefault="003F6497" w:rsidP="00DC0C9A">
            <w:pPr>
              <w:widowControl w:val="0"/>
              <w:spacing w:line="240" w:lineRule="auto"/>
              <w:ind w:left="-105" w:right="-60"/>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иные виды</w:t>
            </w:r>
          </w:p>
        </w:tc>
      </w:tr>
      <w:tr w:rsidR="003F6497" w:rsidRPr="004D302C" w:rsidTr="00F507FA">
        <w:trPr>
          <w:trHeight w:val="292"/>
          <w:tblHeader/>
        </w:trPr>
        <w:tc>
          <w:tcPr>
            <w:tcW w:w="454" w:type="dxa"/>
          </w:tcPr>
          <w:p w:rsidR="003F6497" w:rsidRPr="005E5121" w:rsidRDefault="003F6497" w:rsidP="00DC0C9A">
            <w:pPr>
              <w:widowControl w:val="0"/>
              <w:spacing w:line="240" w:lineRule="auto"/>
              <w:ind w:left="-57" w:right="-57"/>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1 </w:t>
            </w:r>
          </w:p>
        </w:tc>
        <w:tc>
          <w:tcPr>
            <w:tcW w:w="2203" w:type="dxa"/>
          </w:tcPr>
          <w:p w:rsidR="003F6497" w:rsidRPr="005E5121" w:rsidRDefault="003F6497" w:rsidP="00DC0C9A">
            <w:pPr>
              <w:widowControl w:val="0"/>
              <w:spacing w:line="240" w:lineRule="auto"/>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2 </w:t>
            </w:r>
          </w:p>
        </w:tc>
        <w:tc>
          <w:tcPr>
            <w:tcW w:w="992" w:type="dxa"/>
          </w:tcPr>
          <w:p w:rsidR="003F6497" w:rsidRPr="005E5121" w:rsidRDefault="003F6497" w:rsidP="00DC0C9A">
            <w:pPr>
              <w:widowControl w:val="0"/>
              <w:spacing w:line="240" w:lineRule="auto"/>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3 </w:t>
            </w:r>
          </w:p>
        </w:tc>
        <w:tc>
          <w:tcPr>
            <w:tcW w:w="851" w:type="dxa"/>
          </w:tcPr>
          <w:p w:rsidR="003F6497" w:rsidRPr="005E5121" w:rsidRDefault="003F6497" w:rsidP="00DC0C9A">
            <w:pPr>
              <w:widowControl w:val="0"/>
              <w:spacing w:line="240" w:lineRule="auto"/>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4 </w:t>
            </w:r>
          </w:p>
        </w:tc>
        <w:tc>
          <w:tcPr>
            <w:tcW w:w="992" w:type="dxa"/>
          </w:tcPr>
          <w:p w:rsidR="003F6497" w:rsidRPr="005E5121" w:rsidRDefault="003F6497" w:rsidP="00DC0C9A">
            <w:pPr>
              <w:widowControl w:val="0"/>
              <w:spacing w:line="240" w:lineRule="auto"/>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5 </w:t>
            </w:r>
          </w:p>
        </w:tc>
        <w:tc>
          <w:tcPr>
            <w:tcW w:w="1134" w:type="dxa"/>
          </w:tcPr>
          <w:p w:rsidR="003F6497" w:rsidRPr="005E5121" w:rsidRDefault="003F6497" w:rsidP="00DC0C9A">
            <w:pPr>
              <w:widowControl w:val="0"/>
              <w:spacing w:line="240" w:lineRule="auto"/>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6 </w:t>
            </w:r>
          </w:p>
        </w:tc>
        <w:tc>
          <w:tcPr>
            <w:tcW w:w="850" w:type="dxa"/>
          </w:tcPr>
          <w:p w:rsidR="003F6497" w:rsidRPr="005E5121" w:rsidRDefault="003F6497" w:rsidP="00DC0C9A">
            <w:pPr>
              <w:widowControl w:val="0"/>
              <w:spacing w:line="240" w:lineRule="auto"/>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7</w:t>
            </w:r>
          </w:p>
        </w:tc>
        <w:tc>
          <w:tcPr>
            <w:tcW w:w="993" w:type="dxa"/>
          </w:tcPr>
          <w:p w:rsidR="003F6497" w:rsidRPr="005E5121" w:rsidRDefault="003F6497" w:rsidP="00DC0C9A">
            <w:pPr>
              <w:widowControl w:val="0"/>
              <w:spacing w:line="240" w:lineRule="auto"/>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8</w:t>
            </w:r>
          </w:p>
        </w:tc>
        <w:tc>
          <w:tcPr>
            <w:tcW w:w="887" w:type="dxa"/>
          </w:tcPr>
          <w:p w:rsidR="003F6497" w:rsidRPr="005E5121" w:rsidRDefault="003F6497" w:rsidP="00DC0C9A">
            <w:pPr>
              <w:widowControl w:val="0"/>
              <w:spacing w:line="240" w:lineRule="auto"/>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9</w:t>
            </w:r>
          </w:p>
        </w:tc>
        <w:tc>
          <w:tcPr>
            <w:tcW w:w="709" w:type="dxa"/>
          </w:tcPr>
          <w:p w:rsidR="003F6497" w:rsidRPr="005E5121" w:rsidRDefault="003F6497" w:rsidP="00DC0C9A">
            <w:pPr>
              <w:widowControl w:val="0"/>
              <w:spacing w:line="240" w:lineRule="auto"/>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10</w:t>
            </w:r>
          </w:p>
        </w:tc>
      </w:tr>
      <w:tr w:rsidR="003F6497" w:rsidRPr="004D302C" w:rsidTr="00F507FA">
        <w:tc>
          <w:tcPr>
            <w:tcW w:w="454" w:type="dxa"/>
          </w:tcPr>
          <w:p w:rsidR="003F6497" w:rsidRPr="005E5121" w:rsidRDefault="003F6497" w:rsidP="00DC0C9A">
            <w:pPr>
              <w:widowControl w:val="0"/>
              <w:spacing w:line="240" w:lineRule="auto"/>
              <w:ind w:left="-57" w:right="-57"/>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I</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Территории в пределах черты городского округа - всего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854"/>
        </w:trPr>
        <w:tc>
          <w:tcPr>
            <w:tcW w:w="454" w:type="dxa"/>
          </w:tcPr>
          <w:p w:rsidR="003F6497" w:rsidRPr="005E5121" w:rsidRDefault="003F6497" w:rsidP="00DC0C9A">
            <w:pPr>
              <w:widowControl w:val="0"/>
              <w:spacing w:line="240" w:lineRule="auto"/>
              <w:ind w:left="-57" w:right="-57"/>
              <w:jc w:val="center"/>
              <w:rPr>
                <w:rFonts w:ascii="Times New Roman" w:hAnsi="Times New Roman" w:cs="Times New Roman"/>
                <w:color w:val="000000"/>
                <w:sz w:val="24"/>
                <w:szCs w:val="24"/>
              </w:rPr>
            </w:pPr>
          </w:p>
          <w:p w:rsidR="003F6497" w:rsidRPr="005E5121" w:rsidRDefault="003F6497" w:rsidP="00DC0C9A">
            <w:pPr>
              <w:widowControl w:val="0"/>
              <w:spacing w:line="240" w:lineRule="auto"/>
              <w:ind w:left="-57" w:right="-57"/>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1</w:t>
            </w:r>
          </w:p>
        </w:tc>
        <w:tc>
          <w:tcPr>
            <w:tcW w:w="2203" w:type="dxa"/>
          </w:tcPr>
          <w:p w:rsidR="003F6497" w:rsidRPr="005E5121" w:rsidRDefault="003F6497" w:rsidP="00DC0C9A">
            <w:pPr>
              <w:widowControl w:val="0"/>
              <w:spacing w:after="0"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Из них:</w:t>
            </w:r>
          </w:p>
          <w:p w:rsidR="003F6497" w:rsidRPr="005E5121" w:rsidRDefault="003F6497" w:rsidP="00DC0C9A">
            <w:pPr>
              <w:widowControl w:val="0"/>
              <w:spacing w:after="0" w:line="240" w:lineRule="auto"/>
              <w:ind w:right="-105"/>
              <w:rPr>
                <w:rFonts w:ascii="Times New Roman" w:hAnsi="Times New Roman" w:cs="Times New Roman"/>
                <w:color w:val="000000"/>
                <w:sz w:val="24"/>
                <w:szCs w:val="24"/>
              </w:rPr>
            </w:pPr>
            <w:r w:rsidRPr="005E5121">
              <w:rPr>
                <w:rFonts w:ascii="Times New Roman" w:hAnsi="Times New Roman" w:cs="Times New Roman"/>
                <w:color w:val="000000"/>
                <w:sz w:val="24"/>
                <w:szCs w:val="24"/>
              </w:rPr>
              <w:t>Жилая застройка:</w:t>
            </w:r>
          </w:p>
          <w:p w:rsidR="003F6497" w:rsidRPr="005E5121" w:rsidRDefault="003F6497" w:rsidP="00DC0C9A">
            <w:pPr>
              <w:widowControl w:val="0"/>
              <w:spacing w:after="0"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из них: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652"/>
        </w:trPr>
        <w:tc>
          <w:tcPr>
            <w:tcW w:w="454" w:type="dxa"/>
          </w:tcPr>
          <w:p w:rsidR="003F6497" w:rsidRPr="005E5121" w:rsidRDefault="003F6497" w:rsidP="00DC0C9A">
            <w:pPr>
              <w:widowControl w:val="0"/>
              <w:spacing w:line="240" w:lineRule="auto"/>
              <w:ind w:left="-57" w:right="-57"/>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1.1</w:t>
            </w:r>
          </w:p>
        </w:tc>
        <w:tc>
          <w:tcPr>
            <w:tcW w:w="2203" w:type="dxa"/>
          </w:tcPr>
          <w:p w:rsidR="003F6497" w:rsidRPr="005E5121" w:rsidRDefault="005E5121"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М</w:t>
            </w:r>
            <w:r w:rsidR="003F6497" w:rsidRPr="005E5121">
              <w:rPr>
                <w:rFonts w:ascii="Times New Roman" w:hAnsi="Times New Roman" w:cs="Times New Roman"/>
                <w:color w:val="000000"/>
                <w:sz w:val="24"/>
                <w:szCs w:val="24"/>
              </w:rPr>
              <w:t>ногоэтажная</w:t>
            </w:r>
            <w:r>
              <w:rPr>
                <w:rFonts w:ascii="Times New Roman" w:hAnsi="Times New Roman" w:cs="Times New Roman"/>
                <w:color w:val="000000"/>
                <w:sz w:val="24"/>
                <w:szCs w:val="24"/>
              </w:rPr>
              <w:t xml:space="preserve"> </w:t>
            </w:r>
            <w:r w:rsidR="003F6497" w:rsidRPr="005E5121">
              <w:rPr>
                <w:rFonts w:ascii="Times New Roman" w:hAnsi="Times New Roman" w:cs="Times New Roman"/>
                <w:color w:val="000000"/>
                <w:sz w:val="24"/>
                <w:szCs w:val="24"/>
              </w:rPr>
              <w:t xml:space="preserve">застройка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652"/>
        </w:trPr>
        <w:tc>
          <w:tcPr>
            <w:tcW w:w="454" w:type="dxa"/>
          </w:tcPr>
          <w:p w:rsidR="003F6497" w:rsidRPr="005E5121" w:rsidRDefault="003F6497" w:rsidP="00DC0C9A">
            <w:pPr>
              <w:widowControl w:val="0"/>
              <w:spacing w:line="240" w:lineRule="auto"/>
              <w:ind w:left="-57" w:right="-57"/>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1.2</w:t>
            </w:r>
          </w:p>
        </w:tc>
        <w:tc>
          <w:tcPr>
            <w:tcW w:w="2203" w:type="dxa"/>
          </w:tcPr>
          <w:p w:rsidR="003F6497" w:rsidRPr="005E5121" w:rsidRDefault="005E5121" w:rsidP="00DC0C9A">
            <w:pPr>
              <w:widowControl w:val="0"/>
              <w:spacing w:line="240" w:lineRule="auto"/>
              <w:rPr>
                <w:rFonts w:ascii="Times New Roman" w:hAnsi="Times New Roman" w:cs="Times New Roman"/>
                <w:color w:val="000000"/>
                <w:sz w:val="24"/>
                <w:szCs w:val="24"/>
              </w:rPr>
            </w:pPr>
            <w:proofErr w:type="spellStart"/>
            <w:r w:rsidRPr="005E5121">
              <w:rPr>
                <w:rFonts w:ascii="Times New Roman" w:hAnsi="Times New Roman" w:cs="Times New Roman"/>
                <w:color w:val="000000"/>
                <w:sz w:val="24"/>
                <w:szCs w:val="24"/>
              </w:rPr>
              <w:t>С</w:t>
            </w:r>
            <w:r w:rsidR="003F6497" w:rsidRPr="005E5121">
              <w:rPr>
                <w:rFonts w:ascii="Times New Roman" w:hAnsi="Times New Roman" w:cs="Times New Roman"/>
                <w:color w:val="000000"/>
                <w:sz w:val="24"/>
                <w:szCs w:val="24"/>
              </w:rPr>
              <w:t>реднеэтажная</w:t>
            </w:r>
            <w:proofErr w:type="spellEnd"/>
            <w:r>
              <w:rPr>
                <w:rFonts w:ascii="Times New Roman" w:hAnsi="Times New Roman" w:cs="Times New Roman"/>
                <w:color w:val="000000"/>
                <w:sz w:val="24"/>
                <w:szCs w:val="24"/>
              </w:rPr>
              <w:t xml:space="preserve"> </w:t>
            </w:r>
            <w:r w:rsidR="003F6497" w:rsidRPr="005E5121">
              <w:rPr>
                <w:rFonts w:ascii="Times New Roman" w:hAnsi="Times New Roman" w:cs="Times New Roman"/>
                <w:color w:val="000000"/>
                <w:sz w:val="24"/>
                <w:szCs w:val="24"/>
              </w:rPr>
              <w:t>застройка</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r>
      <w:tr w:rsidR="003F6497" w:rsidRPr="004D302C" w:rsidTr="00F507FA">
        <w:trPr>
          <w:trHeight w:val="911"/>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1.3 </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малоэтажная   </w:t>
            </w:r>
            <w:proofErr w:type="spellStart"/>
            <w:r w:rsidR="005E5121">
              <w:rPr>
                <w:rFonts w:ascii="Times New Roman" w:hAnsi="Times New Roman" w:cs="Times New Roman"/>
                <w:color w:val="000000"/>
                <w:sz w:val="24"/>
                <w:szCs w:val="24"/>
              </w:rPr>
              <w:t>высокоплотна</w:t>
            </w:r>
            <w:proofErr w:type="spellEnd"/>
            <w:r w:rsidR="005E5121">
              <w:rPr>
                <w:rFonts w:ascii="Times New Roman" w:hAnsi="Times New Roman" w:cs="Times New Roman"/>
                <w:color w:val="000000"/>
                <w:sz w:val="24"/>
                <w:szCs w:val="24"/>
              </w:rPr>
              <w:t xml:space="preserve"> </w:t>
            </w:r>
            <w:r w:rsidRPr="005E5121">
              <w:rPr>
                <w:rFonts w:ascii="Times New Roman" w:hAnsi="Times New Roman" w:cs="Times New Roman"/>
                <w:color w:val="000000"/>
                <w:sz w:val="24"/>
                <w:szCs w:val="24"/>
              </w:rPr>
              <w:t xml:space="preserve">застройка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740"/>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1.4 </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усадебная и </w:t>
            </w:r>
            <w:r w:rsidR="005E5121">
              <w:rPr>
                <w:rFonts w:ascii="Times New Roman" w:hAnsi="Times New Roman" w:cs="Times New Roman"/>
                <w:color w:val="000000"/>
                <w:sz w:val="24"/>
                <w:szCs w:val="24"/>
              </w:rPr>
              <w:t xml:space="preserve">коттеджная </w:t>
            </w:r>
            <w:r w:rsidRPr="005E5121">
              <w:rPr>
                <w:rFonts w:ascii="Times New Roman" w:hAnsi="Times New Roman" w:cs="Times New Roman"/>
                <w:color w:val="000000"/>
                <w:sz w:val="24"/>
                <w:szCs w:val="24"/>
              </w:rPr>
              <w:t xml:space="preserve">застройка,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652"/>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в том числе </w:t>
            </w:r>
            <w:proofErr w:type="gramStart"/>
            <w:r w:rsidRPr="005E5121">
              <w:rPr>
                <w:rFonts w:ascii="Times New Roman" w:hAnsi="Times New Roman" w:cs="Times New Roman"/>
                <w:color w:val="000000"/>
                <w:sz w:val="24"/>
                <w:szCs w:val="24"/>
              </w:rPr>
              <w:t>индивидуальная</w:t>
            </w:r>
            <w:proofErr w:type="gramEnd"/>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652"/>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1.5 </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иные виды застройки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F507FA" w:rsidRPr="004D302C" w:rsidTr="00F507FA">
        <w:trPr>
          <w:trHeight w:val="1289"/>
        </w:trPr>
        <w:tc>
          <w:tcPr>
            <w:tcW w:w="454" w:type="dxa"/>
          </w:tcPr>
          <w:p w:rsidR="00F507FA" w:rsidRPr="005E5121" w:rsidRDefault="00F507FA" w:rsidP="00DC0C9A">
            <w:pPr>
              <w:widowControl w:val="0"/>
              <w:spacing w:line="240" w:lineRule="auto"/>
              <w:ind w:left="-57" w:right="-57"/>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2</w:t>
            </w:r>
          </w:p>
        </w:tc>
        <w:tc>
          <w:tcPr>
            <w:tcW w:w="2203" w:type="dxa"/>
          </w:tcPr>
          <w:p w:rsidR="00F507FA" w:rsidRPr="005E5121" w:rsidRDefault="00F507FA" w:rsidP="00DC0C9A">
            <w:pPr>
              <w:widowControl w:val="0"/>
              <w:spacing w:after="0"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Рекреационные территории:</w:t>
            </w:r>
          </w:p>
          <w:p w:rsidR="00F507FA" w:rsidRPr="005E5121" w:rsidRDefault="00F507FA" w:rsidP="00DC0C9A">
            <w:pPr>
              <w:widowControl w:val="0"/>
              <w:spacing w:after="0"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из них:  </w:t>
            </w:r>
          </w:p>
        </w:tc>
        <w:tc>
          <w:tcPr>
            <w:tcW w:w="992" w:type="dxa"/>
          </w:tcPr>
          <w:p w:rsidR="00F507FA" w:rsidRPr="005E5121" w:rsidRDefault="00F507FA"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F507FA" w:rsidRPr="005E5121" w:rsidRDefault="00F507FA"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F507FA" w:rsidRPr="005E5121" w:rsidRDefault="00F507FA"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F507FA" w:rsidRPr="005E5121" w:rsidRDefault="00F507FA"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F507FA" w:rsidRPr="005E5121" w:rsidRDefault="00F507FA"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F507FA" w:rsidRPr="005E5121" w:rsidRDefault="00F507FA"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F507FA" w:rsidRPr="005E5121" w:rsidRDefault="00F507FA"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F507FA" w:rsidRPr="005E5121" w:rsidRDefault="00F507FA"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1758"/>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lastRenderedPageBreak/>
              <w:t xml:space="preserve">2.1 </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рекреационные </w:t>
            </w:r>
            <w:r w:rsidR="005E5121">
              <w:rPr>
                <w:rFonts w:ascii="Times New Roman" w:hAnsi="Times New Roman" w:cs="Times New Roman"/>
                <w:color w:val="000000"/>
                <w:sz w:val="24"/>
                <w:szCs w:val="24"/>
              </w:rPr>
              <w:t xml:space="preserve">учреждения для занятий туризмом, физкультурой и спортом в границах </w:t>
            </w:r>
            <w:r w:rsidRPr="005E5121">
              <w:rPr>
                <w:rFonts w:ascii="Times New Roman" w:hAnsi="Times New Roman" w:cs="Times New Roman"/>
                <w:color w:val="000000"/>
                <w:sz w:val="24"/>
                <w:szCs w:val="24"/>
              </w:rPr>
              <w:t>иных территорий</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1191"/>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2.2 </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территории общего</w:t>
            </w:r>
            <w:r w:rsidR="005E5121">
              <w:rPr>
                <w:rFonts w:ascii="Times New Roman" w:hAnsi="Times New Roman" w:cs="Times New Roman"/>
                <w:color w:val="000000"/>
                <w:sz w:val="24"/>
                <w:szCs w:val="24"/>
              </w:rPr>
              <w:t xml:space="preserve"> пользования (</w:t>
            </w:r>
            <w:proofErr w:type="spellStart"/>
            <w:r w:rsidR="005E5121">
              <w:rPr>
                <w:rFonts w:ascii="Times New Roman" w:hAnsi="Times New Roman" w:cs="Times New Roman"/>
                <w:color w:val="000000"/>
                <w:sz w:val="24"/>
                <w:szCs w:val="24"/>
              </w:rPr>
              <w:t>скверы</w:t>
            </w:r>
            <w:proofErr w:type="gramStart"/>
            <w:r w:rsidR="005E5121">
              <w:rPr>
                <w:rFonts w:ascii="Times New Roman" w:hAnsi="Times New Roman" w:cs="Times New Roman"/>
                <w:color w:val="000000"/>
                <w:sz w:val="24"/>
                <w:szCs w:val="24"/>
              </w:rPr>
              <w:t>,п</w:t>
            </w:r>
            <w:proofErr w:type="gramEnd"/>
            <w:r w:rsidR="005E5121">
              <w:rPr>
                <w:rFonts w:ascii="Times New Roman" w:hAnsi="Times New Roman" w:cs="Times New Roman"/>
                <w:color w:val="000000"/>
                <w:sz w:val="24"/>
                <w:szCs w:val="24"/>
              </w:rPr>
              <w:t>арки</w:t>
            </w:r>
            <w:proofErr w:type="spellEnd"/>
            <w:r w:rsidR="005E5121">
              <w:rPr>
                <w:rFonts w:ascii="Times New Roman" w:hAnsi="Times New Roman" w:cs="Times New Roman"/>
                <w:color w:val="000000"/>
                <w:sz w:val="24"/>
                <w:szCs w:val="24"/>
              </w:rPr>
              <w:t xml:space="preserve">, сады, городские  леса, </w:t>
            </w:r>
            <w:r w:rsidRPr="005E5121">
              <w:rPr>
                <w:rFonts w:ascii="Times New Roman" w:hAnsi="Times New Roman" w:cs="Times New Roman"/>
                <w:color w:val="000000"/>
                <w:sz w:val="24"/>
                <w:szCs w:val="24"/>
              </w:rPr>
              <w:t xml:space="preserve">озера и др.)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c>
          <w:tcPr>
            <w:tcW w:w="454" w:type="dxa"/>
          </w:tcPr>
          <w:p w:rsidR="003F6497" w:rsidRPr="005E5121" w:rsidRDefault="003F6497" w:rsidP="00DC0C9A">
            <w:pPr>
              <w:widowControl w:val="0"/>
              <w:spacing w:line="240" w:lineRule="auto"/>
              <w:ind w:left="-57" w:right="-57"/>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3</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Земли общественно-деловой зоны (общего пользования):</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c>
          <w:tcPr>
            <w:tcW w:w="454" w:type="dxa"/>
          </w:tcPr>
          <w:p w:rsidR="003F6497" w:rsidRPr="005E5121" w:rsidRDefault="003F6497" w:rsidP="00DC0C9A">
            <w:pPr>
              <w:widowControl w:val="0"/>
              <w:spacing w:line="240" w:lineRule="auto"/>
              <w:ind w:left="-57" w:right="-57"/>
              <w:jc w:val="center"/>
              <w:rPr>
                <w:rFonts w:ascii="Times New Roman" w:hAnsi="Times New Roman" w:cs="Times New Roman"/>
                <w:color w:val="000000"/>
                <w:sz w:val="24"/>
                <w:szCs w:val="24"/>
              </w:rPr>
            </w:pP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из них: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r>
      <w:tr w:rsidR="003F6497" w:rsidRPr="004D302C" w:rsidTr="00F507FA">
        <w:trPr>
          <w:trHeight w:val="340"/>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3.1 </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зеленые насаждения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652"/>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3.2 </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объекты социальной</w:t>
            </w:r>
            <w:r w:rsidR="005E5121">
              <w:rPr>
                <w:rFonts w:ascii="Times New Roman" w:hAnsi="Times New Roman" w:cs="Times New Roman"/>
                <w:color w:val="000000"/>
                <w:sz w:val="24"/>
                <w:szCs w:val="24"/>
              </w:rPr>
              <w:t xml:space="preserve"> </w:t>
            </w:r>
            <w:r w:rsidRPr="005E5121">
              <w:rPr>
                <w:rFonts w:ascii="Times New Roman" w:hAnsi="Times New Roman" w:cs="Times New Roman"/>
                <w:color w:val="000000"/>
                <w:sz w:val="24"/>
                <w:szCs w:val="24"/>
              </w:rPr>
              <w:t xml:space="preserve">инфраструктуры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907"/>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3.3 </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объекты делового и</w:t>
            </w:r>
            <w:r w:rsidR="005E5121">
              <w:rPr>
                <w:rFonts w:ascii="Times New Roman" w:hAnsi="Times New Roman" w:cs="Times New Roman"/>
                <w:color w:val="000000"/>
                <w:sz w:val="24"/>
                <w:szCs w:val="24"/>
              </w:rPr>
              <w:t xml:space="preserve"> финансового </w:t>
            </w:r>
            <w:r w:rsidRPr="005E5121">
              <w:rPr>
                <w:rFonts w:ascii="Times New Roman" w:hAnsi="Times New Roman" w:cs="Times New Roman"/>
                <w:color w:val="000000"/>
                <w:sz w:val="24"/>
                <w:szCs w:val="24"/>
              </w:rPr>
              <w:t>назначения</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652"/>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3.4 </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культовые сооружения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907"/>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3.5 </w:t>
            </w:r>
          </w:p>
        </w:tc>
        <w:tc>
          <w:tcPr>
            <w:tcW w:w="2203" w:type="dxa"/>
          </w:tcPr>
          <w:p w:rsidR="003F6497" w:rsidRPr="005E5121" w:rsidRDefault="003F6497" w:rsidP="00DC0C9A">
            <w:pPr>
              <w:widowControl w:val="0"/>
              <w:spacing w:line="240" w:lineRule="auto"/>
              <w:ind w:right="-57"/>
              <w:rPr>
                <w:rFonts w:ascii="Times New Roman" w:hAnsi="Times New Roman" w:cs="Times New Roman"/>
                <w:spacing w:val="-2"/>
                <w:sz w:val="24"/>
                <w:szCs w:val="24"/>
              </w:rPr>
            </w:pPr>
            <w:r w:rsidRPr="005E5121">
              <w:rPr>
                <w:rFonts w:ascii="Times New Roman" w:hAnsi="Times New Roman" w:cs="Times New Roman"/>
                <w:spacing w:val="-2"/>
                <w:sz w:val="24"/>
                <w:szCs w:val="24"/>
              </w:rPr>
              <w:t>улицы, дороги,</w:t>
            </w:r>
            <w:r w:rsidR="005E5121">
              <w:rPr>
                <w:rFonts w:ascii="Times New Roman" w:hAnsi="Times New Roman" w:cs="Times New Roman"/>
                <w:spacing w:val="-2"/>
                <w:sz w:val="24"/>
                <w:szCs w:val="24"/>
              </w:rPr>
              <w:t xml:space="preserve"> </w:t>
            </w:r>
            <w:r w:rsidRPr="005E5121">
              <w:rPr>
                <w:rFonts w:ascii="Times New Roman" w:hAnsi="Times New Roman" w:cs="Times New Roman"/>
                <w:spacing w:val="-2"/>
                <w:sz w:val="24"/>
                <w:szCs w:val="24"/>
              </w:rPr>
              <w:t>проезды,</w:t>
            </w:r>
            <w:r w:rsidRPr="005E5121">
              <w:rPr>
                <w:rFonts w:ascii="Times New Roman" w:hAnsi="Times New Roman" w:cs="Times New Roman"/>
                <w:color w:val="000000"/>
                <w:spacing w:val="-2"/>
                <w:sz w:val="24"/>
                <w:szCs w:val="24"/>
              </w:rPr>
              <w:t xml:space="preserve"> площадки,</w:t>
            </w:r>
            <w:r w:rsidR="005E5121">
              <w:rPr>
                <w:rFonts w:ascii="Times New Roman" w:hAnsi="Times New Roman" w:cs="Times New Roman"/>
                <w:spacing w:val="-2"/>
                <w:sz w:val="24"/>
                <w:szCs w:val="24"/>
              </w:rPr>
              <w:t xml:space="preserve"> </w:t>
            </w:r>
            <w:r w:rsidRPr="005E5121">
              <w:rPr>
                <w:rFonts w:ascii="Times New Roman" w:hAnsi="Times New Roman" w:cs="Times New Roman"/>
                <w:color w:val="000000"/>
                <w:spacing w:val="-2"/>
                <w:sz w:val="24"/>
                <w:szCs w:val="24"/>
              </w:rPr>
              <w:t>стоянки</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c>
          <w:tcPr>
            <w:tcW w:w="454" w:type="dxa"/>
          </w:tcPr>
          <w:p w:rsidR="003F6497" w:rsidRPr="005E5121" w:rsidRDefault="003F6497" w:rsidP="00DC0C9A">
            <w:pPr>
              <w:widowControl w:val="0"/>
              <w:spacing w:line="240" w:lineRule="auto"/>
              <w:ind w:left="-57" w:right="-57"/>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lastRenderedPageBreak/>
              <w:t>4</w:t>
            </w:r>
          </w:p>
        </w:tc>
        <w:tc>
          <w:tcPr>
            <w:tcW w:w="2203" w:type="dxa"/>
          </w:tcPr>
          <w:p w:rsidR="003F6497" w:rsidRPr="005E5121" w:rsidRDefault="003F6497" w:rsidP="00DC0C9A">
            <w:pPr>
              <w:widowControl w:val="0"/>
              <w:spacing w:line="240" w:lineRule="auto"/>
              <w:ind w:right="-113"/>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Производственная, </w:t>
            </w:r>
            <w:r w:rsidRPr="005E5121">
              <w:rPr>
                <w:rFonts w:ascii="Times New Roman" w:hAnsi="Times New Roman" w:cs="Times New Roman"/>
                <w:color w:val="000000"/>
                <w:spacing w:val="-2"/>
                <w:sz w:val="24"/>
                <w:szCs w:val="24"/>
              </w:rPr>
              <w:t>транспортная и инженерн</w:t>
            </w:r>
            <w:r w:rsidRPr="005E5121">
              <w:rPr>
                <w:rFonts w:ascii="Times New Roman" w:hAnsi="Times New Roman" w:cs="Times New Roman"/>
                <w:color w:val="000000"/>
                <w:sz w:val="24"/>
                <w:szCs w:val="24"/>
              </w:rPr>
              <w:t xml:space="preserve">ая инфраструктуры:     из них: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907"/>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4.1  </w:t>
            </w:r>
          </w:p>
        </w:tc>
        <w:tc>
          <w:tcPr>
            <w:tcW w:w="2203" w:type="dxa"/>
          </w:tcPr>
          <w:p w:rsidR="003F6497" w:rsidRPr="005E5121" w:rsidRDefault="003F6497" w:rsidP="00DC0C9A">
            <w:pPr>
              <w:widowControl w:val="0"/>
              <w:spacing w:line="240" w:lineRule="auto"/>
              <w:ind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производственные </w:t>
            </w:r>
            <w:r w:rsidR="005E5121">
              <w:rPr>
                <w:rFonts w:ascii="Times New Roman" w:hAnsi="Times New Roman" w:cs="Times New Roman"/>
                <w:color w:val="000000"/>
                <w:sz w:val="24"/>
                <w:szCs w:val="24"/>
              </w:rPr>
              <w:t xml:space="preserve">зоны </w:t>
            </w:r>
            <w:proofErr w:type="gramStart"/>
            <w:r w:rsidR="005E5121">
              <w:rPr>
                <w:rFonts w:ascii="Times New Roman" w:hAnsi="Times New Roman" w:cs="Times New Roman"/>
                <w:color w:val="000000"/>
                <w:sz w:val="24"/>
                <w:szCs w:val="24"/>
              </w:rPr>
              <w:t>промышленных</w:t>
            </w:r>
            <w:proofErr w:type="gramEnd"/>
            <w:r w:rsidR="005E5121">
              <w:rPr>
                <w:rFonts w:ascii="Times New Roman" w:hAnsi="Times New Roman" w:cs="Times New Roman"/>
                <w:color w:val="000000"/>
                <w:sz w:val="24"/>
                <w:szCs w:val="24"/>
              </w:rPr>
              <w:t xml:space="preserve"> </w:t>
            </w:r>
            <w:r w:rsidRPr="005E5121">
              <w:rPr>
                <w:rFonts w:ascii="Times New Roman" w:hAnsi="Times New Roman" w:cs="Times New Roman"/>
                <w:color w:val="000000"/>
                <w:sz w:val="24"/>
                <w:szCs w:val="24"/>
              </w:rPr>
              <w:t xml:space="preserve">предприятия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652"/>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4.2 </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коммунально-складские зоны</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652"/>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4.3 </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зоны транспортной</w:t>
            </w:r>
            <w:r w:rsidR="005E5121">
              <w:rPr>
                <w:rFonts w:ascii="Times New Roman" w:hAnsi="Times New Roman" w:cs="Times New Roman"/>
                <w:color w:val="000000"/>
                <w:sz w:val="24"/>
                <w:szCs w:val="24"/>
              </w:rPr>
              <w:t xml:space="preserve"> </w:t>
            </w:r>
            <w:r w:rsidRPr="005E5121">
              <w:rPr>
                <w:rFonts w:ascii="Times New Roman" w:hAnsi="Times New Roman" w:cs="Times New Roman"/>
                <w:color w:val="000000"/>
                <w:sz w:val="24"/>
                <w:szCs w:val="24"/>
              </w:rPr>
              <w:t xml:space="preserve">инфраструктуры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652"/>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4.4 </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зоны инженерной</w:t>
            </w:r>
            <w:r w:rsidR="005E5121">
              <w:rPr>
                <w:rFonts w:ascii="Times New Roman" w:hAnsi="Times New Roman" w:cs="Times New Roman"/>
                <w:color w:val="000000"/>
                <w:sz w:val="24"/>
                <w:szCs w:val="24"/>
              </w:rPr>
              <w:t xml:space="preserve"> </w:t>
            </w:r>
            <w:r w:rsidRPr="005E5121">
              <w:rPr>
                <w:rFonts w:ascii="Times New Roman" w:hAnsi="Times New Roman" w:cs="Times New Roman"/>
                <w:color w:val="000000"/>
                <w:sz w:val="24"/>
                <w:szCs w:val="24"/>
              </w:rPr>
              <w:t>инфраструктуры</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c>
          <w:tcPr>
            <w:tcW w:w="454" w:type="dxa"/>
          </w:tcPr>
          <w:p w:rsidR="003F6497" w:rsidRPr="005E5121" w:rsidRDefault="003F6497" w:rsidP="00DC0C9A">
            <w:pPr>
              <w:widowControl w:val="0"/>
              <w:spacing w:line="240" w:lineRule="auto"/>
              <w:ind w:left="-57" w:right="-57"/>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5</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Земли внешнего транспорта:</w:t>
            </w:r>
            <w:r w:rsidR="005E5121">
              <w:rPr>
                <w:rFonts w:ascii="Times New Roman" w:hAnsi="Times New Roman" w:cs="Times New Roman"/>
                <w:color w:val="000000"/>
                <w:sz w:val="24"/>
                <w:szCs w:val="24"/>
              </w:rPr>
              <w:t xml:space="preserve"> </w:t>
            </w:r>
            <w:r w:rsidRPr="005E5121">
              <w:rPr>
                <w:rFonts w:ascii="Times New Roman" w:hAnsi="Times New Roman" w:cs="Times New Roman"/>
                <w:color w:val="000000"/>
                <w:sz w:val="24"/>
                <w:szCs w:val="24"/>
              </w:rPr>
              <w:t xml:space="preserve">из них: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340"/>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5.1 </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железнодорожный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340"/>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5.2 </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автомобильный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652"/>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5.3 </w:t>
            </w:r>
          </w:p>
        </w:tc>
        <w:tc>
          <w:tcPr>
            <w:tcW w:w="2203" w:type="dxa"/>
          </w:tcPr>
          <w:p w:rsidR="003F6497" w:rsidRPr="005E5121" w:rsidRDefault="005E5121"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В</w:t>
            </w:r>
            <w:r w:rsidR="003F6497" w:rsidRPr="005E5121">
              <w:rPr>
                <w:rFonts w:ascii="Times New Roman" w:hAnsi="Times New Roman" w:cs="Times New Roman"/>
                <w:color w:val="000000"/>
                <w:sz w:val="24"/>
                <w:szCs w:val="24"/>
              </w:rPr>
              <w:t>нешние</w:t>
            </w:r>
            <w:r>
              <w:rPr>
                <w:rFonts w:ascii="Times New Roman" w:hAnsi="Times New Roman" w:cs="Times New Roman"/>
                <w:color w:val="000000"/>
                <w:sz w:val="24"/>
                <w:szCs w:val="24"/>
              </w:rPr>
              <w:t xml:space="preserve"> </w:t>
            </w:r>
            <w:r w:rsidR="003F6497" w:rsidRPr="005E5121">
              <w:rPr>
                <w:rFonts w:ascii="Times New Roman" w:hAnsi="Times New Roman" w:cs="Times New Roman"/>
                <w:color w:val="000000"/>
                <w:sz w:val="24"/>
                <w:szCs w:val="24"/>
              </w:rPr>
              <w:t xml:space="preserve">автомагистрали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c>
          <w:tcPr>
            <w:tcW w:w="454" w:type="dxa"/>
          </w:tcPr>
          <w:p w:rsidR="003F6497" w:rsidRPr="005E5121" w:rsidRDefault="003F6497" w:rsidP="00DC0C9A">
            <w:pPr>
              <w:widowControl w:val="0"/>
              <w:spacing w:line="240" w:lineRule="auto"/>
              <w:ind w:left="-57" w:right="-57"/>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6</w:t>
            </w:r>
          </w:p>
        </w:tc>
        <w:tc>
          <w:tcPr>
            <w:tcW w:w="2203" w:type="dxa"/>
          </w:tcPr>
          <w:p w:rsidR="003F6497" w:rsidRPr="005E5121" w:rsidRDefault="003F6497" w:rsidP="00DC0C9A">
            <w:pPr>
              <w:widowControl w:val="0"/>
              <w:spacing w:line="240" w:lineRule="auto"/>
              <w:ind w:right="-105"/>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Земли сельскохозяйственного использования: из них: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652"/>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6.1   </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земли сельскохозяйственных предприятий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1473"/>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lastRenderedPageBreak/>
              <w:t xml:space="preserve">6.2 </w:t>
            </w:r>
          </w:p>
        </w:tc>
        <w:tc>
          <w:tcPr>
            <w:tcW w:w="2203" w:type="dxa"/>
          </w:tcPr>
          <w:p w:rsidR="003F6497" w:rsidRPr="005E5121" w:rsidRDefault="003F6497" w:rsidP="00DC0C9A">
            <w:pPr>
              <w:widowControl w:val="0"/>
              <w:spacing w:line="240" w:lineRule="auto"/>
              <w:ind w:right="-105"/>
              <w:rPr>
                <w:rFonts w:ascii="Times New Roman" w:hAnsi="Times New Roman" w:cs="Times New Roman"/>
                <w:color w:val="000000"/>
                <w:sz w:val="24"/>
                <w:szCs w:val="24"/>
              </w:rPr>
            </w:pPr>
            <w:r w:rsidRPr="005E5121">
              <w:rPr>
                <w:rFonts w:ascii="Times New Roman" w:hAnsi="Times New Roman" w:cs="Times New Roman"/>
                <w:color w:val="000000"/>
                <w:sz w:val="24"/>
                <w:szCs w:val="24"/>
              </w:rPr>
              <w:t>прочие земли для</w:t>
            </w:r>
            <w:r w:rsidR="005E5121">
              <w:rPr>
                <w:rFonts w:ascii="Times New Roman" w:hAnsi="Times New Roman" w:cs="Times New Roman"/>
                <w:color w:val="000000"/>
                <w:sz w:val="24"/>
                <w:szCs w:val="24"/>
              </w:rPr>
              <w:t xml:space="preserve"> ведения садоводства, дачного хозяйства, </w:t>
            </w:r>
            <w:r w:rsidRPr="005E5121">
              <w:rPr>
                <w:rFonts w:ascii="Times New Roman" w:hAnsi="Times New Roman" w:cs="Times New Roman"/>
                <w:color w:val="000000"/>
                <w:sz w:val="24"/>
                <w:szCs w:val="24"/>
              </w:rPr>
              <w:t>л</w:t>
            </w:r>
            <w:r w:rsidR="005E5121">
              <w:rPr>
                <w:rFonts w:ascii="Times New Roman" w:hAnsi="Times New Roman" w:cs="Times New Roman"/>
                <w:color w:val="000000"/>
                <w:sz w:val="24"/>
                <w:szCs w:val="24"/>
              </w:rPr>
              <w:t xml:space="preserve">ичного подсобного </w:t>
            </w:r>
            <w:r w:rsidRPr="005E5121">
              <w:rPr>
                <w:rFonts w:ascii="Times New Roman" w:hAnsi="Times New Roman" w:cs="Times New Roman"/>
                <w:color w:val="000000"/>
                <w:sz w:val="24"/>
                <w:szCs w:val="24"/>
              </w:rPr>
              <w:t>хозяйства</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652"/>
        </w:trPr>
        <w:tc>
          <w:tcPr>
            <w:tcW w:w="454" w:type="dxa"/>
          </w:tcPr>
          <w:p w:rsidR="003F6497" w:rsidRPr="005E5121" w:rsidRDefault="003F6497" w:rsidP="00DC0C9A">
            <w:pPr>
              <w:widowControl w:val="0"/>
              <w:spacing w:line="240" w:lineRule="auto"/>
              <w:ind w:left="-57" w:right="-57"/>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7</w:t>
            </w:r>
          </w:p>
        </w:tc>
        <w:tc>
          <w:tcPr>
            <w:tcW w:w="2203" w:type="dxa"/>
          </w:tcPr>
          <w:p w:rsidR="003F6497" w:rsidRPr="005E5121" w:rsidRDefault="003F6497" w:rsidP="00DC0C9A">
            <w:pPr>
              <w:widowControl w:val="0"/>
              <w:spacing w:line="240" w:lineRule="auto"/>
              <w:ind w:right="-57"/>
              <w:rPr>
                <w:rFonts w:ascii="Times New Roman" w:hAnsi="Times New Roman" w:cs="Times New Roman"/>
                <w:color w:val="000000"/>
                <w:sz w:val="24"/>
                <w:szCs w:val="24"/>
              </w:rPr>
            </w:pPr>
            <w:r w:rsidRPr="005E5121">
              <w:rPr>
                <w:rFonts w:ascii="Times New Roman" w:hAnsi="Times New Roman" w:cs="Times New Roman"/>
                <w:color w:val="000000"/>
                <w:spacing w:val="-2"/>
                <w:sz w:val="24"/>
                <w:szCs w:val="24"/>
              </w:rPr>
              <w:t>Земли особо охраняемых</w:t>
            </w:r>
            <w:r w:rsidRPr="005E5121">
              <w:rPr>
                <w:rFonts w:ascii="Times New Roman" w:hAnsi="Times New Roman" w:cs="Times New Roman"/>
                <w:color w:val="000000"/>
                <w:sz w:val="24"/>
                <w:szCs w:val="24"/>
              </w:rPr>
              <w:t xml:space="preserve"> территорий</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r>
      <w:tr w:rsidR="003F6497" w:rsidRPr="004D302C" w:rsidTr="00F507FA">
        <w:tc>
          <w:tcPr>
            <w:tcW w:w="454" w:type="dxa"/>
          </w:tcPr>
          <w:p w:rsidR="003F6497" w:rsidRPr="005E5121" w:rsidRDefault="003F6497" w:rsidP="00DC0C9A">
            <w:pPr>
              <w:widowControl w:val="0"/>
              <w:spacing w:line="240" w:lineRule="auto"/>
              <w:ind w:left="-57" w:right="-57"/>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8</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Земли специального назначения:</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340"/>
        </w:trPr>
        <w:tc>
          <w:tcPr>
            <w:tcW w:w="454" w:type="dxa"/>
          </w:tcPr>
          <w:p w:rsidR="003F6497" w:rsidRPr="005E5121" w:rsidRDefault="003F6497" w:rsidP="00DC0C9A">
            <w:pPr>
              <w:widowControl w:val="0"/>
              <w:spacing w:line="240" w:lineRule="auto"/>
              <w:ind w:left="-57" w:right="-57"/>
              <w:jc w:val="center"/>
              <w:rPr>
                <w:rFonts w:ascii="Times New Roman" w:hAnsi="Times New Roman" w:cs="Times New Roman"/>
                <w:color w:val="000000"/>
                <w:sz w:val="24"/>
                <w:szCs w:val="24"/>
              </w:rPr>
            </w:pP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из них: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r>
      <w:tr w:rsidR="003F6497" w:rsidRPr="004D302C" w:rsidTr="00F507FA">
        <w:trPr>
          <w:trHeight w:val="400"/>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t>8.1</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кладбища</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340"/>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t>8.2</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скотомогильники</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r>
      <w:tr w:rsidR="003F6497" w:rsidRPr="004D302C" w:rsidTr="00F507FA">
        <w:trPr>
          <w:trHeight w:val="652"/>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t>8.3</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объекты размещения</w:t>
            </w:r>
            <w:r w:rsidR="005E5121">
              <w:rPr>
                <w:rFonts w:ascii="Times New Roman" w:hAnsi="Times New Roman" w:cs="Times New Roman"/>
                <w:color w:val="000000"/>
                <w:sz w:val="24"/>
                <w:szCs w:val="24"/>
              </w:rPr>
              <w:t xml:space="preserve"> </w:t>
            </w:r>
            <w:r w:rsidRPr="005E5121">
              <w:rPr>
                <w:rFonts w:ascii="Times New Roman" w:hAnsi="Times New Roman" w:cs="Times New Roman"/>
                <w:color w:val="000000"/>
                <w:sz w:val="24"/>
                <w:szCs w:val="24"/>
              </w:rPr>
              <w:t>отходов</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479"/>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t>8.4</w:t>
            </w:r>
          </w:p>
        </w:tc>
        <w:tc>
          <w:tcPr>
            <w:tcW w:w="2203" w:type="dxa"/>
          </w:tcPr>
          <w:p w:rsidR="003F6497" w:rsidRPr="005E5121" w:rsidRDefault="003F6497" w:rsidP="00DC0C9A">
            <w:pPr>
              <w:widowControl w:val="0"/>
              <w:spacing w:line="240" w:lineRule="auto"/>
              <w:ind w:right="-105"/>
              <w:rPr>
                <w:rFonts w:ascii="Times New Roman" w:hAnsi="Times New Roman" w:cs="Times New Roman"/>
                <w:color w:val="000000"/>
                <w:sz w:val="24"/>
                <w:szCs w:val="24"/>
              </w:rPr>
            </w:pPr>
            <w:r w:rsidRPr="005E5121">
              <w:rPr>
                <w:rFonts w:ascii="Times New Roman" w:hAnsi="Times New Roman" w:cs="Times New Roman"/>
                <w:color w:val="000000"/>
                <w:sz w:val="24"/>
                <w:szCs w:val="24"/>
              </w:rPr>
              <w:t>санитарно-защитные</w:t>
            </w:r>
            <w:r w:rsidR="005E5121">
              <w:rPr>
                <w:rFonts w:ascii="Times New Roman" w:hAnsi="Times New Roman" w:cs="Times New Roman"/>
                <w:color w:val="000000"/>
                <w:sz w:val="24"/>
                <w:szCs w:val="24"/>
              </w:rPr>
              <w:t xml:space="preserve"> </w:t>
            </w:r>
            <w:r w:rsidRPr="005E5121">
              <w:rPr>
                <w:rFonts w:ascii="Times New Roman" w:hAnsi="Times New Roman" w:cs="Times New Roman"/>
                <w:color w:val="000000"/>
                <w:sz w:val="24"/>
                <w:szCs w:val="24"/>
              </w:rPr>
              <w:t xml:space="preserve">зоны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340"/>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t>8.5</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иные объекты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340"/>
        </w:trPr>
        <w:tc>
          <w:tcPr>
            <w:tcW w:w="454" w:type="dxa"/>
          </w:tcPr>
          <w:p w:rsidR="003F6497" w:rsidRPr="005E5121" w:rsidRDefault="003F6497" w:rsidP="00DC0C9A">
            <w:pPr>
              <w:widowControl w:val="0"/>
              <w:spacing w:line="240" w:lineRule="auto"/>
              <w:ind w:left="-57" w:right="-57"/>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9</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Водная поверхность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1011"/>
        </w:trPr>
        <w:tc>
          <w:tcPr>
            <w:tcW w:w="454" w:type="dxa"/>
          </w:tcPr>
          <w:p w:rsidR="003F6497" w:rsidRPr="005E5121" w:rsidRDefault="003F6497" w:rsidP="00DC0C9A">
            <w:pPr>
              <w:widowControl w:val="0"/>
              <w:spacing w:line="240" w:lineRule="auto"/>
              <w:ind w:left="-57" w:right="-57"/>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10 </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Прочие территории</w:t>
            </w:r>
          </w:p>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земли в пределах границ муниципальных образований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1021"/>
        </w:trPr>
        <w:tc>
          <w:tcPr>
            <w:tcW w:w="454" w:type="dxa"/>
          </w:tcPr>
          <w:p w:rsidR="003F6497" w:rsidRPr="005E5121" w:rsidRDefault="003F6497" w:rsidP="00DC0C9A">
            <w:pPr>
              <w:widowControl w:val="0"/>
              <w:spacing w:line="240" w:lineRule="auto"/>
              <w:ind w:left="-57" w:right="-57"/>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lastRenderedPageBreak/>
              <w:t>II</w:t>
            </w:r>
          </w:p>
        </w:tc>
        <w:tc>
          <w:tcPr>
            <w:tcW w:w="2203" w:type="dxa"/>
          </w:tcPr>
          <w:p w:rsidR="003F6497" w:rsidRPr="005E5121" w:rsidRDefault="003F6497" w:rsidP="00DC0C9A">
            <w:pPr>
              <w:widowControl w:val="0"/>
              <w:spacing w:line="240" w:lineRule="auto"/>
              <w:ind w:right="-105"/>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Территория муниципальных образований за пределами границ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  </w:t>
            </w:r>
          </w:p>
        </w:tc>
      </w:tr>
      <w:tr w:rsidR="003F6497" w:rsidRPr="004D302C" w:rsidTr="00F507FA">
        <w:trPr>
          <w:trHeight w:val="750"/>
        </w:trPr>
        <w:tc>
          <w:tcPr>
            <w:tcW w:w="454" w:type="dxa"/>
          </w:tcPr>
          <w:p w:rsidR="003F6497" w:rsidRPr="005E5121" w:rsidRDefault="003F6497" w:rsidP="00DC0C9A">
            <w:pPr>
              <w:widowControl w:val="0"/>
              <w:spacing w:line="240" w:lineRule="auto"/>
              <w:ind w:left="-57" w:right="-57"/>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III</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Всего территории муниципальных образований</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r>
      <w:tr w:rsidR="003F6497" w:rsidRPr="004D302C" w:rsidTr="00F507FA">
        <w:trPr>
          <w:trHeight w:val="1039"/>
        </w:trPr>
        <w:tc>
          <w:tcPr>
            <w:tcW w:w="454" w:type="dxa"/>
          </w:tcPr>
          <w:p w:rsidR="003F6497" w:rsidRPr="005E5121" w:rsidRDefault="003F6497" w:rsidP="00DC0C9A">
            <w:pPr>
              <w:widowControl w:val="0"/>
              <w:spacing w:line="240" w:lineRule="auto"/>
              <w:ind w:left="-57" w:right="-57"/>
              <w:jc w:val="center"/>
              <w:rPr>
                <w:rFonts w:ascii="Times New Roman" w:hAnsi="Times New Roman" w:cs="Times New Roman"/>
                <w:color w:val="000000"/>
                <w:sz w:val="24"/>
                <w:szCs w:val="24"/>
              </w:rPr>
            </w:pPr>
          </w:p>
          <w:p w:rsidR="003F6497" w:rsidRPr="005E5121" w:rsidRDefault="003F6497" w:rsidP="00DC0C9A">
            <w:pPr>
              <w:widowControl w:val="0"/>
              <w:spacing w:line="240" w:lineRule="auto"/>
              <w:ind w:left="-57" w:right="-57"/>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1</w:t>
            </w:r>
          </w:p>
        </w:tc>
        <w:tc>
          <w:tcPr>
            <w:tcW w:w="2203" w:type="dxa"/>
          </w:tcPr>
          <w:p w:rsidR="003F6497" w:rsidRPr="005E5121" w:rsidRDefault="003F6497" w:rsidP="00DC0C9A">
            <w:pPr>
              <w:widowControl w:val="0"/>
              <w:spacing w:after="0"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 xml:space="preserve">Из них: </w:t>
            </w:r>
          </w:p>
          <w:p w:rsidR="003F6497" w:rsidRPr="005E5121" w:rsidRDefault="003F6497" w:rsidP="00DC0C9A">
            <w:pPr>
              <w:widowControl w:val="0"/>
              <w:spacing w:after="0" w:line="240" w:lineRule="auto"/>
              <w:ind w:right="-60"/>
              <w:rPr>
                <w:rFonts w:ascii="Times New Roman" w:hAnsi="Times New Roman" w:cs="Times New Roman"/>
                <w:color w:val="000000"/>
                <w:sz w:val="24"/>
                <w:szCs w:val="24"/>
              </w:rPr>
            </w:pPr>
            <w:r w:rsidRPr="005E5121">
              <w:rPr>
                <w:rFonts w:ascii="Times New Roman" w:hAnsi="Times New Roman" w:cs="Times New Roman"/>
                <w:color w:val="000000"/>
                <w:sz w:val="24"/>
                <w:szCs w:val="24"/>
              </w:rPr>
              <w:t>Земли государственной собственности:</w:t>
            </w:r>
          </w:p>
          <w:p w:rsidR="003F6497" w:rsidRPr="005E5121" w:rsidRDefault="003F6497" w:rsidP="00DC0C9A">
            <w:pPr>
              <w:widowControl w:val="0"/>
              <w:spacing w:after="0"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из них:</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r>
      <w:tr w:rsidR="003F6497" w:rsidRPr="004D302C" w:rsidTr="00F507FA">
        <w:trPr>
          <w:trHeight w:val="340"/>
        </w:trPr>
        <w:tc>
          <w:tcPr>
            <w:tcW w:w="454" w:type="dxa"/>
          </w:tcPr>
          <w:p w:rsidR="003F6497" w:rsidRPr="005E5121" w:rsidRDefault="003F6497" w:rsidP="00DC0C9A">
            <w:pPr>
              <w:widowControl w:val="0"/>
              <w:spacing w:line="240" w:lineRule="auto"/>
              <w:ind w:left="-57" w:right="-57"/>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1.1</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федеральные</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r>
      <w:tr w:rsidR="003F6497" w:rsidRPr="004D302C" w:rsidTr="00F507FA">
        <w:trPr>
          <w:trHeight w:val="340"/>
        </w:trPr>
        <w:tc>
          <w:tcPr>
            <w:tcW w:w="454" w:type="dxa"/>
          </w:tcPr>
          <w:p w:rsidR="003F6497" w:rsidRPr="005E5121" w:rsidRDefault="003F6497" w:rsidP="00DC0C9A">
            <w:pPr>
              <w:widowControl w:val="0"/>
              <w:spacing w:line="240" w:lineRule="auto"/>
              <w:ind w:left="-57" w:right="-57"/>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1.2</w:t>
            </w:r>
          </w:p>
        </w:tc>
        <w:tc>
          <w:tcPr>
            <w:tcW w:w="2203" w:type="dxa"/>
          </w:tcPr>
          <w:p w:rsidR="003F6497" w:rsidRPr="005E5121" w:rsidRDefault="00E84C65" w:rsidP="00DC0C9A">
            <w:pPr>
              <w:widowControl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региональные</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r>
      <w:tr w:rsidR="003F6497" w:rsidRPr="004D302C" w:rsidTr="00F507FA">
        <w:trPr>
          <w:trHeight w:val="340"/>
        </w:trPr>
        <w:tc>
          <w:tcPr>
            <w:tcW w:w="454" w:type="dxa"/>
          </w:tcPr>
          <w:p w:rsidR="003F6497" w:rsidRPr="005E5121" w:rsidRDefault="003F6497" w:rsidP="00DC0C9A">
            <w:pPr>
              <w:widowControl w:val="0"/>
              <w:spacing w:line="240" w:lineRule="auto"/>
              <w:ind w:left="-57" w:right="-57"/>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1.3</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муниципальные</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r>
      <w:tr w:rsidR="003F6497" w:rsidRPr="004D302C" w:rsidTr="00F507FA">
        <w:trPr>
          <w:trHeight w:val="680"/>
        </w:trPr>
        <w:tc>
          <w:tcPr>
            <w:tcW w:w="454" w:type="dxa"/>
          </w:tcPr>
          <w:p w:rsidR="003F6497" w:rsidRPr="005E5121" w:rsidRDefault="003F6497" w:rsidP="00DC0C9A">
            <w:pPr>
              <w:widowControl w:val="0"/>
              <w:spacing w:line="240" w:lineRule="auto"/>
              <w:ind w:left="-57" w:right="-57"/>
              <w:jc w:val="center"/>
              <w:rPr>
                <w:rFonts w:ascii="Times New Roman" w:hAnsi="Times New Roman" w:cs="Times New Roman"/>
                <w:color w:val="000000"/>
                <w:sz w:val="24"/>
                <w:szCs w:val="24"/>
              </w:rPr>
            </w:pPr>
            <w:r w:rsidRPr="005E5121">
              <w:rPr>
                <w:rFonts w:ascii="Times New Roman" w:hAnsi="Times New Roman" w:cs="Times New Roman"/>
                <w:color w:val="000000"/>
                <w:sz w:val="24"/>
                <w:szCs w:val="24"/>
              </w:rPr>
              <w:t>2</w:t>
            </w:r>
          </w:p>
        </w:tc>
        <w:tc>
          <w:tcPr>
            <w:tcW w:w="2203" w:type="dxa"/>
          </w:tcPr>
          <w:p w:rsidR="003F6497" w:rsidRPr="005E5121" w:rsidRDefault="003F6497" w:rsidP="00DC0C9A">
            <w:pPr>
              <w:widowControl w:val="0"/>
              <w:spacing w:line="240" w:lineRule="auto"/>
              <w:rPr>
                <w:rFonts w:ascii="Times New Roman" w:hAnsi="Times New Roman" w:cs="Times New Roman"/>
                <w:color w:val="000000"/>
                <w:sz w:val="24"/>
                <w:szCs w:val="24"/>
              </w:rPr>
            </w:pPr>
            <w:r w:rsidRPr="005E5121">
              <w:rPr>
                <w:rFonts w:ascii="Times New Roman" w:hAnsi="Times New Roman" w:cs="Times New Roman"/>
                <w:color w:val="000000"/>
                <w:sz w:val="24"/>
                <w:szCs w:val="24"/>
              </w:rPr>
              <w:t>Земли частной собственности</w:t>
            </w: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51"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992"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1134"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50"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993"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887"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c>
          <w:tcPr>
            <w:tcW w:w="709" w:type="dxa"/>
          </w:tcPr>
          <w:p w:rsidR="003F6497" w:rsidRPr="005E5121" w:rsidRDefault="003F6497" w:rsidP="00DC0C9A">
            <w:pPr>
              <w:widowControl w:val="0"/>
              <w:spacing w:line="240" w:lineRule="auto"/>
              <w:rPr>
                <w:rFonts w:ascii="Times New Roman" w:hAnsi="Times New Roman" w:cs="Times New Roman"/>
                <w:color w:val="000000"/>
                <w:sz w:val="24"/>
                <w:szCs w:val="24"/>
              </w:rPr>
            </w:pPr>
          </w:p>
        </w:tc>
      </w:tr>
    </w:tbl>
    <w:p w:rsidR="003F6497" w:rsidRPr="004D302C" w:rsidRDefault="003F6497" w:rsidP="00DC0C9A">
      <w:pPr>
        <w:widowControl w:val="0"/>
        <w:spacing w:line="240" w:lineRule="auto"/>
        <w:ind w:firstLine="709"/>
        <w:jc w:val="both"/>
        <w:rPr>
          <w:rFonts w:ascii="Times New Roman" w:hAnsi="Times New Roman" w:cs="Times New Roman"/>
          <w:i/>
          <w:color w:val="000000"/>
          <w:spacing w:val="40"/>
        </w:rPr>
      </w:pPr>
    </w:p>
    <w:p w:rsidR="00973DA7" w:rsidRPr="004D302C" w:rsidRDefault="00973DA7" w:rsidP="00DC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b/>
        </w:rPr>
      </w:pPr>
    </w:p>
    <w:p w:rsidR="003F6497" w:rsidRPr="004D302C" w:rsidRDefault="003F6497" w:rsidP="00DC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b/>
        </w:rPr>
        <w:sectPr w:rsidR="003F6497" w:rsidRPr="004D302C">
          <w:pgSz w:w="11906" w:h="16838"/>
          <w:pgMar w:top="1134" w:right="850" w:bottom="1134" w:left="1701" w:header="708" w:footer="708" w:gutter="0"/>
          <w:cols w:space="708"/>
          <w:docGrid w:linePitch="360"/>
        </w:sectPr>
      </w:pPr>
    </w:p>
    <w:p w:rsidR="00973DA7" w:rsidRPr="00053310" w:rsidRDefault="003F6497" w:rsidP="00DC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right"/>
        <w:rPr>
          <w:rFonts w:ascii="Times New Roman" w:hAnsi="Times New Roman" w:cs="Times New Roman"/>
          <w:b/>
          <w:sz w:val="28"/>
          <w:szCs w:val="28"/>
        </w:rPr>
      </w:pPr>
      <w:r w:rsidRPr="00053310">
        <w:rPr>
          <w:rFonts w:ascii="Times New Roman" w:hAnsi="Times New Roman" w:cs="Times New Roman"/>
          <w:b/>
          <w:sz w:val="28"/>
          <w:szCs w:val="28"/>
        </w:rPr>
        <w:lastRenderedPageBreak/>
        <w:t>Приложение 4</w:t>
      </w:r>
    </w:p>
    <w:p w:rsidR="003F6497" w:rsidRPr="004D302C" w:rsidRDefault="00A655E6" w:rsidP="00DC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center"/>
        <w:rPr>
          <w:rFonts w:ascii="Times New Roman" w:hAnsi="Times New Roman" w:cs="Times New Roman"/>
          <w:b/>
        </w:rPr>
      </w:pPr>
      <w:r w:rsidRPr="004D302C">
        <w:rPr>
          <w:rFonts w:ascii="Times New Roman" w:hAnsi="Times New Roman" w:cs="Times New Roman"/>
          <w:b/>
          <w:sz w:val="24"/>
          <w:szCs w:val="24"/>
        </w:rPr>
        <w:t>Показатель минимально допустимого уровня обеспеченности и показатель максимально  допустимого уровня территориальной доступности объектов социальной инфраструктуры регионального значения</w:t>
      </w:r>
    </w:p>
    <w:tbl>
      <w:tblPr>
        <w:tblW w:w="10016"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760"/>
        <w:gridCol w:w="992"/>
        <w:gridCol w:w="567"/>
        <w:gridCol w:w="853"/>
        <w:gridCol w:w="564"/>
        <w:gridCol w:w="1276"/>
        <w:gridCol w:w="425"/>
        <w:gridCol w:w="1403"/>
      </w:tblGrid>
      <w:tr w:rsidR="003F6497" w:rsidRPr="004D302C" w:rsidTr="00E04F1B">
        <w:trPr>
          <w:trHeight w:val="170"/>
        </w:trPr>
        <w:tc>
          <w:tcPr>
            <w:tcW w:w="534" w:type="dxa"/>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 xml:space="preserve">№ </w:t>
            </w:r>
            <w:proofErr w:type="spellStart"/>
            <w:r w:rsidRPr="004D302C">
              <w:rPr>
                <w:rFonts w:ascii="Times New Roman" w:hAnsi="Times New Roman" w:cs="Times New Roman"/>
                <w:b/>
                <w:sz w:val="24"/>
                <w:szCs w:val="24"/>
              </w:rPr>
              <w:t>пп</w:t>
            </w:r>
            <w:proofErr w:type="spellEnd"/>
          </w:p>
        </w:tc>
        <w:tc>
          <w:tcPr>
            <w:tcW w:w="2642" w:type="dxa"/>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Наименование             объекта</w:t>
            </w:r>
          </w:p>
        </w:tc>
        <w:tc>
          <w:tcPr>
            <w:tcW w:w="3172" w:type="dxa"/>
            <w:gridSpan w:val="4"/>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Показатель                                минимально допустимого уровня обеспеченности</w:t>
            </w:r>
          </w:p>
        </w:tc>
        <w:tc>
          <w:tcPr>
            <w:tcW w:w="3668" w:type="dxa"/>
            <w:gridSpan w:val="4"/>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Показатель максимально                допустимого уровня                              территориальной доступности</w:t>
            </w:r>
          </w:p>
        </w:tc>
      </w:tr>
      <w:tr w:rsidR="003F6497" w:rsidRPr="004D302C" w:rsidTr="00E04F1B">
        <w:trPr>
          <w:trHeight w:val="170"/>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752"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Единица                измерения</w:t>
            </w:r>
          </w:p>
        </w:tc>
        <w:tc>
          <w:tcPr>
            <w:tcW w:w="1420"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Величина</w:t>
            </w:r>
          </w:p>
        </w:tc>
        <w:tc>
          <w:tcPr>
            <w:tcW w:w="1840"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Единица          измерения</w:t>
            </w:r>
          </w:p>
        </w:tc>
        <w:tc>
          <w:tcPr>
            <w:tcW w:w="1828"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Величина</w:t>
            </w:r>
          </w:p>
        </w:tc>
      </w:tr>
      <w:tr w:rsidR="003F6497" w:rsidRPr="004D302C" w:rsidTr="00E04F1B">
        <w:trPr>
          <w:trHeight w:val="345"/>
        </w:trPr>
        <w:tc>
          <w:tcPr>
            <w:tcW w:w="534" w:type="dxa"/>
            <w:vMerge w:val="restart"/>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w:t>
            </w:r>
          </w:p>
        </w:tc>
        <w:tc>
          <w:tcPr>
            <w:tcW w:w="2642" w:type="dxa"/>
            <w:vMerge w:val="restart"/>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 xml:space="preserve">Профессиональные образовательные организации, </w:t>
            </w:r>
          </w:p>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в т.ч. техникумы, училища, колледжи.</w:t>
            </w:r>
          </w:p>
        </w:tc>
        <w:tc>
          <w:tcPr>
            <w:tcW w:w="1752" w:type="dxa"/>
            <w:gridSpan w:val="2"/>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Количество мест на 1000 чел.</w:t>
            </w:r>
          </w:p>
        </w:tc>
        <w:tc>
          <w:tcPr>
            <w:tcW w:w="1420" w:type="dxa"/>
            <w:gridSpan w:val="2"/>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15,1*</w:t>
            </w:r>
          </w:p>
        </w:tc>
        <w:tc>
          <w:tcPr>
            <w:tcW w:w="1840"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Транспортная доступность, час.**</w:t>
            </w:r>
          </w:p>
        </w:tc>
        <w:tc>
          <w:tcPr>
            <w:tcW w:w="1828"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E04F1B">
        <w:trPr>
          <w:trHeight w:val="345"/>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752"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20"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40"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Зоны высокой плотности расселения (1)</w:t>
            </w:r>
          </w:p>
        </w:tc>
        <w:tc>
          <w:tcPr>
            <w:tcW w:w="1828"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0,8</w:t>
            </w:r>
          </w:p>
        </w:tc>
      </w:tr>
      <w:tr w:rsidR="003F6497" w:rsidRPr="004D302C" w:rsidTr="00E04F1B">
        <w:trPr>
          <w:trHeight w:val="345"/>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752"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20"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40"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28"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E04F1B">
        <w:trPr>
          <w:trHeight w:val="345"/>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752"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20"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40"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28"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E04F1B">
        <w:trPr>
          <w:trHeight w:val="279"/>
        </w:trPr>
        <w:tc>
          <w:tcPr>
            <w:tcW w:w="534" w:type="dxa"/>
            <w:vMerge w:val="restart"/>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2.</w:t>
            </w:r>
          </w:p>
        </w:tc>
        <w:tc>
          <w:tcPr>
            <w:tcW w:w="2642" w:type="dxa"/>
            <w:vMerge w:val="restart"/>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Организации дополнительного образования, в т.ч. профессионального</w:t>
            </w:r>
          </w:p>
        </w:tc>
        <w:tc>
          <w:tcPr>
            <w:tcW w:w="1752" w:type="dxa"/>
            <w:gridSpan w:val="2"/>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Количество мест на 1000 чел.</w:t>
            </w:r>
          </w:p>
        </w:tc>
        <w:tc>
          <w:tcPr>
            <w:tcW w:w="1420" w:type="dxa"/>
            <w:gridSpan w:val="2"/>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196,07*</w:t>
            </w:r>
          </w:p>
        </w:tc>
        <w:tc>
          <w:tcPr>
            <w:tcW w:w="1840"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Транспортная доступность, час.**</w:t>
            </w:r>
          </w:p>
        </w:tc>
        <w:tc>
          <w:tcPr>
            <w:tcW w:w="1828"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E04F1B">
        <w:trPr>
          <w:trHeight w:val="277"/>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752"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20"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40"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Зоны высокой плотности расселения (1)</w:t>
            </w:r>
          </w:p>
        </w:tc>
        <w:tc>
          <w:tcPr>
            <w:tcW w:w="1828"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w:t>
            </w:r>
          </w:p>
        </w:tc>
      </w:tr>
      <w:tr w:rsidR="003F6497" w:rsidRPr="004D302C" w:rsidTr="00E04F1B">
        <w:trPr>
          <w:trHeight w:val="277"/>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752"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20"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40"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28"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E04F1B">
        <w:trPr>
          <w:trHeight w:val="277"/>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752"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20"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40"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28"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E04F1B">
        <w:trPr>
          <w:trHeight w:val="414"/>
        </w:trPr>
        <w:tc>
          <w:tcPr>
            <w:tcW w:w="534" w:type="dxa"/>
            <w:vMerge w:val="restart"/>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3.</w:t>
            </w:r>
          </w:p>
        </w:tc>
        <w:tc>
          <w:tcPr>
            <w:tcW w:w="2642" w:type="dxa"/>
            <w:vMerge w:val="restart"/>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4D302C">
              <w:rPr>
                <w:rFonts w:ascii="Times New Roman" w:hAnsi="Times New Roman" w:cs="Times New Roman"/>
                <w:sz w:val="24"/>
                <w:szCs w:val="24"/>
              </w:rPr>
              <w:t>Коррекционные школы, школы-интернаты, в т.ч. для обучающихся, нуждающихся в длительном лечении, для детей-сирот и пр.</w:t>
            </w:r>
            <w:proofErr w:type="gramEnd"/>
          </w:p>
        </w:tc>
        <w:tc>
          <w:tcPr>
            <w:tcW w:w="1752" w:type="dxa"/>
            <w:gridSpan w:val="2"/>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Количество мест на 1000 чел.</w:t>
            </w:r>
          </w:p>
        </w:tc>
        <w:tc>
          <w:tcPr>
            <w:tcW w:w="1420" w:type="dxa"/>
            <w:gridSpan w:val="2"/>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24,2*</w:t>
            </w:r>
          </w:p>
        </w:tc>
        <w:tc>
          <w:tcPr>
            <w:tcW w:w="1840"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Транспортная доступность, час.**</w:t>
            </w:r>
          </w:p>
        </w:tc>
        <w:tc>
          <w:tcPr>
            <w:tcW w:w="1828"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E04F1B">
        <w:trPr>
          <w:trHeight w:val="412"/>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752"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20"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40"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Зоны высокой плотности расселения (1)</w:t>
            </w:r>
          </w:p>
        </w:tc>
        <w:tc>
          <w:tcPr>
            <w:tcW w:w="1828"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w:t>
            </w:r>
          </w:p>
        </w:tc>
      </w:tr>
      <w:tr w:rsidR="003F6497" w:rsidRPr="004D302C" w:rsidTr="00E04F1B">
        <w:trPr>
          <w:trHeight w:val="412"/>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752"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20"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40"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28"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E04F1B">
        <w:trPr>
          <w:trHeight w:val="412"/>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752"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20"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40"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28"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E04F1B">
        <w:trPr>
          <w:trHeight w:val="170"/>
        </w:trPr>
        <w:tc>
          <w:tcPr>
            <w:tcW w:w="534" w:type="dxa"/>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9482" w:type="dxa"/>
            <w:gridSpan w:val="9"/>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Объекты здравоохранения, в том числе специализированные медицинские учреждения, предназначенные для обслуживания населения более чем одного муниципального образования региона</w:t>
            </w:r>
          </w:p>
        </w:tc>
      </w:tr>
      <w:tr w:rsidR="003F6497" w:rsidRPr="004D302C" w:rsidTr="00E04F1B">
        <w:trPr>
          <w:trHeight w:val="1090"/>
        </w:trPr>
        <w:tc>
          <w:tcPr>
            <w:tcW w:w="534" w:type="dxa"/>
            <w:vMerge w:val="restart"/>
            <w:shd w:val="clear" w:color="auto" w:fill="auto"/>
          </w:tcPr>
          <w:p w:rsidR="003F6497" w:rsidRPr="004D302C" w:rsidRDefault="00E04F1B"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gridSpan w:val="2"/>
            <w:vMerge w:val="restart"/>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 xml:space="preserve">Республиканские больницы общего типа, в т.ч. детская и т.д.                                </w:t>
            </w:r>
          </w:p>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 xml:space="preserve">             ____________________</w:t>
            </w:r>
          </w:p>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b/>
                <w:i/>
                <w:sz w:val="24"/>
                <w:szCs w:val="24"/>
                <w:u w:val="single"/>
              </w:rPr>
            </w:pPr>
            <w:r w:rsidRPr="004D302C">
              <w:rPr>
                <w:rFonts w:ascii="Times New Roman" w:hAnsi="Times New Roman" w:cs="Times New Roman"/>
                <w:b/>
                <w:i/>
                <w:sz w:val="24"/>
                <w:szCs w:val="24"/>
                <w:u w:val="single"/>
              </w:rPr>
              <w:t xml:space="preserve">в том числе: </w:t>
            </w:r>
          </w:p>
          <w:p w:rsidR="003F6497" w:rsidRPr="004D302C" w:rsidRDefault="003F6497" w:rsidP="00DC0C9A">
            <w:pPr>
              <w:widowControl w:val="0"/>
              <w:autoSpaceDE w:val="0"/>
              <w:autoSpaceDN w:val="0"/>
              <w:adjustRightInd w:val="0"/>
              <w:spacing w:after="0" w:line="240" w:lineRule="auto"/>
              <w:rPr>
                <w:rFonts w:ascii="Times New Roman" w:hAnsi="Times New Roman" w:cs="Times New Roman"/>
                <w:sz w:val="24"/>
                <w:szCs w:val="24"/>
              </w:rPr>
            </w:pPr>
          </w:p>
          <w:p w:rsidR="003F6497" w:rsidRPr="004D302C" w:rsidRDefault="003F6497" w:rsidP="00DC0C9A">
            <w:pPr>
              <w:widowControl w:val="0"/>
              <w:autoSpaceDE w:val="0"/>
              <w:autoSpaceDN w:val="0"/>
              <w:adjustRightInd w:val="0"/>
              <w:spacing w:after="0" w:line="240" w:lineRule="auto"/>
              <w:rPr>
                <w:rFonts w:ascii="Times New Roman" w:hAnsi="Times New Roman" w:cs="Times New Roman"/>
                <w:sz w:val="24"/>
                <w:szCs w:val="24"/>
              </w:rPr>
            </w:pPr>
            <w:r w:rsidRPr="004D302C">
              <w:rPr>
                <w:rFonts w:ascii="Times New Roman" w:hAnsi="Times New Roman" w:cs="Times New Roman"/>
                <w:sz w:val="24"/>
                <w:szCs w:val="24"/>
              </w:rPr>
              <w:t xml:space="preserve">больничных; </w:t>
            </w:r>
          </w:p>
        </w:tc>
        <w:tc>
          <w:tcPr>
            <w:tcW w:w="1559" w:type="dxa"/>
            <w:gridSpan w:val="2"/>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Кол-во мест</w:t>
            </w: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на 1000 чел.</w:t>
            </w: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13,74</w:t>
            </w:r>
          </w:p>
        </w:tc>
        <w:tc>
          <w:tcPr>
            <w:tcW w:w="1701" w:type="dxa"/>
            <w:gridSpan w:val="2"/>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Транспортная доступность, час</w:t>
            </w:r>
          </w:p>
        </w:tc>
        <w:tc>
          <w:tcPr>
            <w:tcW w:w="1403" w:type="dxa"/>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w:t>
            </w:r>
          </w:p>
        </w:tc>
      </w:tr>
      <w:tr w:rsidR="003F6497" w:rsidRPr="004D302C" w:rsidTr="00E04F1B">
        <w:trPr>
          <w:trHeight w:val="817"/>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402" w:type="dxa"/>
            <w:gridSpan w:val="2"/>
            <w:vMerge/>
            <w:shd w:val="clear" w:color="auto" w:fill="auto"/>
          </w:tcPr>
          <w:p w:rsidR="003F6497" w:rsidRPr="004D302C" w:rsidRDefault="003F6497" w:rsidP="00DC0C9A">
            <w:pPr>
              <w:widowControl w:val="0"/>
              <w:autoSpaceDE w:val="0"/>
              <w:autoSpaceDN w:val="0"/>
              <w:adjustRightInd w:val="0"/>
              <w:spacing w:after="0" w:line="240" w:lineRule="auto"/>
              <w:rPr>
                <w:rFonts w:ascii="Times New Roman" w:hAnsi="Times New Roman" w:cs="Times New Roman"/>
                <w:sz w:val="24"/>
                <w:szCs w:val="24"/>
              </w:rPr>
            </w:pPr>
          </w:p>
        </w:tc>
        <w:tc>
          <w:tcPr>
            <w:tcW w:w="1559"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gridSpan w:val="2"/>
            <w:shd w:val="clear" w:color="auto" w:fill="auto"/>
            <w:vAlign w:val="bottom"/>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10,40</w:t>
            </w:r>
          </w:p>
        </w:tc>
        <w:tc>
          <w:tcPr>
            <w:tcW w:w="1701"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03" w:type="dxa"/>
            <w:vMerge/>
            <w:shd w:val="clear" w:color="auto" w:fill="auto"/>
            <w:vAlign w:val="center"/>
          </w:tcPr>
          <w:p w:rsidR="003F6497" w:rsidRPr="004D302C" w:rsidRDefault="003F6497" w:rsidP="00DC0C9A">
            <w:pPr>
              <w:widowControl w:val="0"/>
              <w:autoSpaceDE w:val="0"/>
              <w:autoSpaceDN w:val="0"/>
              <w:adjustRightInd w:val="0"/>
              <w:spacing w:line="240" w:lineRule="auto"/>
              <w:jc w:val="center"/>
              <w:rPr>
                <w:rFonts w:ascii="Times New Roman" w:hAnsi="Times New Roman" w:cs="Times New Roman"/>
                <w:sz w:val="24"/>
                <w:szCs w:val="24"/>
              </w:rPr>
            </w:pPr>
          </w:p>
        </w:tc>
      </w:tr>
      <w:tr w:rsidR="003F6497" w:rsidRPr="004D302C" w:rsidTr="00E04F1B">
        <w:trPr>
          <w:trHeight w:val="408"/>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402" w:type="dxa"/>
            <w:gridSpan w:val="2"/>
            <w:shd w:val="clear" w:color="auto" w:fill="auto"/>
          </w:tcPr>
          <w:p w:rsidR="003F6497" w:rsidRPr="004D302C" w:rsidRDefault="003F6497" w:rsidP="00DC0C9A">
            <w:pPr>
              <w:widowControl w:val="0"/>
              <w:autoSpaceDE w:val="0"/>
              <w:autoSpaceDN w:val="0"/>
              <w:adjustRightInd w:val="0"/>
              <w:spacing w:after="0" w:line="240" w:lineRule="auto"/>
              <w:rPr>
                <w:rFonts w:ascii="Times New Roman" w:hAnsi="Times New Roman" w:cs="Times New Roman"/>
                <w:sz w:val="24"/>
                <w:szCs w:val="24"/>
              </w:rPr>
            </w:pPr>
          </w:p>
          <w:p w:rsidR="003F6497" w:rsidRPr="004D302C" w:rsidRDefault="003F6497" w:rsidP="00DC0C9A">
            <w:pPr>
              <w:widowControl w:val="0"/>
              <w:autoSpaceDE w:val="0"/>
              <w:autoSpaceDN w:val="0"/>
              <w:adjustRightInd w:val="0"/>
              <w:spacing w:after="0" w:line="240" w:lineRule="auto"/>
              <w:rPr>
                <w:rFonts w:ascii="Times New Roman" w:hAnsi="Times New Roman" w:cs="Times New Roman"/>
                <w:sz w:val="24"/>
                <w:szCs w:val="24"/>
              </w:rPr>
            </w:pPr>
            <w:r w:rsidRPr="004D302C">
              <w:rPr>
                <w:rFonts w:ascii="Times New Roman" w:hAnsi="Times New Roman" w:cs="Times New Roman"/>
                <w:sz w:val="24"/>
                <w:szCs w:val="24"/>
              </w:rPr>
              <w:t>полустационарных;</w:t>
            </w:r>
          </w:p>
        </w:tc>
        <w:tc>
          <w:tcPr>
            <w:tcW w:w="1559"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gridSpan w:val="2"/>
            <w:shd w:val="clear" w:color="auto" w:fill="auto"/>
            <w:vAlign w:val="bottom"/>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1,45</w:t>
            </w:r>
          </w:p>
        </w:tc>
        <w:tc>
          <w:tcPr>
            <w:tcW w:w="1701"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03" w:type="dxa"/>
            <w:vMerge/>
            <w:shd w:val="clear" w:color="auto" w:fill="auto"/>
            <w:vAlign w:val="center"/>
          </w:tcPr>
          <w:p w:rsidR="003F6497" w:rsidRPr="004D302C" w:rsidRDefault="003F6497" w:rsidP="00DC0C9A">
            <w:pPr>
              <w:widowControl w:val="0"/>
              <w:autoSpaceDE w:val="0"/>
              <w:autoSpaceDN w:val="0"/>
              <w:adjustRightInd w:val="0"/>
              <w:spacing w:line="240" w:lineRule="auto"/>
              <w:jc w:val="center"/>
              <w:rPr>
                <w:rFonts w:ascii="Times New Roman" w:hAnsi="Times New Roman" w:cs="Times New Roman"/>
                <w:sz w:val="24"/>
                <w:szCs w:val="24"/>
              </w:rPr>
            </w:pPr>
          </w:p>
        </w:tc>
      </w:tr>
      <w:tr w:rsidR="003F6497" w:rsidRPr="004D302C" w:rsidTr="00E04F1B">
        <w:trPr>
          <w:trHeight w:val="454"/>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402" w:type="dxa"/>
            <w:gridSpan w:val="2"/>
            <w:shd w:val="clear" w:color="auto" w:fill="auto"/>
          </w:tcPr>
          <w:p w:rsidR="003F6497" w:rsidRPr="004D302C" w:rsidRDefault="003F6497" w:rsidP="00DC0C9A">
            <w:pPr>
              <w:widowControl w:val="0"/>
              <w:autoSpaceDE w:val="0"/>
              <w:autoSpaceDN w:val="0"/>
              <w:adjustRightInd w:val="0"/>
              <w:spacing w:after="0" w:line="240" w:lineRule="auto"/>
              <w:rPr>
                <w:rFonts w:ascii="Times New Roman" w:hAnsi="Times New Roman" w:cs="Times New Roman"/>
                <w:sz w:val="24"/>
                <w:szCs w:val="24"/>
              </w:rPr>
            </w:pPr>
          </w:p>
          <w:p w:rsidR="003F6497" w:rsidRPr="004D302C" w:rsidRDefault="003F6497" w:rsidP="00DC0C9A">
            <w:pPr>
              <w:widowControl w:val="0"/>
              <w:autoSpaceDE w:val="0"/>
              <w:autoSpaceDN w:val="0"/>
              <w:adjustRightInd w:val="0"/>
              <w:spacing w:after="0" w:line="240" w:lineRule="auto"/>
              <w:rPr>
                <w:rFonts w:ascii="Times New Roman" w:hAnsi="Times New Roman" w:cs="Times New Roman"/>
                <w:sz w:val="24"/>
                <w:szCs w:val="24"/>
              </w:rPr>
            </w:pPr>
            <w:r w:rsidRPr="004D302C">
              <w:rPr>
                <w:rFonts w:ascii="Times New Roman" w:hAnsi="Times New Roman" w:cs="Times New Roman"/>
                <w:sz w:val="24"/>
                <w:szCs w:val="24"/>
              </w:rPr>
              <w:t>в домах сестринского ухода;</w:t>
            </w:r>
          </w:p>
        </w:tc>
        <w:tc>
          <w:tcPr>
            <w:tcW w:w="1559"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gridSpan w:val="2"/>
            <w:shd w:val="clear" w:color="auto" w:fill="auto"/>
            <w:vAlign w:val="bottom"/>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1,84</w:t>
            </w:r>
          </w:p>
        </w:tc>
        <w:tc>
          <w:tcPr>
            <w:tcW w:w="1701"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03" w:type="dxa"/>
            <w:vMerge/>
            <w:shd w:val="clear" w:color="auto" w:fill="auto"/>
            <w:vAlign w:val="center"/>
          </w:tcPr>
          <w:p w:rsidR="003F6497" w:rsidRPr="004D302C" w:rsidRDefault="003F6497" w:rsidP="00DC0C9A">
            <w:pPr>
              <w:widowControl w:val="0"/>
              <w:autoSpaceDE w:val="0"/>
              <w:autoSpaceDN w:val="0"/>
              <w:adjustRightInd w:val="0"/>
              <w:spacing w:line="240" w:lineRule="auto"/>
              <w:jc w:val="center"/>
              <w:rPr>
                <w:rFonts w:ascii="Times New Roman" w:hAnsi="Times New Roman" w:cs="Times New Roman"/>
                <w:sz w:val="24"/>
                <w:szCs w:val="24"/>
              </w:rPr>
            </w:pPr>
          </w:p>
        </w:tc>
      </w:tr>
      <w:tr w:rsidR="003F6497" w:rsidRPr="004D302C" w:rsidTr="00E04F1B">
        <w:trPr>
          <w:trHeight w:val="170"/>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402" w:type="dxa"/>
            <w:gridSpan w:val="2"/>
            <w:shd w:val="clear" w:color="auto" w:fill="auto"/>
          </w:tcPr>
          <w:p w:rsidR="003F6497" w:rsidRPr="004D302C" w:rsidRDefault="003F6497" w:rsidP="00DC0C9A">
            <w:pPr>
              <w:widowControl w:val="0"/>
              <w:autoSpaceDE w:val="0"/>
              <w:autoSpaceDN w:val="0"/>
              <w:adjustRightInd w:val="0"/>
              <w:spacing w:after="0" w:line="240" w:lineRule="auto"/>
              <w:rPr>
                <w:rFonts w:ascii="Times New Roman" w:hAnsi="Times New Roman" w:cs="Times New Roman"/>
                <w:sz w:val="24"/>
                <w:szCs w:val="24"/>
              </w:rPr>
            </w:pPr>
          </w:p>
          <w:p w:rsidR="003F6497" w:rsidRPr="004D302C" w:rsidRDefault="003F6497" w:rsidP="00DC0C9A">
            <w:pPr>
              <w:widowControl w:val="0"/>
              <w:autoSpaceDE w:val="0"/>
              <w:autoSpaceDN w:val="0"/>
              <w:adjustRightInd w:val="0"/>
              <w:spacing w:after="0" w:line="240" w:lineRule="auto"/>
              <w:rPr>
                <w:rFonts w:ascii="Times New Roman" w:hAnsi="Times New Roman" w:cs="Times New Roman"/>
                <w:sz w:val="24"/>
                <w:szCs w:val="24"/>
              </w:rPr>
            </w:pPr>
            <w:proofErr w:type="gramStart"/>
            <w:r w:rsidRPr="004D302C">
              <w:rPr>
                <w:rFonts w:ascii="Times New Roman" w:hAnsi="Times New Roman" w:cs="Times New Roman"/>
                <w:sz w:val="24"/>
                <w:szCs w:val="24"/>
              </w:rPr>
              <w:t>хосписах</w:t>
            </w:r>
            <w:proofErr w:type="gramEnd"/>
          </w:p>
        </w:tc>
        <w:tc>
          <w:tcPr>
            <w:tcW w:w="1559"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gridSpan w:val="2"/>
            <w:shd w:val="clear" w:color="auto" w:fill="auto"/>
            <w:vAlign w:val="bottom"/>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0,051</w:t>
            </w:r>
          </w:p>
        </w:tc>
        <w:tc>
          <w:tcPr>
            <w:tcW w:w="1701"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03" w:type="dxa"/>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E04F1B">
        <w:trPr>
          <w:trHeight w:val="170"/>
        </w:trPr>
        <w:tc>
          <w:tcPr>
            <w:tcW w:w="534" w:type="dxa"/>
            <w:shd w:val="clear" w:color="auto" w:fill="auto"/>
          </w:tcPr>
          <w:p w:rsidR="003F6497" w:rsidRPr="004D302C" w:rsidRDefault="00E04F1B"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gridSpan w:val="2"/>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Республиканские больницы скорой медицинской помощи</w:t>
            </w:r>
          </w:p>
        </w:tc>
        <w:tc>
          <w:tcPr>
            <w:tcW w:w="1559" w:type="dxa"/>
            <w:gridSpan w:val="2"/>
            <w:shd w:val="clear" w:color="auto" w:fill="auto"/>
            <w:vAlign w:val="center"/>
          </w:tcPr>
          <w:p w:rsidR="00E04F1B" w:rsidRDefault="00E04F1B"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Кол-во </w:t>
            </w:r>
            <w:proofErr w:type="spellStart"/>
            <w:r>
              <w:rPr>
                <w:rFonts w:ascii="Times New Roman" w:hAnsi="Times New Roman" w:cs="Times New Roman"/>
                <w:sz w:val="24"/>
                <w:szCs w:val="24"/>
              </w:rPr>
              <w:t>специальн</w:t>
            </w:r>
            <w:proofErr w:type="spellEnd"/>
            <w:r>
              <w:rPr>
                <w:rFonts w:ascii="Times New Roman" w:hAnsi="Times New Roman" w:cs="Times New Roman"/>
                <w:sz w:val="24"/>
                <w:szCs w:val="24"/>
              </w:rPr>
              <w:t>.</w:t>
            </w: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автомобилей на 10 тыс. чел.</w:t>
            </w:r>
          </w:p>
        </w:tc>
        <w:tc>
          <w:tcPr>
            <w:tcW w:w="1417"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1,104</w:t>
            </w:r>
          </w:p>
        </w:tc>
        <w:tc>
          <w:tcPr>
            <w:tcW w:w="1701"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Транспортная доступность, час</w:t>
            </w:r>
          </w:p>
        </w:tc>
        <w:tc>
          <w:tcPr>
            <w:tcW w:w="140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0,25</w:t>
            </w:r>
          </w:p>
        </w:tc>
      </w:tr>
      <w:tr w:rsidR="003F6497" w:rsidRPr="004D302C" w:rsidTr="00E04F1B">
        <w:trPr>
          <w:trHeight w:val="170"/>
        </w:trPr>
        <w:tc>
          <w:tcPr>
            <w:tcW w:w="534" w:type="dxa"/>
            <w:vMerge w:val="restart"/>
            <w:shd w:val="clear" w:color="auto" w:fill="auto"/>
          </w:tcPr>
          <w:p w:rsidR="003F6497" w:rsidRPr="004D302C" w:rsidRDefault="00E04F1B"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gridSpan w:val="2"/>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4D302C">
              <w:rPr>
                <w:rFonts w:ascii="Times New Roman" w:hAnsi="Times New Roman" w:cs="Times New Roman"/>
                <w:spacing w:val="2"/>
                <w:sz w:val="24"/>
                <w:szCs w:val="24"/>
                <w:shd w:val="clear" w:color="auto" w:fill="FFFFFF"/>
              </w:rPr>
              <w:t xml:space="preserve">Специализированные объекты высокотехнологичной медицинской помощи, в т.ч. инфекционная больница, кожно-венерологические, психиатрические, наркологические, онкологические, противотуберкулезные, психоневрологические, </w:t>
            </w:r>
            <w:proofErr w:type="spellStart"/>
            <w:r w:rsidRPr="004D302C">
              <w:rPr>
                <w:rFonts w:ascii="Times New Roman" w:hAnsi="Times New Roman" w:cs="Times New Roman"/>
                <w:spacing w:val="2"/>
                <w:sz w:val="24"/>
                <w:szCs w:val="24"/>
                <w:shd w:val="clear" w:color="auto" w:fill="FFFFFF"/>
              </w:rPr>
              <w:t>уронефрологические</w:t>
            </w:r>
            <w:proofErr w:type="spellEnd"/>
            <w:r w:rsidRPr="004D302C">
              <w:rPr>
                <w:rFonts w:ascii="Times New Roman" w:hAnsi="Times New Roman" w:cs="Times New Roman"/>
                <w:spacing w:val="2"/>
                <w:sz w:val="24"/>
                <w:szCs w:val="24"/>
                <w:shd w:val="clear" w:color="auto" w:fill="FFFFFF"/>
              </w:rPr>
              <w:t xml:space="preserve"> диспансеры, диагностический центр и пр.</w:t>
            </w:r>
            <w:proofErr w:type="gramEnd"/>
          </w:p>
        </w:tc>
        <w:tc>
          <w:tcPr>
            <w:tcW w:w="1559" w:type="dxa"/>
            <w:gridSpan w:val="2"/>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Кол-во мест </w:t>
            </w: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на 1000 чел.</w:t>
            </w:r>
          </w:p>
        </w:tc>
        <w:tc>
          <w:tcPr>
            <w:tcW w:w="1417"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2,39</w:t>
            </w:r>
          </w:p>
        </w:tc>
        <w:tc>
          <w:tcPr>
            <w:tcW w:w="1701"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Транспортная доступность, час</w:t>
            </w:r>
          </w:p>
        </w:tc>
        <w:tc>
          <w:tcPr>
            <w:tcW w:w="140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w:t>
            </w:r>
          </w:p>
        </w:tc>
      </w:tr>
      <w:tr w:rsidR="003F6497" w:rsidRPr="004D302C" w:rsidTr="00E04F1B">
        <w:trPr>
          <w:trHeight w:val="170"/>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402" w:type="dxa"/>
            <w:gridSpan w:val="2"/>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pacing w:val="2"/>
                <w:sz w:val="24"/>
                <w:szCs w:val="24"/>
                <w:shd w:val="clear" w:color="auto" w:fill="FFFFFF"/>
              </w:rPr>
            </w:pPr>
            <w:r w:rsidRPr="004D302C">
              <w:rPr>
                <w:rFonts w:ascii="Times New Roman" w:hAnsi="Times New Roman" w:cs="Times New Roman"/>
                <w:spacing w:val="2"/>
                <w:sz w:val="24"/>
                <w:szCs w:val="24"/>
                <w:shd w:val="clear" w:color="auto" w:fill="FFFFFF"/>
              </w:rPr>
              <w:t>род</w:t>
            </w:r>
            <w:r w:rsidR="00E04F1B">
              <w:rPr>
                <w:rFonts w:ascii="Times New Roman" w:hAnsi="Times New Roman" w:cs="Times New Roman"/>
                <w:spacing w:val="2"/>
                <w:sz w:val="24"/>
                <w:szCs w:val="24"/>
                <w:shd w:val="clear" w:color="auto" w:fill="FFFFFF"/>
              </w:rPr>
              <w:t>ильный дом, перинатальный центр</w:t>
            </w:r>
          </w:p>
        </w:tc>
        <w:tc>
          <w:tcPr>
            <w:tcW w:w="1559"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2,39</w:t>
            </w:r>
          </w:p>
        </w:tc>
        <w:tc>
          <w:tcPr>
            <w:tcW w:w="1701"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0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0,5</w:t>
            </w:r>
          </w:p>
        </w:tc>
      </w:tr>
      <w:tr w:rsidR="003F6497" w:rsidRPr="004D302C" w:rsidTr="00E04F1B">
        <w:trPr>
          <w:trHeight w:val="279"/>
        </w:trPr>
        <w:tc>
          <w:tcPr>
            <w:tcW w:w="534" w:type="dxa"/>
            <w:vMerge w:val="restart"/>
            <w:shd w:val="clear" w:color="auto" w:fill="auto"/>
          </w:tcPr>
          <w:p w:rsidR="003F6497" w:rsidRPr="004D302C" w:rsidRDefault="00E04F1B"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gridSpan w:val="2"/>
            <w:vMerge w:val="restart"/>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Региональная фармацевтическая сеть***</w:t>
            </w:r>
          </w:p>
        </w:tc>
        <w:tc>
          <w:tcPr>
            <w:tcW w:w="1559"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Кол-во </w:t>
            </w: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(объект) </w:t>
            </w: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на 100 000 чел.</w:t>
            </w:r>
          </w:p>
        </w:tc>
        <w:tc>
          <w:tcPr>
            <w:tcW w:w="1417"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gridSpan w:val="2"/>
            <w:vMerge w:val="restart"/>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Транспортно-пешеходная доступность, час</w:t>
            </w:r>
          </w:p>
        </w:tc>
        <w:tc>
          <w:tcPr>
            <w:tcW w:w="140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E04F1B">
        <w:trPr>
          <w:trHeight w:val="277"/>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402" w:type="dxa"/>
            <w:gridSpan w:val="2"/>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559"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Аптека</w:t>
            </w:r>
          </w:p>
        </w:tc>
        <w:tc>
          <w:tcPr>
            <w:tcW w:w="1417"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5</w:t>
            </w:r>
          </w:p>
        </w:tc>
        <w:tc>
          <w:tcPr>
            <w:tcW w:w="1701"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0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0,75</w:t>
            </w:r>
          </w:p>
        </w:tc>
      </w:tr>
      <w:tr w:rsidR="003F6497" w:rsidRPr="004D302C" w:rsidTr="00E04F1B">
        <w:trPr>
          <w:trHeight w:val="219"/>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402" w:type="dxa"/>
            <w:gridSpan w:val="2"/>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559"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Аптечный пункт</w:t>
            </w:r>
          </w:p>
        </w:tc>
        <w:tc>
          <w:tcPr>
            <w:tcW w:w="1417"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10</w:t>
            </w:r>
          </w:p>
        </w:tc>
        <w:tc>
          <w:tcPr>
            <w:tcW w:w="1701"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0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0,4</w:t>
            </w:r>
          </w:p>
        </w:tc>
      </w:tr>
      <w:tr w:rsidR="003F6497" w:rsidRPr="004D302C" w:rsidTr="00E04F1B">
        <w:trPr>
          <w:trHeight w:val="219"/>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402" w:type="dxa"/>
            <w:gridSpan w:val="2"/>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в городах, с числом от 100 до    500 тыс. чел. жителей</w:t>
            </w:r>
          </w:p>
        </w:tc>
        <w:tc>
          <w:tcPr>
            <w:tcW w:w="1559"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Кол-во </w:t>
            </w: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учреждений</w:t>
            </w: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на 13 тыс. жителей</w:t>
            </w:r>
          </w:p>
        </w:tc>
        <w:tc>
          <w:tcPr>
            <w:tcW w:w="1417"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1 </w:t>
            </w:r>
          </w:p>
        </w:tc>
        <w:tc>
          <w:tcPr>
            <w:tcW w:w="1701"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0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0,5</w:t>
            </w:r>
          </w:p>
        </w:tc>
      </w:tr>
      <w:tr w:rsidR="003F6497" w:rsidRPr="004D302C" w:rsidTr="00E04F1B">
        <w:trPr>
          <w:trHeight w:val="219"/>
        </w:trPr>
        <w:tc>
          <w:tcPr>
            <w:tcW w:w="534" w:type="dxa"/>
            <w:shd w:val="clear" w:color="auto" w:fill="auto"/>
          </w:tcPr>
          <w:p w:rsidR="003F6497" w:rsidRPr="004D302C" w:rsidRDefault="00E04F1B"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gridSpan w:val="2"/>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Амбулаторно-поликлинические учреждения</w:t>
            </w:r>
          </w:p>
        </w:tc>
        <w:tc>
          <w:tcPr>
            <w:tcW w:w="1559"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Кол-во </w:t>
            </w: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посещений в смену </w:t>
            </w: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на 1000 жителей</w:t>
            </w:r>
          </w:p>
        </w:tc>
        <w:tc>
          <w:tcPr>
            <w:tcW w:w="1417"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24,684</w:t>
            </w:r>
          </w:p>
        </w:tc>
        <w:tc>
          <w:tcPr>
            <w:tcW w:w="1701"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Транспортная доступность, </w:t>
            </w:r>
            <w:proofErr w:type="gramStart"/>
            <w:r w:rsidRPr="004D302C">
              <w:rPr>
                <w:rFonts w:ascii="Times New Roman" w:hAnsi="Times New Roman" w:cs="Times New Roman"/>
                <w:sz w:val="24"/>
                <w:szCs w:val="24"/>
              </w:rPr>
              <w:t>м</w:t>
            </w:r>
            <w:proofErr w:type="gramEnd"/>
          </w:p>
        </w:tc>
        <w:tc>
          <w:tcPr>
            <w:tcW w:w="140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1000</w:t>
            </w:r>
          </w:p>
        </w:tc>
      </w:tr>
      <w:tr w:rsidR="003F6497" w:rsidRPr="004D302C" w:rsidTr="00E04F1B">
        <w:trPr>
          <w:trHeight w:val="170"/>
        </w:trPr>
        <w:tc>
          <w:tcPr>
            <w:tcW w:w="534" w:type="dxa"/>
            <w:shd w:val="clear" w:color="auto" w:fill="auto"/>
          </w:tcPr>
          <w:p w:rsidR="003F6497" w:rsidRPr="004D302C" w:rsidRDefault="00E04F1B"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gridSpan w:val="2"/>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Аэродромы и взлетно-посадочные полосы санитарной авиации</w:t>
            </w:r>
          </w:p>
        </w:tc>
        <w:tc>
          <w:tcPr>
            <w:tcW w:w="1559"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Обеспеченность республиканских больниц, в т. ч. скорой помощи, %</w:t>
            </w:r>
          </w:p>
        </w:tc>
        <w:tc>
          <w:tcPr>
            <w:tcW w:w="1417"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75</w:t>
            </w:r>
          </w:p>
        </w:tc>
        <w:tc>
          <w:tcPr>
            <w:tcW w:w="1701"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Время санитарно-авиационной эвакуации, час.</w:t>
            </w:r>
          </w:p>
        </w:tc>
        <w:tc>
          <w:tcPr>
            <w:tcW w:w="140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0,5</w:t>
            </w:r>
          </w:p>
        </w:tc>
      </w:tr>
      <w:tr w:rsidR="003F6497" w:rsidRPr="004D302C" w:rsidTr="00E04F1B">
        <w:trPr>
          <w:trHeight w:val="170"/>
        </w:trPr>
        <w:tc>
          <w:tcPr>
            <w:tcW w:w="534" w:type="dxa"/>
            <w:vMerge w:val="restart"/>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402" w:type="dxa"/>
            <w:gridSpan w:val="2"/>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Территориальный центр медицины катастроф</w:t>
            </w:r>
          </w:p>
        </w:tc>
        <w:tc>
          <w:tcPr>
            <w:tcW w:w="1559" w:type="dxa"/>
            <w:gridSpan w:val="2"/>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2</w:t>
            </w:r>
          </w:p>
        </w:tc>
        <w:tc>
          <w:tcPr>
            <w:tcW w:w="1701" w:type="dxa"/>
            <w:gridSpan w:val="2"/>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0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0,5</w:t>
            </w:r>
          </w:p>
        </w:tc>
      </w:tr>
      <w:tr w:rsidR="003F6497" w:rsidRPr="004D302C" w:rsidTr="00E04F1B">
        <w:trPr>
          <w:trHeight w:val="170"/>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402" w:type="dxa"/>
            <w:gridSpan w:val="2"/>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Бюро судебно-медицинской экспертизы</w:t>
            </w:r>
          </w:p>
        </w:tc>
        <w:tc>
          <w:tcPr>
            <w:tcW w:w="1559"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2</w:t>
            </w:r>
          </w:p>
        </w:tc>
        <w:tc>
          <w:tcPr>
            <w:tcW w:w="1701" w:type="dxa"/>
            <w:gridSpan w:val="2"/>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0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w:t>
            </w:r>
          </w:p>
        </w:tc>
      </w:tr>
    </w:tbl>
    <w:p w:rsidR="003F6497" w:rsidRPr="00E04F1B" w:rsidRDefault="003F6497" w:rsidP="00DC0C9A">
      <w:pPr>
        <w:widowControl w:val="0"/>
        <w:autoSpaceDE w:val="0"/>
        <w:autoSpaceDN w:val="0"/>
        <w:adjustRightInd w:val="0"/>
        <w:spacing w:before="120" w:after="0" w:line="240" w:lineRule="auto"/>
        <w:jc w:val="both"/>
        <w:rPr>
          <w:rFonts w:ascii="Times New Roman" w:hAnsi="Times New Roman" w:cs="Times New Roman"/>
          <w:sz w:val="20"/>
          <w:szCs w:val="20"/>
        </w:rPr>
      </w:pPr>
      <w:r w:rsidRPr="004D302C">
        <w:rPr>
          <w:rFonts w:ascii="Times New Roman" w:hAnsi="Times New Roman" w:cs="Times New Roman"/>
          <w:sz w:val="20"/>
          <w:szCs w:val="20"/>
        </w:rPr>
        <w:t xml:space="preserve">          Примечания:</w:t>
      </w:r>
    </w:p>
    <w:p w:rsidR="003F6497" w:rsidRPr="004D302C" w:rsidRDefault="003F6497" w:rsidP="00DC0C9A">
      <w:pPr>
        <w:pStyle w:val="a3"/>
        <w:widowControl w:val="0"/>
        <w:autoSpaceDE w:val="0"/>
        <w:autoSpaceDN w:val="0"/>
        <w:adjustRightInd w:val="0"/>
        <w:spacing w:before="120" w:after="0" w:line="240" w:lineRule="auto"/>
        <w:ind w:left="675"/>
        <w:contextualSpacing w:val="0"/>
        <w:jc w:val="both"/>
        <w:rPr>
          <w:rFonts w:ascii="Times New Roman" w:hAnsi="Times New Roman" w:cs="Times New Roman"/>
          <w:sz w:val="20"/>
          <w:szCs w:val="20"/>
        </w:rPr>
      </w:pPr>
      <w:r w:rsidRPr="004D302C">
        <w:rPr>
          <w:rFonts w:ascii="Times New Roman" w:hAnsi="Times New Roman" w:cs="Times New Roman"/>
          <w:sz w:val="20"/>
          <w:szCs w:val="20"/>
        </w:rPr>
        <w:lastRenderedPageBreak/>
        <w:t xml:space="preserve">         1. ***Аптечный пункт допускается размещать при лечебно-профилактическом учреждении</w:t>
      </w:r>
    </w:p>
    <w:p w:rsidR="003F6497" w:rsidRPr="004D302C" w:rsidRDefault="003F6497" w:rsidP="00DC0C9A">
      <w:pPr>
        <w:pStyle w:val="a3"/>
        <w:widowControl w:val="0"/>
        <w:autoSpaceDE w:val="0"/>
        <w:autoSpaceDN w:val="0"/>
        <w:adjustRightInd w:val="0"/>
        <w:spacing w:before="120" w:after="0" w:line="240" w:lineRule="auto"/>
        <w:ind w:left="675"/>
        <w:contextualSpacing w:val="0"/>
        <w:jc w:val="both"/>
        <w:rPr>
          <w:rFonts w:ascii="Times New Roman" w:hAnsi="Times New Roman" w:cs="Times New Roman"/>
          <w:sz w:val="20"/>
          <w:szCs w:val="20"/>
        </w:rPr>
      </w:pPr>
      <w:r w:rsidRPr="004D302C">
        <w:rPr>
          <w:rFonts w:ascii="Times New Roman" w:hAnsi="Times New Roman" w:cs="Times New Roman"/>
          <w:sz w:val="20"/>
          <w:szCs w:val="20"/>
        </w:rPr>
        <w:t>2. **** Формирование указанных объектов возможно в составе, в качестве подразделений иных объектов в области здравоохранения</w:t>
      </w:r>
    </w:p>
    <w:p w:rsidR="003F6497" w:rsidRPr="004D302C" w:rsidRDefault="003F6497" w:rsidP="00DC0C9A">
      <w:pPr>
        <w:widowControl w:val="0"/>
        <w:spacing w:after="0" w:line="240" w:lineRule="auto"/>
        <w:jc w:val="both"/>
        <w:rPr>
          <w:rFonts w:ascii="Times New Roman" w:eastAsia="Times New Roman" w:hAnsi="Times New Roman" w:cs="Times New Roman"/>
          <w:sz w:val="20"/>
          <w:szCs w:val="20"/>
          <w:lang w:eastAsia="ru-RU"/>
        </w:rPr>
      </w:pPr>
    </w:p>
    <w:p w:rsidR="003F6497" w:rsidRPr="00053310" w:rsidRDefault="00053310" w:rsidP="00DC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center"/>
        <w:rPr>
          <w:rFonts w:ascii="Times New Roman" w:hAnsi="Times New Roman" w:cs="Times New Roman"/>
          <w:b/>
        </w:rPr>
      </w:pPr>
      <w:r w:rsidRPr="004D302C">
        <w:rPr>
          <w:rFonts w:ascii="Times New Roman" w:hAnsi="Times New Roman" w:cs="Times New Roman"/>
          <w:b/>
          <w:sz w:val="24"/>
          <w:szCs w:val="24"/>
        </w:rPr>
        <w:t>Показатель минимально допустимого уровня обеспеченности и показатель максимально  допустимого уровня территориальной доступности объектов социальной инфраструктуры регионального значения</w:t>
      </w:r>
    </w:p>
    <w:tbl>
      <w:tblPr>
        <w:tblW w:w="0" w:type="auto"/>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840"/>
        <w:gridCol w:w="1828"/>
      </w:tblGrid>
      <w:tr w:rsidR="003F6497" w:rsidRPr="004D302C" w:rsidTr="00F97E28">
        <w:trPr>
          <w:trHeight w:val="170"/>
        </w:trPr>
        <w:tc>
          <w:tcPr>
            <w:tcW w:w="534" w:type="dxa"/>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D302C">
              <w:rPr>
                <w:rFonts w:ascii="Times New Roman" w:eastAsia="Times New Roman" w:hAnsi="Times New Roman" w:cs="Times New Roman"/>
                <w:b/>
                <w:sz w:val="24"/>
                <w:szCs w:val="24"/>
              </w:rPr>
              <w:t xml:space="preserve">№ </w:t>
            </w:r>
            <w:proofErr w:type="spellStart"/>
            <w:r w:rsidRPr="004D302C">
              <w:rPr>
                <w:rFonts w:ascii="Times New Roman" w:eastAsia="Times New Roman" w:hAnsi="Times New Roman" w:cs="Times New Roman"/>
                <w:b/>
                <w:sz w:val="24"/>
                <w:szCs w:val="24"/>
              </w:rPr>
              <w:t>пп</w:t>
            </w:r>
            <w:proofErr w:type="spellEnd"/>
          </w:p>
        </w:tc>
        <w:tc>
          <w:tcPr>
            <w:tcW w:w="2642" w:type="dxa"/>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D302C">
              <w:rPr>
                <w:rFonts w:ascii="Times New Roman" w:eastAsia="Times New Roman" w:hAnsi="Times New Roman" w:cs="Times New Roman"/>
                <w:b/>
                <w:sz w:val="24"/>
                <w:szCs w:val="24"/>
              </w:rPr>
              <w:t>Наименование             объекта</w:t>
            </w:r>
          </w:p>
        </w:tc>
        <w:tc>
          <w:tcPr>
            <w:tcW w:w="3172"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D302C">
              <w:rPr>
                <w:rFonts w:ascii="Times New Roman" w:eastAsia="Times New Roman" w:hAnsi="Times New Roman" w:cs="Times New Roman"/>
                <w:b/>
                <w:sz w:val="24"/>
                <w:szCs w:val="24"/>
              </w:rPr>
              <w:t>Показатель                                минимально допустимого уровня обеспеченности</w:t>
            </w:r>
          </w:p>
        </w:tc>
        <w:tc>
          <w:tcPr>
            <w:tcW w:w="3668"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D302C">
              <w:rPr>
                <w:rFonts w:ascii="Times New Roman" w:eastAsia="Times New Roman" w:hAnsi="Times New Roman" w:cs="Times New Roman"/>
                <w:b/>
                <w:sz w:val="24"/>
                <w:szCs w:val="24"/>
              </w:rPr>
              <w:t>Показатель максимально                допустимого уровня                              территориальной доступности</w:t>
            </w:r>
          </w:p>
        </w:tc>
      </w:tr>
      <w:tr w:rsidR="003F6497" w:rsidRPr="004D302C" w:rsidTr="00F97E28">
        <w:trPr>
          <w:trHeight w:val="170"/>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642"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52"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D302C">
              <w:rPr>
                <w:rFonts w:ascii="Times New Roman" w:eastAsia="Times New Roman" w:hAnsi="Times New Roman" w:cs="Times New Roman"/>
                <w:b/>
                <w:sz w:val="24"/>
                <w:szCs w:val="24"/>
              </w:rPr>
              <w:t>Единица                измерения</w:t>
            </w:r>
          </w:p>
        </w:tc>
        <w:tc>
          <w:tcPr>
            <w:tcW w:w="142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D302C">
              <w:rPr>
                <w:rFonts w:ascii="Times New Roman" w:eastAsia="Times New Roman" w:hAnsi="Times New Roman" w:cs="Times New Roman"/>
                <w:b/>
                <w:sz w:val="24"/>
                <w:szCs w:val="24"/>
              </w:rPr>
              <w:t>Величина</w:t>
            </w: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D302C">
              <w:rPr>
                <w:rFonts w:ascii="Times New Roman" w:eastAsia="Times New Roman" w:hAnsi="Times New Roman" w:cs="Times New Roman"/>
                <w:b/>
                <w:sz w:val="24"/>
                <w:szCs w:val="24"/>
              </w:rPr>
              <w:t>Единица          измерения</w:t>
            </w: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D302C">
              <w:rPr>
                <w:rFonts w:ascii="Times New Roman" w:eastAsia="Times New Roman" w:hAnsi="Times New Roman" w:cs="Times New Roman"/>
                <w:b/>
                <w:sz w:val="24"/>
                <w:szCs w:val="24"/>
              </w:rPr>
              <w:t>Величина</w:t>
            </w:r>
          </w:p>
        </w:tc>
      </w:tr>
      <w:tr w:rsidR="003F6497" w:rsidRPr="004D302C" w:rsidTr="00F97E28">
        <w:trPr>
          <w:trHeight w:val="77"/>
        </w:trPr>
        <w:tc>
          <w:tcPr>
            <w:tcW w:w="534" w:type="dxa"/>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D302C">
              <w:rPr>
                <w:rFonts w:ascii="Times New Roman" w:eastAsia="Times New Roman" w:hAnsi="Times New Roman" w:cs="Times New Roman"/>
                <w:sz w:val="24"/>
                <w:szCs w:val="24"/>
              </w:rPr>
              <w:t>1.</w:t>
            </w:r>
          </w:p>
        </w:tc>
        <w:tc>
          <w:tcPr>
            <w:tcW w:w="2642"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rPr>
            </w:pPr>
            <w:r w:rsidRPr="004D302C">
              <w:rPr>
                <w:rFonts w:ascii="Times New Roman" w:eastAsia="Times New Roman" w:hAnsi="Times New Roman" w:cs="Times New Roman"/>
                <w:spacing w:val="-4"/>
                <w:sz w:val="24"/>
                <w:szCs w:val="24"/>
              </w:rPr>
              <w:t>Центры социальной адаптации, в т.ч. центры реабилитации инвалидов, социально-оздоровительные центры и пр.</w:t>
            </w:r>
          </w:p>
          <w:p w:rsidR="003F6497" w:rsidRPr="004D302C" w:rsidRDefault="003F6497" w:rsidP="00DC0C9A">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rPr>
            </w:pPr>
          </w:p>
        </w:tc>
        <w:tc>
          <w:tcPr>
            <w:tcW w:w="1752"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D302C">
              <w:rPr>
                <w:rFonts w:ascii="Times New Roman" w:eastAsia="Times New Roman" w:hAnsi="Times New Roman" w:cs="Times New Roman"/>
                <w:sz w:val="24"/>
                <w:szCs w:val="24"/>
              </w:rPr>
              <w:t>Кол-во мест на 1 000 чел.</w:t>
            </w:r>
          </w:p>
        </w:tc>
        <w:tc>
          <w:tcPr>
            <w:tcW w:w="142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D302C">
              <w:rPr>
                <w:rFonts w:ascii="Times New Roman" w:eastAsia="Times New Roman" w:hAnsi="Times New Roman" w:cs="Times New Roman"/>
                <w:sz w:val="24"/>
                <w:szCs w:val="24"/>
              </w:rPr>
              <w:t>4</w:t>
            </w: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D302C">
              <w:rPr>
                <w:rFonts w:ascii="Times New Roman" w:eastAsia="Times New Roman" w:hAnsi="Times New Roman" w:cs="Times New Roman"/>
                <w:sz w:val="24"/>
                <w:szCs w:val="24"/>
              </w:rPr>
              <w:t>Транспортная доступность, час</w:t>
            </w: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D302C">
              <w:rPr>
                <w:rFonts w:ascii="Times New Roman" w:eastAsia="Times New Roman" w:hAnsi="Times New Roman" w:cs="Times New Roman"/>
                <w:sz w:val="24"/>
                <w:szCs w:val="24"/>
              </w:rPr>
              <w:t>1,5</w:t>
            </w:r>
          </w:p>
        </w:tc>
      </w:tr>
      <w:tr w:rsidR="003F6497" w:rsidRPr="004D302C" w:rsidTr="00F97E28">
        <w:trPr>
          <w:trHeight w:val="65"/>
        </w:trPr>
        <w:tc>
          <w:tcPr>
            <w:tcW w:w="534" w:type="dxa"/>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D302C">
              <w:rPr>
                <w:rFonts w:ascii="Times New Roman" w:eastAsia="Times New Roman" w:hAnsi="Times New Roman" w:cs="Times New Roman"/>
                <w:sz w:val="24"/>
                <w:szCs w:val="24"/>
              </w:rPr>
              <w:t>2.</w:t>
            </w:r>
          </w:p>
        </w:tc>
        <w:tc>
          <w:tcPr>
            <w:tcW w:w="2642"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rPr>
            </w:pPr>
            <w:r w:rsidRPr="004D302C">
              <w:rPr>
                <w:rFonts w:ascii="Times New Roman" w:eastAsia="Times New Roman" w:hAnsi="Times New Roman" w:cs="Times New Roman"/>
                <w:spacing w:val="-4"/>
                <w:sz w:val="24"/>
                <w:szCs w:val="24"/>
              </w:rPr>
              <w:t>Интернаты, дома-интернаты, в т.ч. психоневрологические, для престарелых и инвалидов, для детей с ограниченными возможностями и пр.</w:t>
            </w:r>
          </w:p>
          <w:p w:rsidR="003F6497" w:rsidRPr="004D302C" w:rsidRDefault="003F6497" w:rsidP="00DC0C9A">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rPr>
            </w:pPr>
          </w:p>
        </w:tc>
        <w:tc>
          <w:tcPr>
            <w:tcW w:w="1752"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D302C">
              <w:rPr>
                <w:rFonts w:ascii="Times New Roman" w:eastAsia="Times New Roman" w:hAnsi="Times New Roman" w:cs="Times New Roman"/>
                <w:sz w:val="24"/>
                <w:szCs w:val="24"/>
              </w:rPr>
              <w:t>Кол-во мест на 1 000 чел.</w:t>
            </w:r>
          </w:p>
        </w:tc>
        <w:tc>
          <w:tcPr>
            <w:tcW w:w="142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D302C">
              <w:rPr>
                <w:rFonts w:ascii="Times New Roman" w:eastAsia="Times New Roman" w:hAnsi="Times New Roman" w:cs="Times New Roman"/>
                <w:sz w:val="24"/>
                <w:szCs w:val="24"/>
              </w:rPr>
              <w:t>28</w:t>
            </w: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D302C">
              <w:rPr>
                <w:rFonts w:ascii="Times New Roman" w:eastAsia="Times New Roman" w:hAnsi="Times New Roman" w:cs="Times New Roman"/>
                <w:sz w:val="24"/>
                <w:szCs w:val="24"/>
              </w:rPr>
              <w:t>Транспортная доступность, час</w:t>
            </w: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D302C">
              <w:rPr>
                <w:rFonts w:ascii="Times New Roman" w:eastAsia="Times New Roman" w:hAnsi="Times New Roman" w:cs="Times New Roman"/>
                <w:sz w:val="24"/>
                <w:szCs w:val="24"/>
              </w:rPr>
              <w:t>1,5</w:t>
            </w:r>
          </w:p>
        </w:tc>
      </w:tr>
      <w:tr w:rsidR="003F6497" w:rsidRPr="004D302C" w:rsidTr="00F97E28">
        <w:trPr>
          <w:trHeight w:val="71"/>
        </w:trPr>
        <w:tc>
          <w:tcPr>
            <w:tcW w:w="534" w:type="dxa"/>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D302C">
              <w:rPr>
                <w:rFonts w:ascii="Times New Roman" w:eastAsia="Times New Roman" w:hAnsi="Times New Roman" w:cs="Times New Roman"/>
                <w:sz w:val="24"/>
                <w:szCs w:val="24"/>
              </w:rPr>
              <w:t>3.</w:t>
            </w:r>
          </w:p>
        </w:tc>
        <w:tc>
          <w:tcPr>
            <w:tcW w:w="2642"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rPr>
            </w:pPr>
            <w:r w:rsidRPr="004D302C">
              <w:rPr>
                <w:rFonts w:ascii="Times New Roman" w:eastAsia="Times New Roman" w:hAnsi="Times New Roman" w:cs="Times New Roman"/>
                <w:spacing w:val="-4"/>
                <w:sz w:val="24"/>
                <w:szCs w:val="24"/>
              </w:rPr>
              <w:t>Центры социальной помощи, в т.ч. центры социальной помощи семье и детям, центры психолого-педагогической помощи и пр.</w:t>
            </w:r>
          </w:p>
          <w:p w:rsidR="003F6497" w:rsidRPr="004D302C" w:rsidRDefault="003F6497" w:rsidP="00DC0C9A">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rPr>
            </w:pPr>
          </w:p>
        </w:tc>
        <w:tc>
          <w:tcPr>
            <w:tcW w:w="1752"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D302C">
              <w:rPr>
                <w:rFonts w:ascii="Times New Roman" w:eastAsia="Times New Roman" w:hAnsi="Times New Roman" w:cs="Times New Roman"/>
                <w:sz w:val="24"/>
                <w:szCs w:val="24"/>
              </w:rPr>
              <w:t xml:space="preserve">Кол-во сотрудников на 1 000 </w:t>
            </w:r>
            <w:r w:rsidR="008F7AD4" w:rsidRPr="004D302C">
              <w:rPr>
                <w:rFonts w:ascii="Times New Roman" w:eastAsia="Times New Roman" w:hAnsi="Times New Roman" w:cs="Times New Roman"/>
                <w:sz w:val="24"/>
                <w:szCs w:val="24"/>
              </w:rPr>
              <w:t xml:space="preserve"> </w:t>
            </w:r>
            <w:r w:rsidRPr="004D302C">
              <w:rPr>
                <w:rFonts w:ascii="Times New Roman" w:eastAsia="Times New Roman" w:hAnsi="Times New Roman" w:cs="Times New Roman"/>
                <w:sz w:val="24"/>
                <w:szCs w:val="24"/>
              </w:rPr>
              <w:t>чел.</w:t>
            </w:r>
          </w:p>
        </w:tc>
        <w:tc>
          <w:tcPr>
            <w:tcW w:w="142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D302C">
              <w:rPr>
                <w:rFonts w:ascii="Times New Roman" w:eastAsia="Times New Roman" w:hAnsi="Times New Roman" w:cs="Times New Roman"/>
                <w:sz w:val="24"/>
                <w:szCs w:val="24"/>
              </w:rPr>
              <w:t>2</w:t>
            </w: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D302C">
              <w:rPr>
                <w:rFonts w:ascii="Times New Roman" w:eastAsia="Times New Roman" w:hAnsi="Times New Roman" w:cs="Times New Roman"/>
                <w:sz w:val="24"/>
                <w:szCs w:val="24"/>
              </w:rPr>
              <w:t>Транспортно-пешеходная доступность, час</w:t>
            </w: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D302C">
              <w:rPr>
                <w:rFonts w:ascii="Times New Roman" w:eastAsia="Times New Roman" w:hAnsi="Times New Roman" w:cs="Times New Roman"/>
                <w:sz w:val="24"/>
                <w:szCs w:val="24"/>
              </w:rPr>
              <w:t>1</w:t>
            </w:r>
          </w:p>
        </w:tc>
      </w:tr>
    </w:tbl>
    <w:p w:rsidR="003F6497" w:rsidRPr="004D302C" w:rsidRDefault="003F6497" w:rsidP="00DC0C9A">
      <w:pPr>
        <w:widowControl w:val="0"/>
        <w:autoSpaceDE w:val="0"/>
        <w:autoSpaceDN w:val="0"/>
        <w:adjustRightInd w:val="0"/>
        <w:spacing w:before="120" w:after="0" w:line="240" w:lineRule="auto"/>
        <w:ind w:firstLine="851"/>
        <w:jc w:val="both"/>
        <w:rPr>
          <w:rFonts w:ascii="Times New Roman" w:eastAsia="Times New Roman" w:hAnsi="Times New Roman" w:cs="Times New Roman"/>
          <w:sz w:val="20"/>
          <w:szCs w:val="20"/>
        </w:rPr>
      </w:pPr>
      <w:r w:rsidRPr="004D302C">
        <w:rPr>
          <w:rFonts w:ascii="Times New Roman" w:eastAsia="Times New Roman" w:hAnsi="Times New Roman" w:cs="Times New Roman"/>
          <w:sz w:val="20"/>
          <w:szCs w:val="20"/>
        </w:rPr>
        <w:t>Примечания:</w:t>
      </w:r>
    </w:p>
    <w:p w:rsidR="003F6497" w:rsidRPr="004D302C" w:rsidRDefault="003F6497" w:rsidP="00DC0C9A">
      <w:pPr>
        <w:widowControl w:val="0"/>
        <w:autoSpaceDE w:val="0"/>
        <w:autoSpaceDN w:val="0"/>
        <w:adjustRightInd w:val="0"/>
        <w:spacing w:before="120" w:after="0" w:line="240" w:lineRule="auto"/>
        <w:ind w:firstLine="851"/>
        <w:jc w:val="both"/>
        <w:rPr>
          <w:rFonts w:ascii="Times New Roman" w:eastAsia="Times New Roman" w:hAnsi="Times New Roman" w:cs="Times New Roman"/>
          <w:sz w:val="20"/>
          <w:szCs w:val="20"/>
        </w:rPr>
      </w:pPr>
      <w:r w:rsidRPr="004D302C">
        <w:rPr>
          <w:rFonts w:ascii="Times New Roman" w:eastAsia="Times New Roman" w:hAnsi="Times New Roman" w:cs="Times New Roman"/>
          <w:sz w:val="20"/>
          <w:szCs w:val="20"/>
        </w:rPr>
        <w:t>1. Параметры земельных участков, предназначенных для объектов регионального значения в области социальной защиты населения, указаны в Таблице 1.6.4.2.</w:t>
      </w:r>
    </w:p>
    <w:p w:rsidR="003F6497" w:rsidRPr="004D302C" w:rsidRDefault="003F6497" w:rsidP="00DC0C9A">
      <w:pPr>
        <w:widowControl w:val="0"/>
        <w:autoSpaceDE w:val="0"/>
        <w:autoSpaceDN w:val="0"/>
        <w:adjustRightInd w:val="0"/>
        <w:spacing w:before="120" w:after="0" w:line="240" w:lineRule="auto"/>
        <w:ind w:firstLine="851"/>
        <w:jc w:val="right"/>
        <w:rPr>
          <w:rFonts w:ascii="Times New Roman" w:hAnsi="Times New Roman" w:cs="Times New Roman"/>
          <w:sz w:val="28"/>
          <w:szCs w:val="28"/>
        </w:rPr>
      </w:pPr>
    </w:p>
    <w:p w:rsidR="00053310" w:rsidRPr="004D302C" w:rsidRDefault="00053310" w:rsidP="00DC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center"/>
        <w:rPr>
          <w:rFonts w:ascii="Times New Roman" w:hAnsi="Times New Roman" w:cs="Times New Roman"/>
          <w:b/>
        </w:rPr>
      </w:pPr>
      <w:r w:rsidRPr="004D302C">
        <w:rPr>
          <w:rFonts w:ascii="Times New Roman" w:hAnsi="Times New Roman" w:cs="Times New Roman"/>
          <w:b/>
          <w:sz w:val="24"/>
          <w:szCs w:val="24"/>
        </w:rPr>
        <w:t>Показатель минимально допустимого уровня обеспеченности и показатель максимально  допустимого уровня территориальной доступности объектов социальной инфраструктуры регионального значения</w:t>
      </w:r>
    </w:p>
    <w:tbl>
      <w:tblPr>
        <w:tblW w:w="0" w:type="auto"/>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840"/>
        <w:gridCol w:w="1828"/>
      </w:tblGrid>
      <w:tr w:rsidR="003F6497" w:rsidRPr="004D302C" w:rsidTr="00F97E28">
        <w:trPr>
          <w:trHeight w:val="170"/>
        </w:trPr>
        <w:tc>
          <w:tcPr>
            <w:tcW w:w="534" w:type="dxa"/>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 xml:space="preserve">№ </w:t>
            </w:r>
            <w:proofErr w:type="spellStart"/>
            <w:r w:rsidRPr="004D302C">
              <w:rPr>
                <w:rFonts w:ascii="Times New Roman" w:hAnsi="Times New Roman" w:cs="Times New Roman"/>
                <w:b/>
                <w:sz w:val="24"/>
                <w:szCs w:val="24"/>
              </w:rPr>
              <w:t>пп</w:t>
            </w:r>
            <w:proofErr w:type="spellEnd"/>
          </w:p>
        </w:tc>
        <w:tc>
          <w:tcPr>
            <w:tcW w:w="2642" w:type="dxa"/>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Наименование             объекта</w:t>
            </w:r>
          </w:p>
        </w:tc>
        <w:tc>
          <w:tcPr>
            <w:tcW w:w="3172"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Показатель                                минимально допустимого уровня обеспеченности</w:t>
            </w:r>
          </w:p>
        </w:tc>
        <w:tc>
          <w:tcPr>
            <w:tcW w:w="3668"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Показатель максимально                допустимого уровня                              территориальной доступности</w:t>
            </w:r>
          </w:p>
        </w:tc>
      </w:tr>
      <w:tr w:rsidR="003F6497" w:rsidRPr="004D302C" w:rsidTr="00F97E28">
        <w:trPr>
          <w:trHeight w:val="170"/>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752"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Единица                измерения</w:t>
            </w:r>
          </w:p>
        </w:tc>
        <w:tc>
          <w:tcPr>
            <w:tcW w:w="142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Величина</w:t>
            </w: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Единица          измерения</w:t>
            </w: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Величина</w:t>
            </w:r>
          </w:p>
        </w:tc>
      </w:tr>
      <w:tr w:rsidR="003F6497" w:rsidRPr="004D302C" w:rsidTr="00F97E28">
        <w:trPr>
          <w:trHeight w:val="170"/>
        </w:trPr>
        <w:tc>
          <w:tcPr>
            <w:tcW w:w="534" w:type="dxa"/>
            <w:vMerge w:val="restart"/>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w:t>
            </w:r>
          </w:p>
        </w:tc>
        <w:tc>
          <w:tcPr>
            <w:tcW w:w="2642"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 xml:space="preserve">Открытые спортивные </w:t>
            </w:r>
            <w:r w:rsidRPr="004D302C">
              <w:rPr>
                <w:rFonts w:ascii="Times New Roman" w:hAnsi="Times New Roman" w:cs="Times New Roman"/>
                <w:sz w:val="24"/>
                <w:szCs w:val="24"/>
              </w:rPr>
              <w:lastRenderedPageBreak/>
              <w:t>сооружения, в т. ч. стадион</w:t>
            </w:r>
          </w:p>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752"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lastRenderedPageBreak/>
              <w:t>Единовременн</w:t>
            </w:r>
            <w:r w:rsidRPr="004D302C">
              <w:rPr>
                <w:rFonts w:ascii="Times New Roman" w:hAnsi="Times New Roman" w:cs="Times New Roman"/>
                <w:sz w:val="24"/>
                <w:szCs w:val="24"/>
              </w:rPr>
              <w:lastRenderedPageBreak/>
              <w:t xml:space="preserve">ая пропускная способность, </w:t>
            </w: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чел. </w:t>
            </w: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на 10 000 </w:t>
            </w: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жителей</w:t>
            </w:r>
          </w:p>
        </w:tc>
        <w:tc>
          <w:tcPr>
            <w:tcW w:w="142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lastRenderedPageBreak/>
              <w:t>1 900</w:t>
            </w: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Транспортно-</w:t>
            </w:r>
            <w:r w:rsidRPr="004D302C">
              <w:rPr>
                <w:rFonts w:ascii="Times New Roman" w:hAnsi="Times New Roman" w:cs="Times New Roman"/>
                <w:sz w:val="24"/>
                <w:szCs w:val="24"/>
              </w:rPr>
              <w:lastRenderedPageBreak/>
              <w:t>пешеходная доступность, час</w:t>
            </w: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lastRenderedPageBreak/>
              <w:t>0,5</w:t>
            </w:r>
          </w:p>
        </w:tc>
      </w:tr>
      <w:tr w:rsidR="003F6497" w:rsidRPr="004D302C" w:rsidTr="00F97E28">
        <w:trPr>
          <w:trHeight w:val="170"/>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 xml:space="preserve">плоскостные сооружения </w:t>
            </w:r>
          </w:p>
        </w:tc>
        <w:tc>
          <w:tcPr>
            <w:tcW w:w="1752"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кв</w:t>
            </w:r>
            <w:proofErr w:type="gramStart"/>
            <w:r w:rsidRPr="004D302C">
              <w:rPr>
                <w:rFonts w:ascii="Times New Roman" w:hAnsi="Times New Roman" w:cs="Times New Roman"/>
                <w:sz w:val="24"/>
                <w:szCs w:val="24"/>
              </w:rPr>
              <w:t>.м</w:t>
            </w:r>
            <w:proofErr w:type="gramEnd"/>
            <w:r w:rsidRPr="004D302C">
              <w:rPr>
                <w:rFonts w:ascii="Times New Roman" w:hAnsi="Times New Roman" w:cs="Times New Roman"/>
                <w:sz w:val="24"/>
                <w:szCs w:val="24"/>
              </w:rPr>
              <w:t xml:space="preserve"> на  10 тыс.чел.</w:t>
            </w:r>
          </w:p>
        </w:tc>
        <w:tc>
          <w:tcPr>
            <w:tcW w:w="142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19884</w:t>
            </w: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Транспортная доступность, час</w:t>
            </w: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0,5</w:t>
            </w:r>
          </w:p>
        </w:tc>
      </w:tr>
      <w:tr w:rsidR="003F6497" w:rsidRPr="004D302C" w:rsidTr="00F97E28">
        <w:trPr>
          <w:trHeight w:val="170"/>
        </w:trPr>
        <w:tc>
          <w:tcPr>
            <w:tcW w:w="534" w:type="dxa"/>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2.</w:t>
            </w:r>
          </w:p>
        </w:tc>
        <w:tc>
          <w:tcPr>
            <w:tcW w:w="2642"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 xml:space="preserve">Спортивные залы </w:t>
            </w:r>
          </w:p>
        </w:tc>
        <w:tc>
          <w:tcPr>
            <w:tcW w:w="1752"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тыс.кв</w:t>
            </w:r>
            <w:proofErr w:type="gramStart"/>
            <w:r w:rsidRPr="004D302C">
              <w:rPr>
                <w:rFonts w:ascii="Times New Roman" w:hAnsi="Times New Roman" w:cs="Times New Roman"/>
                <w:sz w:val="24"/>
                <w:szCs w:val="24"/>
              </w:rPr>
              <w:t>.м</w:t>
            </w:r>
            <w:proofErr w:type="gramEnd"/>
            <w:r w:rsidRPr="004D302C">
              <w:rPr>
                <w:rFonts w:ascii="Times New Roman" w:hAnsi="Times New Roman" w:cs="Times New Roman"/>
                <w:sz w:val="24"/>
                <w:szCs w:val="24"/>
              </w:rPr>
              <w:t xml:space="preserve"> на  10 тыс.чел.</w:t>
            </w:r>
          </w:p>
        </w:tc>
        <w:tc>
          <w:tcPr>
            <w:tcW w:w="142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3,57</w:t>
            </w: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Транспортная доступность, час</w:t>
            </w: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0,5</w:t>
            </w:r>
          </w:p>
        </w:tc>
      </w:tr>
      <w:tr w:rsidR="003F6497" w:rsidRPr="004D302C" w:rsidTr="00F97E28">
        <w:trPr>
          <w:trHeight w:val="170"/>
        </w:trPr>
        <w:tc>
          <w:tcPr>
            <w:tcW w:w="534" w:type="dxa"/>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3.</w:t>
            </w:r>
          </w:p>
        </w:tc>
        <w:tc>
          <w:tcPr>
            <w:tcW w:w="2642"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 xml:space="preserve">Плавательный </w:t>
            </w:r>
          </w:p>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комплекс (бассейн)</w:t>
            </w:r>
          </w:p>
        </w:tc>
        <w:tc>
          <w:tcPr>
            <w:tcW w:w="1752"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кв. м. зеркала воды на 1 000 жителей</w:t>
            </w:r>
          </w:p>
        </w:tc>
        <w:tc>
          <w:tcPr>
            <w:tcW w:w="142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25</w:t>
            </w: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Транспортная доступность, час</w:t>
            </w: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w:t>
            </w:r>
          </w:p>
        </w:tc>
      </w:tr>
      <w:tr w:rsidR="003F6497" w:rsidRPr="004D302C" w:rsidTr="00F97E28">
        <w:trPr>
          <w:trHeight w:val="170"/>
        </w:trPr>
        <w:tc>
          <w:tcPr>
            <w:tcW w:w="534" w:type="dxa"/>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4.</w:t>
            </w:r>
          </w:p>
        </w:tc>
        <w:tc>
          <w:tcPr>
            <w:tcW w:w="2642"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Центры спортивной подготовки, в т. ч. легкоатлетической, по гандболу, футболу, адаптивным видам спорта, плаванию, гребным видам спорта и зимним видам спорта</w:t>
            </w:r>
          </w:p>
        </w:tc>
        <w:tc>
          <w:tcPr>
            <w:tcW w:w="1752"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Единовременная пропускная способность, </w:t>
            </w: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чел. </w:t>
            </w: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на 10 000 </w:t>
            </w: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жителей</w:t>
            </w:r>
          </w:p>
        </w:tc>
        <w:tc>
          <w:tcPr>
            <w:tcW w:w="142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1 200</w:t>
            </w: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Транспортная доступность, час</w:t>
            </w: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1,5</w:t>
            </w:r>
          </w:p>
        </w:tc>
      </w:tr>
      <w:tr w:rsidR="003F6497" w:rsidRPr="004D302C" w:rsidTr="00F97E28">
        <w:trPr>
          <w:trHeight w:val="170"/>
        </w:trPr>
        <w:tc>
          <w:tcPr>
            <w:tcW w:w="534" w:type="dxa"/>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5.</w:t>
            </w:r>
          </w:p>
        </w:tc>
        <w:tc>
          <w:tcPr>
            <w:tcW w:w="2642"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 xml:space="preserve">Специализированные спортивные образовательные организации олимпийского резерва, в т. ч. </w:t>
            </w:r>
            <w:proofErr w:type="spellStart"/>
            <w:r w:rsidRPr="004D302C">
              <w:rPr>
                <w:rFonts w:ascii="Times New Roman" w:hAnsi="Times New Roman" w:cs="Times New Roman"/>
                <w:sz w:val="24"/>
                <w:szCs w:val="24"/>
              </w:rPr>
              <w:t>детско-юноше-ские</w:t>
            </w:r>
            <w:proofErr w:type="spellEnd"/>
            <w:r w:rsidRPr="004D302C">
              <w:rPr>
                <w:rFonts w:ascii="Times New Roman" w:hAnsi="Times New Roman" w:cs="Times New Roman"/>
                <w:sz w:val="24"/>
                <w:szCs w:val="24"/>
              </w:rPr>
              <w:t xml:space="preserve"> спортивные школы, колледжи</w:t>
            </w:r>
          </w:p>
        </w:tc>
        <w:tc>
          <w:tcPr>
            <w:tcW w:w="1752"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кол-во мест на 1 000 чел.</w:t>
            </w:r>
          </w:p>
        </w:tc>
        <w:tc>
          <w:tcPr>
            <w:tcW w:w="142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80</w:t>
            </w: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Транспортная доступность, час</w:t>
            </w: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1,5</w:t>
            </w:r>
          </w:p>
        </w:tc>
      </w:tr>
    </w:tbl>
    <w:p w:rsidR="003F6497" w:rsidRPr="004D302C" w:rsidRDefault="003F6497" w:rsidP="00DC0C9A">
      <w:pPr>
        <w:widowControl w:val="0"/>
        <w:autoSpaceDE w:val="0"/>
        <w:autoSpaceDN w:val="0"/>
        <w:adjustRightInd w:val="0"/>
        <w:spacing w:before="120" w:after="0" w:line="240" w:lineRule="auto"/>
        <w:jc w:val="both"/>
        <w:rPr>
          <w:rFonts w:ascii="Times New Roman" w:hAnsi="Times New Roman" w:cs="Times New Roman"/>
          <w:sz w:val="20"/>
          <w:szCs w:val="20"/>
        </w:rPr>
      </w:pPr>
      <w:r w:rsidRPr="004D302C">
        <w:rPr>
          <w:rFonts w:ascii="Times New Roman" w:hAnsi="Times New Roman" w:cs="Times New Roman"/>
          <w:sz w:val="20"/>
          <w:szCs w:val="20"/>
        </w:rPr>
        <w:t xml:space="preserve">          Примечания:</w:t>
      </w:r>
    </w:p>
    <w:p w:rsidR="003F6497" w:rsidRPr="004D302C" w:rsidRDefault="003F6497" w:rsidP="00DC0C9A">
      <w:pPr>
        <w:widowControl w:val="0"/>
        <w:autoSpaceDE w:val="0"/>
        <w:autoSpaceDN w:val="0"/>
        <w:adjustRightInd w:val="0"/>
        <w:spacing w:before="120" w:after="0" w:line="240" w:lineRule="auto"/>
        <w:jc w:val="both"/>
        <w:rPr>
          <w:rFonts w:ascii="Times New Roman" w:hAnsi="Times New Roman" w:cs="Times New Roman"/>
          <w:sz w:val="20"/>
          <w:szCs w:val="20"/>
        </w:rPr>
      </w:pPr>
      <w:r w:rsidRPr="004D302C">
        <w:rPr>
          <w:rFonts w:ascii="Times New Roman" w:hAnsi="Times New Roman" w:cs="Times New Roman"/>
          <w:sz w:val="20"/>
          <w:szCs w:val="20"/>
        </w:rPr>
        <w:t xml:space="preserve">          1. Параметры земельных участков, предназначенных для объектов регионального значения в области физической культуры и спорта, указаны в Таблице 1.5.2.</w:t>
      </w:r>
    </w:p>
    <w:p w:rsidR="003F6497" w:rsidRPr="004D302C" w:rsidRDefault="003F6497" w:rsidP="00DC0C9A">
      <w:pPr>
        <w:widowControl w:val="0"/>
        <w:spacing w:after="0" w:line="240" w:lineRule="auto"/>
        <w:jc w:val="both"/>
        <w:rPr>
          <w:rFonts w:ascii="Times New Roman" w:eastAsia="Times New Roman" w:hAnsi="Times New Roman" w:cs="Times New Roman"/>
          <w:sz w:val="20"/>
          <w:szCs w:val="20"/>
          <w:lang w:eastAsia="ru-RU"/>
        </w:rPr>
      </w:pPr>
    </w:p>
    <w:p w:rsidR="00053310" w:rsidRPr="004D302C" w:rsidRDefault="00053310" w:rsidP="00DC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center"/>
        <w:rPr>
          <w:rFonts w:ascii="Times New Roman" w:hAnsi="Times New Roman" w:cs="Times New Roman"/>
          <w:b/>
        </w:rPr>
      </w:pPr>
      <w:r w:rsidRPr="004D302C">
        <w:rPr>
          <w:rFonts w:ascii="Times New Roman" w:hAnsi="Times New Roman" w:cs="Times New Roman"/>
          <w:b/>
          <w:sz w:val="24"/>
          <w:szCs w:val="24"/>
        </w:rPr>
        <w:t>Показатель минимально допустимого уровня обеспеченности и показатель максимально  допустимого уровня территориальной доступности объектов социальной инфраструктуры регионального значения</w:t>
      </w:r>
    </w:p>
    <w:tbl>
      <w:tblPr>
        <w:tblW w:w="0" w:type="auto"/>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840"/>
        <w:gridCol w:w="1828"/>
      </w:tblGrid>
      <w:tr w:rsidR="003F6497" w:rsidRPr="004D302C" w:rsidTr="00F97E28">
        <w:trPr>
          <w:trHeight w:val="170"/>
        </w:trPr>
        <w:tc>
          <w:tcPr>
            <w:tcW w:w="534" w:type="dxa"/>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 xml:space="preserve">№ </w:t>
            </w:r>
            <w:proofErr w:type="spellStart"/>
            <w:r w:rsidRPr="004D302C">
              <w:rPr>
                <w:rFonts w:ascii="Times New Roman" w:hAnsi="Times New Roman" w:cs="Times New Roman"/>
                <w:b/>
                <w:sz w:val="24"/>
                <w:szCs w:val="24"/>
              </w:rPr>
              <w:t>пп</w:t>
            </w:r>
            <w:proofErr w:type="spellEnd"/>
          </w:p>
        </w:tc>
        <w:tc>
          <w:tcPr>
            <w:tcW w:w="2642" w:type="dxa"/>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Наименование             объекта</w:t>
            </w:r>
          </w:p>
        </w:tc>
        <w:tc>
          <w:tcPr>
            <w:tcW w:w="3172"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Показатель                                минимально допустимого уровня обеспеченности</w:t>
            </w:r>
          </w:p>
        </w:tc>
        <w:tc>
          <w:tcPr>
            <w:tcW w:w="3668"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Показатель максимально                допустимого уровня                              территориальной доступности</w:t>
            </w:r>
          </w:p>
        </w:tc>
      </w:tr>
      <w:tr w:rsidR="003F6497" w:rsidRPr="004D302C" w:rsidTr="00F97E28">
        <w:trPr>
          <w:trHeight w:val="170"/>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752"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Единица                измерения</w:t>
            </w:r>
          </w:p>
        </w:tc>
        <w:tc>
          <w:tcPr>
            <w:tcW w:w="142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Величина</w:t>
            </w: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Единица          измерения</w:t>
            </w: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Величина</w:t>
            </w:r>
          </w:p>
        </w:tc>
      </w:tr>
      <w:tr w:rsidR="003F6497" w:rsidRPr="004D302C" w:rsidTr="00F97E28">
        <w:trPr>
          <w:trHeight w:val="170"/>
        </w:trPr>
        <w:tc>
          <w:tcPr>
            <w:tcW w:w="534" w:type="dxa"/>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w:t>
            </w:r>
          </w:p>
        </w:tc>
        <w:tc>
          <w:tcPr>
            <w:tcW w:w="2642"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Специализированные              театры</w:t>
            </w:r>
          </w:p>
        </w:tc>
        <w:tc>
          <w:tcPr>
            <w:tcW w:w="1752"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Кол-во мест на 1000                   человек</w:t>
            </w: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2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w:t>
            </w: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Транспортная доступность, </w:t>
            </w:r>
            <w:proofErr w:type="gramStart"/>
            <w:r w:rsidRPr="004D302C">
              <w:rPr>
                <w:rFonts w:ascii="Times New Roman" w:hAnsi="Times New Roman" w:cs="Times New Roman"/>
                <w:sz w:val="24"/>
                <w:szCs w:val="24"/>
              </w:rPr>
              <w:t>км</w:t>
            </w:r>
            <w:proofErr w:type="gramEnd"/>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w:t>
            </w:r>
          </w:p>
        </w:tc>
      </w:tr>
      <w:tr w:rsidR="003F6497" w:rsidRPr="004D302C" w:rsidTr="00F97E28">
        <w:trPr>
          <w:trHeight w:val="170"/>
        </w:trPr>
        <w:tc>
          <w:tcPr>
            <w:tcW w:w="534" w:type="dxa"/>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2.</w:t>
            </w:r>
          </w:p>
        </w:tc>
        <w:tc>
          <w:tcPr>
            <w:tcW w:w="2642"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Концертные залы</w:t>
            </w:r>
          </w:p>
        </w:tc>
        <w:tc>
          <w:tcPr>
            <w:tcW w:w="1752" w:type="dxa"/>
            <w:shd w:val="clear" w:color="auto" w:fill="auto"/>
          </w:tcPr>
          <w:p w:rsidR="003F6497" w:rsidRPr="004D302C" w:rsidRDefault="003F6497" w:rsidP="00DC0C9A">
            <w:pPr>
              <w:spacing w:line="240" w:lineRule="auto"/>
              <w:jc w:val="center"/>
              <w:rPr>
                <w:rFonts w:ascii="Times New Roman" w:hAnsi="Times New Roman" w:cs="Times New Roman"/>
              </w:rPr>
            </w:pPr>
            <w:r w:rsidRPr="004D302C">
              <w:rPr>
                <w:rFonts w:ascii="Times New Roman" w:hAnsi="Times New Roman" w:cs="Times New Roman"/>
                <w:sz w:val="24"/>
                <w:szCs w:val="24"/>
              </w:rPr>
              <w:t>Кол-во мест на 1000                   человек</w:t>
            </w:r>
          </w:p>
        </w:tc>
        <w:tc>
          <w:tcPr>
            <w:tcW w:w="142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w:t>
            </w: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Транспортная доступность, </w:t>
            </w:r>
            <w:proofErr w:type="gramStart"/>
            <w:r w:rsidRPr="004D302C">
              <w:rPr>
                <w:rFonts w:ascii="Times New Roman" w:hAnsi="Times New Roman" w:cs="Times New Roman"/>
                <w:sz w:val="24"/>
                <w:szCs w:val="24"/>
              </w:rPr>
              <w:t>км</w:t>
            </w:r>
            <w:proofErr w:type="gramEnd"/>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w:t>
            </w:r>
          </w:p>
        </w:tc>
      </w:tr>
      <w:tr w:rsidR="003F6497" w:rsidRPr="004D302C" w:rsidTr="00F97E28">
        <w:trPr>
          <w:trHeight w:val="279"/>
        </w:trPr>
        <w:tc>
          <w:tcPr>
            <w:tcW w:w="534" w:type="dxa"/>
            <w:vMerge w:val="restart"/>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lastRenderedPageBreak/>
              <w:t>3.</w:t>
            </w:r>
          </w:p>
        </w:tc>
        <w:tc>
          <w:tcPr>
            <w:tcW w:w="2642" w:type="dxa"/>
            <w:vMerge w:val="restart"/>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 xml:space="preserve">Региональная </w:t>
            </w:r>
          </w:p>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библиотека*</w:t>
            </w:r>
          </w:p>
        </w:tc>
        <w:tc>
          <w:tcPr>
            <w:tcW w:w="1752" w:type="dxa"/>
            <w:vMerge w:val="restart"/>
            <w:shd w:val="clear" w:color="auto" w:fill="auto"/>
          </w:tcPr>
          <w:p w:rsidR="003F6497" w:rsidRPr="004D302C" w:rsidRDefault="003F6497" w:rsidP="00DC0C9A">
            <w:pPr>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Объект                          на 10 000                   человек / </w:t>
            </w:r>
          </w:p>
          <w:p w:rsidR="003F6497" w:rsidRPr="004D302C" w:rsidRDefault="003F6497" w:rsidP="00DC0C9A">
            <w:pPr>
              <w:spacing w:line="240" w:lineRule="auto"/>
              <w:jc w:val="center"/>
              <w:rPr>
                <w:rFonts w:ascii="Times New Roman" w:hAnsi="Times New Roman" w:cs="Times New Roman"/>
                <w:sz w:val="24"/>
                <w:szCs w:val="24"/>
              </w:rPr>
            </w:pPr>
          </w:p>
          <w:p w:rsidR="003F6497" w:rsidRPr="004D302C" w:rsidRDefault="003F6497" w:rsidP="00DC0C9A">
            <w:pPr>
              <w:spacing w:line="240" w:lineRule="auto"/>
              <w:jc w:val="center"/>
              <w:rPr>
                <w:rFonts w:ascii="Times New Roman" w:hAnsi="Times New Roman" w:cs="Times New Roman"/>
                <w:sz w:val="24"/>
                <w:szCs w:val="24"/>
              </w:rPr>
            </w:pPr>
          </w:p>
          <w:p w:rsidR="003F6497" w:rsidRPr="004D302C" w:rsidRDefault="003F6497" w:rsidP="00DC0C9A">
            <w:pPr>
              <w:spacing w:line="240" w:lineRule="auto"/>
              <w:jc w:val="center"/>
              <w:rPr>
                <w:rFonts w:ascii="Times New Roman" w:hAnsi="Times New Roman" w:cs="Times New Roman"/>
              </w:rPr>
            </w:pPr>
            <w:r w:rsidRPr="004D302C">
              <w:rPr>
                <w:rFonts w:ascii="Times New Roman" w:hAnsi="Times New Roman" w:cs="Times New Roman"/>
                <w:sz w:val="24"/>
                <w:szCs w:val="24"/>
              </w:rPr>
              <w:t>/ Единиц хранения на 1000 человек</w:t>
            </w:r>
          </w:p>
        </w:tc>
        <w:tc>
          <w:tcPr>
            <w:tcW w:w="1420" w:type="dxa"/>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 /</w:t>
            </w: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 4 000        </w:t>
            </w: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   </w:t>
            </w: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Транспортно-пешеходная доступность, час*</w:t>
            </w: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F97E28">
        <w:trPr>
          <w:trHeight w:val="127"/>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752" w:type="dxa"/>
            <w:vMerge/>
            <w:shd w:val="clear" w:color="auto" w:fill="auto"/>
          </w:tcPr>
          <w:p w:rsidR="003F6497" w:rsidRPr="004D302C" w:rsidRDefault="003F6497" w:rsidP="00DC0C9A">
            <w:pPr>
              <w:spacing w:line="240" w:lineRule="auto"/>
              <w:jc w:val="center"/>
              <w:rPr>
                <w:rFonts w:ascii="Times New Roman" w:hAnsi="Times New Roman" w:cs="Times New Roman"/>
                <w:sz w:val="24"/>
                <w:szCs w:val="24"/>
              </w:rPr>
            </w:pPr>
          </w:p>
        </w:tc>
        <w:tc>
          <w:tcPr>
            <w:tcW w:w="1420" w:type="dxa"/>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Зоны высокой плотности расселения (1)</w:t>
            </w: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0,5</w:t>
            </w:r>
          </w:p>
        </w:tc>
      </w:tr>
      <w:tr w:rsidR="003F6497" w:rsidRPr="004D302C" w:rsidTr="00F97E28">
        <w:trPr>
          <w:trHeight w:val="277"/>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752" w:type="dxa"/>
            <w:vMerge/>
            <w:shd w:val="clear" w:color="auto" w:fill="auto"/>
          </w:tcPr>
          <w:p w:rsidR="003F6497" w:rsidRPr="004D302C" w:rsidRDefault="003F6497" w:rsidP="00DC0C9A">
            <w:pPr>
              <w:spacing w:line="240" w:lineRule="auto"/>
              <w:jc w:val="center"/>
              <w:rPr>
                <w:rFonts w:ascii="Times New Roman" w:hAnsi="Times New Roman" w:cs="Times New Roman"/>
                <w:sz w:val="24"/>
                <w:szCs w:val="24"/>
              </w:rPr>
            </w:pPr>
          </w:p>
        </w:tc>
        <w:tc>
          <w:tcPr>
            <w:tcW w:w="1420" w:type="dxa"/>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F97E28">
        <w:trPr>
          <w:trHeight w:val="277"/>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752" w:type="dxa"/>
            <w:vMerge/>
            <w:shd w:val="clear" w:color="auto" w:fill="auto"/>
          </w:tcPr>
          <w:p w:rsidR="003F6497" w:rsidRPr="004D302C" w:rsidRDefault="003F6497" w:rsidP="00DC0C9A">
            <w:pPr>
              <w:spacing w:line="240" w:lineRule="auto"/>
              <w:jc w:val="center"/>
              <w:rPr>
                <w:rFonts w:ascii="Times New Roman" w:hAnsi="Times New Roman" w:cs="Times New Roman"/>
                <w:sz w:val="24"/>
                <w:szCs w:val="24"/>
              </w:rPr>
            </w:pPr>
          </w:p>
        </w:tc>
        <w:tc>
          <w:tcPr>
            <w:tcW w:w="1420" w:type="dxa"/>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F97E28">
        <w:trPr>
          <w:trHeight w:val="261"/>
        </w:trPr>
        <w:tc>
          <w:tcPr>
            <w:tcW w:w="534" w:type="dxa"/>
            <w:vMerge w:val="restart"/>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4.</w:t>
            </w:r>
          </w:p>
        </w:tc>
        <w:tc>
          <w:tcPr>
            <w:tcW w:w="2642" w:type="dxa"/>
            <w:vMerge w:val="restart"/>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Культурно-досуговые учреждения*</w:t>
            </w:r>
          </w:p>
        </w:tc>
        <w:tc>
          <w:tcPr>
            <w:tcW w:w="1752" w:type="dxa"/>
            <w:vMerge w:val="restart"/>
            <w:shd w:val="clear" w:color="auto" w:fill="auto"/>
          </w:tcPr>
          <w:p w:rsidR="003F6497" w:rsidRPr="004D302C" w:rsidRDefault="003F6497" w:rsidP="00DC0C9A">
            <w:pPr>
              <w:spacing w:line="240" w:lineRule="auto"/>
              <w:jc w:val="center"/>
              <w:rPr>
                <w:rFonts w:ascii="Times New Roman" w:hAnsi="Times New Roman" w:cs="Times New Roman"/>
              </w:rPr>
            </w:pPr>
            <w:r w:rsidRPr="004D302C">
              <w:rPr>
                <w:rFonts w:ascii="Times New Roman" w:hAnsi="Times New Roman" w:cs="Times New Roman"/>
                <w:sz w:val="24"/>
                <w:szCs w:val="24"/>
              </w:rPr>
              <w:t>Кол-во мест на 1000                   человек</w:t>
            </w:r>
          </w:p>
        </w:tc>
        <w:tc>
          <w:tcPr>
            <w:tcW w:w="1420" w:type="dxa"/>
            <w:vMerge w:val="restart"/>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2</w:t>
            </w: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Транспортная доступность, час*</w:t>
            </w: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F97E28">
        <w:trPr>
          <w:trHeight w:val="258"/>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752" w:type="dxa"/>
            <w:vMerge/>
            <w:shd w:val="clear" w:color="auto" w:fill="auto"/>
          </w:tcPr>
          <w:p w:rsidR="003F6497" w:rsidRPr="004D302C" w:rsidRDefault="003F6497" w:rsidP="00DC0C9A">
            <w:pPr>
              <w:spacing w:line="240" w:lineRule="auto"/>
              <w:jc w:val="center"/>
              <w:rPr>
                <w:rFonts w:ascii="Times New Roman" w:hAnsi="Times New Roman" w:cs="Times New Roman"/>
                <w:sz w:val="24"/>
                <w:szCs w:val="24"/>
              </w:rPr>
            </w:pPr>
          </w:p>
        </w:tc>
        <w:tc>
          <w:tcPr>
            <w:tcW w:w="1420" w:type="dxa"/>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Зоны высокой плотности расселения (1)</w:t>
            </w: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w:t>
            </w:r>
          </w:p>
        </w:tc>
      </w:tr>
      <w:tr w:rsidR="003F6497" w:rsidRPr="004D302C" w:rsidTr="00F97E28">
        <w:trPr>
          <w:trHeight w:val="258"/>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752" w:type="dxa"/>
            <w:vMerge/>
            <w:shd w:val="clear" w:color="auto" w:fill="auto"/>
          </w:tcPr>
          <w:p w:rsidR="003F6497" w:rsidRPr="004D302C" w:rsidRDefault="003F6497" w:rsidP="00DC0C9A">
            <w:pPr>
              <w:spacing w:line="240" w:lineRule="auto"/>
              <w:jc w:val="center"/>
              <w:rPr>
                <w:rFonts w:ascii="Times New Roman" w:hAnsi="Times New Roman" w:cs="Times New Roman"/>
                <w:sz w:val="24"/>
                <w:szCs w:val="24"/>
              </w:rPr>
            </w:pPr>
          </w:p>
        </w:tc>
        <w:tc>
          <w:tcPr>
            <w:tcW w:w="1420" w:type="dxa"/>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F97E28">
        <w:trPr>
          <w:trHeight w:val="258"/>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752" w:type="dxa"/>
            <w:vMerge/>
            <w:shd w:val="clear" w:color="auto" w:fill="auto"/>
          </w:tcPr>
          <w:p w:rsidR="003F6497" w:rsidRPr="004D302C" w:rsidRDefault="003F6497" w:rsidP="00DC0C9A">
            <w:pPr>
              <w:spacing w:line="240" w:lineRule="auto"/>
              <w:jc w:val="center"/>
              <w:rPr>
                <w:rFonts w:ascii="Times New Roman" w:hAnsi="Times New Roman" w:cs="Times New Roman"/>
                <w:sz w:val="24"/>
                <w:szCs w:val="24"/>
              </w:rPr>
            </w:pPr>
          </w:p>
        </w:tc>
        <w:tc>
          <w:tcPr>
            <w:tcW w:w="1420" w:type="dxa"/>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F97E28">
        <w:trPr>
          <w:trHeight w:val="170"/>
        </w:trPr>
        <w:tc>
          <w:tcPr>
            <w:tcW w:w="534" w:type="dxa"/>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5.</w:t>
            </w:r>
          </w:p>
        </w:tc>
        <w:tc>
          <w:tcPr>
            <w:tcW w:w="2642"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Образовательные учреждения в области культуры и искусства</w:t>
            </w:r>
          </w:p>
        </w:tc>
        <w:tc>
          <w:tcPr>
            <w:tcW w:w="1752" w:type="dxa"/>
            <w:shd w:val="clear" w:color="auto" w:fill="auto"/>
          </w:tcPr>
          <w:p w:rsidR="003F6497" w:rsidRPr="004D302C" w:rsidRDefault="003F6497" w:rsidP="00DC0C9A">
            <w:pPr>
              <w:spacing w:line="240" w:lineRule="auto"/>
              <w:jc w:val="center"/>
              <w:rPr>
                <w:rFonts w:ascii="Times New Roman" w:hAnsi="Times New Roman" w:cs="Times New Roman"/>
              </w:rPr>
            </w:pPr>
            <w:r w:rsidRPr="004D302C">
              <w:rPr>
                <w:rFonts w:ascii="Times New Roman" w:hAnsi="Times New Roman" w:cs="Times New Roman"/>
                <w:sz w:val="24"/>
                <w:szCs w:val="24"/>
              </w:rPr>
              <w:t>Кол-во мест на 1000                   человек</w:t>
            </w:r>
          </w:p>
        </w:tc>
        <w:tc>
          <w:tcPr>
            <w:tcW w:w="142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w:t>
            </w: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Транспортная доступность, </w:t>
            </w:r>
            <w:proofErr w:type="gramStart"/>
            <w:r w:rsidRPr="004D302C">
              <w:rPr>
                <w:rFonts w:ascii="Times New Roman" w:hAnsi="Times New Roman" w:cs="Times New Roman"/>
                <w:sz w:val="24"/>
                <w:szCs w:val="24"/>
              </w:rPr>
              <w:t>км</w:t>
            </w:r>
            <w:proofErr w:type="gramEnd"/>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w:t>
            </w:r>
          </w:p>
        </w:tc>
      </w:tr>
    </w:tbl>
    <w:p w:rsidR="003F6497" w:rsidRPr="004D302C" w:rsidRDefault="003F6497" w:rsidP="00DC0C9A">
      <w:pPr>
        <w:widowControl w:val="0"/>
        <w:autoSpaceDE w:val="0"/>
        <w:autoSpaceDN w:val="0"/>
        <w:adjustRightInd w:val="0"/>
        <w:spacing w:before="120" w:after="0" w:line="240" w:lineRule="auto"/>
        <w:jc w:val="both"/>
        <w:rPr>
          <w:rFonts w:ascii="Times New Roman" w:hAnsi="Times New Roman" w:cs="Times New Roman"/>
          <w:sz w:val="20"/>
          <w:szCs w:val="20"/>
        </w:rPr>
      </w:pPr>
      <w:r w:rsidRPr="004D302C">
        <w:rPr>
          <w:rFonts w:ascii="Times New Roman" w:hAnsi="Times New Roman" w:cs="Times New Roman"/>
          <w:sz w:val="28"/>
          <w:szCs w:val="28"/>
        </w:rPr>
        <w:t xml:space="preserve">           </w:t>
      </w:r>
      <w:r w:rsidRPr="004D302C">
        <w:rPr>
          <w:rFonts w:ascii="Times New Roman" w:hAnsi="Times New Roman" w:cs="Times New Roman"/>
          <w:sz w:val="20"/>
          <w:szCs w:val="20"/>
        </w:rPr>
        <w:t>Примечания:</w:t>
      </w:r>
    </w:p>
    <w:p w:rsidR="003F6497" w:rsidRPr="004D302C" w:rsidRDefault="003F6497" w:rsidP="00DC0C9A">
      <w:pPr>
        <w:widowControl w:val="0"/>
        <w:autoSpaceDE w:val="0"/>
        <w:autoSpaceDN w:val="0"/>
        <w:adjustRightInd w:val="0"/>
        <w:spacing w:before="120" w:after="0" w:line="240" w:lineRule="auto"/>
        <w:jc w:val="both"/>
        <w:rPr>
          <w:rFonts w:ascii="Times New Roman" w:hAnsi="Times New Roman" w:cs="Times New Roman"/>
          <w:sz w:val="20"/>
          <w:szCs w:val="20"/>
        </w:rPr>
      </w:pPr>
      <w:r w:rsidRPr="004D302C">
        <w:rPr>
          <w:rFonts w:ascii="Times New Roman" w:hAnsi="Times New Roman" w:cs="Times New Roman"/>
          <w:sz w:val="20"/>
          <w:szCs w:val="20"/>
        </w:rPr>
        <w:t xml:space="preserve">           1. * Расчетные показатели территориальной доступности объектов регионального значения в области культуры и искусства (объекты региональной библиотечной сети и культурно-досуговые учреждения) для населения приняты для зон с различной плотностью расселения на территории Чеченской Республики. Зонирование региона по плотности расселения установлено по границам муниципальных районов, распределение территорий по зонам представлено в Таблице 1.1.2.</w:t>
      </w:r>
    </w:p>
    <w:p w:rsidR="003F6497" w:rsidRPr="004D302C" w:rsidRDefault="003F6497" w:rsidP="00DC0C9A">
      <w:pPr>
        <w:widowControl w:val="0"/>
        <w:spacing w:after="0" w:line="240" w:lineRule="auto"/>
        <w:jc w:val="both"/>
        <w:rPr>
          <w:rFonts w:ascii="Times New Roman" w:eastAsia="Times New Roman" w:hAnsi="Times New Roman" w:cs="Times New Roman"/>
          <w:sz w:val="20"/>
          <w:szCs w:val="20"/>
          <w:lang w:eastAsia="ru-RU"/>
        </w:rPr>
      </w:pPr>
    </w:p>
    <w:p w:rsidR="00053310" w:rsidRPr="004D302C" w:rsidRDefault="00053310" w:rsidP="00DC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center"/>
        <w:rPr>
          <w:rFonts w:ascii="Times New Roman" w:hAnsi="Times New Roman" w:cs="Times New Roman"/>
          <w:b/>
        </w:rPr>
      </w:pPr>
      <w:r w:rsidRPr="004D302C">
        <w:rPr>
          <w:rFonts w:ascii="Times New Roman" w:hAnsi="Times New Roman" w:cs="Times New Roman"/>
          <w:b/>
          <w:sz w:val="24"/>
          <w:szCs w:val="24"/>
        </w:rPr>
        <w:t>Показатель минимально допустимого уровня обеспеченности и показатель максимально  допустимого уровня территориальной доступности объектов социальной инфраструктуры регионального значения</w:t>
      </w:r>
    </w:p>
    <w:tbl>
      <w:tblPr>
        <w:tblW w:w="0" w:type="auto"/>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840"/>
        <w:gridCol w:w="1828"/>
      </w:tblGrid>
      <w:tr w:rsidR="003F6497" w:rsidRPr="004D302C" w:rsidTr="00F97E28">
        <w:trPr>
          <w:trHeight w:val="170"/>
        </w:trPr>
        <w:tc>
          <w:tcPr>
            <w:tcW w:w="534" w:type="dxa"/>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 xml:space="preserve">№ </w:t>
            </w:r>
            <w:proofErr w:type="spellStart"/>
            <w:r w:rsidRPr="004D302C">
              <w:rPr>
                <w:rFonts w:ascii="Times New Roman" w:hAnsi="Times New Roman" w:cs="Times New Roman"/>
                <w:b/>
                <w:sz w:val="24"/>
                <w:szCs w:val="24"/>
              </w:rPr>
              <w:t>пп</w:t>
            </w:r>
            <w:proofErr w:type="spellEnd"/>
          </w:p>
        </w:tc>
        <w:tc>
          <w:tcPr>
            <w:tcW w:w="2642" w:type="dxa"/>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Наименование             объекта</w:t>
            </w:r>
          </w:p>
        </w:tc>
        <w:tc>
          <w:tcPr>
            <w:tcW w:w="3172"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Показатель                                минимально допустимого уровня обеспеченности</w:t>
            </w:r>
          </w:p>
        </w:tc>
        <w:tc>
          <w:tcPr>
            <w:tcW w:w="3668"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Показатель максимально                допустимого уровня                              территориальной доступности</w:t>
            </w:r>
          </w:p>
        </w:tc>
      </w:tr>
      <w:tr w:rsidR="003F6497" w:rsidRPr="004D302C" w:rsidTr="00F97E28">
        <w:trPr>
          <w:trHeight w:val="170"/>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752"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Единица                измерения</w:t>
            </w:r>
          </w:p>
        </w:tc>
        <w:tc>
          <w:tcPr>
            <w:tcW w:w="142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Величина</w:t>
            </w: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Единица          измерения</w:t>
            </w: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Величина</w:t>
            </w:r>
          </w:p>
        </w:tc>
      </w:tr>
      <w:tr w:rsidR="003F6497" w:rsidRPr="004D302C" w:rsidTr="00F97E28">
        <w:trPr>
          <w:trHeight w:val="345"/>
        </w:trPr>
        <w:tc>
          <w:tcPr>
            <w:tcW w:w="534" w:type="dxa"/>
            <w:vMerge w:val="restart"/>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w:t>
            </w:r>
          </w:p>
        </w:tc>
        <w:tc>
          <w:tcPr>
            <w:tcW w:w="2642" w:type="dxa"/>
            <w:vMerge w:val="restart"/>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Многофункциональные центры оказания государственных и муниципальных услуг населению*</w:t>
            </w:r>
          </w:p>
        </w:tc>
        <w:tc>
          <w:tcPr>
            <w:tcW w:w="1752"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Человек </w:t>
            </w: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(сотрудников) на 1000                   человек населения*</w:t>
            </w: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2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40" w:type="dxa"/>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Транспортно-пешеходная доступность, </w:t>
            </w:r>
            <w:proofErr w:type="gramStart"/>
            <w:r w:rsidRPr="004D302C">
              <w:rPr>
                <w:rFonts w:ascii="Times New Roman" w:hAnsi="Times New Roman" w:cs="Times New Roman"/>
                <w:sz w:val="24"/>
                <w:szCs w:val="24"/>
              </w:rPr>
              <w:t>км</w:t>
            </w:r>
            <w:proofErr w:type="gramEnd"/>
            <w:r w:rsidRPr="004D302C">
              <w:rPr>
                <w:rFonts w:ascii="Times New Roman" w:hAnsi="Times New Roman" w:cs="Times New Roman"/>
                <w:sz w:val="24"/>
                <w:szCs w:val="24"/>
              </w:rPr>
              <w:t>*</w:t>
            </w: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F97E28">
        <w:trPr>
          <w:trHeight w:val="345"/>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752"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Зоны высокой плотности расселения (1)</w:t>
            </w:r>
          </w:p>
        </w:tc>
        <w:tc>
          <w:tcPr>
            <w:tcW w:w="142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5 – 6</w:t>
            </w:r>
          </w:p>
        </w:tc>
        <w:tc>
          <w:tcPr>
            <w:tcW w:w="1840" w:type="dxa"/>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0,5</w:t>
            </w:r>
          </w:p>
        </w:tc>
      </w:tr>
      <w:tr w:rsidR="003F6497" w:rsidRPr="004D302C" w:rsidTr="00F97E28">
        <w:trPr>
          <w:trHeight w:val="345"/>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752"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2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40" w:type="dxa"/>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F97E28">
        <w:trPr>
          <w:trHeight w:val="345"/>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752"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42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40" w:type="dxa"/>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bl>
    <w:p w:rsidR="003F6497" w:rsidRPr="004D302C" w:rsidRDefault="003F6497" w:rsidP="00DC0C9A">
      <w:pPr>
        <w:widowControl w:val="0"/>
        <w:autoSpaceDE w:val="0"/>
        <w:autoSpaceDN w:val="0"/>
        <w:adjustRightInd w:val="0"/>
        <w:spacing w:before="120" w:after="0" w:line="240" w:lineRule="auto"/>
        <w:jc w:val="both"/>
        <w:rPr>
          <w:rFonts w:ascii="Times New Roman" w:hAnsi="Times New Roman" w:cs="Times New Roman"/>
          <w:sz w:val="20"/>
          <w:szCs w:val="20"/>
        </w:rPr>
      </w:pPr>
      <w:r w:rsidRPr="004D302C">
        <w:rPr>
          <w:rFonts w:ascii="Times New Roman" w:hAnsi="Times New Roman" w:cs="Times New Roman"/>
          <w:sz w:val="28"/>
          <w:szCs w:val="28"/>
        </w:rPr>
        <w:lastRenderedPageBreak/>
        <w:t xml:space="preserve">         </w:t>
      </w:r>
      <w:r w:rsidRPr="004D302C">
        <w:rPr>
          <w:rFonts w:ascii="Times New Roman" w:hAnsi="Times New Roman" w:cs="Times New Roman"/>
          <w:sz w:val="20"/>
          <w:szCs w:val="20"/>
        </w:rPr>
        <w:t>Примечания:</w:t>
      </w:r>
    </w:p>
    <w:p w:rsidR="003F6497" w:rsidRPr="004D302C" w:rsidRDefault="003F6497" w:rsidP="00DC0C9A">
      <w:pPr>
        <w:widowControl w:val="0"/>
        <w:autoSpaceDE w:val="0"/>
        <w:autoSpaceDN w:val="0"/>
        <w:adjustRightInd w:val="0"/>
        <w:spacing w:before="120" w:after="0" w:line="240" w:lineRule="auto"/>
        <w:jc w:val="both"/>
        <w:rPr>
          <w:rFonts w:ascii="Times New Roman" w:hAnsi="Times New Roman" w:cs="Times New Roman"/>
          <w:sz w:val="20"/>
          <w:szCs w:val="20"/>
        </w:rPr>
      </w:pPr>
      <w:r w:rsidRPr="004D302C">
        <w:rPr>
          <w:rFonts w:ascii="Times New Roman" w:hAnsi="Times New Roman" w:cs="Times New Roman"/>
          <w:sz w:val="20"/>
          <w:szCs w:val="20"/>
        </w:rPr>
        <w:t xml:space="preserve">         1. * Расчетные показатели обеспеченности объектами регионального значения в области социального обслуживания населения и территориальной доступности таких объектов приняты для зон с различной плотностью расселения на территории Чеченской Республики. Зонирование региона по плотности расселения установлено по границам муниципальных районов, распределение территорий по зонам представлено в Таблице 1.1.2.</w:t>
      </w:r>
    </w:p>
    <w:p w:rsidR="003F6497" w:rsidRPr="004D302C" w:rsidRDefault="003F6497" w:rsidP="00DC0C9A">
      <w:pPr>
        <w:widowControl w:val="0"/>
        <w:autoSpaceDE w:val="0"/>
        <w:autoSpaceDN w:val="0"/>
        <w:adjustRightInd w:val="0"/>
        <w:spacing w:before="120" w:after="0" w:line="240" w:lineRule="auto"/>
        <w:jc w:val="both"/>
        <w:rPr>
          <w:rFonts w:ascii="Times New Roman" w:hAnsi="Times New Roman" w:cs="Times New Roman"/>
          <w:sz w:val="20"/>
          <w:szCs w:val="20"/>
        </w:rPr>
      </w:pPr>
      <w:r w:rsidRPr="004D302C">
        <w:rPr>
          <w:rFonts w:ascii="Times New Roman" w:hAnsi="Times New Roman" w:cs="Times New Roman"/>
          <w:sz w:val="20"/>
          <w:szCs w:val="20"/>
        </w:rPr>
        <w:t xml:space="preserve">         2. Параметры земельных участков, предназначенных для объектов регионального значения в области социального обслуживания населения, указаны в Таблице 1.6.2.2.</w:t>
      </w:r>
    </w:p>
    <w:p w:rsidR="00053310" w:rsidRDefault="00053310" w:rsidP="00DC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center"/>
        <w:rPr>
          <w:rFonts w:ascii="Times New Roman" w:hAnsi="Times New Roman" w:cs="Times New Roman"/>
          <w:b/>
          <w:sz w:val="24"/>
          <w:szCs w:val="24"/>
        </w:rPr>
      </w:pPr>
    </w:p>
    <w:p w:rsidR="00053310" w:rsidRPr="004D302C" w:rsidRDefault="00053310" w:rsidP="00DC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center"/>
        <w:rPr>
          <w:rFonts w:ascii="Times New Roman" w:hAnsi="Times New Roman" w:cs="Times New Roman"/>
          <w:b/>
        </w:rPr>
      </w:pPr>
      <w:r w:rsidRPr="004D302C">
        <w:rPr>
          <w:rFonts w:ascii="Times New Roman" w:hAnsi="Times New Roman" w:cs="Times New Roman"/>
          <w:b/>
          <w:sz w:val="24"/>
          <w:szCs w:val="24"/>
        </w:rPr>
        <w:t>Показатель минимально допустимого уровня обеспеченности и показатель максимально  допустимого уровня территориальной доступности объектов социальной инфраструктуры регионального значения</w:t>
      </w:r>
    </w:p>
    <w:tbl>
      <w:tblPr>
        <w:tblW w:w="10016"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840"/>
        <w:gridCol w:w="1828"/>
      </w:tblGrid>
      <w:tr w:rsidR="003F6497" w:rsidRPr="004D302C" w:rsidTr="00053310">
        <w:trPr>
          <w:trHeight w:val="170"/>
        </w:trPr>
        <w:tc>
          <w:tcPr>
            <w:tcW w:w="534" w:type="dxa"/>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 xml:space="preserve">№ </w:t>
            </w:r>
            <w:proofErr w:type="spellStart"/>
            <w:r w:rsidRPr="004D302C">
              <w:rPr>
                <w:rFonts w:ascii="Times New Roman" w:hAnsi="Times New Roman" w:cs="Times New Roman"/>
                <w:b/>
                <w:sz w:val="24"/>
                <w:szCs w:val="24"/>
              </w:rPr>
              <w:t>пп</w:t>
            </w:r>
            <w:proofErr w:type="spellEnd"/>
          </w:p>
        </w:tc>
        <w:tc>
          <w:tcPr>
            <w:tcW w:w="2642" w:type="dxa"/>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Наименование             объекта</w:t>
            </w:r>
          </w:p>
        </w:tc>
        <w:tc>
          <w:tcPr>
            <w:tcW w:w="3172"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Показатель                                минимально допустимого уровня обеспеченности</w:t>
            </w:r>
          </w:p>
        </w:tc>
        <w:tc>
          <w:tcPr>
            <w:tcW w:w="3668"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Показатель максимально                допустимого уровня                              территориальной доступности</w:t>
            </w:r>
          </w:p>
        </w:tc>
      </w:tr>
      <w:tr w:rsidR="003F6497" w:rsidRPr="004D302C" w:rsidTr="00053310">
        <w:trPr>
          <w:trHeight w:val="170"/>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752"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Единица                измерения</w:t>
            </w:r>
          </w:p>
        </w:tc>
        <w:tc>
          <w:tcPr>
            <w:tcW w:w="142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Величина</w:t>
            </w: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Единица          измерения</w:t>
            </w: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highlight w:val="yellow"/>
              </w:rPr>
            </w:pPr>
            <w:r w:rsidRPr="004D302C">
              <w:rPr>
                <w:rFonts w:ascii="Times New Roman" w:hAnsi="Times New Roman" w:cs="Times New Roman"/>
                <w:b/>
                <w:sz w:val="24"/>
                <w:szCs w:val="24"/>
              </w:rPr>
              <w:t>Величина</w:t>
            </w:r>
          </w:p>
        </w:tc>
      </w:tr>
      <w:tr w:rsidR="003F6497" w:rsidRPr="004D302C" w:rsidTr="00053310">
        <w:trPr>
          <w:trHeight w:val="1155"/>
        </w:trPr>
        <w:tc>
          <w:tcPr>
            <w:tcW w:w="534" w:type="dxa"/>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w:t>
            </w:r>
          </w:p>
        </w:tc>
        <w:tc>
          <w:tcPr>
            <w:tcW w:w="2642"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Республиканские органы управления Чеченской Республики, в т.ч. Министерства, Комитеты и пр. подразделения.</w:t>
            </w:r>
          </w:p>
        </w:tc>
        <w:tc>
          <w:tcPr>
            <w:tcW w:w="1752"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Человек </w:t>
            </w: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(сотрудников) на 10 000 жителей / кв.м. на сотрудника</w:t>
            </w:r>
          </w:p>
        </w:tc>
        <w:tc>
          <w:tcPr>
            <w:tcW w:w="142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    4-5 / </w:t>
            </w: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18</w:t>
            </w: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Транспортная доступность, час</w:t>
            </w: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w:t>
            </w:r>
          </w:p>
        </w:tc>
      </w:tr>
      <w:tr w:rsidR="003F6497" w:rsidRPr="004D302C" w:rsidTr="00053310">
        <w:trPr>
          <w:trHeight w:val="65"/>
        </w:trPr>
        <w:tc>
          <w:tcPr>
            <w:tcW w:w="534" w:type="dxa"/>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2.</w:t>
            </w:r>
          </w:p>
        </w:tc>
        <w:tc>
          <w:tcPr>
            <w:tcW w:w="2642"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 xml:space="preserve">Государственный </w:t>
            </w:r>
          </w:p>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архив*</w:t>
            </w:r>
          </w:p>
        </w:tc>
        <w:tc>
          <w:tcPr>
            <w:tcW w:w="1752"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Площадь хранения, кв.м.  на 1 000 чел. обслуживаемого населения</w:t>
            </w:r>
          </w:p>
        </w:tc>
        <w:tc>
          <w:tcPr>
            <w:tcW w:w="142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4 – 8</w:t>
            </w:r>
          </w:p>
        </w:tc>
        <w:tc>
          <w:tcPr>
            <w:tcW w:w="184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Транспортно-пешеходная доступность, час</w:t>
            </w:r>
          </w:p>
        </w:tc>
        <w:tc>
          <w:tcPr>
            <w:tcW w:w="1828"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0,5</w:t>
            </w:r>
          </w:p>
        </w:tc>
      </w:tr>
      <w:tr w:rsidR="003F6497" w:rsidRPr="004D302C" w:rsidTr="00053310">
        <w:trPr>
          <w:trHeight w:val="413"/>
        </w:trPr>
        <w:tc>
          <w:tcPr>
            <w:tcW w:w="534" w:type="dxa"/>
            <w:vMerge w:val="restart"/>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3.</w:t>
            </w:r>
          </w:p>
        </w:tc>
        <w:tc>
          <w:tcPr>
            <w:tcW w:w="2642" w:type="dxa"/>
            <w:vMerge w:val="restart"/>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 xml:space="preserve">Здания </w:t>
            </w:r>
          </w:p>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Мировых судов**</w:t>
            </w:r>
          </w:p>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p w:rsidR="003F6497" w:rsidRPr="004D302C" w:rsidRDefault="003F6497" w:rsidP="00DC0C9A">
            <w:pPr>
              <w:pStyle w:val="3"/>
              <w:shd w:val="clear" w:color="auto" w:fill="FFFFFF"/>
              <w:spacing w:before="0" w:after="0" w:line="240" w:lineRule="auto"/>
              <w:rPr>
                <w:rFonts w:ascii="Times New Roman" w:hAnsi="Times New Roman"/>
                <w:sz w:val="24"/>
                <w:szCs w:val="24"/>
                <w:lang w:val="ru-RU"/>
              </w:rPr>
            </w:pPr>
          </w:p>
        </w:tc>
        <w:tc>
          <w:tcPr>
            <w:tcW w:w="1752"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Кол-во человек (судей) на судебный участок </w:t>
            </w:r>
          </w:p>
        </w:tc>
        <w:tc>
          <w:tcPr>
            <w:tcW w:w="142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w:t>
            </w:r>
          </w:p>
        </w:tc>
        <w:tc>
          <w:tcPr>
            <w:tcW w:w="1840" w:type="dxa"/>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Транспортно-пешеходная доступность, час</w:t>
            </w:r>
          </w:p>
        </w:tc>
        <w:tc>
          <w:tcPr>
            <w:tcW w:w="1828" w:type="dxa"/>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w:t>
            </w:r>
          </w:p>
        </w:tc>
      </w:tr>
      <w:tr w:rsidR="003F6497" w:rsidRPr="004D302C" w:rsidTr="00053310">
        <w:trPr>
          <w:trHeight w:val="412"/>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642"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1752"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Площадь помещений судебного участка на 1 человека (судью), кв.м.</w:t>
            </w:r>
          </w:p>
        </w:tc>
        <w:tc>
          <w:tcPr>
            <w:tcW w:w="1420"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185</w:t>
            </w:r>
          </w:p>
        </w:tc>
        <w:tc>
          <w:tcPr>
            <w:tcW w:w="1840" w:type="dxa"/>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highlight w:val="yellow"/>
              </w:rPr>
            </w:pPr>
          </w:p>
        </w:tc>
        <w:tc>
          <w:tcPr>
            <w:tcW w:w="1828" w:type="dxa"/>
            <w:vMerge/>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highlight w:val="yellow"/>
              </w:rPr>
            </w:pPr>
          </w:p>
        </w:tc>
      </w:tr>
    </w:tbl>
    <w:p w:rsidR="003F6497" w:rsidRPr="004D302C" w:rsidRDefault="003F6497" w:rsidP="00DC0C9A">
      <w:pPr>
        <w:widowControl w:val="0"/>
        <w:autoSpaceDE w:val="0"/>
        <w:autoSpaceDN w:val="0"/>
        <w:adjustRightInd w:val="0"/>
        <w:spacing w:before="120" w:after="0" w:line="240" w:lineRule="auto"/>
        <w:jc w:val="both"/>
        <w:rPr>
          <w:rFonts w:ascii="Times New Roman" w:hAnsi="Times New Roman" w:cs="Times New Roman"/>
          <w:sz w:val="20"/>
          <w:szCs w:val="20"/>
        </w:rPr>
      </w:pPr>
      <w:r w:rsidRPr="004D302C">
        <w:rPr>
          <w:rFonts w:ascii="Times New Roman" w:hAnsi="Times New Roman" w:cs="Times New Roman"/>
          <w:sz w:val="28"/>
          <w:szCs w:val="28"/>
        </w:rPr>
        <w:t xml:space="preserve">         </w:t>
      </w:r>
      <w:r w:rsidRPr="004D302C">
        <w:rPr>
          <w:rFonts w:ascii="Times New Roman" w:hAnsi="Times New Roman" w:cs="Times New Roman"/>
          <w:sz w:val="20"/>
          <w:szCs w:val="20"/>
        </w:rPr>
        <w:t>Примечания:</w:t>
      </w:r>
    </w:p>
    <w:p w:rsidR="003F6497" w:rsidRPr="004D302C" w:rsidRDefault="003F6497" w:rsidP="00DC0C9A">
      <w:pPr>
        <w:widowControl w:val="0"/>
        <w:autoSpaceDE w:val="0"/>
        <w:autoSpaceDN w:val="0"/>
        <w:adjustRightInd w:val="0"/>
        <w:spacing w:before="120" w:after="0" w:line="240" w:lineRule="auto"/>
        <w:jc w:val="both"/>
        <w:rPr>
          <w:rFonts w:ascii="Times New Roman" w:hAnsi="Times New Roman" w:cs="Times New Roman"/>
          <w:sz w:val="20"/>
          <w:szCs w:val="20"/>
        </w:rPr>
      </w:pPr>
      <w:r w:rsidRPr="004D302C">
        <w:rPr>
          <w:rFonts w:ascii="Times New Roman" w:hAnsi="Times New Roman" w:cs="Times New Roman"/>
          <w:sz w:val="20"/>
          <w:szCs w:val="20"/>
        </w:rPr>
        <w:t xml:space="preserve">         1. * Объекты рекомендуется располагать в непосредственной близости к учреждениям Республиканских органов управления и ее структурных подразделений, значение показателя транспортно-пешеходной доступности при этом должно составлять не более 30 мин. от административных объектов.</w:t>
      </w:r>
    </w:p>
    <w:p w:rsidR="003F6497" w:rsidRPr="004D302C" w:rsidRDefault="003F6497" w:rsidP="00DC0C9A">
      <w:pPr>
        <w:widowControl w:val="0"/>
        <w:autoSpaceDE w:val="0"/>
        <w:autoSpaceDN w:val="0"/>
        <w:adjustRightInd w:val="0"/>
        <w:spacing w:before="120" w:after="0" w:line="240" w:lineRule="auto"/>
        <w:jc w:val="both"/>
        <w:rPr>
          <w:rFonts w:ascii="Times New Roman" w:hAnsi="Times New Roman" w:cs="Times New Roman"/>
          <w:sz w:val="20"/>
          <w:szCs w:val="20"/>
        </w:rPr>
      </w:pPr>
      <w:r w:rsidRPr="004D302C">
        <w:rPr>
          <w:rFonts w:ascii="Times New Roman" w:hAnsi="Times New Roman" w:cs="Times New Roman"/>
          <w:sz w:val="20"/>
          <w:szCs w:val="20"/>
        </w:rPr>
        <w:t xml:space="preserve">          2. ** Количество мировых судей совпадает с количеством судебных участков и определено</w:t>
      </w:r>
      <w:r w:rsidRPr="004D302C">
        <w:rPr>
          <w:rFonts w:ascii="Times New Roman" w:hAnsi="Times New Roman" w:cs="Times New Roman"/>
          <w:color w:val="FF0000"/>
          <w:sz w:val="20"/>
          <w:szCs w:val="20"/>
        </w:rPr>
        <w:t xml:space="preserve"> </w:t>
      </w:r>
      <w:r w:rsidRPr="004D302C">
        <w:rPr>
          <w:rFonts w:ascii="Times New Roman" w:hAnsi="Times New Roman" w:cs="Times New Roman"/>
          <w:sz w:val="20"/>
          <w:szCs w:val="20"/>
        </w:rPr>
        <w:t xml:space="preserve">ст.1 Закона Чеченской Республики от 18 марта 2008 г. N 5-рз «О создании судебных участков и должностей мировых судей Чеченской Республики». </w:t>
      </w:r>
    </w:p>
    <w:p w:rsidR="003F6497" w:rsidRPr="004D302C" w:rsidRDefault="003F6497" w:rsidP="00DC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right"/>
        <w:rPr>
          <w:rFonts w:ascii="Times New Roman" w:hAnsi="Times New Roman" w:cs="Times New Roman"/>
          <w:b/>
        </w:rPr>
        <w:sectPr w:rsidR="003F6497" w:rsidRPr="004D302C">
          <w:pgSz w:w="11906" w:h="16838"/>
          <w:pgMar w:top="1134" w:right="850" w:bottom="1134" w:left="1701" w:header="708" w:footer="708" w:gutter="0"/>
          <w:cols w:space="708"/>
          <w:docGrid w:linePitch="360"/>
        </w:sectPr>
      </w:pPr>
    </w:p>
    <w:p w:rsidR="003F6497" w:rsidRPr="00053310" w:rsidRDefault="003F6497" w:rsidP="00DC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right"/>
        <w:rPr>
          <w:rFonts w:ascii="Times New Roman" w:hAnsi="Times New Roman" w:cs="Times New Roman"/>
          <w:b/>
          <w:sz w:val="28"/>
          <w:szCs w:val="28"/>
        </w:rPr>
      </w:pPr>
      <w:r w:rsidRPr="00053310">
        <w:rPr>
          <w:rFonts w:ascii="Times New Roman" w:hAnsi="Times New Roman" w:cs="Times New Roman"/>
          <w:b/>
          <w:sz w:val="28"/>
          <w:szCs w:val="28"/>
        </w:rPr>
        <w:lastRenderedPageBreak/>
        <w:t>Приложение 5</w:t>
      </w:r>
    </w:p>
    <w:p w:rsidR="00A655E6" w:rsidRPr="004D302C" w:rsidRDefault="00A655E6"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Параметры земельных участков</w:t>
      </w:r>
    </w:p>
    <w:p w:rsidR="00973DA7" w:rsidRPr="004D302C" w:rsidRDefault="00A655E6" w:rsidP="00DC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center"/>
        <w:rPr>
          <w:rFonts w:ascii="Times New Roman" w:hAnsi="Times New Roman" w:cs="Times New Roman"/>
          <w:b/>
        </w:rPr>
      </w:pPr>
      <w:r w:rsidRPr="004D302C">
        <w:rPr>
          <w:rFonts w:ascii="Times New Roman" w:hAnsi="Times New Roman" w:cs="Times New Roman"/>
          <w:b/>
          <w:sz w:val="24"/>
          <w:szCs w:val="24"/>
        </w:rPr>
        <w:t>под размещения объектов регионального значения социальной инфраструктуры регионального значения</w:t>
      </w:r>
    </w:p>
    <w:tbl>
      <w:tblPr>
        <w:tblW w:w="9889"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3543"/>
        <w:gridCol w:w="3119"/>
        <w:gridCol w:w="2693"/>
      </w:tblGrid>
      <w:tr w:rsidR="003F6497" w:rsidRPr="004D302C" w:rsidTr="00C3521A">
        <w:trPr>
          <w:trHeight w:val="170"/>
        </w:trPr>
        <w:tc>
          <w:tcPr>
            <w:tcW w:w="534" w:type="dxa"/>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 xml:space="preserve">№ </w:t>
            </w:r>
            <w:proofErr w:type="spellStart"/>
            <w:r w:rsidRPr="004D302C">
              <w:rPr>
                <w:rFonts w:ascii="Times New Roman" w:hAnsi="Times New Roman" w:cs="Times New Roman"/>
                <w:b/>
                <w:sz w:val="24"/>
                <w:szCs w:val="24"/>
              </w:rPr>
              <w:t>пп</w:t>
            </w:r>
            <w:proofErr w:type="spellEnd"/>
          </w:p>
        </w:tc>
        <w:tc>
          <w:tcPr>
            <w:tcW w:w="3543" w:type="dxa"/>
            <w:vMerge w:val="restart"/>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Наименование объекта</w:t>
            </w:r>
          </w:p>
        </w:tc>
        <w:tc>
          <w:tcPr>
            <w:tcW w:w="5812" w:type="dxa"/>
            <w:gridSpan w:val="2"/>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 xml:space="preserve">Параметры земельных участков </w:t>
            </w: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под размещения объектов регионального значения</w:t>
            </w:r>
          </w:p>
        </w:tc>
      </w:tr>
      <w:tr w:rsidR="003F6497" w:rsidRPr="004D302C" w:rsidTr="00C3521A">
        <w:trPr>
          <w:trHeight w:val="329"/>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Единица измерения</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b/>
                <w:sz w:val="24"/>
                <w:szCs w:val="24"/>
              </w:rPr>
            </w:pPr>
            <w:r w:rsidRPr="004D302C">
              <w:rPr>
                <w:rFonts w:ascii="Times New Roman" w:hAnsi="Times New Roman" w:cs="Times New Roman"/>
                <w:b/>
                <w:sz w:val="24"/>
                <w:szCs w:val="24"/>
              </w:rPr>
              <w:t>Величина</w:t>
            </w:r>
          </w:p>
        </w:tc>
      </w:tr>
      <w:tr w:rsidR="003F6497" w:rsidRPr="004D302C" w:rsidTr="00C3521A">
        <w:trPr>
          <w:trHeight w:val="290"/>
        </w:trPr>
        <w:tc>
          <w:tcPr>
            <w:tcW w:w="534" w:type="dxa"/>
            <w:vMerge w:val="restart"/>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w:t>
            </w:r>
          </w:p>
        </w:tc>
        <w:tc>
          <w:tcPr>
            <w:tcW w:w="3543" w:type="dxa"/>
            <w:vMerge w:val="restart"/>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Профессиональные образовательные организации, в т.ч. техникумы, училища, колледжи.</w:t>
            </w:r>
          </w:p>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Площадь земельного участка, кв.м., при вместимости, учащихся:</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C3521A">
        <w:trPr>
          <w:trHeight w:val="107"/>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до 300 </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75 кв.м. на 1 учащегося</w:t>
            </w:r>
          </w:p>
        </w:tc>
      </w:tr>
      <w:tr w:rsidR="003F6497" w:rsidRPr="004D302C" w:rsidTr="00C3521A">
        <w:trPr>
          <w:trHeight w:val="65"/>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300 – 900</w:t>
            </w:r>
          </w:p>
        </w:tc>
        <w:tc>
          <w:tcPr>
            <w:tcW w:w="2693"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50-65 кв.м. на 1 учащегося</w:t>
            </w:r>
          </w:p>
        </w:tc>
      </w:tr>
      <w:tr w:rsidR="003F6497" w:rsidRPr="004D302C" w:rsidTr="00C3521A">
        <w:trPr>
          <w:trHeight w:val="65"/>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900 – 1600</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30-40 кв.м. на 1 учащегося</w:t>
            </w:r>
          </w:p>
        </w:tc>
      </w:tr>
      <w:tr w:rsidR="003F6497" w:rsidRPr="004D302C" w:rsidTr="00C3521A">
        <w:trPr>
          <w:trHeight w:val="207"/>
        </w:trPr>
        <w:tc>
          <w:tcPr>
            <w:tcW w:w="534" w:type="dxa"/>
            <w:vMerge w:val="restart"/>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2</w:t>
            </w:r>
          </w:p>
        </w:tc>
        <w:tc>
          <w:tcPr>
            <w:tcW w:w="3543" w:type="dxa"/>
            <w:vMerge w:val="restart"/>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Организации дополнительного образования, в т.ч. профессионального</w:t>
            </w: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Площадь земельного участка, кв.м., при вместимости, учащихся:</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C3521A">
        <w:trPr>
          <w:trHeight w:val="206"/>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до 300 </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75 кв.м. на 1 учащегося</w:t>
            </w:r>
          </w:p>
        </w:tc>
      </w:tr>
      <w:tr w:rsidR="003F6497" w:rsidRPr="004D302C" w:rsidTr="00C3521A">
        <w:trPr>
          <w:trHeight w:val="206"/>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300 – 900</w:t>
            </w:r>
          </w:p>
        </w:tc>
        <w:tc>
          <w:tcPr>
            <w:tcW w:w="2693"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50-65 кв.м. на 1 учащегося</w:t>
            </w:r>
          </w:p>
        </w:tc>
      </w:tr>
      <w:tr w:rsidR="003F6497" w:rsidRPr="004D302C" w:rsidTr="00C3521A">
        <w:trPr>
          <w:trHeight w:val="206"/>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900 – 1600</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30-40 кв.м. на 1 учащегося</w:t>
            </w:r>
          </w:p>
        </w:tc>
      </w:tr>
      <w:tr w:rsidR="003F6497" w:rsidRPr="004D302C" w:rsidTr="00C3521A">
        <w:trPr>
          <w:trHeight w:val="345"/>
        </w:trPr>
        <w:tc>
          <w:tcPr>
            <w:tcW w:w="534" w:type="dxa"/>
            <w:vMerge w:val="restart"/>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3</w:t>
            </w:r>
          </w:p>
        </w:tc>
        <w:tc>
          <w:tcPr>
            <w:tcW w:w="3543" w:type="dxa"/>
            <w:vMerge w:val="restart"/>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4D302C">
              <w:rPr>
                <w:rFonts w:ascii="Times New Roman" w:hAnsi="Times New Roman" w:cs="Times New Roman"/>
                <w:sz w:val="24"/>
                <w:szCs w:val="24"/>
              </w:rPr>
              <w:t>Коррекционные школы, школы-интернаты, в т.ч. для обучающихся, нуждающихся в длительном лечении, для детей-сирот и пр.</w:t>
            </w:r>
            <w:proofErr w:type="gramEnd"/>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Площадь земельного участка, кв.м., при вместимости, учащихся:</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C3521A">
        <w:trPr>
          <w:trHeight w:val="345"/>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200 – 300 </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70 кв.м. на 1 учащегося</w:t>
            </w:r>
          </w:p>
        </w:tc>
      </w:tr>
      <w:tr w:rsidR="003F6497" w:rsidRPr="004D302C" w:rsidTr="00C3521A">
        <w:trPr>
          <w:trHeight w:val="65"/>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300 – 500</w:t>
            </w:r>
          </w:p>
        </w:tc>
        <w:tc>
          <w:tcPr>
            <w:tcW w:w="2693"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65 кв.м. на 1 учащегося</w:t>
            </w:r>
          </w:p>
        </w:tc>
      </w:tr>
      <w:tr w:rsidR="003F6497" w:rsidRPr="004D302C" w:rsidTr="00C3521A">
        <w:trPr>
          <w:trHeight w:val="240"/>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Свыше 500</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45 кв.м. на 1 учащегося</w:t>
            </w:r>
          </w:p>
        </w:tc>
      </w:tr>
      <w:tr w:rsidR="003F6497" w:rsidRPr="004D302C" w:rsidTr="00C3521A">
        <w:trPr>
          <w:trHeight w:val="282"/>
        </w:trPr>
        <w:tc>
          <w:tcPr>
            <w:tcW w:w="534" w:type="dxa"/>
            <w:vMerge w:val="restart"/>
            <w:shd w:val="clear" w:color="auto" w:fill="auto"/>
          </w:tcPr>
          <w:p w:rsidR="003F6497" w:rsidRPr="004D302C" w:rsidRDefault="00053310"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543" w:type="dxa"/>
            <w:vMerge w:val="restart"/>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Республиканские больницы общего типа</w:t>
            </w: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Площадь земельного участка, кв.м. при мощности стационаров, мест:</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C3521A">
        <w:trPr>
          <w:trHeight w:val="65"/>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до 50</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150 кв.м. на 1 место</w:t>
            </w:r>
          </w:p>
        </w:tc>
      </w:tr>
      <w:tr w:rsidR="003F6497" w:rsidRPr="004D302C" w:rsidTr="00C3521A">
        <w:trPr>
          <w:trHeight w:val="65"/>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50 – 100</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150-100 кв.м. на 1 место</w:t>
            </w:r>
          </w:p>
        </w:tc>
      </w:tr>
      <w:tr w:rsidR="003F6497" w:rsidRPr="004D302C" w:rsidTr="00C3521A">
        <w:trPr>
          <w:trHeight w:val="65"/>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100 – 200</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100-80 кв.м.</w:t>
            </w:r>
            <w:r w:rsidRPr="004D302C">
              <w:rPr>
                <w:rFonts w:ascii="Times New Roman" w:hAnsi="Times New Roman" w:cs="Times New Roman"/>
                <w:sz w:val="24"/>
                <w:szCs w:val="24"/>
                <w:vertAlign w:val="superscript"/>
              </w:rPr>
              <w:t xml:space="preserve"> </w:t>
            </w:r>
            <w:r w:rsidRPr="004D302C">
              <w:rPr>
                <w:rFonts w:ascii="Times New Roman" w:hAnsi="Times New Roman" w:cs="Times New Roman"/>
                <w:sz w:val="24"/>
                <w:szCs w:val="24"/>
              </w:rPr>
              <w:t>на 1 место</w:t>
            </w:r>
          </w:p>
        </w:tc>
      </w:tr>
      <w:tr w:rsidR="003F6497" w:rsidRPr="004D302C" w:rsidTr="00C3521A">
        <w:trPr>
          <w:trHeight w:val="65"/>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200 – 400</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80-75 кв.м. на 1 место</w:t>
            </w:r>
          </w:p>
        </w:tc>
      </w:tr>
      <w:tr w:rsidR="003F6497" w:rsidRPr="004D302C" w:rsidTr="00C3521A">
        <w:trPr>
          <w:trHeight w:val="65"/>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400 – 800</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75-70 кв.м. на 1 место</w:t>
            </w:r>
          </w:p>
        </w:tc>
      </w:tr>
      <w:tr w:rsidR="003F6497" w:rsidRPr="004D302C" w:rsidTr="00C3521A">
        <w:trPr>
          <w:trHeight w:val="65"/>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800 – 1000</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70-60 кв.м. на 1 место</w:t>
            </w:r>
          </w:p>
        </w:tc>
      </w:tr>
      <w:tr w:rsidR="003F6497" w:rsidRPr="004D302C" w:rsidTr="00C3521A">
        <w:trPr>
          <w:trHeight w:val="65"/>
        </w:trPr>
        <w:tc>
          <w:tcPr>
            <w:tcW w:w="534" w:type="dxa"/>
            <w:vMerge/>
            <w:tcBorders>
              <w:bottom w:val="single" w:sz="4" w:space="0" w:color="auto"/>
            </w:tcBorders>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свыше 1000</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60 кв.м. на 1 место</w:t>
            </w:r>
          </w:p>
        </w:tc>
      </w:tr>
      <w:tr w:rsidR="003F6497" w:rsidRPr="004D302C" w:rsidTr="00C3521A">
        <w:trPr>
          <w:trHeight w:val="65"/>
        </w:trPr>
        <w:tc>
          <w:tcPr>
            <w:tcW w:w="534" w:type="dxa"/>
            <w:tcBorders>
              <w:top w:val="single" w:sz="4" w:space="0" w:color="auto"/>
            </w:tcBorders>
            <w:shd w:val="clear" w:color="auto" w:fill="auto"/>
          </w:tcPr>
          <w:p w:rsidR="003F6497" w:rsidRPr="004D302C" w:rsidRDefault="00053310" w:rsidP="00DC0C9A">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543"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Республиканские больницы</w:t>
            </w:r>
            <w:r w:rsidRPr="004D302C">
              <w:rPr>
                <w:rFonts w:ascii="Times New Roman" w:hAnsi="Times New Roman" w:cs="Times New Roman"/>
              </w:rPr>
              <w:t xml:space="preserve"> </w:t>
            </w:r>
            <w:r w:rsidRPr="004D302C">
              <w:rPr>
                <w:rFonts w:ascii="Times New Roman" w:hAnsi="Times New Roman" w:cs="Times New Roman"/>
                <w:sz w:val="24"/>
                <w:szCs w:val="24"/>
              </w:rPr>
              <w:t>скорой помощи</w:t>
            </w: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Площадь земельного участка на 1специальный автомобиль, </w:t>
            </w:r>
            <w:proofErr w:type="gramStart"/>
            <w:r w:rsidRPr="004D302C">
              <w:rPr>
                <w:rFonts w:ascii="Times New Roman" w:hAnsi="Times New Roman" w:cs="Times New Roman"/>
                <w:sz w:val="24"/>
                <w:szCs w:val="24"/>
              </w:rPr>
              <w:t>га</w:t>
            </w:r>
            <w:proofErr w:type="gramEnd"/>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0,05,</w:t>
            </w: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но не менее 0,1 га на 1 больницу</w:t>
            </w:r>
          </w:p>
        </w:tc>
      </w:tr>
      <w:tr w:rsidR="003F6497" w:rsidRPr="004D302C" w:rsidTr="00C3521A">
        <w:trPr>
          <w:trHeight w:val="104"/>
        </w:trPr>
        <w:tc>
          <w:tcPr>
            <w:tcW w:w="534" w:type="dxa"/>
            <w:vMerge w:val="restart"/>
            <w:shd w:val="clear" w:color="auto" w:fill="auto"/>
          </w:tcPr>
          <w:p w:rsidR="003F6497" w:rsidRPr="004D302C" w:rsidRDefault="00053310"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543" w:type="dxa"/>
            <w:vMerge w:val="restart"/>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pacing w:val="2"/>
                <w:sz w:val="24"/>
                <w:szCs w:val="24"/>
                <w:shd w:val="clear" w:color="auto" w:fill="FFFFFF"/>
              </w:rPr>
              <w:t>Специализированные объекты высокотехнологичной медицинской помощи</w:t>
            </w: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Площадь земельного участка, кв.м. при мощности стационаров, мест:</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C3521A">
        <w:trPr>
          <w:trHeight w:val="103"/>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color w:val="2D2D2D"/>
                <w:spacing w:val="2"/>
                <w:sz w:val="24"/>
                <w:szCs w:val="24"/>
                <w:shd w:val="clear" w:color="auto" w:fill="FFFFFF"/>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до 50</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300 кв.м. на 1 место</w:t>
            </w:r>
          </w:p>
        </w:tc>
      </w:tr>
      <w:tr w:rsidR="003F6497" w:rsidRPr="004D302C" w:rsidTr="00C3521A">
        <w:trPr>
          <w:trHeight w:val="103"/>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color w:val="2D2D2D"/>
                <w:spacing w:val="2"/>
                <w:sz w:val="24"/>
                <w:szCs w:val="24"/>
                <w:shd w:val="clear" w:color="auto" w:fill="FFFFFF"/>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50 – 100</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300-200 кв.м. на 1 место</w:t>
            </w:r>
          </w:p>
        </w:tc>
      </w:tr>
      <w:tr w:rsidR="003F6497" w:rsidRPr="004D302C" w:rsidTr="00C3521A">
        <w:trPr>
          <w:trHeight w:val="103"/>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color w:val="2D2D2D"/>
                <w:spacing w:val="2"/>
                <w:sz w:val="24"/>
                <w:szCs w:val="24"/>
                <w:shd w:val="clear" w:color="auto" w:fill="FFFFFF"/>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100 – 200</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200-140 кв.м.</w:t>
            </w:r>
            <w:r w:rsidRPr="004D302C">
              <w:rPr>
                <w:rFonts w:ascii="Times New Roman" w:hAnsi="Times New Roman" w:cs="Times New Roman"/>
                <w:sz w:val="24"/>
                <w:szCs w:val="24"/>
                <w:vertAlign w:val="superscript"/>
              </w:rPr>
              <w:t xml:space="preserve"> </w:t>
            </w:r>
            <w:r w:rsidRPr="004D302C">
              <w:rPr>
                <w:rFonts w:ascii="Times New Roman" w:hAnsi="Times New Roman" w:cs="Times New Roman"/>
                <w:sz w:val="24"/>
                <w:szCs w:val="24"/>
              </w:rPr>
              <w:t>на 1 место</w:t>
            </w:r>
          </w:p>
        </w:tc>
      </w:tr>
      <w:tr w:rsidR="003F6497" w:rsidRPr="004D302C" w:rsidTr="00C3521A">
        <w:trPr>
          <w:trHeight w:val="103"/>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color w:val="2D2D2D"/>
                <w:spacing w:val="2"/>
                <w:sz w:val="24"/>
                <w:szCs w:val="24"/>
                <w:shd w:val="clear" w:color="auto" w:fill="FFFFFF"/>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200 – 400</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140-100 кв.м. на 1 место</w:t>
            </w:r>
          </w:p>
        </w:tc>
      </w:tr>
      <w:tr w:rsidR="003F6497" w:rsidRPr="004D302C" w:rsidTr="00C3521A">
        <w:trPr>
          <w:trHeight w:val="103"/>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color w:val="2D2D2D"/>
                <w:spacing w:val="2"/>
                <w:sz w:val="24"/>
                <w:szCs w:val="24"/>
                <w:shd w:val="clear" w:color="auto" w:fill="FFFFFF"/>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400 – 800</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100-80 кв.м. на 1 место</w:t>
            </w:r>
          </w:p>
        </w:tc>
      </w:tr>
      <w:tr w:rsidR="003F6497" w:rsidRPr="004D302C" w:rsidTr="00C3521A">
        <w:trPr>
          <w:trHeight w:val="103"/>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color w:val="2D2D2D"/>
                <w:spacing w:val="2"/>
                <w:sz w:val="24"/>
                <w:szCs w:val="24"/>
                <w:shd w:val="clear" w:color="auto" w:fill="FFFFFF"/>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800 – 1000</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80-60 кв.м. на 1 место</w:t>
            </w:r>
          </w:p>
        </w:tc>
      </w:tr>
      <w:tr w:rsidR="003F6497" w:rsidRPr="004D302C" w:rsidTr="00C3521A">
        <w:trPr>
          <w:trHeight w:val="103"/>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color w:val="2D2D2D"/>
                <w:spacing w:val="2"/>
                <w:sz w:val="24"/>
                <w:szCs w:val="24"/>
                <w:shd w:val="clear" w:color="auto" w:fill="FFFFFF"/>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свыше 1000</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60 кв.м. на 1 место</w:t>
            </w:r>
          </w:p>
        </w:tc>
      </w:tr>
      <w:tr w:rsidR="003F6497" w:rsidRPr="004D302C" w:rsidTr="00C3521A">
        <w:trPr>
          <w:trHeight w:val="500"/>
        </w:trPr>
        <w:tc>
          <w:tcPr>
            <w:tcW w:w="534" w:type="dxa"/>
            <w:vMerge w:val="restart"/>
            <w:shd w:val="clear" w:color="auto" w:fill="auto"/>
          </w:tcPr>
          <w:p w:rsidR="003F6497" w:rsidRPr="004D302C" w:rsidRDefault="00053310"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543"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Региональная фармацевтическая сеть</w:t>
            </w:r>
          </w:p>
        </w:tc>
        <w:tc>
          <w:tcPr>
            <w:tcW w:w="3119" w:type="dxa"/>
            <w:vMerge w:val="restart"/>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Площадь земельного участка, га</w:t>
            </w:r>
            <w:proofErr w:type="gramStart"/>
            <w:r w:rsidRPr="004D302C">
              <w:rPr>
                <w:rFonts w:ascii="Times New Roman" w:hAnsi="Times New Roman" w:cs="Times New Roman"/>
                <w:sz w:val="24"/>
                <w:szCs w:val="24"/>
              </w:rPr>
              <w:t>.</w:t>
            </w:r>
            <w:proofErr w:type="gramEnd"/>
            <w:r w:rsidRPr="004D302C">
              <w:rPr>
                <w:rFonts w:ascii="Times New Roman" w:hAnsi="Times New Roman" w:cs="Times New Roman"/>
                <w:sz w:val="24"/>
                <w:szCs w:val="24"/>
              </w:rPr>
              <w:t xml:space="preserve"> / </w:t>
            </w:r>
            <w:proofErr w:type="gramStart"/>
            <w:r w:rsidRPr="004D302C">
              <w:rPr>
                <w:rFonts w:ascii="Times New Roman" w:hAnsi="Times New Roman" w:cs="Times New Roman"/>
                <w:sz w:val="24"/>
                <w:szCs w:val="24"/>
              </w:rPr>
              <w:t>о</w:t>
            </w:r>
            <w:proofErr w:type="gramEnd"/>
            <w:r w:rsidRPr="004D302C">
              <w:rPr>
                <w:rFonts w:ascii="Times New Roman" w:hAnsi="Times New Roman" w:cs="Times New Roman"/>
                <w:sz w:val="24"/>
                <w:szCs w:val="24"/>
              </w:rPr>
              <w:t>бщая площадь помещений, кв.м.</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C3521A">
        <w:trPr>
          <w:trHeight w:val="291"/>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Аптеки</w:t>
            </w:r>
          </w:p>
        </w:tc>
        <w:tc>
          <w:tcPr>
            <w:tcW w:w="3119" w:type="dxa"/>
            <w:vMerge/>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0,25 га (или встроенные) / 60 кв.м.</w:t>
            </w:r>
          </w:p>
        </w:tc>
      </w:tr>
      <w:tr w:rsidR="003F6497" w:rsidRPr="004D302C" w:rsidTr="00C3521A">
        <w:trPr>
          <w:trHeight w:val="101"/>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Аптечные пункты</w:t>
            </w:r>
          </w:p>
        </w:tc>
        <w:tc>
          <w:tcPr>
            <w:tcW w:w="3119" w:type="dxa"/>
            <w:vMerge/>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0,15 га (или встроенные) / 35 кв.м. (15 кв.м. при размещении в лечебно-профилактическом помещении)</w:t>
            </w:r>
          </w:p>
        </w:tc>
      </w:tr>
      <w:tr w:rsidR="003F6497" w:rsidRPr="004D302C" w:rsidTr="00C3521A">
        <w:trPr>
          <w:trHeight w:val="101"/>
        </w:trPr>
        <w:tc>
          <w:tcPr>
            <w:tcW w:w="534" w:type="dxa"/>
            <w:shd w:val="clear" w:color="auto" w:fill="auto"/>
          </w:tcPr>
          <w:p w:rsidR="003F6497" w:rsidRPr="004D302C" w:rsidRDefault="00053310"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543"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Амбулаторно-поликлинические учреждения</w:t>
            </w: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Площадь земельного участка, </w:t>
            </w:r>
            <w:proofErr w:type="gramStart"/>
            <w:r w:rsidRPr="004D302C">
              <w:rPr>
                <w:rFonts w:ascii="Times New Roman" w:hAnsi="Times New Roman" w:cs="Times New Roman"/>
                <w:sz w:val="24"/>
                <w:szCs w:val="24"/>
              </w:rPr>
              <w:t>га</w:t>
            </w:r>
            <w:proofErr w:type="gramEnd"/>
            <w:r w:rsidRPr="004D302C">
              <w:rPr>
                <w:rFonts w:ascii="Times New Roman" w:hAnsi="Times New Roman" w:cs="Times New Roman"/>
                <w:sz w:val="24"/>
                <w:szCs w:val="24"/>
              </w:rPr>
              <w:t xml:space="preserve"> при количестве посещений в смену</w:t>
            </w:r>
          </w:p>
        </w:tc>
        <w:tc>
          <w:tcPr>
            <w:tcW w:w="2693" w:type="dxa"/>
            <w:shd w:val="clear" w:color="auto" w:fill="auto"/>
            <w:vAlign w:val="center"/>
          </w:tcPr>
          <w:p w:rsidR="003F6497" w:rsidRPr="004D302C" w:rsidRDefault="003F6497" w:rsidP="00DC0C9A">
            <w:pPr>
              <w:autoSpaceDE w:val="0"/>
              <w:autoSpaceDN w:val="0"/>
              <w:adjustRightInd w:val="0"/>
              <w:spacing w:after="0" w:line="240" w:lineRule="auto"/>
              <w:rPr>
                <w:rFonts w:ascii="Times New Roman" w:hAnsi="Times New Roman" w:cs="Times New Roman"/>
                <w:sz w:val="24"/>
                <w:szCs w:val="24"/>
                <w:lang w:eastAsia="ru-RU"/>
              </w:rPr>
            </w:pPr>
            <w:r w:rsidRPr="004D302C">
              <w:rPr>
                <w:rFonts w:ascii="Times New Roman" w:hAnsi="Times New Roman" w:cs="Times New Roman"/>
                <w:sz w:val="24"/>
                <w:szCs w:val="24"/>
                <w:lang w:eastAsia="ru-RU"/>
              </w:rPr>
              <w:t>0,1 га на 100 посещений в смену, но не менее 0,3 га</w:t>
            </w:r>
          </w:p>
          <w:p w:rsidR="003F6497" w:rsidRPr="004D302C" w:rsidRDefault="003F6497" w:rsidP="00DC0C9A">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C3521A">
        <w:trPr>
          <w:trHeight w:val="427"/>
        </w:trPr>
        <w:tc>
          <w:tcPr>
            <w:tcW w:w="534" w:type="dxa"/>
            <w:shd w:val="clear" w:color="auto" w:fill="auto"/>
          </w:tcPr>
          <w:p w:rsidR="003F6497" w:rsidRPr="004D302C" w:rsidRDefault="00053310"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543"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Учреждения отдыха и оздоровления детей (детский санаторий)</w:t>
            </w: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Площадь земельного участка, кв.м.</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145 кв. м. на 1 место</w:t>
            </w:r>
          </w:p>
        </w:tc>
      </w:tr>
      <w:tr w:rsidR="003F6497" w:rsidRPr="004D302C" w:rsidTr="00C3521A">
        <w:trPr>
          <w:trHeight w:val="112"/>
        </w:trPr>
        <w:tc>
          <w:tcPr>
            <w:tcW w:w="534" w:type="dxa"/>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w:t>
            </w:r>
            <w:r w:rsidR="00E04F1B">
              <w:rPr>
                <w:rFonts w:ascii="Times New Roman" w:hAnsi="Times New Roman" w:cs="Times New Roman"/>
                <w:sz w:val="24"/>
                <w:szCs w:val="24"/>
              </w:rPr>
              <w:t>0</w:t>
            </w:r>
          </w:p>
        </w:tc>
        <w:tc>
          <w:tcPr>
            <w:tcW w:w="3543"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Открытые спортивные плоскостные сооружения, в т. ч. стадион</w:t>
            </w: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Площадь земельного участка, </w:t>
            </w:r>
            <w:proofErr w:type="gramStart"/>
            <w:r w:rsidRPr="004D302C">
              <w:rPr>
                <w:rFonts w:ascii="Times New Roman" w:hAnsi="Times New Roman" w:cs="Times New Roman"/>
                <w:sz w:val="24"/>
                <w:szCs w:val="24"/>
              </w:rPr>
              <w:t>га</w:t>
            </w:r>
            <w:proofErr w:type="gramEnd"/>
            <w:r w:rsidRPr="004D302C">
              <w:rPr>
                <w:rFonts w:ascii="Times New Roman" w:hAnsi="Times New Roman" w:cs="Times New Roman"/>
                <w:sz w:val="24"/>
                <w:szCs w:val="24"/>
              </w:rPr>
              <w:t xml:space="preserve"> на 10 000 посетителей</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1,95</w:t>
            </w:r>
          </w:p>
        </w:tc>
      </w:tr>
      <w:tr w:rsidR="003F6497" w:rsidRPr="004D302C" w:rsidTr="00C3521A">
        <w:trPr>
          <w:trHeight w:val="65"/>
        </w:trPr>
        <w:tc>
          <w:tcPr>
            <w:tcW w:w="534" w:type="dxa"/>
            <w:shd w:val="clear" w:color="auto" w:fill="auto"/>
          </w:tcPr>
          <w:p w:rsidR="003F6497" w:rsidRPr="004D302C" w:rsidRDefault="00E04F1B"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543"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Плавательный комплекс                     (бассейн)</w:t>
            </w: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кв. м. зеркала воды                 </w:t>
            </w:r>
            <w:r w:rsidRPr="004D302C">
              <w:rPr>
                <w:rFonts w:ascii="Times New Roman" w:hAnsi="Times New Roman" w:cs="Times New Roman"/>
                <w:sz w:val="24"/>
                <w:szCs w:val="24"/>
              </w:rPr>
              <w:lastRenderedPageBreak/>
              <w:t>на 1 000 жителей</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lastRenderedPageBreak/>
              <w:t>25</w:t>
            </w:r>
          </w:p>
        </w:tc>
      </w:tr>
      <w:tr w:rsidR="003F6497" w:rsidRPr="004D302C" w:rsidTr="00C3521A">
        <w:trPr>
          <w:trHeight w:val="65"/>
        </w:trPr>
        <w:tc>
          <w:tcPr>
            <w:tcW w:w="534" w:type="dxa"/>
            <w:shd w:val="clear" w:color="auto" w:fill="auto"/>
          </w:tcPr>
          <w:p w:rsidR="003F6497" w:rsidRPr="004D302C" w:rsidRDefault="00E04F1B"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3543"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Центры спортивной подготовки</w:t>
            </w: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proofErr w:type="gramStart"/>
            <w:r w:rsidRPr="004D302C">
              <w:rPr>
                <w:rFonts w:ascii="Times New Roman" w:hAnsi="Times New Roman" w:cs="Times New Roman"/>
                <w:sz w:val="24"/>
                <w:szCs w:val="24"/>
              </w:rPr>
              <w:t>га</w:t>
            </w:r>
            <w:proofErr w:type="gramEnd"/>
            <w:r w:rsidRPr="004D302C">
              <w:rPr>
                <w:rFonts w:ascii="Times New Roman" w:hAnsi="Times New Roman" w:cs="Times New Roman"/>
                <w:sz w:val="24"/>
                <w:szCs w:val="24"/>
              </w:rPr>
              <w:t xml:space="preserve"> на 1 000 посетителей</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0,7 – 0,9</w:t>
            </w:r>
          </w:p>
        </w:tc>
      </w:tr>
      <w:tr w:rsidR="003F6497" w:rsidRPr="004D302C" w:rsidTr="00C3521A">
        <w:trPr>
          <w:trHeight w:val="207"/>
        </w:trPr>
        <w:tc>
          <w:tcPr>
            <w:tcW w:w="534" w:type="dxa"/>
            <w:vMerge w:val="restart"/>
            <w:shd w:val="clear" w:color="auto" w:fill="auto"/>
          </w:tcPr>
          <w:p w:rsidR="003F6497" w:rsidRPr="004D302C" w:rsidRDefault="00E04F1B"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543" w:type="dxa"/>
            <w:vMerge w:val="restart"/>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Специализированные спортивные образовательные организации олимпийского резерва</w:t>
            </w: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Площадь земельного участка, кв.м., при вместимости, учащихся:</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C3521A">
        <w:trPr>
          <w:trHeight w:val="65"/>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до 300 </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75 кв.м. на 1 учащегося</w:t>
            </w:r>
          </w:p>
        </w:tc>
      </w:tr>
      <w:tr w:rsidR="003F6497" w:rsidRPr="004D302C" w:rsidTr="00C3521A">
        <w:trPr>
          <w:trHeight w:val="65"/>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300 – 900</w:t>
            </w:r>
          </w:p>
        </w:tc>
        <w:tc>
          <w:tcPr>
            <w:tcW w:w="2693"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50-65 кв.м. на 1 учащегося</w:t>
            </w:r>
          </w:p>
        </w:tc>
      </w:tr>
      <w:tr w:rsidR="003F6497" w:rsidRPr="004D302C" w:rsidTr="00C3521A">
        <w:trPr>
          <w:trHeight w:val="65"/>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900 – 1600</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30-40 кв.м. на 1 учащегося</w:t>
            </w:r>
          </w:p>
        </w:tc>
      </w:tr>
      <w:tr w:rsidR="003F6497" w:rsidRPr="004D302C" w:rsidTr="00C3521A">
        <w:trPr>
          <w:trHeight w:val="112"/>
        </w:trPr>
        <w:tc>
          <w:tcPr>
            <w:tcW w:w="534" w:type="dxa"/>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w:t>
            </w:r>
            <w:r w:rsidR="00E04F1B">
              <w:rPr>
                <w:rFonts w:ascii="Times New Roman" w:hAnsi="Times New Roman" w:cs="Times New Roman"/>
                <w:sz w:val="24"/>
                <w:szCs w:val="24"/>
              </w:rPr>
              <w:t>4</w:t>
            </w:r>
          </w:p>
        </w:tc>
        <w:tc>
          <w:tcPr>
            <w:tcW w:w="3543"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Специализированные              театры</w:t>
            </w: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Площадь земельного    участка, кв.м.                           на 1 посетителя</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54 кв.м.</w:t>
            </w:r>
          </w:p>
        </w:tc>
      </w:tr>
      <w:tr w:rsidR="003F6497" w:rsidRPr="004D302C" w:rsidTr="00C3521A">
        <w:trPr>
          <w:trHeight w:val="65"/>
        </w:trPr>
        <w:tc>
          <w:tcPr>
            <w:tcW w:w="534" w:type="dxa"/>
            <w:shd w:val="clear" w:color="auto" w:fill="auto"/>
          </w:tcPr>
          <w:p w:rsidR="003F6497" w:rsidRPr="004D302C" w:rsidRDefault="00E04F1B"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543"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Концертные залы</w:t>
            </w: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Площадь земельного    участка, кв.м.                           на 1 посетителя </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54 кв.м.</w:t>
            </w:r>
          </w:p>
        </w:tc>
      </w:tr>
      <w:tr w:rsidR="003F6497" w:rsidRPr="004D302C" w:rsidTr="00C3521A">
        <w:trPr>
          <w:trHeight w:val="65"/>
        </w:trPr>
        <w:tc>
          <w:tcPr>
            <w:tcW w:w="534" w:type="dxa"/>
            <w:shd w:val="clear" w:color="auto" w:fill="auto"/>
          </w:tcPr>
          <w:p w:rsidR="003F6497" w:rsidRPr="004D302C" w:rsidRDefault="00E04F1B"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543"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 xml:space="preserve">Региональная </w:t>
            </w:r>
          </w:p>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библиотека</w:t>
            </w: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Площадь земельного    участка, кв.м.                           на 1 посетителя</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20 кв.м.</w:t>
            </w:r>
          </w:p>
        </w:tc>
      </w:tr>
      <w:tr w:rsidR="003F6497" w:rsidRPr="004D302C" w:rsidTr="00C3521A">
        <w:trPr>
          <w:trHeight w:val="65"/>
        </w:trPr>
        <w:tc>
          <w:tcPr>
            <w:tcW w:w="534" w:type="dxa"/>
            <w:shd w:val="clear" w:color="auto" w:fill="auto"/>
          </w:tcPr>
          <w:p w:rsidR="003F6497" w:rsidRPr="004D302C" w:rsidRDefault="00E04F1B"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543"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 xml:space="preserve">Культурно-досуговые </w:t>
            </w:r>
          </w:p>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учреждения</w:t>
            </w: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Площадь земельного    участка, кв.м.                           на 1 посетителя</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36 кв.м.</w:t>
            </w:r>
          </w:p>
        </w:tc>
      </w:tr>
      <w:tr w:rsidR="003F6497" w:rsidRPr="004D302C" w:rsidTr="00C3521A">
        <w:trPr>
          <w:trHeight w:val="141"/>
        </w:trPr>
        <w:tc>
          <w:tcPr>
            <w:tcW w:w="534" w:type="dxa"/>
            <w:vMerge w:val="restart"/>
            <w:shd w:val="clear" w:color="auto" w:fill="auto"/>
          </w:tcPr>
          <w:p w:rsidR="003F6497" w:rsidRPr="004D302C" w:rsidRDefault="00E04F1B"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543" w:type="dxa"/>
            <w:vMerge w:val="restart"/>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Образовательные учреждения в области культуры и искусства</w:t>
            </w: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Площадь земельного участка, кв.м., при вместимости, учащихся:</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C3521A">
        <w:trPr>
          <w:trHeight w:val="138"/>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до 300 </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75 кв.м. на 1 учащегося</w:t>
            </w:r>
          </w:p>
        </w:tc>
      </w:tr>
      <w:tr w:rsidR="003F6497" w:rsidRPr="004D302C" w:rsidTr="00C3521A">
        <w:trPr>
          <w:trHeight w:val="138"/>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300 – 900</w:t>
            </w:r>
          </w:p>
        </w:tc>
        <w:tc>
          <w:tcPr>
            <w:tcW w:w="2693"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50-65 кв.м.                        на 1 учащегося</w:t>
            </w:r>
          </w:p>
        </w:tc>
      </w:tr>
      <w:tr w:rsidR="003F6497" w:rsidRPr="004D302C" w:rsidTr="00C3521A">
        <w:trPr>
          <w:trHeight w:val="138"/>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900 – 1600</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30-40 кв.м.                         на 1 учащегося</w:t>
            </w:r>
          </w:p>
        </w:tc>
      </w:tr>
      <w:tr w:rsidR="003F6497" w:rsidRPr="004D302C" w:rsidTr="00C3521A">
        <w:trPr>
          <w:trHeight w:val="327"/>
        </w:trPr>
        <w:tc>
          <w:tcPr>
            <w:tcW w:w="534" w:type="dxa"/>
            <w:vMerge w:val="restart"/>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w:t>
            </w:r>
            <w:r w:rsidR="00E04F1B">
              <w:rPr>
                <w:rFonts w:ascii="Times New Roman" w:hAnsi="Times New Roman" w:cs="Times New Roman"/>
                <w:sz w:val="24"/>
                <w:szCs w:val="24"/>
              </w:rPr>
              <w:t>9</w:t>
            </w:r>
          </w:p>
        </w:tc>
        <w:tc>
          <w:tcPr>
            <w:tcW w:w="3543" w:type="dxa"/>
            <w:vMerge w:val="restart"/>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Многофункциональные центры оказания государственных и муниципальных услуг населению</w:t>
            </w: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Площадь земельного участка, </w:t>
            </w:r>
            <w:proofErr w:type="gramStart"/>
            <w:r w:rsidRPr="004D302C">
              <w:rPr>
                <w:rFonts w:ascii="Times New Roman" w:hAnsi="Times New Roman" w:cs="Times New Roman"/>
                <w:sz w:val="24"/>
                <w:szCs w:val="24"/>
              </w:rPr>
              <w:t>га</w:t>
            </w:r>
            <w:proofErr w:type="gramEnd"/>
            <w:r w:rsidRPr="004D302C">
              <w:rPr>
                <w:rFonts w:ascii="Times New Roman" w:hAnsi="Times New Roman" w:cs="Times New Roman"/>
                <w:sz w:val="24"/>
                <w:szCs w:val="24"/>
              </w:rPr>
              <w:t>, на 10 рабочих мест для центров мощностью, рабочих мест:</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C3521A">
        <w:trPr>
          <w:trHeight w:val="65"/>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10 – 50</w:t>
            </w:r>
          </w:p>
        </w:tc>
        <w:tc>
          <w:tcPr>
            <w:tcW w:w="2693" w:type="dxa"/>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0,1 – 0,2 га</w:t>
            </w:r>
          </w:p>
        </w:tc>
      </w:tr>
      <w:tr w:rsidR="003F6497" w:rsidRPr="004D302C" w:rsidTr="00C3521A">
        <w:trPr>
          <w:trHeight w:val="65"/>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pacing w:line="240" w:lineRule="auto"/>
              <w:jc w:val="center"/>
              <w:rPr>
                <w:rFonts w:ascii="Times New Roman" w:hAnsi="Times New Roman" w:cs="Times New Roman"/>
              </w:rPr>
            </w:pPr>
            <w:r w:rsidRPr="004D302C">
              <w:rPr>
                <w:rFonts w:ascii="Times New Roman" w:hAnsi="Times New Roman" w:cs="Times New Roman"/>
                <w:sz w:val="24"/>
                <w:szCs w:val="24"/>
              </w:rPr>
              <w:t>50 – 150</w:t>
            </w:r>
          </w:p>
        </w:tc>
        <w:tc>
          <w:tcPr>
            <w:tcW w:w="2693" w:type="dxa"/>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0,05 – 0,08 га</w:t>
            </w:r>
          </w:p>
        </w:tc>
      </w:tr>
      <w:tr w:rsidR="003F6497" w:rsidRPr="004D302C" w:rsidTr="00C3521A">
        <w:trPr>
          <w:trHeight w:val="326"/>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pacing w:line="240" w:lineRule="auto"/>
              <w:jc w:val="center"/>
              <w:rPr>
                <w:rFonts w:ascii="Times New Roman" w:hAnsi="Times New Roman" w:cs="Times New Roman"/>
              </w:rPr>
            </w:pPr>
            <w:r w:rsidRPr="004D302C">
              <w:rPr>
                <w:rFonts w:ascii="Times New Roman" w:hAnsi="Times New Roman" w:cs="Times New Roman"/>
                <w:sz w:val="24"/>
                <w:szCs w:val="24"/>
              </w:rPr>
              <w:t>Свыше 150</w:t>
            </w:r>
          </w:p>
        </w:tc>
        <w:tc>
          <w:tcPr>
            <w:tcW w:w="2693" w:type="dxa"/>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0,03 – 0,04 га</w:t>
            </w:r>
          </w:p>
        </w:tc>
      </w:tr>
      <w:tr w:rsidR="003F6497" w:rsidRPr="004D302C" w:rsidTr="00C3521A">
        <w:trPr>
          <w:trHeight w:val="420"/>
        </w:trPr>
        <w:tc>
          <w:tcPr>
            <w:tcW w:w="534" w:type="dxa"/>
            <w:vMerge w:val="restart"/>
            <w:shd w:val="clear" w:color="auto" w:fill="auto"/>
          </w:tcPr>
          <w:p w:rsidR="003F6497" w:rsidRPr="004D302C" w:rsidRDefault="00E04F1B"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43" w:type="dxa"/>
            <w:vMerge w:val="restart"/>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 xml:space="preserve">Республиканские органы </w:t>
            </w:r>
            <w:r w:rsidRPr="004D302C">
              <w:rPr>
                <w:rFonts w:ascii="Times New Roman" w:hAnsi="Times New Roman" w:cs="Times New Roman"/>
                <w:sz w:val="24"/>
                <w:szCs w:val="24"/>
              </w:rPr>
              <w:lastRenderedPageBreak/>
              <w:t>управления Чеченской Республики, в т.ч. Министерства, Комитеты и пр. подразделения.</w:t>
            </w: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lastRenderedPageBreak/>
              <w:t xml:space="preserve">Площадь земельного </w:t>
            </w:r>
            <w:r w:rsidRPr="004D302C">
              <w:rPr>
                <w:rFonts w:ascii="Times New Roman" w:hAnsi="Times New Roman" w:cs="Times New Roman"/>
                <w:sz w:val="24"/>
                <w:szCs w:val="24"/>
              </w:rPr>
              <w:lastRenderedPageBreak/>
              <w:t xml:space="preserve">участка, </w:t>
            </w:r>
            <w:proofErr w:type="gramStart"/>
            <w:r w:rsidRPr="004D302C">
              <w:rPr>
                <w:rFonts w:ascii="Times New Roman" w:hAnsi="Times New Roman" w:cs="Times New Roman"/>
                <w:sz w:val="24"/>
                <w:szCs w:val="24"/>
              </w:rPr>
              <w:t>га</w:t>
            </w:r>
            <w:proofErr w:type="gramEnd"/>
            <w:r w:rsidRPr="004D302C">
              <w:rPr>
                <w:rFonts w:ascii="Times New Roman" w:hAnsi="Times New Roman" w:cs="Times New Roman"/>
                <w:sz w:val="24"/>
                <w:szCs w:val="24"/>
              </w:rPr>
              <w:t>, при количестве обслуживающих единиц:</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C3521A">
        <w:trPr>
          <w:trHeight w:val="345"/>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3-5</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0,05</w:t>
            </w:r>
          </w:p>
        </w:tc>
      </w:tr>
      <w:tr w:rsidR="003F6497" w:rsidRPr="004D302C" w:rsidTr="00C3521A">
        <w:trPr>
          <w:trHeight w:val="345"/>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20 и выше</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0,4</w:t>
            </w:r>
          </w:p>
        </w:tc>
      </w:tr>
      <w:tr w:rsidR="003F6497" w:rsidRPr="004D302C" w:rsidTr="00C3521A">
        <w:trPr>
          <w:trHeight w:val="65"/>
        </w:trPr>
        <w:tc>
          <w:tcPr>
            <w:tcW w:w="534" w:type="dxa"/>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2</w:t>
            </w:r>
            <w:r w:rsidR="00E04F1B">
              <w:rPr>
                <w:rFonts w:ascii="Times New Roman" w:hAnsi="Times New Roman" w:cs="Times New Roman"/>
                <w:sz w:val="24"/>
                <w:szCs w:val="24"/>
              </w:rPr>
              <w:t>1</w:t>
            </w:r>
          </w:p>
        </w:tc>
        <w:tc>
          <w:tcPr>
            <w:tcW w:w="3543"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 xml:space="preserve">Государственный </w:t>
            </w:r>
          </w:p>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архив</w:t>
            </w: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Площадь земельного      участка</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Устанавливается исходя из площади хранения помещений архива, расчетные показатели которой приведены в п.2</w:t>
            </w:r>
            <w:proofErr w:type="gramStart"/>
            <w:r w:rsidRPr="004D302C">
              <w:rPr>
                <w:rFonts w:ascii="Times New Roman" w:hAnsi="Times New Roman" w:cs="Times New Roman"/>
                <w:sz w:val="24"/>
                <w:szCs w:val="24"/>
              </w:rPr>
              <w:t xml:space="preserve">  Т</w:t>
            </w:r>
            <w:proofErr w:type="gramEnd"/>
            <w:r w:rsidRPr="004D302C">
              <w:rPr>
                <w:rFonts w:ascii="Times New Roman" w:hAnsi="Times New Roman" w:cs="Times New Roman"/>
                <w:sz w:val="24"/>
                <w:szCs w:val="24"/>
              </w:rPr>
              <w:t>абл.1.6.3.1. РНГП</w:t>
            </w:r>
          </w:p>
        </w:tc>
      </w:tr>
      <w:tr w:rsidR="003F6497" w:rsidRPr="004D302C" w:rsidTr="00C3521A">
        <w:trPr>
          <w:trHeight w:val="65"/>
        </w:trPr>
        <w:tc>
          <w:tcPr>
            <w:tcW w:w="534" w:type="dxa"/>
            <w:shd w:val="clear" w:color="auto" w:fill="auto"/>
          </w:tcPr>
          <w:p w:rsidR="003F6497" w:rsidRPr="004D302C" w:rsidRDefault="00E04F1B"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543"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Здания Мировых судов</w:t>
            </w:r>
          </w:p>
          <w:p w:rsidR="003F6497" w:rsidRPr="004D302C" w:rsidRDefault="003F6497" w:rsidP="00DC0C9A">
            <w:pPr>
              <w:pStyle w:val="3"/>
              <w:shd w:val="clear" w:color="auto" w:fill="FFFFFF"/>
              <w:spacing w:before="0" w:after="0" w:line="240" w:lineRule="auto"/>
              <w:rPr>
                <w:rFonts w:ascii="Times New Roman" w:hAnsi="Times New Roman"/>
                <w:b w:val="0"/>
                <w:bCs w:val="0"/>
                <w:color w:val="222222"/>
                <w:sz w:val="27"/>
                <w:szCs w:val="27"/>
                <w:lang w:val="ru-RU" w:eastAsia="ru-RU"/>
              </w:rPr>
            </w:pPr>
          </w:p>
        </w:tc>
        <w:tc>
          <w:tcPr>
            <w:tcW w:w="3119" w:type="dxa"/>
            <w:shd w:val="clear" w:color="auto" w:fill="auto"/>
          </w:tcPr>
          <w:p w:rsidR="003F6497" w:rsidRPr="004D302C" w:rsidRDefault="003F6497" w:rsidP="00DC0C9A">
            <w:pPr>
              <w:shd w:val="clear" w:color="auto" w:fill="FFFFFF"/>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Площадь земельного    участка, </w:t>
            </w:r>
            <w:proofErr w:type="gramStart"/>
            <w:r w:rsidRPr="004D302C">
              <w:rPr>
                <w:rFonts w:ascii="Times New Roman" w:hAnsi="Times New Roman" w:cs="Times New Roman"/>
                <w:sz w:val="24"/>
                <w:szCs w:val="24"/>
              </w:rPr>
              <w:t>га</w:t>
            </w:r>
            <w:proofErr w:type="gramEnd"/>
            <w:r w:rsidRPr="004D302C">
              <w:rPr>
                <w:rFonts w:ascii="Times New Roman" w:hAnsi="Times New Roman" w:cs="Times New Roman"/>
                <w:sz w:val="24"/>
                <w:szCs w:val="24"/>
              </w:rPr>
              <w:t xml:space="preserve"> на 1 судью</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0,15</w:t>
            </w:r>
          </w:p>
        </w:tc>
      </w:tr>
      <w:tr w:rsidR="003F6497" w:rsidRPr="004D302C" w:rsidTr="00C3521A">
        <w:trPr>
          <w:trHeight w:val="201"/>
        </w:trPr>
        <w:tc>
          <w:tcPr>
            <w:tcW w:w="534" w:type="dxa"/>
            <w:shd w:val="clear" w:color="auto" w:fill="auto"/>
          </w:tcPr>
          <w:p w:rsidR="003F6497" w:rsidRPr="004D302C" w:rsidRDefault="00E04F1B"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3543"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Центры социальной адаптации, в т.ч. центры реабилитации инвалидов и пр.</w:t>
            </w:r>
          </w:p>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Площадь                                земельного участка, кв.м.</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100 кв. м. на 1 место</w:t>
            </w:r>
          </w:p>
        </w:tc>
      </w:tr>
      <w:tr w:rsidR="003F6497" w:rsidRPr="004D302C" w:rsidTr="00C3521A">
        <w:trPr>
          <w:trHeight w:val="120"/>
        </w:trPr>
        <w:tc>
          <w:tcPr>
            <w:tcW w:w="534" w:type="dxa"/>
            <w:vMerge w:val="restart"/>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2</w:t>
            </w:r>
            <w:r w:rsidR="00E04F1B">
              <w:rPr>
                <w:rFonts w:ascii="Times New Roman" w:hAnsi="Times New Roman" w:cs="Times New Roman"/>
                <w:sz w:val="24"/>
                <w:szCs w:val="24"/>
              </w:rPr>
              <w:t>4</w:t>
            </w:r>
          </w:p>
        </w:tc>
        <w:tc>
          <w:tcPr>
            <w:tcW w:w="3543" w:type="dxa"/>
            <w:vMerge w:val="restart"/>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Интернаты, дома-интернаты</w:t>
            </w: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Площадь земельного участка, кв.м. при вместимости интернатов, мест:</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3F6497" w:rsidRPr="004D302C" w:rsidTr="00C3521A">
        <w:trPr>
          <w:trHeight w:val="120"/>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до 200</w:t>
            </w:r>
          </w:p>
        </w:tc>
        <w:tc>
          <w:tcPr>
            <w:tcW w:w="2693"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125 м</w:t>
            </w:r>
            <w:proofErr w:type="gramStart"/>
            <w:r w:rsidRPr="004D302C">
              <w:rPr>
                <w:rFonts w:ascii="Times New Roman" w:hAnsi="Times New Roman" w:cs="Times New Roman"/>
                <w:sz w:val="24"/>
                <w:szCs w:val="24"/>
                <w:vertAlign w:val="superscript"/>
              </w:rPr>
              <w:t>2</w:t>
            </w:r>
            <w:proofErr w:type="gramEnd"/>
            <w:r w:rsidRPr="004D302C">
              <w:rPr>
                <w:rFonts w:ascii="Times New Roman" w:hAnsi="Times New Roman" w:cs="Times New Roman"/>
                <w:sz w:val="24"/>
                <w:szCs w:val="24"/>
              </w:rPr>
              <w:t xml:space="preserve"> на 1 место</w:t>
            </w:r>
          </w:p>
        </w:tc>
      </w:tr>
      <w:tr w:rsidR="003F6497" w:rsidRPr="004D302C" w:rsidTr="00C3521A">
        <w:trPr>
          <w:trHeight w:val="120"/>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200 –  400</w:t>
            </w:r>
          </w:p>
        </w:tc>
        <w:tc>
          <w:tcPr>
            <w:tcW w:w="2693"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100 м</w:t>
            </w:r>
            <w:proofErr w:type="gramStart"/>
            <w:r w:rsidRPr="004D302C">
              <w:rPr>
                <w:rFonts w:ascii="Times New Roman" w:hAnsi="Times New Roman" w:cs="Times New Roman"/>
                <w:sz w:val="24"/>
                <w:szCs w:val="24"/>
                <w:vertAlign w:val="superscript"/>
              </w:rPr>
              <w:t>2</w:t>
            </w:r>
            <w:proofErr w:type="gramEnd"/>
            <w:r w:rsidRPr="004D302C">
              <w:rPr>
                <w:rFonts w:ascii="Times New Roman" w:hAnsi="Times New Roman" w:cs="Times New Roman"/>
                <w:sz w:val="24"/>
                <w:szCs w:val="24"/>
              </w:rPr>
              <w:t xml:space="preserve"> на 1 место</w:t>
            </w:r>
          </w:p>
        </w:tc>
      </w:tr>
      <w:tr w:rsidR="003F6497" w:rsidRPr="004D302C" w:rsidTr="00C3521A">
        <w:trPr>
          <w:trHeight w:val="120"/>
        </w:trPr>
        <w:tc>
          <w:tcPr>
            <w:tcW w:w="534" w:type="dxa"/>
            <w:vMerge/>
            <w:shd w:val="clear" w:color="auto" w:fill="auto"/>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543" w:type="dxa"/>
            <w:vMerge/>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400 – 600</w:t>
            </w:r>
          </w:p>
        </w:tc>
        <w:tc>
          <w:tcPr>
            <w:tcW w:w="2693"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80 м</w:t>
            </w:r>
            <w:proofErr w:type="gramStart"/>
            <w:r w:rsidRPr="004D302C">
              <w:rPr>
                <w:rFonts w:ascii="Times New Roman" w:hAnsi="Times New Roman" w:cs="Times New Roman"/>
                <w:sz w:val="24"/>
                <w:szCs w:val="24"/>
                <w:vertAlign w:val="superscript"/>
              </w:rPr>
              <w:t>2</w:t>
            </w:r>
            <w:proofErr w:type="gramEnd"/>
            <w:r w:rsidRPr="004D302C">
              <w:rPr>
                <w:rFonts w:ascii="Times New Roman" w:hAnsi="Times New Roman" w:cs="Times New Roman"/>
                <w:sz w:val="24"/>
                <w:szCs w:val="24"/>
              </w:rPr>
              <w:t xml:space="preserve"> на 1 место</w:t>
            </w:r>
          </w:p>
        </w:tc>
      </w:tr>
      <w:tr w:rsidR="003F6497" w:rsidRPr="004D302C" w:rsidTr="00C3521A">
        <w:trPr>
          <w:trHeight w:val="65"/>
        </w:trPr>
        <w:tc>
          <w:tcPr>
            <w:tcW w:w="534" w:type="dxa"/>
            <w:shd w:val="clear" w:color="auto" w:fill="auto"/>
          </w:tcPr>
          <w:p w:rsidR="003F6497" w:rsidRPr="004D302C" w:rsidRDefault="00E04F1B"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543" w:type="dxa"/>
            <w:shd w:val="clear" w:color="auto" w:fill="auto"/>
          </w:tcPr>
          <w:p w:rsidR="003F6497" w:rsidRPr="004D302C" w:rsidRDefault="003F6497" w:rsidP="00DC0C9A">
            <w:pPr>
              <w:widowControl w:val="0"/>
              <w:autoSpaceDE w:val="0"/>
              <w:autoSpaceDN w:val="0"/>
              <w:adjustRightInd w:val="0"/>
              <w:spacing w:after="0" w:line="240" w:lineRule="auto"/>
              <w:jc w:val="both"/>
              <w:rPr>
                <w:rFonts w:ascii="Times New Roman" w:hAnsi="Times New Roman" w:cs="Times New Roman"/>
                <w:sz w:val="24"/>
                <w:szCs w:val="24"/>
              </w:rPr>
            </w:pPr>
            <w:r w:rsidRPr="004D302C">
              <w:rPr>
                <w:rFonts w:ascii="Times New Roman" w:hAnsi="Times New Roman" w:cs="Times New Roman"/>
                <w:sz w:val="24"/>
                <w:szCs w:val="24"/>
              </w:rPr>
              <w:t>Центры социальной помощи, в т.ч. центры социальной помощи семье и детям, центры психолого-педагогической помощи и пр.</w:t>
            </w:r>
          </w:p>
        </w:tc>
        <w:tc>
          <w:tcPr>
            <w:tcW w:w="3119" w:type="dxa"/>
            <w:shd w:val="clear" w:color="auto" w:fill="auto"/>
            <w:vAlign w:val="center"/>
          </w:tcPr>
          <w:p w:rsidR="003F6497" w:rsidRPr="004D302C" w:rsidRDefault="003F6497" w:rsidP="00DC0C9A">
            <w:pPr>
              <w:shd w:val="clear" w:color="auto" w:fill="FFFFFF"/>
              <w:spacing w:line="240" w:lineRule="auto"/>
              <w:jc w:val="center"/>
              <w:rPr>
                <w:rFonts w:ascii="Times New Roman" w:hAnsi="Times New Roman" w:cs="Times New Roman"/>
                <w:sz w:val="24"/>
                <w:szCs w:val="24"/>
              </w:rPr>
            </w:pPr>
            <w:r w:rsidRPr="004D302C">
              <w:rPr>
                <w:rFonts w:ascii="Times New Roman" w:hAnsi="Times New Roman" w:cs="Times New Roman"/>
                <w:sz w:val="24"/>
                <w:szCs w:val="24"/>
              </w:rPr>
              <w:t>Площадь земельного участка, кв.м.</w:t>
            </w:r>
          </w:p>
        </w:tc>
        <w:tc>
          <w:tcPr>
            <w:tcW w:w="2693" w:type="dxa"/>
            <w:shd w:val="clear" w:color="auto" w:fill="auto"/>
            <w:vAlign w:val="center"/>
          </w:tcPr>
          <w:p w:rsidR="003F6497" w:rsidRPr="004D302C" w:rsidRDefault="003F6497" w:rsidP="00DC0C9A">
            <w:pPr>
              <w:widowControl w:val="0"/>
              <w:autoSpaceDE w:val="0"/>
              <w:autoSpaceDN w:val="0"/>
              <w:adjustRightInd w:val="0"/>
              <w:spacing w:after="0" w:line="240" w:lineRule="auto"/>
              <w:jc w:val="center"/>
              <w:rPr>
                <w:rFonts w:ascii="Times New Roman" w:hAnsi="Times New Roman" w:cs="Times New Roman"/>
                <w:sz w:val="24"/>
                <w:szCs w:val="24"/>
              </w:rPr>
            </w:pPr>
            <w:r w:rsidRPr="004D302C">
              <w:rPr>
                <w:rFonts w:ascii="Times New Roman" w:hAnsi="Times New Roman" w:cs="Times New Roman"/>
                <w:sz w:val="24"/>
                <w:szCs w:val="24"/>
              </w:rPr>
              <w:t xml:space="preserve"> 54 кв. м                                на 1 сотрудника</w:t>
            </w:r>
          </w:p>
        </w:tc>
      </w:tr>
    </w:tbl>
    <w:p w:rsidR="003F6497" w:rsidRPr="004D302C" w:rsidRDefault="003F6497" w:rsidP="00DC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b/>
        </w:rPr>
        <w:sectPr w:rsidR="003F6497" w:rsidRPr="004D302C">
          <w:pgSz w:w="11906" w:h="16838"/>
          <w:pgMar w:top="1134" w:right="850" w:bottom="1134" w:left="1701" w:header="708" w:footer="708" w:gutter="0"/>
          <w:cols w:space="708"/>
          <w:docGrid w:linePitch="360"/>
        </w:sectPr>
      </w:pPr>
    </w:p>
    <w:p w:rsidR="00A655E6" w:rsidRPr="0009194E" w:rsidRDefault="00A655E6" w:rsidP="00DC0C9A">
      <w:pPr>
        <w:pStyle w:val="1"/>
        <w:spacing w:before="0" w:line="240" w:lineRule="auto"/>
        <w:jc w:val="right"/>
        <w:rPr>
          <w:rFonts w:ascii="Times New Roman" w:hAnsi="Times New Roman" w:cs="Times New Roman"/>
          <w:color w:val="000000"/>
        </w:rPr>
      </w:pPr>
      <w:r w:rsidRPr="0009194E">
        <w:rPr>
          <w:rFonts w:ascii="Times New Roman" w:hAnsi="Times New Roman" w:cs="Times New Roman"/>
          <w:color w:val="000000"/>
        </w:rPr>
        <w:lastRenderedPageBreak/>
        <w:t>Приложение 6</w:t>
      </w:r>
    </w:p>
    <w:p w:rsidR="00A655E6" w:rsidRPr="0009194E" w:rsidRDefault="00053310" w:rsidP="00DC0C9A">
      <w:pPr>
        <w:pStyle w:val="1"/>
        <w:spacing w:before="0" w:line="240" w:lineRule="auto"/>
        <w:jc w:val="right"/>
        <w:rPr>
          <w:rFonts w:ascii="Times New Roman" w:hAnsi="Times New Roman" w:cs="Times New Roman"/>
          <w:color w:val="000000"/>
        </w:rPr>
      </w:pPr>
      <w:r w:rsidRPr="0009194E">
        <w:rPr>
          <w:rFonts w:ascii="Times New Roman" w:hAnsi="Times New Roman" w:cs="Times New Roman"/>
          <w:color w:val="000000"/>
        </w:rPr>
        <w:t>(</w:t>
      </w:r>
      <w:r w:rsidR="00A655E6" w:rsidRPr="0009194E">
        <w:rPr>
          <w:rFonts w:ascii="Times New Roman" w:hAnsi="Times New Roman" w:cs="Times New Roman"/>
          <w:color w:val="000000"/>
        </w:rPr>
        <w:t>Рекомендуемое</w:t>
      </w:r>
      <w:r w:rsidRPr="0009194E">
        <w:rPr>
          <w:rFonts w:ascii="Times New Roman" w:hAnsi="Times New Roman" w:cs="Times New Roman"/>
          <w:color w:val="000000"/>
        </w:rPr>
        <w:t>)</w:t>
      </w:r>
    </w:p>
    <w:p w:rsidR="00A655E6" w:rsidRPr="00053310" w:rsidRDefault="00A655E6" w:rsidP="00DC0C9A">
      <w:pPr>
        <w:pStyle w:val="1"/>
        <w:spacing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НОРМЫ  ВОДОПОТРЕБЛЕНИЯ</w:t>
      </w:r>
    </w:p>
    <w:p w:rsidR="00A655E6" w:rsidRPr="004D302C" w:rsidRDefault="00A655E6" w:rsidP="00DC0C9A">
      <w:pPr>
        <w:pStyle w:val="1"/>
        <w:spacing w:before="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lang w:val="en-US"/>
        </w:rPr>
        <w:t>I</w:t>
      </w:r>
      <w:r w:rsidRPr="004D302C">
        <w:rPr>
          <w:rFonts w:ascii="Times New Roman" w:hAnsi="Times New Roman" w:cs="Times New Roman"/>
          <w:color w:val="000000"/>
          <w:sz w:val="24"/>
          <w:szCs w:val="24"/>
        </w:rPr>
        <w:t xml:space="preserve"> Среднесуточное (за год) водопотребление на хозяйственно-питьевые </w:t>
      </w:r>
    </w:p>
    <w:p w:rsidR="00A655E6" w:rsidRPr="004D302C" w:rsidRDefault="00A655E6" w:rsidP="00DC0C9A">
      <w:pPr>
        <w:pStyle w:val="1"/>
        <w:spacing w:before="0"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нужды населения</w:t>
      </w:r>
    </w:p>
    <w:p w:rsidR="00A655E6" w:rsidRPr="004D302C" w:rsidRDefault="00A655E6" w:rsidP="00DC0C9A">
      <w:pPr>
        <w:spacing w:line="240" w:lineRule="auto"/>
        <w:rPr>
          <w:rFonts w:ascii="Times New Roman" w:hAnsi="Times New Roman" w:cs="Times New Roman"/>
        </w:rPr>
      </w:pPr>
    </w:p>
    <w:tbl>
      <w:tblPr>
        <w:tblW w:w="10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31"/>
        <w:gridCol w:w="5156"/>
      </w:tblGrid>
      <w:tr w:rsidR="00A655E6" w:rsidRPr="004D302C" w:rsidTr="00F97E28">
        <w:trPr>
          <w:jc w:val="center"/>
        </w:trPr>
        <w:tc>
          <w:tcPr>
            <w:tcW w:w="5231" w:type="dxa"/>
            <w:vAlign w:val="center"/>
          </w:tcPr>
          <w:p w:rsidR="00A655E6" w:rsidRPr="00053310" w:rsidRDefault="00A655E6" w:rsidP="00DC0C9A">
            <w:pPr>
              <w:spacing w:line="240" w:lineRule="auto"/>
              <w:jc w:val="center"/>
              <w:rPr>
                <w:rFonts w:ascii="Times New Roman" w:hAnsi="Times New Roman" w:cs="Times New Roman"/>
                <w:bCs/>
                <w:sz w:val="24"/>
                <w:szCs w:val="24"/>
              </w:rPr>
            </w:pPr>
            <w:r w:rsidRPr="00053310">
              <w:rPr>
                <w:rFonts w:ascii="Times New Roman" w:hAnsi="Times New Roman" w:cs="Times New Roman"/>
                <w:bCs/>
                <w:sz w:val="24"/>
                <w:szCs w:val="24"/>
              </w:rPr>
              <w:t>Степень благоустройства районов жилой застройки</w:t>
            </w:r>
          </w:p>
        </w:tc>
        <w:tc>
          <w:tcPr>
            <w:tcW w:w="5156" w:type="dxa"/>
            <w:vAlign w:val="center"/>
          </w:tcPr>
          <w:p w:rsidR="00A655E6" w:rsidRPr="00053310" w:rsidRDefault="00A655E6" w:rsidP="00DC0C9A">
            <w:pPr>
              <w:spacing w:line="240" w:lineRule="auto"/>
              <w:jc w:val="center"/>
              <w:rPr>
                <w:rFonts w:ascii="Times New Roman" w:hAnsi="Times New Roman" w:cs="Times New Roman"/>
                <w:bCs/>
                <w:sz w:val="24"/>
                <w:szCs w:val="24"/>
              </w:rPr>
            </w:pPr>
            <w:r w:rsidRPr="00053310">
              <w:rPr>
                <w:rFonts w:ascii="Times New Roman" w:hAnsi="Times New Roman" w:cs="Times New Roman"/>
                <w:bCs/>
                <w:sz w:val="24"/>
                <w:szCs w:val="24"/>
              </w:rPr>
              <w:t xml:space="preserve">Удельное хозяйственно-питьевое водопотребление в населенных пунктах на одного жителя среднесуточное (за год), </w:t>
            </w:r>
            <w:proofErr w:type="gramStart"/>
            <w:r w:rsidRPr="00053310">
              <w:rPr>
                <w:rFonts w:ascii="Times New Roman" w:hAnsi="Times New Roman" w:cs="Times New Roman"/>
                <w:bCs/>
                <w:sz w:val="24"/>
                <w:szCs w:val="24"/>
              </w:rPr>
              <w:t>л</w:t>
            </w:r>
            <w:proofErr w:type="gramEnd"/>
            <w:r w:rsidRPr="00053310">
              <w:rPr>
                <w:rFonts w:ascii="Times New Roman" w:hAnsi="Times New Roman" w:cs="Times New Roman"/>
                <w:bCs/>
                <w:sz w:val="24"/>
                <w:szCs w:val="24"/>
              </w:rPr>
              <w:t>/</w:t>
            </w:r>
            <w:proofErr w:type="spellStart"/>
            <w:r w:rsidRPr="00053310">
              <w:rPr>
                <w:rFonts w:ascii="Times New Roman" w:hAnsi="Times New Roman" w:cs="Times New Roman"/>
                <w:bCs/>
                <w:sz w:val="24"/>
                <w:szCs w:val="24"/>
              </w:rPr>
              <w:t>сут</w:t>
            </w:r>
            <w:proofErr w:type="spellEnd"/>
            <w:r w:rsidRPr="00053310">
              <w:rPr>
                <w:rFonts w:ascii="Times New Roman" w:hAnsi="Times New Roman" w:cs="Times New Roman"/>
                <w:bCs/>
                <w:sz w:val="24"/>
                <w:szCs w:val="24"/>
              </w:rPr>
              <w:t>.</w:t>
            </w:r>
          </w:p>
        </w:tc>
      </w:tr>
      <w:tr w:rsidR="00A655E6" w:rsidRPr="004D302C" w:rsidTr="00F97E28">
        <w:trPr>
          <w:jc w:val="center"/>
        </w:trPr>
        <w:tc>
          <w:tcPr>
            <w:tcW w:w="5231" w:type="dxa"/>
            <w:tcBorders>
              <w:bottom w:val="nil"/>
            </w:tcBorders>
          </w:tcPr>
          <w:p w:rsidR="00A655E6" w:rsidRPr="00053310" w:rsidRDefault="00A655E6" w:rsidP="00DC0C9A">
            <w:pPr>
              <w:spacing w:line="240" w:lineRule="auto"/>
              <w:rPr>
                <w:rFonts w:ascii="Times New Roman" w:hAnsi="Times New Roman" w:cs="Times New Roman"/>
                <w:sz w:val="24"/>
                <w:szCs w:val="24"/>
              </w:rPr>
            </w:pPr>
            <w:r w:rsidRPr="00053310">
              <w:rPr>
                <w:rFonts w:ascii="Times New Roman" w:hAnsi="Times New Roman" w:cs="Times New Roman"/>
                <w:sz w:val="24"/>
                <w:szCs w:val="24"/>
              </w:rPr>
              <w:t>Застройка зданиями, оборудованными внутренним водопроводом и канализацией:</w:t>
            </w:r>
          </w:p>
        </w:tc>
        <w:tc>
          <w:tcPr>
            <w:tcW w:w="5156" w:type="dxa"/>
            <w:tcBorders>
              <w:bottom w:val="nil"/>
            </w:tcBorders>
          </w:tcPr>
          <w:p w:rsidR="00A655E6" w:rsidRPr="00053310" w:rsidRDefault="00A655E6" w:rsidP="00DC0C9A">
            <w:pPr>
              <w:spacing w:line="240" w:lineRule="auto"/>
              <w:jc w:val="center"/>
              <w:rPr>
                <w:rFonts w:ascii="Times New Roman" w:hAnsi="Times New Roman" w:cs="Times New Roman"/>
                <w:sz w:val="24"/>
                <w:szCs w:val="24"/>
              </w:rPr>
            </w:pPr>
          </w:p>
        </w:tc>
      </w:tr>
      <w:tr w:rsidR="00A655E6" w:rsidRPr="004D302C" w:rsidTr="00F97E28">
        <w:trPr>
          <w:trHeight w:val="284"/>
          <w:jc w:val="center"/>
        </w:trPr>
        <w:tc>
          <w:tcPr>
            <w:tcW w:w="5231" w:type="dxa"/>
            <w:tcBorders>
              <w:top w:val="nil"/>
              <w:bottom w:val="nil"/>
            </w:tcBorders>
          </w:tcPr>
          <w:p w:rsidR="00A655E6" w:rsidRPr="00053310" w:rsidRDefault="00A655E6" w:rsidP="00DC0C9A">
            <w:pPr>
              <w:spacing w:line="240" w:lineRule="auto"/>
              <w:ind w:firstLine="170"/>
              <w:rPr>
                <w:rFonts w:ascii="Times New Roman" w:hAnsi="Times New Roman" w:cs="Times New Roman"/>
                <w:sz w:val="24"/>
                <w:szCs w:val="24"/>
              </w:rPr>
            </w:pPr>
            <w:r w:rsidRPr="00053310">
              <w:rPr>
                <w:rFonts w:ascii="Times New Roman" w:hAnsi="Times New Roman" w:cs="Times New Roman"/>
                <w:sz w:val="24"/>
                <w:szCs w:val="24"/>
              </w:rPr>
              <w:t>без ванн</w:t>
            </w:r>
          </w:p>
        </w:tc>
        <w:tc>
          <w:tcPr>
            <w:tcW w:w="5156" w:type="dxa"/>
            <w:tcBorders>
              <w:top w:val="nil"/>
              <w:bottom w:val="nil"/>
            </w:tcBorders>
          </w:tcPr>
          <w:p w:rsidR="00A655E6" w:rsidRPr="00053310" w:rsidRDefault="00A655E6" w:rsidP="00DC0C9A">
            <w:pPr>
              <w:spacing w:line="240" w:lineRule="auto"/>
              <w:jc w:val="center"/>
              <w:rPr>
                <w:rFonts w:ascii="Times New Roman" w:hAnsi="Times New Roman" w:cs="Times New Roman"/>
                <w:sz w:val="24"/>
                <w:szCs w:val="24"/>
              </w:rPr>
            </w:pPr>
            <w:r w:rsidRPr="00053310">
              <w:rPr>
                <w:rFonts w:ascii="Times New Roman" w:hAnsi="Times New Roman" w:cs="Times New Roman"/>
                <w:sz w:val="24"/>
                <w:szCs w:val="24"/>
              </w:rPr>
              <w:t>125 - 160</w:t>
            </w:r>
          </w:p>
        </w:tc>
      </w:tr>
      <w:tr w:rsidR="00A655E6" w:rsidRPr="004D302C" w:rsidTr="00F97E28">
        <w:trPr>
          <w:trHeight w:val="284"/>
          <w:jc w:val="center"/>
        </w:trPr>
        <w:tc>
          <w:tcPr>
            <w:tcW w:w="5231" w:type="dxa"/>
            <w:tcBorders>
              <w:top w:val="nil"/>
              <w:bottom w:val="nil"/>
            </w:tcBorders>
          </w:tcPr>
          <w:p w:rsidR="00A655E6" w:rsidRPr="00053310" w:rsidRDefault="00A655E6" w:rsidP="00DC0C9A">
            <w:pPr>
              <w:spacing w:line="240" w:lineRule="auto"/>
              <w:ind w:right="-57" w:firstLine="170"/>
              <w:rPr>
                <w:rFonts w:ascii="Times New Roman" w:hAnsi="Times New Roman" w:cs="Times New Roman"/>
                <w:spacing w:val="-2"/>
                <w:sz w:val="24"/>
                <w:szCs w:val="24"/>
              </w:rPr>
            </w:pPr>
            <w:r w:rsidRPr="00053310">
              <w:rPr>
                <w:rFonts w:ascii="Times New Roman" w:hAnsi="Times New Roman" w:cs="Times New Roman"/>
                <w:spacing w:val="-2"/>
                <w:sz w:val="24"/>
                <w:szCs w:val="24"/>
              </w:rPr>
              <w:t>с ванными и местными водонагревателями</w:t>
            </w:r>
          </w:p>
        </w:tc>
        <w:tc>
          <w:tcPr>
            <w:tcW w:w="5156" w:type="dxa"/>
            <w:tcBorders>
              <w:top w:val="nil"/>
              <w:bottom w:val="nil"/>
            </w:tcBorders>
          </w:tcPr>
          <w:p w:rsidR="00A655E6" w:rsidRPr="00053310" w:rsidRDefault="00A655E6" w:rsidP="00DC0C9A">
            <w:pPr>
              <w:spacing w:line="240" w:lineRule="auto"/>
              <w:jc w:val="center"/>
              <w:rPr>
                <w:rFonts w:ascii="Times New Roman" w:hAnsi="Times New Roman" w:cs="Times New Roman"/>
                <w:sz w:val="24"/>
                <w:szCs w:val="24"/>
              </w:rPr>
            </w:pPr>
            <w:r w:rsidRPr="00053310">
              <w:rPr>
                <w:rFonts w:ascii="Times New Roman" w:hAnsi="Times New Roman" w:cs="Times New Roman"/>
                <w:sz w:val="24"/>
                <w:szCs w:val="24"/>
              </w:rPr>
              <w:t>160 - 230</w:t>
            </w:r>
          </w:p>
        </w:tc>
      </w:tr>
      <w:tr w:rsidR="00A655E6" w:rsidRPr="004D302C" w:rsidTr="00F97E28">
        <w:trPr>
          <w:trHeight w:val="284"/>
          <w:jc w:val="center"/>
        </w:trPr>
        <w:tc>
          <w:tcPr>
            <w:tcW w:w="5231" w:type="dxa"/>
            <w:tcBorders>
              <w:top w:val="nil"/>
            </w:tcBorders>
          </w:tcPr>
          <w:p w:rsidR="00A655E6" w:rsidRPr="00053310" w:rsidRDefault="00A655E6" w:rsidP="00DC0C9A">
            <w:pPr>
              <w:spacing w:line="240" w:lineRule="auto"/>
              <w:ind w:right="-57" w:firstLine="170"/>
              <w:rPr>
                <w:rFonts w:ascii="Times New Roman" w:hAnsi="Times New Roman" w:cs="Times New Roman"/>
                <w:spacing w:val="-3"/>
                <w:sz w:val="24"/>
                <w:szCs w:val="24"/>
              </w:rPr>
            </w:pPr>
            <w:r w:rsidRPr="00053310">
              <w:rPr>
                <w:rFonts w:ascii="Times New Roman" w:hAnsi="Times New Roman" w:cs="Times New Roman"/>
                <w:spacing w:val="-3"/>
                <w:sz w:val="24"/>
                <w:szCs w:val="24"/>
              </w:rPr>
              <w:t>с централизованным горячим водоснабжением</w:t>
            </w:r>
          </w:p>
        </w:tc>
        <w:tc>
          <w:tcPr>
            <w:tcW w:w="5156" w:type="dxa"/>
            <w:tcBorders>
              <w:top w:val="nil"/>
            </w:tcBorders>
          </w:tcPr>
          <w:p w:rsidR="00A655E6" w:rsidRPr="00053310" w:rsidRDefault="00A655E6" w:rsidP="00DC0C9A">
            <w:pPr>
              <w:spacing w:line="240" w:lineRule="auto"/>
              <w:jc w:val="center"/>
              <w:rPr>
                <w:rFonts w:ascii="Times New Roman" w:hAnsi="Times New Roman" w:cs="Times New Roman"/>
                <w:sz w:val="24"/>
                <w:szCs w:val="24"/>
              </w:rPr>
            </w:pPr>
            <w:r w:rsidRPr="00053310">
              <w:rPr>
                <w:rFonts w:ascii="Times New Roman" w:hAnsi="Times New Roman" w:cs="Times New Roman"/>
                <w:sz w:val="24"/>
                <w:szCs w:val="24"/>
              </w:rPr>
              <w:t>230 - 350</w:t>
            </w:r>
          </w:p>
        </w:tc>
      </w:tr>
    </w:tbl>
    <w:p w:rsidR="00A655E6" w:rsidRPr="004D302C" w:rsidRDefault="00A655E6" w:rsidP="00DC0C9A">
      <w:pPr>
        <w:widowControl w:val="0"/>
        <w:spacing w:line="240" w:lineRule="auto"/>
        <w:ind w:firstLine="709"/>
        <w:jc w:val="both"/>
        <w:rPr>
          <w:rFonts w:ascii="Times New Roman" w:hAnsi="Times New Roman" w:cs="Times New Roman"/>
          <w:i/>
          <w:spacing w:val="40"/>
        </w:rPr>
      </w:pPr>
      <w:r w:rsidRPr="004D302C">
        <w:rPr>
          <w:rFonts w:ascii="Times New Roman" w:hAnsi="Times New Roman" w:cs="Times New Roman"/>
          <w:bCs/>
          <w:i/>
          <w:spacing w:val="40"/>
        </w:rPr>
        <w:t>Примечания:</w:t>
      </w:r>
      <w:r w:rsidRPr="004D302C">
        <w:rPr>
          <w:rFonts w:ascii="Times New Roman" w:hAnsi="Times New Roman" w:cs="Times New Roman"/>
          <w:i/>
          <w:spacing w:val="40"/>
        </w:rPr>
        <w:t xml:space="preserve"> </w:t>
      </w:r>
    </w:p>
    <w:p w:rsidR="00A655E6" w:rsidRPr="004D302C" w:rsidRDefault="00A655E6" w:rsidP="00DC0C9A">
      <w:pPr>
        <w:widowControl w:val="0"/>
        <w:spacing w:line="240" w:lineRule="auto"/>
        <w:ind w:firstLine="709"/>
        <w:jc w:val="both"/>
        <w:rPr>
          <w:rFonts w:ascii="Times New Roman" w:hAnsi="Times New Roman" w:cs="Times New Roman"/>
        </w:rPr>
      </w:pPr>
      <w:r w:rsidRPr="004D302C">
        <w:rPr>
          <w:rFonts w:ascii="Times New Roman" w:hAnsi="Times New Roman" w:cs="Times New Roman"/>
        </w:rPr>
        <w:t>1</w:t>
      </w:r>
      <w:proofErr w:type="gramStart"/>
      <w:r w:rsidRPr="004D302C">
        <w:rPr>
          <w:rFonts w:ascii="Times New Roman" w:hAnsi="Times New Roman" w:cs="Times New Roman"/>
        </w:rPr>
        <w:t xml:space="preserve"> Д</w:t>
      </w:r>
      <w:proofErr w:type="gramEnd"/>
      <w:r w:rsidRPr="004D302C">
        <w:rPr>
          <w:rFonts w:ascii="Times New Roman" w:hAnsi="Times New Roman" w:cs="Times New Roman"/>
        </w:rPr>
        <w:t>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w:t>
      </w:r>
      <w:proofErr w:type="spellStart"/>
      <w:r w:rsidRPr="004D302C">
        <w:rPr>
          <w:rFonts w:ascii="Times New Roman" w:hAnsi="Times New Roman" w:cs="Times New Roman"/>
        </w:rPr>
        <w:t>сут</w:t>
      </w:r>
      <w:proofErr w:type="spellEnd"/>
      <w:r w:rsidRPr="004D302C">
        <w:rPr>
          <w:rFonts w:ascii="Times New Roman" w:hAnsi="Times New Roman" w:cs="Times New Roman"/>
        </w:rPr>
        <w:t>.</w:t>
      </w:r>
    </w:p>
    <w:p w:rsidR="00A655E6" w:rsidRPr="004D302C" w:rsidRDefault="00A655E6" w:rsidP="00DC0C9A">
      <w:pPr>
        <w:widowControl w:val="0"/>
        <w:spacing w:line="240" w:lineRule="auto"/>
        <w:ind w:firstLine="709"/>
        <w:jc w:val="both"/>
        <w:rPr>
          <w:rFonts w:ascii="Times New Roman" w:hAnsi="Times New Roman" w:cs="Times New Roman"/>
        </w:rPr>
      </w:pPr>
      <w:r w:rsidRPr="004D302C">
        <w:rPr>
          <w:rFonts w:ascii="Times New Roman" w:hAnsi="Times New Roman" w:cs="Times New Roman"/>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которые должны приниматься согласно СНиП 2.04.01-85 и технологическим данным.</w:t>
      </w:r>
    </w:p>
    <w:p w:rsidR="00A655E6" w:rsidRPr="004D302C" w:rsidRDefault="00A655E6" w:rsidP="00DC0C9A">
      <w:pPr>
        <w:widowControl w:val="0"/>
        <w:spacing w:line="240" w:lineRule="auto"/>
        <w:ind w:firstLine="709"/>
        <w:jc w:val="both"/>
        <w:rPr>
          <w:rFonts w:ascii="Times New Roman" w:hAnsi="Times New Roman" w:cs="Times New Roman"/>
        </w:rPr>
      </w:pPr>
      <w:r w:rsidRPr="004D302C">
        <w:rPr>
          <w:rFonts w:ascii="Times New Roman" w:hAnsi="Times New Roman" w:cs="Times New Roman"/>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A655E6" w:rsidRPr="004D302C" w:rsidRDefault="00A655E6" w:rsidP="00DC0C9A">
      <w:pPr>
        <w:widowControl w:val="0"/>
        <w:spacing w:line="240" w:lineRule="auto"/>
        <w:ind w:firstLine="709"/>
        <w:jc w:val="both"/>
        <w:rPr>
          <w:rFonts w:ascii="Times New Roman" w:hAnsi="Times New Roman" w:cs="Times New Roman"/>
        </w:rPr>
      </w:pPr>
      <w:r w:rsidRPr="004D302C">
        <w:rPr>
          <w:rFonts w:ascii="Times New Roman" w:hAnsi="Times New Roman" w:cs="Times New Roman"/>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4D302C">
        <w:rPr>
          <w:rFonts w:ascii="Times New Roman" w:hAnsi="Times New Roman" w:cs="Times New Roman"/>
        </w:rPr>
        <w:sym w:font="Symbol" w:char="0025"/>
      </w:r>
      <w:r w:rsidRPr="004D302C">
        <w:rPr>
          <w:rFonts w:ascii="Times New Roman" w:hAnsi="Times New Roman" w:cs="Times New Roman"/>
        </w:rPr>
        <w:t xml:space="preserve"> суммарного расхода воды на хозяйственно-питьевые нужды населенного пункта.</w:t>
      </w:r>
    </w:p>
    <w:p w:rsidR="00A655E6" w:rsidRPr="004D302C" w:rsidRDefault="00A655E6" w:rsidP="00DC0C9A">
      <w:pPr>
        <w:widowControl w:val="0"/>
        <w:spacing w:line="240" w:lineRule="auto"/>
        <w:ind w:firstLine="709"/>
        <w:jc w:val="both"/>
        <w:rPr>
          <w:rFonts w:ascii="Times New Roman" w:hAnsi="Times New Roman" w:cs="Times New Roman"/>
        </w:rPr>
      </w:pPr>
      <w:r w:rsidRPr="004D302C">
        <w:rPr>
          <w:rFonts w:ascii="Times New Roman" w:hAnsi="Times New Roman" w:cs="Times New Roman"/>
        </w:rPr>
        <w:t>5</w:t>
      </w:r>
      <w:proofErr w:type="gramStart"/>
      <w:r w:rsidRPr="004D302C">
        <w:rPr>
          <w:rFonts w:ascii="Times New Roman" w:hAnsi="Times New Roman" w:cs="Times New Roman"/>
        </w:rPr>
        <w:t xml:space="preserve"> Д</w:t>
      </w:r>
      <w:proofErr w:type="gramEnd"/>
      <w:r w:rsidRPr="004D302C">
        <w:rPr>
          <w:rFonts w:ascii="Times New Roman" w:hAnsi="Times New Roman" w:cs="Times New Roman"/>
        </w:rPr>
        <w:t xml:space="preserve">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4D302C">
        <w:rPr>
          <w:rFonts w:ascii="Times New Roman" w:hAnsi="Times New Roman" w:cs="Times New Roman"/>
        </w:rPr>
        <w:sym w:font="Symbol" w:char="0025"/>
      </w:r>
      <w:r w:rsidRPr="004D302C">
        <w:rPr>
          <w:rFonts w:ascii="Times New Roman" w:hAnsi="Times New Roman" w:cs="Times New Roman"/>
        </w:rPr>
        <w:t xml:space="preserve"> общего расхода воды на хозяйственно-питьевые нужды и в час максимального водозабора – 55 </w:t>
      </w:r>
      <w:r w:rsidRPr="004D302C">
        <w:rPr>
          <w:rFonts w:ascii="Times New Roman" w:hAnsi="Times New Roman" w:cs="Times New Roman"/>
        </w:rPr>
        <w:sym w:font="Symbol" w:char="0025"/>
      </w:r>
      <w:r w:rsidRPr="004D302C">
        <w:rPr>
          <w:rFonts w:ascii="Times New Roman" w:hAnsi="Times New Roman" w:cs="Times New Roman"/>
        </w:rPr>
        <w:t xml:space="preserve"> этого расхода. При смешанной застройке следует исходить из численности населения, проживающего в указанных зданиях.</w:t>
      </w:r>
    </w:p>
    <w:p w:rsidR="00053310" w:rsidRDefault="00053310" w:rsidP="00DC0C9A">
      <w:pPr>
        <w:pStyle w:val="1"/>
        <w:spacing w:line="240" w:lineRule="auto"/>
        <w:jc w:val="center"/>
        <w:rPr>
          <w:rFonts w:ascii="Times New Roman" w:hAnsi="Times New Roman" w:cs="Times New Roman"/>
          <w:color w:val="000000"/>
          <w:sz w:val="24"/>
          <w:szCs w:val="24"/>
        </w:rPr>
      </w:pPr>
    </w:p>
    <w:p w:rsidR="00053310" w:rsidRDefault="00053310" w:rsidP="00DC0C9A">
      <w:pPr>
        <w:pStyle w:val="1"/>
        <w:spacing w:line="240" w:lineRule="auto"/>
        <w:jc w:val="center"/>
        <w:rPr>
          <w:rFonts w:ascii="Times New Roman" w:hAnsi="Times New Roman" w:cs="Times New Roman"/>
          <w:color w:val="000000"/>
          <w:sz w:val="24"/>
          <w:szCs w:val="24"/>
        </w:rPr>
      </w:pPr>
    </w:p>
    <w:p w:rsidR="00053310" w:rsidRPr="00053310" w:rsidRDefault="00053310" w:rsidP="00DC0C9A">
      <w:pPr>
        <w:spacing w:line="240" w:lineRule="auto"/>
      </w:pPr>
    </w:p>
    <w:p w:rsidR="00A655E6" w:rsidRPr="004D302C" w:rsidRDefault="00A655E6" w:rsidP="00DC0C9A">
      <w:pPr>
        <w:pStyle w:val="1"/>
        <w:spacing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lang w:val="en-US"/>
        </w:rPr>
        <w:lastRenderedPageBreak/>
        <w:t>II</w:t>
      </w:r>
      <w:r w:rsidRPr="004D302C">
        <w:rPr>
          <w:rFonts w:ascii="Times New Roman" w:hAnsi="Times New Roman" w:cs="Times New Roman"/>
          <w:color w:val="000000"/>
          <w:sz w:val="24"/>
          <w:szCs w:val="24"/>
        </w:rPr>
        <w:t xml:space="preserve"> Нормы расхода воды потребителями</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78"/>
        <w:gridCol w:w="1513"/>
        <w:gridCol w:w="1051"/>
        <w:gridCol w:w="2077"/>
      </w:tblGrid>
      <w:tr w:rsidR="00A655E6" w:rsidRPr="00053310" w:rsidTr="00C3521A">
        <w:trPr>
          <w:tblHeader/>
        </w:trPr>
        <w:tc>
          <w:tcPr>
            <w:tcW w:w="4878" w:type="dxa"/>
            <w:vMerge w:val="restart"/>
            <w:vAlign w:val="center"/>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roofErr w:type="spellStart"/>
            <w:r w:rsidRPr="00053310">
              <w:rPr>
                <w:rFonts w:ascii="Times New Roman" w:hAnsi="Times New Roman" w:cs="Times New Roman"/>
                <w:color w:val="000000"/>
                <w:sz w:val="24"/>
                <w:szCs w:val="24"/>
              </w:rPr>
              <w:t>Водопотребители</w:t>
            </w:r>
            <w:proofErr w:type="spellEnd"/>
          </w:p>
        </w:tc>
        <w:tc>
          <w:tcPr>
            <w:tcW w:w="1513" w:type="dxa"/>
            <w:vMerge w:val="restart"/>
            <w:vAlign w:val="center"/>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Измеритель</w:t>
            </w:r>
          </w:p>
        </w:tc>
        <w:tc>
          <w:tcPr>
            <w:tcW w:w="3128" w:type="dxa"/>
            <w:gridSpan w:val="2"/>
            <w:vAlign w:val="center"/>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roofErr w:type="spellStart"/>
            <w:r w:rsidRPr="00053310">
              <w:rPr>
                <w:rFonts w:ascii="Times New Roman" w:hAnsi="Times New Roman" w:cs="Times New Roman"/>
                <w:color w:val="000000"/>
                <w:sz w:val="24"/>
                <w:szCs w:val="24"/>
              </w:rPr>
              <w:t>Hopмы</w:t>
            </w:r>
            <w:proofErr w:type="spellEnd"/>
            <w:r w:rsidRPr="00053310">
              <w:rPr>
                <w:rFonts w:ascii="Times New Roman" w:hAnsi="Times New Roman" w:cs="Times New Roman"/>
                <w:color w:val="000000"/>
                <w:sz w:val="24"/>
                <w:szCs w:val="24"/>
              </w:rPr>
              <w:t xml:space="preserve"> расхода воды (в том числе горячей), </w:t>
            </w:r>
            <w:proofErr w:type="gramStart"/>
            <w:r w:rsidRPr="00053310">
              <w:rPr>
                <w:rFonts w:ascii="Times New Roman" w:hAnsi="Times New Roman" w:cs="Times New Roman"/>
                <w:color w:val="000000"/>
                <w:sz w:val="24"/>
                <w:szCs w:val="24"/>
              </w:rPr>
              <w:t>л</w:t>
            </w:r>
            <w:proofErr w:type="gramEnd"/>
          </w:p>
        </w:tc>
      </w:tr>
      <w:tr w:rsidR="00A655E6" w:rsidRPr="00053310" w:rsidTr="00C3521A">
        <w:trPr>
          <w:tblHeader/>
        </w:trPr>
        <w:tc>
          <w:tcPr>
            <w:tcW w:w="4878" w:type="dxa"/>
            <w:vMerge/>
            <w:vAlign w:val="center"/>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1513" w:type="dxa"/>
            <w:vMerge/>
            <w:vAlign w:val="center"/>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1051" w:type="dxa"/>
            <w:vAlign w:val="center"/>
          </w:tcPr>
          <w:p w:rsidR="00A655E6" w:rsidRPr="00053310" w:rsidRDefault="00A655E6" w:rsidP="0080657D">
            <w:pPr>
              <w:spacing w:beforeLines="20" w:afterLines="20" w:line="240" w:lineRule="auto"/>
              <w:ind w:left="-113" w:right="-109"/>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в средние сутки</w:t>
            </w:r>
          </w:p>
        </w:tc>
        <w:tc>
          <w:tcPr>
            <w:tcW w:w="2077" w:type="dxa"/>
            <w:vAlign w:val="center"/>
          </w:tcPr>
          <w:p w:rsidR="00A655E6" w:rsidRPr="00053310" w:rsidRDefault="00A655E6" w:rsidP="0080657D">
            <w:pPr>
              <w:spacing w:beforeLines="20" w:afterLines="20" w:line="240" w:lineRule="auto"/>
              <w:ind w:left="-106" w:right="-108"/>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в сутки наибольшего водопотребления</w:t>
            </w:r>
          </w:p>
        </w:tc>
      </w:tr>
      <w:tr w:rsidR="00A655E6" w:rsidRPr="00053310" w:rsidTr="00053310">
        <w:trPr>
          <w:trHeight w:val="340"/>
        </w:trPr>
        <w:tc>
          <w:tcPr>
            <w:tcW w:w="4878" w:type="dxa"/>
            <w:tcBorders>
              <w:bottom w:val="nil"/>
            </w:tcBorders>
            <w:vAlign w:val="bottom"/>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Жилые дома квартирного типа:</w:t>
            </w:r>
          </w:p>
        </w:tc>
        <w:tc>
          <w:tcPr>
            <w:tcW w:w="1513" w:type="dxa"/>
            <w:tcBorders>
              <w:bottom w:val="nil"/>
            </w:tcBorders>
            <w:vAlign w:val="center"/>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1051" w:type="dxa"/>
            <w:tcBorders>
              <w:bottom w:val="nil"/>
            </w:tcBorders>
            <w:vAlign w:val="center"/>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 </w:t>
            </w:r>
          </w:p>
        </w:tc>
        <w:tc>
          <w:tcPr>
            <w:tcW w:w="2077" w:type="dxa"/>
            <w:tcBorders>
              <w:bottom w:val="nil"/>
            </w:tcBorders>
            <w:vAlign w:val="center"/>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 </w:t>
            </w:r>
          </w:p>
        </w:tc>
      </w:tr>
      <w:tr w:rsidR="00A655E6" w:rsidRPr="00053310" w:rsidTr="00053310">
        <w:trPr>
          <w:trHeight w:val="284"/>
        </w:trPr>
        <w:tc>
          <w:tcPr>
            <w:tcW w:w="4878" w:type="dxa"/>
            <w:tcBorders>
              <w:top w:val="nil"/>
            </w:tcBorders>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с водопроводом и канализацией без ванн</w:t>
            </w:r>
          </w:p>
        </w:tc>
        <w:tc>
          <w:tcPr>
            <w:tcW w:w="1513" w:type="dxa"/>
            <w:tcBorders>
              <w:top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житель</w:t>
            </w:r>
          </w:p>
        </w:tc>
        <w:tc>
          <w:tcPr>
            <w:tcW w:w="1051" w:type="dxa"/>
            <w:tcBorders>
              <w:top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95</w:t>
            </w:r>
          </w:p>
        </w:tc>
        <w:tc>
          <w:tcPr>
            <w:tcW w:w="2077" w:type="dxa"/>
            <w:tcBorders>
              <w:top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120</w:t>
            </w:r>
          </w:p>
        </w:tc>
      </w:tr>
      <w:tr w:rsidR="00A655E6" w:rsidRPr="00053310" w:rsidTr="00053310">
        <w:trPr>
          <w:trHeight w:val="284"/>
        </w:trPr>
        <w:tc>
          <w:tcPr>
            <w:tcW w:w="4878" w:type="dxa"/>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с газоснабжением</w:t>
            </w:r>
          </w:p>
        </w:tc>
        <w:tc>
          <w:tcPr>
            <w:tcW w:w="1513"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житель</w:t>
            </w:r>
          </w:p>
        </w:tc>
        <w:tc>
          <w:tcPr>
            <w:tcW w:w="1051"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120</w:t>
            </w:r>
          </w:p>
        </w:tc>
        <w:tc>
          <w:tcPr>
            <w:tcW w:w="2077"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150</w:t>
            </w:r>
          </w:p>
        </w:tc>
      </w:tr>
      <w:tr w:rsidR="00A655E6" w:rsidRPr="00053310" w:rsidTr="00053310">
        <w:tc>
          <w:tcPr>
            <w:tcW w:w="4878" w:type="dxa"/>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с водопроводом, канализацией и ваннами с водонагревателями, работающими на твердом топливе</w:t>
            </w:r>
          </w:p>
        </w:tc>
        <w:tc>
          <w:tcPr>
            <w:tcW w:w="1513"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житель</w:t>
            </w:r>
          </w:p>
        </w:tc>
        <w:tc>
          <w:tcPr>
            <w:tcW w:w="1051"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150</w:t>
            </w:r>
          </w:p>
        </w:tc>
        <w:tc>
          <w:tcPr>
            <w:tcW w:w="2077"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180</w:t>
            </w:r>
          </w:p>
        </w:tc>
      </w:tr>
      <w:tr w:rsidR="00A655E6" w:rsidRPr="00053310" w:rsidTr="00053310">
        <w:tc>
          <w:tcPr>
            <w:tcW w:w="4878" w:type="dxa"/>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с водопроводом, канализацией и ваннами с газовыми водонагревателями</w:t>
            </w:r>
          </w:p>
        </w:tc>
        <w:tc>
          <w:tcPr>
            <w:tcW w:w="1513"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житель</w:t>
            </w:r>
          </w:p>
        </w:tc>
        <w:tc>
          <w:tcPr>
            <w:tcW w:w="1051"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190</w:t>
            </w:r>
          </w:p>
        </w:tc>
        <w:tc>
          <w:tcPr>
            <w:tcW w:w="2077"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225</w:t>
            </w:r>
          </w:p>
        </w:tc>
      </w:tr>
      <w:tr w:rsidR="00A655E6" w:rsidRPr="00053310" w:rsidTr="00053310">
        <w:tc>
          <w:tcPr>
            <w:tcW w:w="4878" w:type="dxa"/>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 xml:space="preserve">с быстродействующими газовыми </w:t>
            </w:r>
            <w:proofErr w:type="spellStart"/>
            <w:proofErr w:type="gramStart"/>
            <w:r w:rsidRPr="00053310">
              <w:rPr>
                <w:rFonts w:ascii="Times New Roman" w:hAnsi="Times New Roman" w:cs="Times New Roman"/>
                <w:color w:val="000000"/>
                <w:sz w:val="24"/>
                <w:szCs w:val="24"/>
              </w:rPr>
              <w:t>нагревате-лями</w:t>
            </w:r>
            <w:proofErr w:type="spellEnd"/>
            <w:proofErr w:type="gramEnd"/>
            <w:r w:rsidRPr="00053310">
              <w:rPr>
                <w:rFonts w:ascii="Times New Roman" w:hAnsi="Times New Roman" w:cs="Times New Roman"/>
                <w:color w:val="000000"/>
                <w:sz w:val="24"/>
                <w:szCs w:val="24"/>
              </w:rPr>
              <w:t xml:space="preserve"> и многоточечным </w:t>
            </w:r>
            <w:proofErr w:type="spellStart"/>
            <w:r w:rsidRPr="00053310">
              <w:rPr>
                <w:rFonts w:ascii="Times New Roman" w:hAnsi="Times New Roman" w:cs="Times New Roman"/>
                <w:color w:val="000000"/>
                <w:sz w:val="24"/>
                <w:szCs w:val="24"/>
              </w:rPr>
              <w:t>водоразбором</w:t>
            </w:r>
            <w:proofErr w:type="spellEnd"/>
          </w:p>
        </w:tc>
        <w:tc>
          <w:tcPr>
            <w:tcW w:w="1513"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житель</w:t>
            </w:r>
          </w:p>
        </w:tc>
        <w:tc>
          <w:tcPr>
            <w:tcW w:w="1051"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210</w:t>
            </w:r>
          </w:p>
        </w:tc>
        <w:tc>
          <w:tcPr>
            <w:tcW w:w="2077"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250</w:t>
            </w:r>
          </w:p>
        </w:tc>
      </w:tr>
      <w:tr w:rsidR="00A655E6" w:rsidRPr="00053310" w:rsidTr="00053310">
        <w:tc>
          <w:tcPr>
            <w:tcW w:w="4878" w:type="dxa"/>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 xml:space="preserve">с централизованным горячим </w:t>
            </w:r>
            <w:proofErr w:type="spellStart"/>
            <w:r w:rsidRPr="00053310">
              <w:rPr>
                <w:rFonts w:ascii="Times New Roman" w:hAnsi="Times New Roman" w:cs="Times New Roman"/>
                <w:color w:val="000000"/>
                <w:sz w:val="24"/>
                <w:szCs w:val="24"/>
              </w:rPr>
              <w:t>водоснабжени-ем</w:t>
            </w:r>
            <w:proofErr w:type="spellEnd"/>
            <w:r w:rsidRPr="00053310">
              <w:rPr>
                <w:rFonts w:ascii="Times New Roman" w:hAnsi="Times New Roman" w:cs="Times New Roman"/>
                <w:color w:val="000000"/>
                <w:sz w:val="24"/>
                <w:szCs w:val="24"/>
              </w:rPr>
              <w:t xml:space="preserve">, </w:t>
            </w:r>
            <w:proofErr w:type="gramStart"/>
            <w:r w:rsidRPr="00053310">
              <w:rPr>
                <w:rFonts w:ascii="Times New Roman" w:hAnsi="Times New Roman" w:cs="Times New Roman"/>
                <w:color w:val="000000"/>
                <w:sz w:val="24"/>
                <w:szCs w:val="24"/>
              </w:rPr>
              <w:t>оборудованные</w:t>
            </w:r>
            <w:proofErr w:type="gramEnd"/>
            <w:r w:rsidRPr="00053310">
              <w:rPr>
                <w:rFonts w:ascii="Times New Roman" w:hAnsi="Times New Roman" w:cs="Times New Roman"/>
                <w:color w:val="000000"/>
                <w:sz w:val="24"/>
                <w:szCs w:val="24"/>
              </w:rPr>
              <w:t xml:space="preserve"> умывальниками, мойками и душами </w:t>
            </w:r>
          </w:p>
        </w:tc>
        <w:tc>
          <w:tcPr>
            <w:tcW w:w="1513"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житель</w:t>
            </w:r>
          </w:p>
        </w:tc>
        <w:tc>
          <w:tcPr>
            <w:tcW w:w="1051"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195</w:t>
            </w:r>
          </w:p>
        </w:tc>
        <w:tc>
          <w:tcPr>
            <w:tcW w:w="2077"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230</w:t>
            </w:r>
          </w:p>
        </w:tc>
      </w:tr>
      <w:tr w:rsidR="00A655E6" w:rsidRPr="00053310" w:rsidTr="00053310">
        <w:tc>
          <w:tcPr>
            <w:tcW w:w="4878" w:type="dxa"/>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с сидячими ваннами, оборудованными душами</w:t>
            </w:r>
          </w:p>
        </w:tc>
        <w:tc>
          <w:tcPr>
            <w:tcW w:w="1513"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житель</w:t>
            </w:r>
          </w:p>
        </w:tc>
        <w:tc>
          <w:tcPr>
            <w:tcW w:w="1051"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230</w:t>
            </w:r>
          </w:p>
        </w:tc>
        <w:tc>
          <w:tcPr>
            <w:tcW w:w="2077"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275</w:t>
            </w:r>
          </w:p>
        </w:tc>
      </w:tr>
      <w:tr w:rsidR="00A655E6" w:rsidRPr="00053310" w:rsidTr="00053310">
        <w:tc>
          <w:tcPr>
            <w:tcW w:w="4878" w:type="dxa"/>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с ваннами длиной от 1500 до 1700 мм, оборудованными душами</w:t>
            </w:r>
          </w:p>
        </w:tc>
        <w:tc>
          <w:tcPr>
            <w:tcW w:w="1513"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житель</w:t>
            </w:r>
          </w:p>
        </w:tc>
        <w:tc>
          <w:tcPr>
            <w:tcW w:w="1051"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250</w:t>
            </w:r>
          </w:p>
        </w:tc>
        <w:tc>
          <w:tcPr>
            <w:tcW w:w="2077"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300</w:t>
            </w:r>
          </w:p>
        </w:tc>
      </w:tr>
      <w:tr w:rsidR="00A655E6" w:rsidRPr="00053310" w:rsidTr="00053310">
        <w:tc>
          <w:tcPr>
            <w:tcW w:w="4878" w:type="dxa"/>
            <w:tcBorders>
              <w:bottom w:val="single" w:sz="4" w:space="0" w:color="auto"/>
            </w:tcBorders>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высотой свыше 12 этажей с централизованным горячим водоснабжением и повышенными требованиями к их благоустройству</w:t>
            </w:r>
          </w:p>
        </w:tc>
        <w:tc>
          <w:tcPr>
            <w:tcW w:w="1513" w:type="dxa"/>
            <w:tcBorders>
              <w:bottom w:val="single" w:sz="4" w:space="0" w:color="auto"/>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житель</w:t>
            </w:r>
          </w:p>
        </w:tc>
        <w:tc>
          <w:tcPr>
            <w:tcW w:w="1051" w:type="dxa"/>
            <w:tcBorders>
              <w:bottom w:val="single" w:sz="4" w:space="0" w:color="auto"/>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360</w:t>
            </w:r>
          </w:p>
        </w:tc>
        <w:tc>
          <w:tcPr>
            <w:tcW w:w="2077" w:type="dxa"/>
            <w:tcBorders>
              <w:bottom w:val="single" w:sz="4" w:space="0" w:color="auto"/>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400</w:t>
            </w:r>
          </w:p>
        </w:tc>
      </w:tr>
      <w:tr w:rsidR="00A655E6" w:rsidRPr="00053310" w:rsidTr="00053310">
        <w:trPr>
          <w:trHeight w:val="340"/>
        </w:trPr>
        <w:tc>
          <w:tcPr>
            <w:tcW w:w="4878" w:type="dxa"/>
            <w:tcBorders>
              <w:bottom w:val="nil"/>
            </w:tcBorders>
            <w:vAlign w:val="bottom"/>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Общежития:</w:t>
            </w:r>
          </w:p>
        </w:tc>
        <w:tc>
          <w:tcPr>
            <w:tcW w:w="1513" w:type="dxa"/>
            <w:tcBorders>
              <w:bottom w:val="nil"/>
            </w:tcBorders>
            <w:vAlign w:val="center"/>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1051" w:type="dxa"/>
            <w:tcBorders>
              <w:bottom w:val="nil"/>
            </w:tcBorders>
            <w:vAlign w:val="center"/>
          </w:tcPr>
          <w:p w:rsidR="00A655E6" w:rsidRPr="00053310" w:rsidRDefault="00A655E6" w:rsidP="0080657D">
            <w:pPr>
              <w:spacing w:beforeLines="20" w:afterLines="20" w:line="240" w:lineRule="auto"/>
              <w:rPr>
                <w:rFonts w:ascii="Times New Roman" w:hAnsi="Times New Roman" w:cs="Times New Roman"/>
                <w:color w:val="000000"/>
                <w:sz w:val="24"/>
                <w:szCs w:val="24"/>
              </w:rPr>
            </w:pPr>
          </w:p>
        </w:tc>
        <w:tc>
          <w:tcPr>
            <w:tcW w:w="2077" w:type="dxa"/>
            <w:tcBorders>
              <w:bottom w:val="nil"/>
            </w:tcBorders>
            <w:vAlign w:val="center"/>
          </w:tcPr>
          <w:p w:rsidR="00A655E6" w:rsidRPr="00053310" w:rsidRDefault="00A655E6" w:rsidP="0080657D">
            <w:pPr>
              <w:spacing w:beforeLines="20" w:afterLines="20" w:line="240" w:lineRule="auto"/>
              <w:rPr>
                <w:rFonts w:ascii="Times New Roman" w:hAnsi="Times New Roman" w:cs="Times New Roman"/>
                <w:color w:val="000000"/>
                <w:sz w:val="24"/>
                <w:szCs w:val="24"/>
              </w:rPr>
            </w:pPr>
          </w:p>
        </w:tc>
      </w:tr>
      <w:tr w:rsidR="00A655E6" w:rsidRPr="00053310" w:rsidTr="00053310">
        <w:tc>
          <w:tcPr>
            <w:tcW w:w="4878" w:type="dxa"/>
            <w:tcBorders>
              <w:top w:val="nil"/>
            </w:tcBorders>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с общими душевыми</w:t>
            </w:r>
          </w:p>
        </w:tc>
        <w:tc>
          <w:tcPr>
            <w:tcW w:w="1513" w:type="dxa"/>
            <w:tcBorders>
              <w:top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житель</w:t>
            </w:r>
          </w:p>
        </w:tc>
        <w:tc>
          <w:tcPr>
            <w:tcW w:w="1051" w:type="dxa"/>
            <w:tcBorders>
              <w:top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85</w:t>
            </w:r>
          </w:p>
        </w:tc>
        <w:tc>
          <w:tcPr>
            <w:tcW w:w="2077" w:type="dxa"/>
            <w:tcBorders>
              <w:top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100</w:t>
            </w:r>
          </w:p>
        </w:tc>
      </w:tr>
      <w:tr w:rsidR="00A655E6" w:rsidRPr="00053310" w:rsidTr="00053310">
        <w:tc>
          <w:tcPr>
            <w:tcW w:w="4878" w:type="dxa"/>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с душами при всех жилых комнатах</w:t>
            </w:r>
          </w:p>
        </w:tc>
        <w:tc>
          <w:tcPr>
            <w:tcW w:w="1513"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житель</w:t>
            </w:r>
          </w:p>
        </w:tc>
        <w:tc>
          <w:tcPr>
            <w:tcW w:w="1051"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110</w:t>
            </w:r>
          </w:p>
        </w:tc>
        <w:tc>
          <w:tcPr>
            <w:tcW w:w="2077"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120</w:t>
            </w:r>
          </w:p>
        </w:tc>
      </w:tr>
      <w:tr w:rsidR="00A655E6" w:rsidRPr="00053310" w:rsidTr="00053310">
        <w:tc>
          <w:tcPr>
            <w:tcW w:w="4878" w:type="dxa"/>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с общими кухнями и блоками душевых на этажах при жилых комнатах в каждой секции здания</w:t>
            </w:r>
          </w:p>
        </w:tc>
        <w:tc>
          <w:tcPr>
            <w:tcW w:w="1513"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житель</w:t>
            </w:r>
          </w:p>
        </w:tc>
        <w:tc>
          <w:tcPr>
            <w:tcW w:w="1051"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140</w:t>
            </w:r>
          </w:p>
        </w:tc>
        <w:tc>
          <w:tcPr>
            <w:tcW w:w="2077"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160</w:t>
            </w:r>
          </w:p>
        </w:tc>
      </w:tr>
      <w:tr w:rsidR="00A655E6" w:rsidRPr="00053310" w:rsidTr="00053310">
        <w:trPr>
          <w:trHeight w:val="624"/>
        </w:trPr>
        <w:tc>
          <w:tcPr>
            <w:tcW w:w="4878" w:type="dxa"/>
            <w:vAlign w:val="center"/>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Гостиницы, пансионаты и мотели с общими ваннами и душами</w:t>
            </w:r>
          </w:p>
        </w:tc>
        <w:tc>
          <w:tcPr>
            <w:tcW w:w="1513" w:type="dxa"/>
            <w:vAlign w:val="center"/>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житель</w:t>
            </w:r>
          </w:p>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1051" w:type="dxa"/>
            <w:vAlign w:val="center"/>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120</w:t>
            </w:r>
          </w:p>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2077" w:type="dxa"/>
            <w:vAlign w:val="center"/>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120</w:t>
            </w:r>
          </w:p>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r>
      <w:tr w:rsidR="00A655E6" w:rsidRPr="00053310" w:rsidTr="00053310">
        <w:trPr>
          <w:trHeight w:val="624"/>
        </w:trPr>
        <w:tc>
          <w:tcPr>
            <w:tcW w:w="4878" w:type="dxa"/>
            <w:tcBorders>
              <w:bottom w:val="single" w:sz="4" w:space="0" w:color="auto"/>
            </w:tcBorders>
            <w:vAlign w:val="center"/>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Гостиницы и пансионаты с душами во всех отдельных номерах</w:t>
            </w:r>
          </w:p>
        </w:tc>
        <w:tc>
          <w:tcPr>
            <w:tcW w:w="1513" w:type="dxa"/>
            <w:tcBorders>
              <w:bottom w:val="single" w:sz="4" w:space="0" w:color="auto"/>
            </w:tcBorders>
            <w:vAlign w:val="center"/>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житель</w:t>
            </w:r>
          </w:p>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1051" w:type="dxa"/>
            <w:tcBorders>
              <w:bottom w:val="single" w:sz="4" w:space="0" w:color="auto"/>
            </w:tcBorders>
            <w:vAlign w:val="center"/>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230</w:t>
            </w:r>
          </w:p>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2077" w:type="dxa"/>
            <w:tcBorders>
              <w:bottom w:val="single" w:sz="4" w:space="0" w:color="auto"/>
            </w:tcBorders>
            <w:vAlign w:val="center"/>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230</w:t>
            </w:r>
          </w:p>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r>
      <w:tr w:rsidR="00A655E6" w:rsidRPr="00053310" w:rsidTr="00053310">
        <w:trPr>
          <w:trHeight w:val="624"/>
        </w:trPr>
        <w:tc>
          <w:tcPr>
            <w:tcW w:w="4878" w:type="dxa"/>
            <w:tcBorders>
              <w:bottom w:val="nil"/>
            </w:tcBorders>
            <w:vAlign w:val="bottom"/>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Гостиницы с ваннами в отдельных номерах, % от общего числа номеров:</w:t>
            </w:r>
          </w:p>
        </w:tc>
        <w:tc>
          <w:tcPr>
            <w:tcW w:w="1513" w:type="dxa"/>
            <w:tcBorders>
              <w:bottom w:val="nil"/>
            </w:tcBorders>
            <w:vAlign w:val="bottom"/>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1051" w:type="dxa"/>
            <w:tcBorders>
              <w:bottom w:val="nil"/>
            </w:tcBorders>
            <w:vAlign w:val="bottom"/>
          </w:tcPr>
          <w:p w:rsidR="00A655E6" w:rsidRPr="00053310" w:rsidRDefault="00A655E6" w:rsidP="0080657D">
            <w:pPr>
              <w:spacing w:beforeLines="20" w:afterLines="20" w:line="240" w:lineRule="auto"/>
              <w:rPr>
                <w:rFonts w:ascii="Times New Roman" w:hAnsi="Times New Roman" w:cs="Times New Roman"/>
                <w:color w:val="000000"/>
                <w:sz w:val="24"/>
                <w:szCs w:val="24"/>
              </w:rPr>
            </w:pPr>
          </w:p>
        </w:tc>
        <w:tc>
          <w:tcPr>
            <w:tcW w:w="2077" w:type="dxa"/>
            <w:tcBorders>
              <w:bottom w:val="nil"/>
            </w:tcBorders>
            <w:vAlign w:val="bottom"/>
          </w:tcPr>
          <w:p w:rsidR="00A655E6" w:rsidRPr="00053310" w:rsidRDefault="00A655E6" w:rsidP="0080657D">
            <w:pPr>
              <w:spacing w:beforeLines="20" w:afterLines="20" w:line="240" w:lineRule="auto"/>
              <w:rPr>
                <w:rFonts w:ascii="Times New Roman" w:hAnsi="Times New Roman" w:cs="Times New Roman"/>
                <w:color w:val="000000"/>
                <w:sz w:val="24"/>
                <w:szCs w:val="24"/>
              </w:rPr>
            </w:pPr>
          </w:p>
        </w:tc>
      </w:tr>
      <w:tr w:rsidR="00A655E6" w:rsidRPr="00053310" w:rsidTr="00053310">
        <w:tc>
          <w:tcPr>
            <w:tcW w:w="4878" w:type="dxa"/>
            <w:tcBorders>
              <w:top w:val="nil"/>
            </w:tcBorders>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до 25</w:t>
            </w:r>
          </w:p>
        </w:tc>
        <w:tc>
          <w:tcPr>
            <w:tcW w:w="1513" w:type="dxa"/>
            <w:tcBorders>
              <w:top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житель</w:t>
            </w:r>
          </w:p>
        </w:tc>
        <w:tc>
          <w:tcPr>
            <w:tcW w:w="1051" w:type="dxa"/>
            <w:tcBorders>
              <w:top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200</w:t>
            </w:r>
          </w:p>
        </w:tc>
        <w:tc>
          <w:tcPr>
            <w:tcW w:w="2077" w:type="dxa"/>
            <w:tcBorders>
              <w:top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200</w:t>
            </w:r>
          </w:p>
        </w:tc>
      </w:tr>
      <w:tr w:rsidR="00A655E6" w:rsidRPr="00053310" w:rsidTr="00053310">
        <w:tc>
          <w:tcPr>
            <w:tcW w:w="4878" w:type="dxa"/>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до 75</w:t>
            </w:r>
          </w:p>
        </w:tc>
        <w:tc>
          <w:tcPr>
            <w:tcW w:w="1513"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житель</w:t>
            </w:r>
          </w:p>
        </w:tc>
        <w:tc>
          <w:tcPr>
            <w:tcW w:w="1051"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250</w:t>
            </w:r>
          </w:p>
        </w:tc>
        <w:tc>
          <w:tcPr>
            <w:tcW w:w="2077"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250</w:t>
            </w:r>
          </w:p>
        </w:tc>
      </w:tr>
      <w:tr w:rsidR="00A655E6" w:rsidRPr="00053310" w:rsidTr="00053310">
        <w:tc>
          <w:tcPr>
            <w:tcW w:w="4878" w:type="dxa"/>
            <w:tcBorders>
              <w:bottom w:val="single" w:sz="4" w:space="0" w:color="auto"/>
            </w:tcBorders>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до 100</w:t>
            </w:r>
          </w:p>
        </w:tc>
        <w:tc>
          <w:tcPr>
            <w:tcW w:w="1513" w:type="dxa"/>
            <w:tcBorders>
              <w:bottom w:val="single" w:sz="4" w:space="0" w:color="auto"/>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житель</w:t>
            </w:r>
          </w:p>
        </w:tc>
        <w:tc>
          <w:tcPr>
            <w:tcW w:w="1051" w:type="dxa"/>
            <w:tcBorders>
              <w:bottom w:val="single" w:sz="4" w:space="0" w:color="auto"/>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300</w:t>
            </w:r>
          </w:p>
        </w:tc>
        <w:tc>
          <w:tcPr>
            <w:tcW w:w="2077" w:type="dxa"/>
            <w:tcBorders>
              <w:bottom w:val="single" w:sz="4" w:space="0" w:color="auto"/>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300</w:t>
            </w:r>
          </w:p>
        </w:tc>
      </w:tr>
      <w:tr w:rsidR="00A655E6" w:rsidRPr="00053310" w:rsidTr="00053310">
        <w:trPr>
          <w:trHeight w:val="340"/>
        </w:trPr>
        <w:tc>
          <w:tcPr>
            <w:tcW w:w="4878" w:type="dxa"/>
            <w:tcBorders>
              <w:bottom w:val="nil"/>
            </w:tcBorders>
            <w:vAlign w:val="bottom"/>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lastRenderedPageBreak/>
              <w:t>Больницы:</w:t>
            </w:r>
          </w:p>
        </w:tc>
        <w:tc>
          <w:tcPr>
            <w:tcW w:w="1513" w:type="dxa"/>
            <w:tcBorders>
              <w:bottom w:val="nil"/>
            </w:tcBorders>
            <w:vAlign w:val="center"/>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1051" w:type="dxa"/>
            <w:tcBorders>
              <w:bottom w:val="nil"/>
            </w:tcBorders>
            <w:vAlign w:val="center"/>
          </w:tcPr>
          <w:p w:rsidR="00A655E6" w:rsidRPr="00053310" w:rsidRDefault="00A655E6" w:rsidP="0080657D">
            <w:pPr>
              <w:spacing w:beforeLines="20" w:afterLines="20" w:line="240" w:lineRule="auto"/>
              <w:rPr>
                <w:rFonts w:ascii="Times New Roman" w:hAnsi="Times New Roman" w:cs="Times New Roman"/>
                <w:color w:val="000000"/>
                <w:sz w:val="24"/>
                <w:szCs w:val="24"/>
              </w:rPr>
            </w:pPr>
          </w:p>
        </w:tc>
        <w:tc>
          <w:tcPr>
            <w:tcW w:w="2077" w:type="dxa"/>
            <w:tcBorders>
              <w:bottom w:val="nil"/>
            </w:tcBorders>
            <w:vAlign w:val="center"/>
          </w:tcPr>
          <w:p w:rsidR="00A655E6" w:rsidRPr="00053310" w:rsidRDefault="00A655E6" w:rsidP="0080657D">
            <w:pPr>
              <w:spacing w:beforeLines="20" w:afterLines="20" w:line="240" w:lineRule="auto"/>
              <w:rPr>
                <w:rFonts w:ascii="Times New Roman" w:hAnsi="Times New Roman" w:cs="Times New Roman"/>
                <w:color w:val="000000"/>
                <w:sz w:val="24"/>
                <w:szCs w:val="24"/>
              </w:rPr>
            </w:pPr>
          </w:p>
        </w:tc>
      </w:tr>
      <w:tr w:rsidR="00A655E6" w:rsidRPr="00053310" w:rsidTr="00053310">
        <w:tc>
          <w:tcPr>
            <w:tcW w:w="4878" w:type="dxa"/>
            <w:tcBorders>
              <w:top w:val="nil"/>
            </w:tcBorders>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с общими ваннами и душевыми</w:t>
            </w:r>
          </w:p>
        </w:tc>
        <w:tc>
          <w:tcPr>
            <w:tcW w:w="1513" w:type="dxa"/>
            <w:tcBorders>
              <w:top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койка</w:t>
            </w:r>
          </w:p>
        </w:tc>
        <w:tc>
          <w:tcPr>
            <w:tcW w:w="1051" w:type="dxa"/>
            <w:tcBorders>
              <w:top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115</w:t>
            </w:r>
          </w:p>
        </w:tc>
        <w:tc>
          <w:tcPr>
            <w:tcW w:w="2077" w:type="dxa"/>
            <w:tcBorders>
              <w:top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115</w:t>
            </w:r>
          </w:p>
        </w:tc>
      </w:tr>
      <w:tr w:rsidR="00A655E6" w:rsidRPr="00053310" w:rsidTr="00053310">
        <w:tc>
          <w:tcPr>
            <w:tcW w:w="4878" w:type="dxa"/>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с санитарными узлами, приближенными к палатам</w:t>
            </w:r>
          </w:p>
        </w:tc>
        <w:tc>
          <w:tcPr>
            <w:tcW w:w="1513"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койка</w:t>
            </w:r>
          </w:p>
        </w:tc>
        <w:tc>
          <w:tcPr>
            <w:tcW w:w="1051"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200</w:t>
            </w:r>
          </w:p>
        </w:tc>
        <w:tc>
          <w:tcPr>
            <w:tcW w:w="2077"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200</w:t>
            </w:r>
          </w:p>
        </w:tc>
      </w:tr>
      <w:tr w:rsidR="00A655E6" w:rsidRPr="00053310" w:rsidTr="00053310">
        <w:tc>
          <w:tcPr>
            <w:tcW w:w="4878" w:type="dxa"/>
            <w:tcBorders>
              <w:bottom w:val="single" w:sz="4" w:space="0" w:color="auto"/>
            </w:tcBorders>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инфекционные</w:t>
            </w:r>
          </w:p>
        </w:tc>
        <w:tc>
          <w:tcPr>
            <w:tcW w:w="1513" w:type="dxa"/>
            <w:tcBorders>
              <w:bottom w:val="single" w:sz="4" w:space="0" w:color="auto"/>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койка</w:t>
            </w:r>
          </w:p>
        </w:tc>
        <w:tc>
          <w:tcPr>
            <w:tcW w:w="1051" w:type="dxa"/>
            <w:tcBorders>
              <w:bottom w:val="single" w:sz="4" w:space="0" w:color="auto"/>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240</w:t>
            </w:r>
          </w:p>
        </w:tc>
        <w:tc>
          <w:tcPr>
            <w:tcW w:w="2077" w:type="dxa"/>
            <w:tcBorders>
              <w:bottom w:val="single" w:sz="4" w:space="0" w:color="auto"/>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240</w:t>
            </w:r>
          </w:p>
        </w:tc>
      </w:tr>
      <w:tr w:rsidR="00A655E6" w:rsidRPr="00053310" w:rsidTr="00053310">
        <w:trPr>
          <w:trHeight w:val="340"/>
        </w:trPr>
        <w:tc>
          <w:tcPr>
            <w:tcW w:w="4878" w:type="dxa"/>
            <w:tcBorders>
              <w:bottom w:val="nil"/>
            </w:tcBorders>
            <w:vAlign w:val="bottom"/>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Санатории и дома отдыха:</w:t>
            </w:r>
          </w:p>
        </w:tc>
        <w:tc>
          <w:tcPr>
            <w:tcW w:w="1513" w:type="dxa"/>
            <w:tcBorders>
              <w:bottom w:val="nil"/>
            </w:tcBorders>
            <w:vAlign w:val="center"/>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1051" w:type="dxa"/>
            <w:tcBorders>
              <w:bottom w:val="nil"/>
            </w:tcBorders>
            <w:vAlign w:val="center"/>
          </w:tcPr>
          <w:p w:rsidR="00A655E6" w:rsidRPr="00053310" w:rsidRDefault="00A655E6" w:rsidP="0080657D">
            <w:pPr>
              <w:spacing w:beforeLines="20" w:afterLines="20" w:line="240" w:lineRule="auto"/>
              <w:rPr>
                <w:rFonts w:ascii="Times New Roman" w:hAnsi="Times New Roman" w:cs="Times New Roman"/>
                <w:color w:val="000000"/>
                <w:sz w:val="24"/>
                <w:szCs w:val="24"/>
              </w:rPr>
            </w:pPr>
          </w:p>
        </w:tc>
        <w:tc>
          <w:tcPr>
            <w:tcW w:w="2077" w:type="dxa"/>
            <w:tcBorders>
              <w:bottom w:val="nil"/>
            </w:tcBorders>
            <w:vAlign w:val="center"/>
          </w:tcPr>
          <w:p w:rsidR="00A655E6" w:rsidRPr="00053310" w:rsidRDefault="00A655E6" w:rsidP="0080657D">
            <w:pPr>
              <w:spacing w:beforeLines="20" w:afterLines="20" w:line="240" w:lineRule="auto"/>
              <w:rPr>
                <w:rFonts w:ascii="Times New Roman" w:hAnsi="Times New Roman" w:cs="Times New Roman"/>
                <w:color w:val="000000"/>
                <w:sz w:val="24"/>
                <w:szCs w:val="24"/>
              </w:rPr>
            </w:pPr>
          </w:p>
        </w:tc>
      </w:tr>
      <w:tr w:rsidR="00A655E6" w:rsidRPr="00053310" w:rsidTr="00053310">
        <w:tc>
          <w:tcPr>
            <w:tcW w:w="4878" w:type="dxa"/>
            <w:tcBorders>
              <w:top w:val="nil"/>
            </w:tcBorders>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с ваннами при всех жилых комнатах</w:t>
            </w:r>
          </w:p>
        </w:tc>
        <w:tc>
          <w:tcPr>
            <w:tcW w:w="1513" w:type="dxa"/>
            <w:tcBorders>
              <w:top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койка</w:t>
            </w:r>
          </w:p>
        </w:tc>
        <w:tc>
          <w:tcPr>
            <w:tcW w:w="1051" w:type="dxa"/>
            <w:tcBorders>
              <w:top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200</w:t>
            </w:r>
          </w:p>
        </w:tc>
        <w:tc>
          <w:tcPr>
            <w:tcW w:w="2077" w:type="dxa"/>
            <w:tcBorders>
              <w:top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200</w:t>
            </w:r>
          </w:p>
        </w:tc>
      </w:tr>
      <w:tr w:rsidR="00A655E6" w:rsidRPr="00053310" w:rsidTr="00053310">
        <w:tc>
          <w:tcPr>
            <w:tcW w:w="4878" w:type="dxa"/>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с душами при всех жилых комнатах</w:t>
            </w:r>
          </w:p>
        </w:tc>
        <w:tc>
          <w:tcPr>
            <w:tcW w:w="1513"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койка</w:t>
            </w:r>
          </w:p>
        </w:tc>
        <w:tc>
          <w:tcPr>
            <w:tcW w:w="1051"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150</w:t>
            </w:r>
          </w:p>
        </w:tc>
        <w:tc>
          <w:tcPr>
            <w:tcW w:w="2077"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150</w:t>
            </w:r>
          </w:p>
        </w:tc>
      </w:tr>
      <w:tr w:rsidR="00A655E6" w:rsidRPr="00053310" w:rsidTr="00F54359">
        <w:trPr>
          <w:trHeight w:val="624"/>
        </w:trPr>
        <w:tc>
          <w:tcPr>
            <w:tcW w:w="4878" w:type="dxa"/>
            <w:tcBorders>
              <w:bottom w:val="single" w:sz="4" w:space="0" w:color="auto"/>
            </w:tcBorders>
            <w:vAlign w:val="center"/>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Поликлиники и амбулатории</w:t>
            </w:r>
          </w:p>
          <w:p w:rsidR="00A655E6" w:rsidRPr="00053310" w:rsidRDefault="00A655E6" w:rsidP="0080657D">
            <w:pPr>
              <w:spacing w:beforeLines="20" w:afterLines="20" w:line="240" w:lineRule="auto"/>
              <w:rPr>
                <w:rFonts w:ascii="Times New Roman" w:hAnsi="Times New Roman" w:cs="Times New Roman"/>
                <w:color w:val="000000"/>
                <w:sz w:val="24"/>
                <w:szCs w:val="24"/>
              </w:rPr>
            </w:pPr>
          </w:p>
        </w:tc>
        <w:tc>
          <w:tcPr>
            <w:tcW w:w="1513" w:type="dxa"/>
            <w:tcBorders>
              <w:bottom w:val="single" w:sz="4" w:space="0" w:color="auto"/>
            </w:tcBorders>
            <w:vAlign w:val="center"/>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больной в смену</w:t>
            </w:r>
          </w:p>
        </w:tc>
        <w:tc>
          <w:tcPr>
            <w:tcW w:w="1051" w:type="dxa"/>
            <w:tcBorders>
              <w:bottom w:val="single" w:sz="4" w:space="0" w:color="auto"/>
            </w:tcBorders>
            <w:vAlign w:val="center"/>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13</w:t>
            </w:r>
          </w:p>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2077" w:type="dxa"/>
            <w:tcBorders>
              <w:bottom w:val="single" w:sz="4" w:space="0" w:color="auto"/>
            </w:tcBorders>
            <w:vAlign w:val="center"/>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15</w:t>
            </w:r>
          </w:p>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r>
      <w:tr w:rsidR="00A655E6" w:rsidRPr="00053310" w:rsidTr="00F54359">
        <w:trPr>
          <w:trHeight w:val="340"/>
        </w:trPr>
        <w:tc>
          <w:tcPr>
            <w:tcW w:w="4878" w:type="dxa"/>
            <w:tcBorders>
              <w:bottom w:val="nil"/>
            </w:tcBorders>
            <w:vAlign w:val="bottom"/>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Детские ясли-сады:</w:t>
            </w:r>
          </w:p>
        </w:tc>
        <w:tc>
          <w:tcPr>
            <w:tcW w:w="1513" w:type="dxa"/>
            <w:tcBorders>
              <w:bottom w:val="nil"/>
            </w:tcBorders>
            <w:vAlign w:val="bottom"/>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1051" w:type="dxa"/>
            <w:tcBorders>
              <w:bottom w:val="nil"/>
            </w:tcBorders>
            <w:vAlign w:val="bottom"/>
          </w:tcPr>
          <w:p w:rsidR="00A655E6" w:rsidRPr="00053310" w:rsidRDefault="00A655E6" w:rsidP="0080657D">
            <w:pPr>
              <w:spacing w:beforeLines="20" w:afterLines="20" w:line="240" w:lineRule="auto"/>
              <w:rPr>
                <w:rFonts w:ascii="Times New Roman" w:hAnsi="Times New Roman" w:cs="Times New Roman"/>
                <w:color w:val="000000"/>
                <w:sz w:val="24"/>
                <w:szCs w:val="24"/>
              </w:rPr>
            </w:pPr>
          </w:p>
        </w:tc>
        <w:tc>
          <w:tcPr>
            <w:tcW w:w="2077" w:type="dxa"/>
            <w:tcBorders>
              <w:bottom w:val="nil"/>
            </w:tcBorders>
            <w:vAlign w:val="bottom"/>
          </w:tcPr>
          <w:p w:rsidR="00A655E6" w:rsidRPr="00053310" w:rsidRDefault="00A655E6" w:rsidP="0080657D">
            <w:pPr>
              <w:spacing w:beforeLines="20" w:afterLines="20" w:line="240" w:lineRule="auto"/>
              <w:rPr>
                <w:rFonts w:ascii="Times New Roman" w:hAnsi="Times New Roman" w:cs="Times New Roman"/>
                <w:color w:val="000000"/>
                <w:sz w:val="24"/>
                <w:szCs w:val="24"/>
              </w:rPr>
            </w:pPr>
          </w:p>
        </w:tc>
      </w:tr>
      <w:tr w:rsidR="00A655E6" w:rsidRPr="00053310" w:rsidTr="00F54359">
        <w:tc>
          <w:tcPr>
            <w:tcW w:w="4878" w:type="dxa"/>
            <w:tcBorders>
              <w:top w:val="nil"/>
            </w:tcBorders>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с дневным пребыванием детей:</w:t>
            </w:r>
          </w:p>
        </w:tc>
        <w:tc>
          <w:tcPr>
            <w:tcW w:w="1513" w:type="dxa"/>
            <w:tcBorders>
              <w:top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1051" w:type="dxa"/>
            <w:tcBorders>
              <w:top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2077" w:type="dxa"/>
            <w:tcBorders>
              <w:top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r>
      <w:tr w:rsidR="00A655E6" w:rsidRPr="00053310" w:rsidTr="00F54359">
        <w:tc>
          <w:tcPr>
            <w:tcW w:w="4878" w:type="dxa"/>
            <w:tcBorders>
              <w:bottom w:val="single" w:sz="4" w:space="0" w:color="auto"/>
            </w:tcBorders>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со столовыми, работающими на полуфабрикатах</w:t>
            </w:r>
          </w:p>
        </w:tc>
        <w:tc>
          <w:tcPr>
            <w:tcW w:w="1513" w:type="dxa"/>
            <w:tcBorders>
              <w:bottom w:val="single" w:sz="4" w:space="0" w:color="auto"/>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ребенок</w:t>
            </w:r>
          </w:p>
        </w:tc>
        <w:tc>
          <w:tcPr>
            <w:tcW w:w="1051" w:type="dxa"/>
            <w:tcBorders>
              <w:bottom w:val="single" w:sz="4" w:space="0" w:color="auto"/>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21,5</w:t>
            </w:r>
          </w:p>
        </w:tc>
        <w:tc>
          <w:tcPr>
            <w:tcW w:w="2077" w:type="dxa"/>
            <w:tcBorders>
              <w:bottom w:val="single" w:sz="4" w:space="0" w:color="auto"/>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30</w:t>
            </w:r>
          </w:p>
        </w:tc>
      </w:tr>
      <w:tr w:rsidR="00A655E6" w:rsidRPr="00053310" w:rsidTr="00F54359">
        <w:tc>
          <w:tcPr>
            <w:tcW w:w="4878" w:type="dxa"/>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 xml:space="preserve">со столовыми, работающими на сырье, и прачечными, оборудованными </w:t>
            </w:r>
            <w:proofErr w:type="spellStart"/>
            <w:proofErr w:type="gramStart"/>
            <w:r w:rsidRPr="00053310">
              <w:rPr>
                <w:rFonts w:ascii="Times New Roman" w:hAnsi="Times New Roman" w:cs="Times New Roman"/>
                <w:color w:val="000000"/>
                <w:sz w:val="24"/>
                <w:szCs w:val="24"/>
              </w:rPr>
              <w:t>автомати-ческими</w:t>
            </w:r>
            <w:proofErr w:type="spellEnd"/>
            <w:proofErr w:type="gramEnd"/>
            <w:r w:rsidRPr="00053310">
              <w:rPr>
                <w:rFonts w:ascii="Times New Roman" w:hAnsi="Times New Roman" w:cs="Times New Roman"/>
                <w:color w:val="000000"/>
                <w:sz w:val="24"/>
                <w:szCs w:val="24"/>
              </w:rPr>
              <w:t xml:space="preserve"> стиральными машинами</w:t>
            </w:r>
          </w:p>
        </w:tc>
        <w:tc>
          <w:tcPr>
            <w:tcW w:w="1513"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ребенок</w:t>
            </w:r>
          </w:p>
        </w:tc>
        <w:tc>
          <w:tcPr>
            <w:tcW w:w="1051"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75</w:t>
            </w:r>
          </w:p>
        </w:tc>
        <w:tc>
          <w:tcPr>
            <w:tcW w:w="2077"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105</w:t>
            </w:r>
          </w:p>
        </w:tc>
      </w:tr>
      <w:tr w:rsidR="00A655E6" w:rsidRPr="00053310" w:rsidTr="00F54359">
        <w:tc>
          <w:tcPr>
            <w:tcW w:w="4878" w:type="dxa"/>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с круглосуточным пребыванием детей:</w:t>
            </w:r>
          </w:p>
        </w:tc>
        <w:tc>
          <w:tcPr>
            <w:tcW w:w="1513"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1051"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2077"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r>
      <w:tr w:rsidR="00A655E6" w:rsidRPr="00053310" w:rsidTr="00F54359">
        <w:tc>
          <w:tcPr>
            <w:tcW w:w="4878" w:type="dxa"/>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со столовыми, работающими на полуфабрикатах</w:t>
            </w:r>
          </w:p>
        </w:tc>
        <w:tc>
          <w:tcPr>
            <w:tcW w:w="1513"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ребенок</w:t>
            </w:r>
          </w:p>
        </w:tc>
        <w:tc>
          <w:tcPr>
            <w:tcW w:w="1051"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39</w:t>
            </w:r>
          </w:p>
        </w:tc>
        <w:tc>
          <w:tcPr>
            <w:tcW w:w="2077"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55</w:t>
            </w:r>
          </w:p>
        </w:tc>
      </w:tr>
      <w:tr w:rsidR="00A655E6" w:rsidRPr="00053310" w:rsidTr="00F54359">
        <w:tc>
          <w:tcPr>
            <w:tcW w:w="4878" w:type="dxa"/>
            <w:tcBorders>
              <w:bottom w:val="single" w:sz="4" w:space="0" w:color="auto"/>
            </w:tcBorders>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 xml:space="preserve">со столовыми, работающими на сырье, и прачечными, оборудованными </w:t>
            </w:r>
            <w:proofErr w:type="spellStart"/>
            <w:proofErr w:type="gramStart"/>
            <w:r w:rsidRPr="00053310">
              <w:rPr>
                <w:rFonts w:ascii="Times New Roman" w:hAnsi="Times New Roman" w:cs="Times New Roman"/>
                <w:color w:val="000000"/>
                <w:sz w:val="24"/>
                <w:szCs w:val="24"/>
              </w:rPr>
              <w:t>автоматичес-кими</w:t>
            </w:r>
            <w:proofErr w:type="spellEnd"/>
            <w:proofErr w:type="gramEnd"/>
            <w:r w:rsidRPr="00053310">
              <w:rPr>
                <w:rFonts w:ascii="Times New Roman" w:hAnsi="Times New Roman" w:cs="Times New Roman"/>
                <w:color w:val="000000"/>
                <w:sz w:val="24"/>
                <w:szCs w:val="24"/>
              </w:rPr>
              <w:t xml:space="preserve"> стиральными машинами</w:t>
            </w:r>
          </w:p>
        </w:tc>
        <w:tc>
          <w:tcPr>
            <w:tcW w:w="1513" w:type="dxa"/>
            <w:tcBorders>
              <w:bottom w:val="single" w:sz="4" w:space="0" w:color="auto"/>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ребенок</w:t>
            </w:r>
          </w:p>
        </w:tc>
        <w:tc>
          <w:tcPr>
            <w:tcW w:w="1051" w:type="dxa"/>
            <w:tcBorders>
              <w:bottom w:val="single" w:sz="4" w:space="0" w:color="auto"/>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93</w:t>
            </w:r>
          </w:p>
        </w:tc>
        <w:tc>
          <w:tcPr>
            <w:tcW w:w="2077" w:type="dxa"/>
            <w:tcBorders>
              <w:bottom w:val="single" w:sz="4" w:space="0" w:color="auto"/>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130</w:t>
            </w:r>
          </w:p>
        </w:tc>
      </w:tr>
      <w:tr w:rsidR="00A655E6" w:rsidRPr="00053310" w:rsidTr="00F54359">
        <w:trPr>
          <w:trHeight w:val="624"/>
        </w:trPr>
        <w:tc>
          <w:tcPr>
            <w:tcW w:w="4878" w:type="dxa"/>
            <w:tcBorders>
              <w:bottom w:val="single" w:sz="4" w:space="0" w:color="auto"/>
            </w:tcBorders>
            <w:vAlign w:val="bottom"/>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Детские лагеря (в том числе круглогодичного действия):</w:t>
            </w:r>
          </w:p>
        </w:tc>
        <w:tc>
          <w:tcPr>
            <w:tcW w:w="1513" w:type="dxa"/>
            <w:tcBorders>
              <w:bottom w:val="single" w:sz="4" w:space="0" w:color="auto"/>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1051" w:type="dxa"/>
            <w:tcBorders>
              <w:bottom w:val="single" w:sz="4" w:space="0" w:color="auto"/>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2077" w:type="dxa"/>
            <w:tcBorders>
              <w:bottom w:val="single" w:sz="4" w:space="0" w:color="auto"/>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r>
      <w:tr w:rsidR="00A655E6" w:rsidRPr="00053310" w:rsidTr="00F54359">
        <w:tc>
          <w:tcPr>
            <w:tcW w:w="4878" w:type="dxa"/>
            <w:tcBorders>
              <w:top w:val="single" w:sz="4" w:space="0" w:color="auto"/>
            </w:tcBorders>
          </w:tcPr>
          <w:p w:rsidR="00A655E6" w:rsidRPr="00053310" w:rsidRDefault="00A655E6" w:rsidP="0080657D">
            <w:pPr>
              <w:spacing w:beforeLines="20" w:afterLines="20" w:line="240" w:lineRule="auto"/>
              <w:jc w:val="both"/>
              <w:rPr>
                <w:rFonts w:ascii="Times New Roman" w:hAnsi="Times New Roman" w:cs="Times New Roman"/>
                <w:color w:val="000000"/>
                <w:sz w:val="24"/>
                <w:szCs w:val="24"/>
              </w:rPr>
            </w:pPr>
            <w:r w:rsidRPr="00053310">
              <w:rPr>
                <w:rFonts w:ascii="Times New Roman" w:hAnsi="Times New Roman" w:cs="Times New Roman"/>
                <w:color w:val="000000"/>
                <w:sz w:val="24"/>
                <w:szCs w:val="24"/>
              </w:rPr>
              <w:t xml:space="preserve">со столовыми, работающими на сырье, и прачечными, оборудованными </w:t>
            </w:r>
            <w:proofErr w:type="spellStart"/>
            <w:proofErr w:type="gramStart"/>
            <w:r w:rsidRPr="00053310">
              <w:rPr>
                <w:rFonts w:ascii="Times New Roman" w:hAnsi="Times New Roman" w:cs="Times New Roman"/>
                <w:color w:val="000000"/>
                <w:sz w:val="24"/>
                <w:szCs w:val="24"/>
              </w:rPr>
              <w:t>автоматичес-кими</w:t>
            </w:r>
            <w:proofErr w:type="spellEnd"/>
            <w:proofErr w:type="gramEnd"/>
            <w:r w:rsidRPr="00053310">
              <w:rPr>
                <w:rFonts w:ascii="Times New Roman" w:hAnsi="Times New Roman" w:cs="Times New Roman"/>
                <w:color w:val="000000"/>
                <w:sz w:val="24"/>
                <w:szCs w:val="24"/>
              </w:rPr>
              <w:t xml:space="preserve"> стиральными машинами</w:t>
            </w:r>
          </w:p>
        </w:tc>
        <w:tc>
          <w:tcPr>
            <w:tcW w:w="1513" w:type="dxa"/>
            <w:tcBorders>
              <w:top w:val="single" w:sz="4" w:space="0" w:color="auto"/>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место</w:t>
            </w:r>
          </w:p>
        </w:tc>
        <w:tc>
          <w:tcPr>
            <w:tcW w:w="1051" w:type="dxa"/>
            <w:tcBorders>
              <w:top w:val="single" w:sz="4" w:space="0" w:color="auto"/>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130</w:t>
            </w:r>
          </w:p>
        </w:tc>
        <w:tc>
          <w:tcPr>
            <w:tcW w:w="2077" w:type="dxa"/>
            <w:tcBorders>
              <w:top w:val="single" w:sz="4" w:space="0" w:color="auto"/>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130</w:t>
            </w:r>
          </w:p>
        </w:tc>
      </w:tr>
      <w:tr w:rsidR="00A655E6" w:rsidRPr="00053310" w:rsidTr="00F54359">
        <w:tc>
          <w:tcPr>
            <w:tcW w:w="4878" w:type="dxa"/>
            <w:tcBorders>
              <w:bottom w:val="single" w:sz="4" w:space="0" w:color="auto"/>
            </w:tcBorders>
          </w:tcPr>
          <w:p w:rsidR="00A655E6" w:rsidRPr="00053310" w:rsidRDefault="00A655E6" w:rsidP="0080657D">
            <w:pPr>
              <w:spacing w:beforeLines="20" w:afterLines="20" w:line="240" w:lineRule="auto"/>
              <w:jc w:val="both"/>
              <w:rPr>
                <w:rFonts w:ascii="Times New Roman" w:hAnsi="Times New Roman" w:cs="Times New Roman"/>
                <w:color w:val="000000"/>
                <w:sz w:val="24"/>
                <w:szCs w:val="24"/>
              </w:rPr>
            </w:pPr>
            <w:r w:rsidRPr="00053310">
              <w:rPr>
                <w:rFonts w:ascii="Times New Roman" w:hAnsi="Times New Roman" w:cs="Times New Roman"/>
                <w:color w:val="000000"/>
                <w:sz w:val="24"/>
                <w:szCs w:val="24"/>
              </w:rPr>
              <w:t xml:space="preserve">со столовыми, работающими на </w:t>
            </w:r>
            <w:proofErr w:type="spellStart"/>
            <w:proofErr w:type="gramStart"/>
            <w:r w:rsidRPr="00053310">
              <w:rPr>
                <w:rFonts w:ascii="Times New Roman" w:hAnsi="Times New Roman" w:cs="Times New Roman"/>
                <w:color w:val="000000"/>
                <w:sz w:val="24"/>
                <w:szCs w:val="24"/>
              </w:rPr>
              <w:t>полуфабрика-тах</w:t>
            </w:r>
            <w:proofErr w:type="spellEnd"/>
            <w:proofErr w:type="gramEnd"/>
            <w:r w:rsidRPr="00053310">
              <w:rPr>
                <w:rFonts w:ascii="Times New Roman" w:hAnsi="Times New Roman" w:cs="Times New Roman"/>
                <w:color w:val="000000"/>
                <w:sz w:val="24"/>
                <w:szCs w:val="24"/>
              </w:rPr>
              <w:t>, и стиркой белья в централизованных прачечных</w:t>
            </w:r>
          </w:p>
        </w:tc>
        <w:tc>
          <w:tcPr>
            <w:tcW w:w="1513" w:type="dxa"/>
            <w:tcBorders>
              <w:bottom w:val="single" w:sz="4" w:space="0" w:color="auto"/>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место</w:t>
            </w:r>
          </w:p>
        </w:tc>
        <w:tc>
          <w:tcPr>
            <w:tcW w:w="1051" w:type="dxa"/>
            <w:tcBorders>
              <w:bottom w:val="single" w:sz="4" w:space="0" w:color="auto"/>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55</w:t>
            </w:r>
          </w:p>
        </w:tc>
        <w:tc>
          <w:tcPr>
            <w:tcW w:w="2077" w:type="dxa"/>
            <w:tcBorders>
              <w:bottom w:val="single" w:sz="4" w:space="0" w:color="auto"/>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55</w:t>
            </w:r>
          </w:p>
        </w:tc>
      </w:tr>
      <w:tr w:rsidR="00A655E6" w:rsidRPr="00053310" w:rsidTr="00F54359">
        <w:trPr>
          <w:trHeight w:val="340"/>
        </w:trPr>
        <w:tc>
          <w:tcPr>
            <w:tcW w:w="4878" w:type="dxa"/>
            <w:tcBorders>
              <w:bottom w:val="nil"/>
            </w:tcBorders>
            <w:vAlign w:val="bottom"/>
          </w:tcPr>
          <w:p w:rsidR="00A655E6" w:rsidRPr="00053310" w:rsidRDefault="00A655E6" w:rsidP="0080657D">
            <w:pPr>
              <w:spacing w:beforeLines="20" w:afterLines="20" w:line="240" w:lineRule="auto"/>
              <w:jc w:val="both"/>
              <w:rPr>
                <w:rFonts w:ascii="Times New Roman" w:hAnsi="Times New Roman" w:cs="Times New Roman"/>
                <w:color w:val="000000"/>
                <w:sz w:val="24"/>
                <w:szCs w:val="24"/>
              </w:rPr>
            </w:pPr>
            <w:r w:rsidRPr="00053310">
              <w:rPr>
                <w:rFonts w:ascii="Times New Roman" w:hAnsi="Times New Roman" w:cs="Times New Roman"/>
                <w:color w:val="000000"/>
                <w:sz w:val="24"/>
                <w:szCs w:val="24"/>
              </w:rPr>
              <w:t>Прачечные:</w:t>
            </w:r>
          </w:p>
        </w:tc>
        <w:tc>
          <w:tcPr>
            <w:tcW w:w="1513" w:type="dxa"/>
            <w:tcBorders>
              <w:bottom w:val="nil"/>
            </w:tcBorders>
            <w:vAlign w:val="bottom"/>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1051" w:type="dxa"/>
            <w:tcBorders>
              <w:bottom w:val="nil"/>
            </w:tcBorders>
            <w:vAlign w:val="bottom"/>
          </w:tcPr>
          <w:p w:rsidR="00A655E6" w:rsidRPr="00053310" w:rsidRDefault="00A655E6" w:rsidP="0080657D">
            <w:pPr>
              <w:spacing w:beforeLines="20" w:afterLines="20" w:line="240" w:lineRule="auto"/>
              <w:rPr>
                <w:rFonts w:ascii="Times New Roman" w:hAnsi="Times New Roman" w:cs="Times New Roman"/>
                <w:color w:val="000000"/>
                <w:sz w:val="24"/>
                <w:szCs w:val="24"/>
              </w:rPr>
            </w:pPr>
          </w:p>
        </w:tc>
        <w:tc>
          <w:tcPr>
            <w:tcW w:w="2077" w:type="dxa"/>
            <w:tcBorders>
              <w:bottom w:val="nil"/>
            </w:tcBorders>
            <w:vAlign w:val="bottom"/>
          </w:tcPr>
          <w:p w:rsidR="00A655E6" w:rsidRPr="00053310" w:rsidRDefault="00A655E6" w:rsidP="0080657D">
            <w:pPr>
              <w:spacing w:beforeLines="20" w:afterLines="20" w:line="240" w:lineRule="auto"/>
              <w:rPr>
                <w:rFonts w:ascii="Times New Roman" w:hAnsi="Times New Roman" w:cs="Times New Roman"/>
                <w:color w:val="000000"/>
                <w:sz w:val="24"/>
                <w:szCs w:val="24"/>
              </w:rPr>
            </w:pPr>
          </w:p>
        </w:tc>
      </w:tr>
      <w:tr w:rsidR="00A655E6" w:rsidRPr="00053310" w:rsidTr="00F54359">
        <w:tc>
          <w:tcPr>
            <w:tcW w:w="4878" w:type="dxa"/>
            <w:tcBorders>
              <w:top w:val="nil"/>
            </w:tcBorders>
          </w:tcPr>
          <w:p w:rsidR="00A655E6" w:rsidRPr="00053310" w:rsidRDefault="00A655E6" w:rsidP="0080657D">
            <w:pPr>
              <w:spacing w:beforeLines="20" w:afterLines="20" w:line="240" w:lineRule="auto"/>
              <w:jc w:val="both"/>
              <w:rPr>
                <w:rFonts w:ascii="Times New Roman" w:hAnsi="Times New Roman" w:cs="Times New Roman"/>
                <w:color w:val="000000"/>
                <w:sz w:val="24"/>
                <w:szCs w:val="24"/>
              </w:rPr>
            </w:pPr>
            <w:r w:rsidRPr="00053310">
              <w:rPr>
                <w:rFonts w:ascii="Times New Roman" w:hAnsi="Times New Roman" w:cs="Times New Roman"/>
                <w:color w:val="000000"/>
                <w:sz w:val="24"/>
                <w:szCs w:val="24"/>
              </w:rPr>
              <w:t>механизированные</w:t>
            </w:r>
          </w:p>
        </w:tc>
        <w:tc>
          <w:tcPr>
            <w:tcW w:w="1513" w:type="dxa"/>
            <w:tcBorders>
              <w:top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кг сухого белья</w:t>
            </w:r>
          </w:p>
        </w:tc>
        <w:tc>
          <w:tcPr>
            <w:tcW w:w="1051" w:type="dxa"/>
            <w:tcBorders>
              <w:top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75</w:t>
            </w:r>
          </w:p>
        </w:tc>
        <w:tc>
          <w:tcPr>
            <w:tcW w:w="2077" w:type="dxa"/>
            <w:tcBorders>
              <w:top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75</w:t>
            </w:r>
          </w:p>
        </w:tc>
      </w:tr>
      <w:tr w:rsidR="00A655E6" w:rsidRPr="00053310" w:rsidTr="00F54359">
        <w:tc>
          <w:tcPr>
            <w:tcW w:w="4878" w:type="dxa"/>
          </w:tcPr>
          <w:p w:rsidR="00A655E6" w:rsidRPr="00053310" w:rsidRDefault="00A655E6" w:rsidP="0080657D">
            <w:pPr>
              <w:spacing w:beforeLines="20" w:afterLines="20" w:line="240" w:lineRule="auto"/>
              <w:jc w:val="both"/>
              <w:rPr>
                <w:rFonts w:ascii="Times New Roman" w:hAnsi="Times New Roman" w:cs="Times New Roman"/>
                <w:color w:val="000000"/>
                <w:sz w:val="24"/>
                <w:szCs w:val="24"/>
              </w:rPr>
            </w:pPr>
            <w:r w:rsidRPr="00053310">
              <w:rPr>
                <w:rFonts w:ascii="Times New Roman" w:hAnsi="Times New Roman" w:cs="Times New Roman"/>
                <w:color w:val="000000"/>
                <w:sz w:val="24"/>
                <w:szCs w:val="24"/>
              </w:rPr>
              <w:t>немеханизированные</w:t>
            </w:r>
          </w:p>
        </w:tc>
        <w:tc>
          <w:tcPr>
            <w:tcW w:w="1513"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кг сухого белья</w:t>
            </w:r>
          </w:p>
        </w:tc>
        <w:tc>
          <w:tcPr>
            <w:tcW w:w="1051"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40</w:t>
            </w:r>
          </w:p>
        </w:tc>
        <w:tc>
          <w:tcPr>
            <w:tcW w:w="2077"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40</w:t>
            </w:r>
          </w:p>
        </w:tc>
      </w:tr>
      <w:tr w:rsidR="00A655E6" w:rsidRPr="00053310" w:rsidTr="00F54359">
        <w:trPr>
          <w:trHeight w:val="340"/>
        </w:trPr>
        <w:tc>
          <w:tcPr>
            <w:tcW w:w="4878" w:type="dxa"/>
            <w:vAlign w:val="center"/>
          </w:tcPr>
          <w:p w:rsidR="00A655E6" w:rsidRPr="00053310" w:rsidRDefault="00A655E6" w:rsidP="0080657D">
            <w:pPr>
              <w:spacing w:beforeLines="20" w:afterLines="20" w:line="240" w:lineRule="auto"/>
              <w:jc w:val="both"/>
              <w:rPr>
                <w:rFonts w:ascii="Times New Roman" w:hAnsi="Times New Roman" w:cs="Times New Roman"/>
                <w:color w:val="000000"/>
                <w:sz w:val="24"/>
                <w:szCs w:val="24"/>
              </w:rPr>
            </w:pPr>
            <w:r w:rsidRPr="00053310">
              <w:rPr>
                <w:rFonts w:ascii="Times New Roman" w:hAnsi="Times New Roman" w:cs="Times New Roman"/>
                <w:color w:val="000000"/>
                <w:sz w:val="24"/>
                <w:szCs w:val="24"/>
              </w:rPr>
              <w:t>Административные здания</w:t>
            </w:r>
          </w:p>
        </w:tc>
        <w:tc>
          <w:tcPr>
            <w:tcW w:w="1513" w:type="dxa"/>
            <w:vAlign w:val="center"/>
          </w:tcPr>
          <w:p w:rsidR="00A655E6" w:rsidRPr="00053310" w:rsidRDefault="00A655E6" w:rsidP="0080657D">
            <w:pPr>
              <w:spacing w:beforeLines="20" w:afterLines="20" w:line="240" w:lineRule="auto"/>
              <w:ind w:left="-60" w:right="-84"/>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 xml:space="preserve">1 </w:t>
            </w:r>
            <w:r w:rsidRPr="00053310">
              <w:rPr>
                <w:rFonts w:ascii="Times New Roman" w:hAnsi="Times New Roman" w:cs="Times New Roman"/>
                <w:color w:val="000000"/>
                <w:sz w:val="24"/>
                <w:szCs w:val="24"/>
              </w:rPr>
              <w:lastRenderedPageBreak/>
              <w:t>работающий</w:t>
            </w:r>
          </w:p>
        </w:tc>
        <w:tc>
          <w:tcPr>
            <w:tcW w:w="1051" w:type="dxa"/>
            <w:vAlign w:val="center"/>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lastRenderedPageBreak/>
              <w:t>12</w:t>
            </w:r>
          </w:p>
        </w:tc>
        <w:tc>
          <w:tcPr>
            <w:tcW w:w="2077" w:type="dxa"/>
            <w:vAlign w:val="center"/>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16</w:t>
            </w:r>
          </w:p>
        </w:tc>
      </w:tr>
      <w:tr w:rsidR="00A655E6" w:rsidRPr="00053310" w:rsidTr="00F54359">
        <w:trPr>
          <w:trHeight w:val="1191"/>
        </w:trPr>
        <w:tc>
          <w:tcPr>
            <w:tcW w:w="4878" w:type="dxa"/>
            <w:vAlign w:val="center"/>
          </w:tcPr>
          <w:p w:rsidR="00A655E6" w:rsidRPr="00053310" w:rsidRDefault="00A655E6" w:rsidP="0080657D">
            <w:pPr>
              <w:spacing w:beforeLines="20" w:afterLines="20" w:line="240" w:lineRule="auto"/>
              <w:jc w:val="both"/>
              <w:rPr>
                <w:rFonts w:ascii="Times New Roman" w:hAnsi="Times New Roman" w:cs="Times New Roman"/>
                <w:color w:val="000000"/>
                <w:sz w:val="24"/>
                <w:szCs w:val="24"/>
              </w:rPr>
            </w:pPr>
            <w:r w:rsidRPr="00053310">
              <w:rPr>
                <w:rFonts w:ascii="Times New Roman" w:hAnsi="Times New Roman" w:cs="Times New Roman"/>
                <w:color w:val="000000"/>
                <w:sz w:val="24"/>
                <w:szCs w:val="24"/>
              </w:rPr>
              <w:lastRenderedPageBreak/>
              <w:t>Учебные заведения (в том числе высшие и средние специальные) с душевыми при гимнастических залах и буфетами, реализующими готовую продукцию</w:t>
            </w:r>
          </w:p>
        </w:tc>
        <w:tc>
          <w:tcPr>
            <w:tcW w:w="1513" w:type="dxa"/>
            <w:vAlign w:val="center"/>
          </w:tcPr>
          <w:p w:rsidR="00A655E6" w:rsidRPr="00053310" w:rsidRDefault="00A655E6" w:rsidP="0080657D">
            <w:pPr>
              <w:spacing w:beforeLines="20" w:afterLines="20" w:line="240" w:lineRule="auto"/>
              <w:ind w:left="-106" w:right="-110"/>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учащийся и 1 преподаватель</w:t>
            </w:r>
          </w:p>
          <w:p w:rsidR="00A655E6" w:rsidRPr="00053310" w:rsidRDefault="00A655E6" w:rsidP="0080657D">
            <w:pPr>
              <w:spacing w:beforeLines="20" w:afterLines="20" w:line="240" w:lineRule="auto"/>
              <w:ind w:left="-106" w:right="-110"/>
              <w:jc w:val="center"/>
              <w:rPr>
                <w:rFonts w:ascii="Times New Roman" w:hAnsi="Times New Roman" w:cs="Times New Roman"/>
                <w:color w:val="000000"/>
                <w:sz w:val="24"/>
                <w:szCs w:val="24"/>
              </w:rPr>
            </w:pPr>
          </w:p>
          <w:p w:rsidR="00A655E6" w:rsidRPr="00053310" w:rsidRDefault="00A655E6" w:rsidP="0080657D">
            <w:pPr>
              <w:spacing w:beforeLines="20" w:afterLines="20" w:line="240" w:lineRule="auto"/>
              <w:ind w:left="-106" w:right="-110"/>
              <w:jc w:val="center"/>
              <w:rPr>
                <w:rFonts w:ascii="Times New Roman" w:hAnsi="Times New Roman" w:cs="Times New Roman"/>
                <w:color w:val="000000"/>
                <w:sz w:val="24"/>
                <w:szCs w:val="24"/>
              </w:rPr>
            </w:pPr>
          </w:p>
        </w:tc>
        <w:tc>
          <w:tcPr>
            <w:tcW w:w="1051" w:type="dxa"/>
            <w:vAlign w:val="center"/>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17,2</w:t>
            </w:r>
          </w:p>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2077" w:type="dxa"/>
            <w:vAlign w:val="center"/>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20</w:t>
            </w:r>
          </w:p>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r>
      <w:tr w:rsidR="00A655E6" w:rsidRPr="00053310" w:rsidTr="00F54359">
        <w:trPr>
          <w:trHeight w:val="624"/>
        </w:trPr>
        <w:tc>
          <w:tcPr>
            <w:tcW w:w="4878" w:type="dxa"/>
            <w:vAlign w:val="center"/>
          </w:tcPr>
          <w:p w:rsidR="00A655E6" w:rsidRPr="00053310" w:rsidRDefault="00A655E6" w:rsidP="0080657D">
            <w:pPr>
              <w:spacing w:beforeLines="20" w:afterLines="20" w:line="240" w:lineRule="auto"/>
              <w:jc w:val="both"/>
              <w:rPr>
                <w:rFonts w:ascii="Times New Roman" w:hAnsi="Times New Roman" w:cs="Times New Roman"/>
                <w:color w:val="000000"/>
                <w:sz w:val="24"/>
                <w:szCs w:val="24"/>
              </w:rPr>
            </w:pPr>
            <w:r w:rsidRPr="00053310">
              <w:rPr>
                <w:rFonts w:ascii="Times New Roman" w:hAnsi="Times New Roman" w:cs="Times New Roman"/>
                <w:color w:val="000000"/>
                <w:sz w:val="24"/>
                <w:szCs w:val="24"/>
              </w:rPr>
              <w:t>Лаборатории высших и средних специальных учебных заведений</w:t>
            </w:r>
          </w:p>
        </w:tc>
        <w:tc>
          <w:tcPr>
            <w:tcW w:w="1513" w:type="dxa"/>
            <w:vAlign w:val="center"/>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прибор в смену</w:t>
            </w:r>
          </w:p>
        </w:tc>
        <w:tc>
          <w:tcPr>
            <w:tcW w:w="1051" w:type="dxa"/>
            <w:vAlign w:val="center"/>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224</w:t>
            </w:r>
          </w:p>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2077" w:type="dxa"/>
            <w:vAlign w:val="center"/>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260</w:t>
            </w:r>
          </w:p>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r>
      <w:tr w:rsidR="00A655E6" w:rsidRPr="00053310" w:rsidTr="00F54359">
        <w:trPr>
          <w:trHeight w:val="907"/>
        </w:trPr>
        <w:tc>
          <w:tcPr>
            <w:tcW w:w="4878" w:type="dxa"/>
            <w:vAlign w:val="center"/>
          </w:tcPr>
          <w:p w:rsidR="00A655E6" w:rsidRPr="00053310" w:rsidRDefault="00A655E6" w:rsidP="0080657D">
            <w:pPr>
              <w:spacing w:beforeLines="20" w:afterLines="20" w:line="240" w:lineRule="auto"/>
              <w:jc w:val="both"/>
              <w:rPr>
                <w:rFonts w:ascii="Times New Roman" w:hAnsi="Times New Roman" w:cs="Times New Roman"/>
                <w:color w:val="000000"/>
                <w:sz w:val="24"/>
                <w:szCs w:val="24"/>
              </w:rPr>
            </w:pPr>
            <w:r w:rsidRPr="00053310">
              <w:rPr>
                <w:rFonts w:ascii="Times New Roman" w:hAnsi="Times New Roman" w:cs="Times New Roman"/>
                <w:color w:val="000000"/>
                <w:sz w:val="24"/>
                <w:szCs w:val="24"/>
              </w:rPr>
              <w:t xml:space="preserve">Общеобразовательные школы с душевыми при гимнастических залах и столовыми, </w:t>
            </w:r>
            <w:proofErr w:type="spellStart"/>
            <w:proofErr w:type="gramStart"/>
            <w:r w:rsidRPr="00053310">
              <w:rPr>
                <w:rFonts w:ascii="Times New Roman" w:hAnsi="Times New Roman" w:cs="Times New Roman"/>
                <w:color w:val="000000"/>
                <w:sz w:val="24"/>
                <w:szCs w:val="24"/>
              </w:rPr>
              <w:t>работа-ющими</w:t>
            </w:r>
            <w:proofErr w:type="spellEnd"/>
            <w:proofErr w:type="gramEnd"/>
            <w:r w:rsidRPr="00053310">
              <w:rPr>
                <w:rFonts w:ascii="Times New Roman" w:hAnsi="Times New Roman" w:cs="Times New Roman"/>
                <w:color w:val="000000"/>
                <w:sz w:val="24"/>
                <w:szCs w:val="24"/>
              </w:rPr>
              <w:t xml:space="preserve"> на полуфабрикатах</w:t>
            </w:r>
          </w:p>
        </w:tc>
        <w:tc>
          <w:tcPr>
            <w:tcW w:w="1513" w:type="dxa"/>
            <w:vAlign w:val="center"/>
          </w:tcPr>
          <w:p w:rsidR="00A655E6" w:rsidRPr="00053310" w:rsidRDefault="00A655E6" w:rsidP="0080657D">
            <w:pPr>
              <w:spacing w:beforeLines="20" w:afterLines="20" w:line="240" w:lineRule="auto"/>
              <w:ind w:left="-106" w:right="-110"/>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учащийся и 1 преподаватель в смену</w:t>
            </w:r>
          </w:p>
        </w:tc>
        <w:tc>
          <w:tcPr>
            <w:tcW w:w="1051" w:type="dxa"/>
            <w:vAlign w:val="center"/>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10</w:t>
            </w:r>
          </w:p>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2077" w:type="dxa"/>
            <w:vAlign w:val="center"/>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11,5</w:t>
            </w:r>
          </w:p>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r>
      <w:tr w:rsidR="00A655E6" w:rsidRPr="00053310" w:rsidTr="00F54359">
        <w:trPr>
          <w:trHeight w:val="340"/>
        </w:trPr>
        <w:tc>
          <w:tcPr>
            <w:tcW w:w="4878" w:type="dxa"/>
            <w:vAlign w:val="center"/>
          </w:tcPr>
          <w:p w:rsidR="00A655E6" w:rsidRPr="00053310" w:rsidRDefault="00A655E6" w:rsidP="0080657D">
            <w:pPr>
              <w:spacing w:beforeLines="20" w:afterLines="20" w:line="240" w:lineRule="auto"/>
              <w:jc w:val="both"/>
              <w:rPr>
                <w:rFonts w:ascii="Times New Roman" w:hAnsi="Times New Roman" w:cs="Times New Roman"/>
                <w:color w:val="000000"/>
                <w:sz w:val="24"/>
                <w:szCs w:val="24"/>
              </w:rPr>
            </w:pPr>
            <w:r w:rsidRPr="00053310">
              <w:rPr>
                <w:rFonts w:ascii="Times New Roman" w:hAnsi="Times New Roman" w:cs="Times New Roman"/>
                <w:color w:val="000000"/>
                <w:sz w:val="24"/>
                <w:szCs w:val="24"/>
              </w:rPr>
              <w:t>То же, с продленным днем</w:t>
            </w:r>
          </w:p>
        </w:tc>
        <w:tc>
          <w:tcPr>
            <w:tcW w:w="1513" w:type="dxa"/>
            <w:vAlign w:val="center"/>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то же</w:t>
            </w:r>
          </w:p>
        </w:tc>
        <w:tc>
          <w:tcPr>
            <w:tcW w:w="1051" w:type="dxa"/>
            <w:vAlign w:val="center"/>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12</w:t>
            </w:r>
          </w:p>
        </w:tc>
        <w:tc>
          <w:tcPr>
            <w:tcW w:w="2077" w:type="dxa"/>
            <w:vAlign w:val="center"/>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14</w:t>
            </w:r>
          </w:p>
        </w:tc>
      </w:tr>
      <w:tr w:rsidR="00A655E6" w:rsidRPr="00053310" w:rsidTr="00F54359">
        <w:trPr>
          <w:trHeight w:val="907"/>
        </w:trPr>
        <w:tc>
          <w:tcPr>
            <w:tcW w:w="4878" w:type="dxa"/>
            <w:tcBorders>
              <w:bottom w:val="single" w:sz="4" w:space="0" w:color="auto"/>
            </w:tcBorders>
            <w:vAlign w:val="center"/>
          </w:tcPr>
          <w:p w:rsidR="00A655E6" w:rsidRPr="00053310" w:rsidRDefault="00A655E6" w:rsidP="0080657D">
            <w:pPr>
              <w:spacing w:beforeLines="20" w:afterLines="20" w:line="240" w:lineRule="auto"/>
              <w:jc w:val="both"/>
              <w:rPr>
                <w:rFonts w:ascii="Times New Roman" w:hAnsi="Times New Roman" w:cs="Times New Roman"/>
                <w:color w:val="000000"/>
                <w:sz w:val="24"/>
                <w:szCs w:val="24"/>
              </w:rPr>
            </w:pPr>
            <w:r w:rsidRPr="00053310">
              <w:rPr>
                <w:rFonts w:ascii="Times New Roman" w:hAnsi="Times New Roman" w:cs="Times New Roman"/>
                <w:color w:val="000000"/>
                <w:sz w:val="24"/>
                <w:szCs w:val="24"/>
              </w:rPr>
              <w:t>Профессионально-технические училища с душевыми при гимнастических залах и столовыми, работающими на полуфабрикатах</w:t>
            </w:r>
          </w:p>
        </w:tc>
        <w:tc>
          <w:tcPr>
            <w:tcW w:w="1513" w:type="dxa"/>
            <w:tcBorders>
              <w:bottom w:val="single" w:sz="4" w:space="0" w:color="auto"/>
            </w:tcBorders>
            <w:vAlign w:val="center"/>
          </w:tcPr>
          <w:p w:rsidR="00A655E6" w:rsidRPr="00053310" w:rsidRDefault="00A655E6" w:rsidP="0080657D">
            <w:pPr>
              <w:spacing w:beforeLines="20" w:afterLines="20" w:line="240" w:lineRule="auto"/>
              <w:ind w:left="-60" w:right="-84"/>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учащийся и 1 преподаватель в смену</w:t>
            </w:r>
          </w:p>
        </w:tc>
        <w:tc>
          <w:tcPr>
            <w:tcW w:w="1051" w:type="dxa"/>
            <w:tcBorders>
              <w:bottom w:val="single" w:sz="4" w:space="0" w:color="auto"/>
            </w:tcBorders>
            <w:vAlign w:val="center"/>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20</w:t>
            </w:r>
          </w:p>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2077" w:type="dxa"/>
            <w:tcBorders>
              <w:bottom w:val="single" w:sz="4" w:space="0" w:color="auto"/>
            </w:tcBorders>
            <w:vAlign w:val="center"/>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23</w:t>
            </w:r>
          </w:p>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r>
      <w:tr w:rsidR="00A655E6" w:rsidRPr="00053310" w:rsidTr="00F54359">
        <w:trPr>
          <w:trHeight w:val="340"/>
        </w:trPr>
        <w:tc>
          <w:tcPr>
            <w:tcW w:w="4878" w:type="dxa"/>
            <w:tcBorders>
              <w:bottom w:val="nil"/>
            </w:tcBorders>
            <w:vAlign w:val="bottom"/>
          </w:tcPr>
          <w:p w:rsidR="00A655E6" w:rsidRPr="00053310" w:rsidRDefault="00A655E6" w:rsidP="0080657D">
            <w:pPr>
              <w:spacing w:beforeLines="20" w:afterLines="20" w:line="240" w:lineRule="auto"/>
              <w:jc w:val="both"/>
              <w:rPr>
                <w:rFonts w:ascii="Times New Roman" w:hAnsi="Times New Roman" w:cs="Times New Roman"/>
                <w:color w:val="000000"/>
                <w:sz w:val="24"/>
                <w:szCs w:val="24"/>
              </w:rPr>
            </w:pPr>
            <w:r w:rsidRPr="00053310">
              <w:rPr>
                <w:rFonts w:ascii="Times New Roman" w:hAnsi="Times New Roman" w:cs="Times New Roman"/>
                <w:color w:val="000000"/>
                <w:sz w:val="24"/>
                <w:szCs w:val="24"/>
              </w:rPr>
              <w:t>Школы-интернаты с помещениями:</w:t>
            </w:r>
          </w:p>
        </w:tc>
        <w:tc>
          <w:tcPr>
            <w:tcW w:w="1513" w:type="dxa"/>
            <w:tcBorders>
              <w:bottom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1051" w:type="dxa"/>
            <w:tcBorders>
              <w:bottom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2077" w:type="dxa"/>
            <w:tcBorders>
              <w:bottom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r>
      <w:tr w:rsidR="00A655E6" w:rsidRPr="00053310" w:rsidTr="00F54359">
        <w:tc>
          <w:tcPr>
            <w:tcW w:w="4878" w:type="dxa"/>
            <w:tcBorders>
              <w:top w:val="nil"/>
            </w:tcBorders>
          </w:tcPr>
          <w:p w:rsidR="00A655E6" w:rsidRPr="00053310" w:rsidRDefault="00A655E6" w:rsidP="0080657D">
            <w:pPr>
              <w:spacing w:beforeLines="20" w:afterLines="20" w:line="240" w:lineRule="auto"/>
              <w:jc w:val="both"/>
              <w:rPr>
                <w:rFonts w:ascii="Times New Roman" w:hAnsi="Times New Roman" w:cs="Times New Roman"/>
                <w:color w:val="000000"/>
                <w:sz w:val="24"/>
                <w:szCs w:val="24"/>
              </w:rPr>
            </w:pPr>
            <w:proofErr w:type="gramStart"/>
            <w:r w:rsidRPr="00053310">
              <w:rPr>
                <w:rFonts w:ascii="Times New Roman" w:hAnsi="Times New Roman" w:cs="Times New Roman"/>
                <w:color w:val="000000"/>
                <w:sz w:val="24"/>
                <w:szCs w:val="24"/>
              </w:rPr>
              <w:t>учебными (с душевыми при гимнастических залах)</w:t>
            </w:r>
            <w:proofErr w:type="gramEnd"/>
          </w:p>
        </w:tc>
        <w:tc>
          <w:tcPr>
            <w:tcW w:w="1513" w:type="dxa"/>
            <w:tcBorders>
              <w:top w:val="nil"/>
            </w:tcBorders>
          </w:tcPr>
          <w:p w:rsidR="00A655E6" w:rsidRPr="00053310" w:rsidRDefault="00A655E6" w:rsidP="0080657D">
            <w:pPr>
              <w:spacing w:beforeLines="20" w:afterLines="20" w:line="240" w:lineRule="auto"/>
              <w:ind w:left="-60" w:right="-84"/>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учащийся и 1 преподаватель в смену</w:t>
            </w:r>
          </w:p>
        </w:tc>
        <w:tc>
          <w:tcPr>
            <w:tcW w:w="1051" w:type="dxa"/>
            <w:tcBorders>
              <w:top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9</w:t>
            </w:r>
          </w:p>
        </w:tc>
        <w:tc>
          <w:tcPr>
            <w:tcW w:w="2077" w:type="dxa"/>
            <w:tcBorders>
              <w:top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10,2</w:t>
            </w:r>
          </w:p>
        </w:tc>
      </w:tr>
      <w:tr w:rsidR="00A655E6" w:rsidRPr="00053310" w:rsidTr="00F45777">
        <w:tc>
          <w:tcPr>
            <w:tcW w:w="4878" w:type="dxa"/>
            <w:tcBorders>
              <w:bottom w:val="single" w:sz="4" w:space="0" w:color="auto"/>
            </w:tcBorders>
          </w:tcPr>
          <w:p w:rsidR="00A655E6" w:rsidRPr="00053310" w:rsidRDefault="00A655E6" w:rsidP="0080657D">
            <w:pPr>
              <w:spacing w:beforeLines="20" w:afterLines="20" w:line="240" w:lineRule="auto"/>
              <w:jc w:val="both"/>
              <w:rPr>
                <w:rFonts w:ascii="Times New Roman" w:hAnsi="Times New Roman" w:cs="Times New Roman"/>
                <w:color w:val="000000"/>
                <w:sz w:val="24"/>
                <w:szCs w:val="24"/>
              </w:rPr>
            </w:pPr>
            <w:r w:rsidRPr="00053310">
              <w:rPr>
                <w:rFonts w:ascii="Times New Roman" w:hAnsi="Times New Roman" w:cs="Times New Roman"/>
                <w:color w:val="000000"/>
                <w:sz w:val="24"/>
                <w:szCs w:val="24"/>
              </w:rPr>
              <w:t>спальными</w:t>
            </w:r>
          </w:p>
        </w:tc>
        <w:tc>
          <w:tcPr>
            <w:tcW w:w="1513" w:type="dxa"/>
            <w:tcBorders>
              <w:bottom w:val="single" w:sz="4" w:space="0" w:color="auto"/>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место</w:t>
            </w:r>
          </w:p>
        </w:tc>
        <w:tc>
          <w:tcPr>
            <w:tcW w:w="1051" w:type="dxa"/>
            <w:tcBorders>
              <w:bottom w:val="single" w:sz="4" w:space="0" w:color="auto"/>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70</w:t>
            </w:r>
          </w:p>
        </w:tc>
        <w:tc>
          <w:tcPr>
            <w:tcW w:w="2077" w:type="dxa"/>
            <w:tcBorders>
              <w:bottom w:val="single" w:sz="4" w:space="0" w:color="auto"/>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70</w:t>
            </w:r>
          </w:p>
        </w:tc>
      </w:tr>
      <w:tr w:rsidR="00A655E6" w:rsidRPr="00053310" w:rsidTr="00F45777">
        <w:trPr>
          <w:trHeight w:val="624"/>
        </w:trPr>
        <w:tc>
          <w:tcPr>
            <w:tcW w:w="4878" w:type="dxa"/>
            <w:tcBorders>
              <w:bottom w:val="single" w:sz="4" w:space="0" w:color="auto"/>
            </w:tcBorders>
            <w:vAlign w:val="bottom"/>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Научно-исследовательские институты и лаборатории:</w:t>
            </w:r>
          </w:p>
        </w:tc>
        <w:tc>
          <w:tcPr>
            <w:tcW w:w="1513" w:type="dxa"/>
            <w:tcBorders>
              <w:bottom w:val="single" w:sz="4" w:space="0" w:color="auto"/>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1051" w:type="dxa"/>
            <w:tcBorders>
              <w:bottom w:val="single" w:sz="4" w:space="0" w:color="auto"/>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2077" w:type="dxa"/>
            <w:tcBorders>
              <w:bottom w:val="single" w:sz="4" w:space="0" w:color="auto"/>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r>
      <w:tr w:rsidR="00A655E6" w:rsidRPr="00053310" w:rsidTr="00F45777">
        <w:tc>
          <w:tcPr>
            <w:tcW w:w="4878" w:type="dxa"/>
            <w:tcBorders>
              <w:top w:val="single" w:sz="4" w:space="0" w:color="auto"/>
            </w:tcBorders>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химического профиля</w:t>
            </w:r>
          </w:p>
        </w:tc>
        <w:tc>
          <w:tcPr>
            <w:tcW w:w="1513" w:type="dxa"/>
            <w:tcBorders>
              <w:top w:val="single" w:sz="4" w:space="0" w:color="auto"/>
            </w:tcBorders>
          </w:tcPr>
          <w:p w:rsidR="00A655E6" w:rsidRPr="00053310" w:rsidRDefault="00A655E6" w:rsidP="0080657D">
            <w:pPr>
              <w:spacing w:beforeLines="20" w:afterLines="20" w:line="240" w:lineRule="auto"/>
              <w:ind w:left="-60" w:right="-84"/>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работающий</w:t>
            </w:r>
          </w:p>
        </w:tc>
        <w:tc>
          <w:tcPr>
            <w:tcW w:w="1051" w:type="dxa"/>
            <w:tcBorders>
              <w:top w:val="single" w:sz="4" w:space="0" w:color="auto"/>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460</w:t>
            </w:r>
          </w:p>
        </w:tc>
        <w:tc>
          <w:tcPr>
            <w:tcW w:w="2077" w:type="dxa"/>
            <w:tcBorders>
              <w:top w:val="single" w:sz="4" w:space="0" w:color="auto"/>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570</w:t>
            </w:r>
          </w:p>
        </w:tc>
      </w:tr>
      <w:tr w:rsidR="00A655E6" w:rsidRPr="00053310" w:rsidTr="00F54359">
        <w:tc>
          <w:tcPr>
            <w:tcW w:w="4878" w:type="dxa"/>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биологического профиля</w:t>
            </w:r>
          </w:p>
        </w:tc>
        <w:tc>
          <w:tcPr>
            <w:tcW w:w="1513" w:type="dxa"/>
          </w:tcPr>
          <w:p w:rsidR="00A655E6" w:rsidRPr="00053310" w:rsidRDefault="00A655E6" w:rsidP="0080657D">
            <w:pPr>
              <w:spacing w:beforeLines="20" w:afterLines="20" w:line="240" w:lineRule="auto"/>
              <w:ind w:left="-60" w:right="-84"/>
              <w:jc w:val="center"/>
              <w:rPr>
                <w:rFonts w:ascii="Times New Roman" w:hAnsi="Times New Roman" w:cs="Times New Roman"/>
                <w:sz w:val="24"/>
                <w:szCs w:val="24"/>
              </w:rPr>
            </w:pPr>
            <w:r w:rsidRPr="00053310">
              <w:rPr>
                <w:rFonts w:ascii="Times New Roman" w:hAnsi="Times New Roman" w:cs="Times New Roman"/>
                <w:color w:val="000000"/>
                <w:sz w:val="24"/>
                <w:szCs w:val="24"/>
              </w:rPr>
              <w:t>1 работающий</w:t>
            </w:r>
          </w:p>
        </w:tc>
        <w:tc>
          <w:tcPr>
            <w:tcW w:w="1051"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310</w:t>
            </w:r>
          </w:p>
        </w:tc>
        <w:tc>
          <w:tcPr>
            <w:tcW w:w="2077"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370</w:t>
            </w:r>
          </w:p>
        </w:tc>
      </w:tr>
      <w:tr w:rsidR="00A655E6" w:rsidRPr="00053310" w:rsidTr="00F54359">
        <w:tc>
          <w:tcPr>
            <w:tcW w:w="4878" w:type="dxa"/>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физического профиля</w:t>
            </w:r>
          </w:p>
        </w:tc>
        <w:tc>
          <w:tcPr>
            <w:tcW w:w="1513" w:type="dxa"/>
          </w:tcPr>
          <w:p w:rsidR="00A655E6" w:rsidRPr="00053310" w:rsidRDefault="00A655E6" w:rsidP="0080657D">
            <w:pPr>
              <w:spacing w:beforeLines="20" w:afterLines="20" w:line="240" w:lineRule="auto"/>
              <w:ind w:left="-60" w:right="-84"/>
              <w:jc w:val="center"/>
              <w:rPr>
                <w:rFonts w:ascii="Times New Roman" w:hAnsi="Times New Roman" w:cs="Times New Roman"/>
                <w:sz w:val="24"/>
                <w:szCs w:val="24"/>
              </w:rPr>
            </w:pPr>
            <w:r w:rsidRPr="00053310">
              <w:rPr>
                <w:rFonts w:ascii="Times New Roman" w:hAnsi="Times New Roman" w:cs="Times New Roman"/>
                <w:color w:val="000000"/>
                <w:sz w:val="24"/>
                <w:szCs w:val="24"/>
              </w:rPr>
              <w:t>1 работающий</w:t>
            </w:r>
          </w:p>
        </w:tc>
        <w:tc>
          <w:tcPr>
            <w:tcW w:w="1051"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125</w:t>
            </w:r>
          </w:p>
        </w:tc>
        <w:tc>
          <w:tcPr>
            <w:tcW w:w="2077"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155</w:t>
            </w:r>
          </w:p>
        </w:tc>
      </w:tr>
      <w:tr w:rsidR="00A655E6" w:rsidRPr="00053310" w:rsidTr="00F54359">
        <w:tc>
          <w:tcPr>
            <w:tcW w:w="4878" w:type="dxa"/>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естественных наук</w:t>
            </w:r>
          </w:p>
        </w:tc>
        <w:tc>
          <w:tcPr>
            <w:tcW w:w="1513" w:type="dxa"/>
          </w:tcPr>
          <w:p w:rsidR="00A655E6" w:rsidRPr="00053310" w:rsidRDefault="00A655E6" w:rsidP="0080657D">
            <w:pPr>
              <w:spacing w:beforeLines="20" w:afterLines="20" w:line="240" w:lineRule="auto"/>
              <w:ind w:left="-60" w:right="-84"/>
              <w:jc w:val="center"/>
              <w:rPr>
                <w:rFonts w:ascii="Times New Roman" w:hAnsi="Times New Roman" w:cs="Times New Roman"/>
                <w:sz w:val="24"/>
                <w:szCs w:val="24"/>
              </w:rPr>
            </w:pPr>
            <w:r w:rsidRPr="00053310">
              <w:rPr>
                <w:rFonts w:ascii="Times New Roman" w:hAnsi="Times New Roman" w:cs="Times New Roman"/>
                <w:color w:val="000000"/>
                <w:sz w:val="24"/>
                <w:szCs w:val="24"/>
              </w:rPr>
              <w:t>1 работающий</w:t>
            </w:r>
          </w:p>
        </w:tc>
        <w:tc>
          <w:tcPr>
            <w:tcW w:w="1051"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12</w:t>
            </w:r>
          </w:p>
        </w:tc>
        <w:tc>
          <w:tcPr>
            <w:tcW w:w="2077"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16</w:t>
            </w:r>
          </w:p>
        </w:tc>
      </w:tr>
      <w:tr w:rsidR="00A655E6" w:rsidRPr="00053310" w:rsidTr="00F45777">
        <w:trPr>
          <w:trHeight w:val="340"/>
        </w:trPr>
        <w:tc>
          <w:tcPr>
            <w:tcW w:w="4878" w:type="dxa"/>
            <w:tcBorders>
              <w:bottom w:val="single" w:sz="4" w:space="0" w:color="auto"/>
            </w:tcBorders>
            <w:vAlign w:val="bottom"/>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Аптеки:</w:t>
            </w:r>
          </w:p>
        </w:tc>
        <w:tc>
          <w:tcPr>
            <w:tcW w:w="1513" w:type="dxa"/>
            <w:tcBorders>
              <w:bottom w:val="single" w:sz="4" w:space="0" w:color="auto"/>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1051" w:type="dxa"/>
            <w:tcBorders>
              <w:bottom w:val="single" w:sz="4" w:space="0" w:color="auto"/>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2077" w:type="dxa"/>
            <w:tcBorders>
              <w:bottom w:val="single" w:sz="4" w:space="0" w:color="auto"/>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r>
      <w:tr w:rsidR="00A655E6" w:rsidRPr="00053310" w:rsidTr="00F45777">
        <w:tc>
          <w:tcPr>
            <w:tcW w:w="4878" w:type="dxa"/>
            <w:tcBorders>
              <w:top w:val="single" w:sz="4" w:space="0" w:color="auto"/>
            </w:tcBorders>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торговый зал и подсобные помещения</w:t>
            </w:r>
          </w:p>
        </w:tc>
        <w:tc>
          <w:tcPr>
            <w:tcW w:w="1513" w:type="dxa"/>
            <w:tcBorders>
              <w:top w:val="single" w:sz="4" w:space="0" w:color="auto"/>
            </w:tcBorders>
          </w:tcPr>
          <w:p w:rsidR="00A655E6" w:rsidRPr="00053310" w:rsidRDefault="00A655E6" w:rsidP="0080657D">
            <w:pPr>
              <w:spacing w:beforeLines="20" w:afterLines="20" w:line="240" w:lineRule="auto"/>
              <w:ind w:left="-60" w:right="-84"/>
              <w:jc w:val="center"/>
              <w:rPr>
                <w:rFonts w:ascii="Times New Roman" w:hAnsi="Times New Roman" w:cs="Times New Roman"/>
                <w:sz w:val="24"/>
                <w:szCs w:val="24"/>
              </w:rPr>
            </w:pPr>
            <w:r w:rsidRPr="00053310">
              <w:rPr>
                <w:rFonts w:ascii="Times New Roman" w:hAnsi="Times New Roman" w:cs="Times New Roman"/>
                <w:color w:val="000000"/>
                <w:sz w:val="24"/>
                <w:szCs w:val="24"/>
              </w:rPr>
              <w:t>1 работающий</w:t>
            </w:r>
          </w:p>
        </w:tc>
        <w:tc>
          <w:tcPr>
            <w:tcW w:w="1051" w:type="dxa"/>
            <w:tcBorders>
              <w:top w:val="single" w:sz="4" w:space="0" w:color="auto"/>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12</w:t>
            </w:r>
          </w:p>
        </w:tc>
        <w:tc>
          <w:tcPr>
            <w:tcW w:w="2077" w:type="dxa"/>
            <w:tcBorders>
              <w:top w:val="single" w:sz="4" w:space="0" w:color="auto"/>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16</w:t>
            </w:r>
          </w:p>
        </w:tc>
      </w:tr>
      <w:tr w:rsidR="00A655E6" w:rsidRPr="00053310" w:rsidTr="00F54359">
        <w:tc>
          <w:tcPr>
            <w:tcW w:w="4878" w:type="dxa"/>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лаборатория приготовления лекарств</w:t>
            </w:r>
          </w:p>
        </w:tc>
        <w:tc>
          <w:tcPr>
            <w:tcW w:w="1513" w:type="dxa"/>
          </w:tcPr>
          <w:p w:rsidR="00A655E6" w:rsidRPr="00053310" w:rsidRDefault="00A655E6" w:rsidP="0080657D">
            <w:pPr>
              <w:spacing w:beforeLines="20" w:afterLines="20" w:line="240" w:lineRule="auto"/>
              <w:ind w:left="-60" w:right="-84"/>
              <w:jc w:val="center"/>
              <w:rPr>
                <w:rFonts w:ascii="Times New Roman" w:hAnsi="Times New Roman" w:cs="Times New Roman"/>
                <w:sz w:val="24"/>
                <w:szCs w:val="24"/>
              </w:rPr>
            </w:pPr>
            <w:r w:rsidRPr="00053310">
              <w:rPr>
                <w:rFonts w:ascii="Times New Roman" w:hAnsi="Times New Roman" w:cs="Times New Roman"/>
                <w:color w:val="000000"/>
                <w:sz w:val="24"/>
                <w:szCs w:val="24"/>
              </w:rPr>
              <w:t>1 работающий</w:t>
            </w:r>
          </w:p>
        </w:tc>
        <w:tc>
          <w:tcPr>
            <w:tcW w:w="1051"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310</w:t>
            </w:r>
          </w:p>
        </w:tc>
        <w:tc>
          <w:tcPr>
            <w:tcW w:w="2077"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370</w:t>
            </w:r>
          </w:p>
        </w:tc>
      </w:tr>
      <w:tr w:rsidR="00A655E6" w:rsidRPr="00053310" w:rsidTr="00F54359">
        <w:trPr>
          <w:trHeight w:val="340"/>
        </w:trPr>
        <w:tc>
          <w:tcPr>
            <w:tcW w:w="4878" w:type="dxa"/>
            <w:tcBorders>
              <w:bottom w:val="nil"/>
            </w:tcBorders>
            <w:vAlign w:val="bottom"/>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lastRenderedPageBreak/>
              <w:t>Предприятия общественного питания:</w:t>
            </w:r>
          </w:p>
        </w:tc>
        <w:tc>
          <w:tcPr>
            <w:tcW w:w="1513" w:type="dxa"/>
            <w:tcBorders>
              <w:bottom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1051" w:type="dxa"/>
            <w:tcBorders>
              <w:bottom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2077" w:type="dxa"/>
            <w:tcBorders>
              <w:bottom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r>
      <w:tr w:rsidR="00A655E6" w:rsidRPr="00053310" w:rsidTr="00F54359">
        <w:tc>
          <w:tcPr>
            <w:tcW w:w="4878" w:type="dxa"/>
            <w:tcBorders>
              <w:top w:val="nil"/>
            </w:tcBorders>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для приготовления пищи:</w:t>
            </w:r>
          </w:p>
        </w:tc>
        <w:tc>
          <w:tcPr>
            <w:tcW w:w="1513" w:type="dxa"/>
            <w:tcBorders>
              <w:top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1051" w:type="dxa"/>
            <w:tcBorders>
              <w:top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2077" w:type="dxa"/>
            <w:tcBorders>
              <w:top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r>
      <w:tr w:rsidR="00A655E6" w:rsidRPr="00053310" w:rsidTr="00F54359">
        <w:tc>
          <w:tcPr>
            <w:tcW w:w="4878" w:type="dxa"/>
          </w:tcPr>
          <w:p w:rsidR="00A655E6" w:rsidRPr="00053310" w:rsidRDefault="00A655E6" w:rsidP="0080657D">
            <w:pPr>
              <w:spacing w:beforeLines="20" w:afterLines="20" w:line="240" w:lineRule="auto"/>
              <w:rPr>
                <w:rFonts w:ascii="Times New Roman" w:hAnsi="Times New Roman" w:cs="Times New Roman"/>
                <w:color w:val="000000"/>
                <w:sz w:val="24"/>
                <w:szCs w:val="24"/>
              </w:rPr>
            </w:pPr>
            <w:proofErr w:type="gramStart"/>
            <w:r w:rsidRPr="00053310">
              <w:rPr>
                <w:rFonts w:ascii="Times New Roman" w:hAnsi="Times New Roman" w:cs="Times New Roman"/>
                <w:color w:val="000000"/>
                <w:sz w:val="24"/>
                <w:szCs w:val="24"/>
              </w:rPr>
              <w:t>реализуемой в обеденном зале</w:t>
            </w:r>
            <w:proofErr w:type="gramEnd"/>
          </w:p>
        </w:tc>
        <w:tc>
          <w:tcPr>
            <w:tcW w:w="1513" w:type="dxa"/>
          </w:tcPr>
          <w:p w:rsidR="00A655E6" w:rsidRPr="00053310" w:rsidRDefault="00A655E6" w:rsidP="0080657D">
            <w:pPr>
              <w:spacing w:beforeLines="20" w:afterLines="20" w:line="240" w:lineRule="auto"/>
              <w:ind w:left="-60" w:right="-84"/>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условное блюдо</w:t>
            </w:r>
          </w:p>
        </w:tc>
        <w:tc>
          <w:tcPr>
            <w:tcW w:w="1051"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16</w:t>
            </w:r>
          </w:p>
        </w:tc>
        <w:tc>
          <w:tcPr>
            <w:tcW w:w="2077"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16</w:t>
            </w:r>
          </w:p>
        </w:tc>
      </w:tr>
      <w:tr w:rsidR="00A655E6" w:rsidRPr="00053310" w:rsidTr="00F54359">
        <w:tc>
          <w:tcPr>
            <w:tcW w:w="4878" w:type="dxa"/>
          </w:tcPr>
          <w:p w:rsidR="00A655E6" w:rsidRPr="00053310" w:rsidRDefault="00A655E6" w:rsidP="0080657D">
            <w:pPr>
              <w:spacing w:beforeLines="20" w:afterLines="20" w:line="240" w:lineRule="auto"/>
              <w:rPr>
                <w:rFonts w:ascii="Times New Roman" w:hAnsi="Times New Roman" w:cs="Times New Roman"/>
                <w:color w:val="000000"/>
                <w:sz w:val="24"/>
                <w:szCs w:val="24"/>
              </w:rPr>
            </w:pPr>
            <w:proofErr w:type="gramStart"/>
            <w:r w:rsidRPr="00053310">
              <w:rPr>
                <w:rFonts w:ascii="Times New Roman" w:hAnsi="Times New Roman" w:cs="Times New Roman"/>
                <w:color w:val="000000"/>
                <w:sz w:val="24"/>
                <w:szCs w:val="24"/>
              </w:rPr>
              <w:t>продаваемой</w:t>
            </w:r>
            <w:proofErr w:type="gramEnd"/>
            <w:r w:rsidRPr="00053310">
              <w:rPr>
                <w:rFonts w:ascii="Times New Roman" w:hAnsi="Times New Roman" w:cs="Times New Roman"/>
                <w:color w:val="000000"/>
                <w:sz w:val="24"/>
                <w:szCs w:val="24"/>
              </w:rPr>
              <w:t xml:space="preserve"> на дом</w:t>
            </w:r>
          </w:p>
        </w:tc>
        <w:tc>
          <w:tcPr>
            <w:tcW w:w="1513"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условное блюдо</w:t>
            </w:r>
          </w:p>
        </w:tc>
        <w:tc>
          <w:tcPr>
            <w:tcW w:w="1051"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14</w:t>
            </w:r>
          </w:p>
        </w:tc>
        <w:tc>
          <w:tcPr>
            <w:tcW w:w="2077"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14</w:t>
            </w:r>
          </w:p>
        </w:tc>
      </w:tr>
      <w:tr w:rsidR="00A655E6" w:rsidRPr="00053310" w:rsidTr="00F54359">
        <w:tc>
          <w:tcPr>
            <w:tcW w:w="4878" w:type="dxa"/>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выпускающие полуфабрикаты:</w:t>
            </w:r>
          </w:p>
        </w:tc>
        <w:tc>
          <w:tcPr>
            <w:tcW w:w="1513"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1051"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2077"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r>
      <w:tr w:rsidR="00A655E6" w:rsidRPr="00053310" w:rsidTr="00F54359">
        <w:tc>
          <w:tcPr>
            <w:tcW w:w="4878" w:type="dxa"/>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мясные</w:t>
            </w:r>
          </w:p>
        </w:tc>
        <w:tc>
          <w:tcPr>
            <w:tcW w:w="1513"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т</w:t>
            </w:r>
          </w:p>
        </w:tc>
        <w:tc>
          <w:tcPr>
            <w:tcW w:w="1051"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2077"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6700</w:t>
            </w:r>
          </w:p>
        </w:tc>
      </w:tr>
      <w:tr w:rsidR="00A655E6" w:rsidRPr="00053310" w:rsidTr="00F54359">
        <w:tc>
          <w:tcPr>
            <w:tcW w:w="4878" w:type="dxa"/>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рыбные</w:t>
            </w:r>
          </w:p>
        </w:tc>
        <w:tc>
          <w:tcPr>
            <w:tcW w:w="1513" w:type="dxa"/>
          </w:tcPr>
          <w:p w:rsidR="00A655E6" w:rsidRPr="00053310" w:rsidRDefault="00A655E6" w:rsidP="0080657D">
            <w:pPr>
              <w:spacing w:beforeLines="20" w:afterLines="20" w:line="240" w:lineRule="auto"/>
              <w:jc w:val="center"/>
              <w:rPr>
                <w:rFonts w:ascii="Times New Roman" w:hAnsi="Times New Roman" w:cs="Times New Roman"/>
                <w:sz w:val="24"/>
                <w:szCs w:val="24"/>
              </w:rPr>
            </w:pPr>
            <w:r w:rsidRPr="00053310">
              <w:rPr>
                <w:rFonts w:ascii="Times New Roman" w:hAnsi="Times New Roman" w:cs="Times New Roman"/>
                <w:color w:val="000000"/>
                <w:sz w:val="24"/>
                <w:szCs w:val="24"/>
              </w:rPr>
              <w:t>1 т</w:t>
            </w:r>
          </w:p>
        </w:tc>
        <w:tc>
          <w:tcPr>
            <w:tcW w:w="1051"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2077"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6400</w:t>
            </w:r>
          </w:p>
        </w:tc>
      </w:tr>
      <w:tr w:rsidR="00A655E6" w:rsidRPr="00053310" w:rsidTr="00F54359">
        <w:tc>
          <w:tcPr>
            <w:tcW w:w="4878" w:type="dxa"/>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овощные</w:t>
            </w:r>
          </w:p>
        </w:tc>
        <w:tc>
          <w:tcPr>
            <w:tcW w:w="1513" w:type="dxa"/>
          </w:tcPr>
          <w:p w:rsidR="00A655E6" w:rsidRPr="00053310" w:rsidRDefault="00A655E6" w:rsidP="0080657D">
            <w:pPr>
              <w:spacing w:beforeLines="20" w:afterLines="20" w:line="240" w:lineRule="auto"/>
              <w:jc w:val="center"/>
              <w:rPr>
                <w:rFonts w:ascii="Times New Roman" w:hAnsi="Times New Roman" w:cs="Times New Roman"/>
                <w:sz w:val="24"/>
                <w:szCs w:val="24"/>
              </w:rPr>
            </w:pPr>
            <w:r w:rsidRPr="00053310">
              <w:rPr>
                <w:rFonts w:ascii="Times New Roman" w:hAnsi="Times New Roman" w:cs="Times New Roman"/>
                <w:color w:val="000000"/>
                <w:sz w:val="24"/>
                <w:szCs w:val="24"/>
              </w:rPr>
              <w:t>1 т</w:t>
            </w:r>
          </w:p>
        </w:tc>
        <w:tc>
          <w:tcPr>
            <w:tcW w:w="1051"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2077"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4400</w:t>
            </w:r>
          </w:p>
        </w:tc>
      </w:tr>
      <w:tr w:rsidR="00A655E6" w:rsidRPr="00053310" w:rsidTr="00F54359">
        <w:tc>
          <w:tcPr>
            <w:tcW w:w="4878" w:type="dxa"/>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кулинарные</w:t>
            </w:r>
          </w:p>
        </w:tc>
        <w:tc>
          <w:tcPr>
            <w:tcW w:w="1513" w:type="dxa"/>
          </w:tcPr>
          <w:p w:rsidR="00A655E6" w:rsidRPr="00053310" w:rsidRDefault="00A655E6" w:rsidP="0080657D">
            <w:pPr>
              <w:spacing w:beforeLines="20" w:afterLines="20" w:line="240" w:lineRule="auto"/>
              <w:jc w:val="center"/>
              <w:rPr>
                <w:rFonts w:ascii="Times New Roman" w:hAnsi="Times New Roman" w:cs="Times New Roman"/>
                <w:sz w:val="24"/>
                <w:szCs w:val="24"/>
              </w:rPr>
            </w:pPr>
            <w:r w:rsidRPr="00053310">
              <w:rPr>
                <w:rFonts w:ascii="Times New Roman" w:hAnsi="Times New Roman" w:cs="Times New Roman"/>
                <w:color w:val="000000"/>
                <w:sz w:val="24"/>
                <w:szCs w:val="24"/>
              </w:rPr>
              <w:t>1 т</w:t>
            </w:r>
          </w:p>
        </w:tc>
        <w:tc>
          <w:tcPr>
            <w:tcW w:w="1051"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2077"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7700</w:t>
            </w:r>
          </w:p>
        </w:tc>
      </w:tr>
      <w:tr w:rsidR="00A655E6" w:rsidRPr="00053310" w:rsidTr="00F54359">
        <w:trPr>
          <w:trHeight w:val="340"/>
        </w:trPr>
        <w:tc>
          <w:tcPr>
            <w:tcW w:w="4878" w:type="dxa"/>
            <w:vAlign w:val="bottom"/>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Магазины:</w:t>
            </w:r>
          </w:p>
        </w:tc>
        <w:tc>
          <w:tcPr>
            <w:tcW w:w="1513"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1051"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2077"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r>
      <w:tr w:rsidR="00A655E6" w:rsidRPr="00053310" w:rsidTr="00F54359">
        <w:tc>
          <w:tcPr>
            <w:tcW w:w="4878" w:type="dxa"/>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продовольственные</w:t>
            </w:r>
          </w:p>
        </w:tc>
        <w:tc>
          <w:tcPr>
            <w:tcW w:w="1513" w:type="dxa"/>
          </w:tcPr>
          <w:p w:rsidR="00A655E6" w:rsidRPr="00053310" w:rsidRDefault="00A655E6" w:rsidP="0080657D">
            <w:pPr>
              <w:spacing w:beforeLines="20" w:afterLines="20" w:line="240" w:lineRule="auto"/>
              <w:ind w:left="-60" w:right="-84"/>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 xml:space="preserve">1 работающий в смену (20 </w:t>
            </w:r>
            <w:r w:rsidRPr="00053310">
              <w:rPr>
                <w:rFonts w:ascii="Times New Roman" w:hAnsi="Times New Roman" w:cs="Times New Roman"/>
                <w:iCs/>
                <w:color w:val="000000"/>
                <w:sz w:val="24"/>
                <w:szCs w:val="24"/>
              </w:rPr>
              <w:t>м</w:t>
            </w:r>
            <w:proofErr w:type="gramStart"/>
            <w:r w:rsidRPr="00053310">
              <w:rPr>
                <w:rFonts w:ascii="Times New Roman" w:hAnsi="Times New Roman" w:cs="Times New Roman"/>
                <w:iCs/>
                <w:color w:val="000000"/>
                <w:sz w:val="24"/>
                <w:szCs w:val="24"/>
                <w:vertAlign w:val="superscript"/>
              </w:rPr>
              <w:t>2</w:t>
            </w:r>
            <w:proofErr w:type="gramEnd"/>
            <w:r w:rsidRPr="00053310">
              <w:rPr>
                <w:rFonts w:ascii="Times New Roman" w:hAnsi="Times New Roman" w:cs="Times New Roman"/>
                <w:i/>
                <w:iCs/>
                <w:color w:val="000000"/>
                <w:sz w:val="24"/>
                <w:szCs w:val="24"/>
              </w:rPr>
              <w:t xml:space="preserve"> </w:t>
            </w:r>
            <w:r w:rsidRPr="00053310">
              <w:rPr>
                <w:rFonts w:ascii="Times New Roman" w:hAnsi="Times New Roman" w:cs="Times New Roman"/>
                <w:color w:val="000000"/>
                <w:sz w:val="24"/>
                <w:szCs w:val="24"/>
              </w:rPr>
              <w:t>торгового зала)</w:t>
            </w:r>
          </w:p>
        </w:tc>
        <w:tc>
          <w:tcPr>
            <w:tcW w:w="1051"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250</w:t>
            </w:r>
          </w:p>
        </w:tc>
        <w:tc>
          <w:tcPr>
            <w:tcW w:w="2077"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250</w:t>
            </w:r>
          </w:p>
        </w:tc>
      </w:tr>
      <w:tr w:rsidR="00A655E6" w:rsidRPr="00053310" w:rsidTr="00F54359">
        <w:tc>
          <w:tcPr>
            <w:tcW w:w="4878" w:type="dxa"/>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промтоварные</w:t>
            </w:r>
          </w:p>
        </w:tc>
        <w:tc>
          <w:tcPr>
            <w:tcW w:w="1513" w:type="dxa"/>
          </w:tcPr>
          <w:p w:rsidR="00A655E6" w:rsidRPr="00053310" w:rsidRDefault="00A655E6" w:rsidP="0080657D">
            <w:pPr>
              <w:spacing w:beforeLines="20" w:afterLines="20" w:line="240" w:lineRule="auto"/>
              <w:ind w:left="-60" w:right="-84"/>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 xml:space="preserve">1 </w:t>
            </w:r>
            <w:proofErr w:type="gramStart"/>
            <w:r w:rsidRPr="00053310">
              <w:rPr>
                <w:rFonts w:ascii="Times New Roman" w:hAnsi="Times New Roman" w:cs="Times New Roman"/>
                <w:color w:val="000000"/>
                <w:sz w:val="24"/>
                <w:szCs w:val="24"/>
              </w:rPr>
              <w:t>работающий</w:t>
            </w:r>
            <w:proofErr w:type="gramEnd"/>
            <w:r w:rsidRPr="00053310">
              <w:rPr>
                <w:rFonts w:ascii="Times New Roman" w:hAnsi="Times New Roman" w:cs="Times New Roman"/>
                <w:color w:val="000000"/>
                <w:sz w:val="24"/>
                <w:szCs w:val="24"/>
              </w:rPr>
              <w:t xml:space="preserve"> в смену</w:t>
            </w:r>
          </w:p>
        </w:tc>
        <w:tc>
          <w:tcPr>
            <w:tcW w:w="1051"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12</w:t>
            </w:r>
          </w:p>
        </w:tc>
        <w:tc>
          <w:tcPr>
            <w:tcW w:w="2077"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16</w:t>
            </w:r>
          </w:p>
        </w:tc>
      </w:tr>
      <w:tr w:rsidR="00A655E6" w:rsidRPr="00053310" w:rsidTr="00F54359">
        <w:trPr>
          <w:trHeight w:val="624"/>
        </w:trPr>
        <w:tc>
          <w:tcPr>
            <w:tcW w:w="4878" w:type="dxa"/>
            <w:vAlign w:val="bottom"/>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Парикмахерские</w:t>
            </w:r>
          </w:p>
          <w:p w:rsidR="00A655E6" w:rsidRPr="00053310" w:rsidRDefault="00A655E6" w:rsidP="0080657D">
            <w:pPr>
              <w:spacing w:beforeLines="20" w:afterLines="20" w:line="240" w:lineRule="auto"/>
              <w:rPr>
                <w:rFonts w:ascii="Times New Roman" w:hAnsi="Times New Roman" w:cs="Times New Roman"/>
                <w:color w:val="000000"/>
                <w:sz w:val="24"/>
                <w:szCs w:val="24"/>
              </w:rPr>
            </w:pPr>
          </w:p>
        </w:tc>
        <w:tc>
          <w:tcPr>
            <w:tcW w:w="1513" w:type="dxa"/>
            <w:vAlign w:val="center"/>
          </w:tcPr>
          <w:p w:rsidR="00A655E6" w:rsidRPr="00053310" w:rsidRDefault="00A655E6" w:rsidP="0080657D">
            <w:pPr>
              <w:spacing w:beforeLines="20" w:afterLines="20" w:line="240" w:lineRule="auto"/>
              <w:ind w:left="-60" w:right="-84"/>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рабочее место в смену</w:t>
            </w:r>
          </w:p>
        </w:tc>
        <w:tc>
          <w:tcPr>
            <w:tcW w:w="1051" w:type="dxa"/>
            <w:vAlign w:val="center"/>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56</w:t>
            </w:r>
          </w:p>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2077" w:type="dxa"/>
            <w:vAlign w:val="center"/>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60</w:t>
            </w:r>
          </w:p>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r>
      <w:tr w:rsidR="00A655E6" w:rsidRPr="00053310" w:rsidTr="00F54359">
        <w:trPr>
          <w:trHeight w:val="340"/>
        </w:trPr>
        <w:tc>
          <w:tcPr>
            <w:tcW w:w="4878" w:type="dxa"/>
            <w:vAlign w:val="center"/>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Кинотеатры</w:t>
            </w:r>
          </w:p>
        </w:tc>
        <w:tc>
          <w:tcPr>
            <w:tcW w:w="1513" w:type="dxa"/>
            <w:vAlign w:val="center"/>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место</w:t>
            </w:r>
          </w:p>
        </w:tc>
        <w:tc>
          <w:tcPr>
            <w:tcW w:w="1051" w:type="dxa"/>
            <w:vAlign w:val="center"/>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4</w:t>
            </w:r>
          </w:p>
        </w:tc>
        <w:tc>
          <w:tcPr>
            <w:tcW w:w="2077" w:type="dxa"/>
            <w:vAlign w:val="center"/>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4</w:t>
            </w:r>
          </w:p>
        </w:tc>
      </w:tr>
      <w:tr w:rsidR="00A655E6" w:rsidRPr="00053310" w:rsidTr="00F54359">
        <w:trPr>
          <w:trHeight w:val="340"/>
        </w:trPr>
        <w:tc>
          <w:tcPr>
            <w:tcW w:w="4878" w:type="dxa"/>
            <w:tcBorders>
              <w:bottom w:val="single" w:sz="4" w:space="0" w:color="auto"/>
            </w:tcBorders>
            <w:vAlign w:val="center"/>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Клубы</w:t>
            </w:r>
          </w:p>
        </w:tc>
        <w:tc>
          <w:tcPr>
            <w:tcW w:w="1513" w:type="dxa"/>
            <w:tcBorders>
              <w:bottom w:val="single" w:sz="4" w:space="0" w:color="auto"/>
            </w:tcBorders>
            <w:vAlign w:val="center"/>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место</w:t>
            </w:r>
          </w:p>
        </w:tc>
        <w:tc>
          <w:tcPr>
            <w:tcW w:w="1051" w:type="dxa"/>
            <w:tcBorders>
              <w:bottom w:val="single" w:sz="4" w:space="0" w:color="auto"/>
            </w:tcBorders>
            <w:vAlign w:val="center"/>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8,6</w:t>
            </w:r>
          </w:p>
        </w:tc>
        <w:tc>
          <w:tcPr>
            <w:tcW w:w="2077" w:type="dxa"/>
            <w:tcBorders>
              <w:bottom w:val="single" w:sz="4" w:space="0" w:color="auto"/>
            </w:tcBorders>
            <w:vAlign w:val="center"/>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10</w:t>
            </w:r>
          </w:p>
        </w:tc>
      </w:tr>
      <w:tr w:rsidR="00A655E6" w:rsidRPr="00053310" w:rsidTr="00F54359">
        <w:trPr>
          <w:trHeight w:val="340"/>
        </w:trPr>
        <w:tc>
          <w:tcPr>
            <w:tcW w:w="4878" w:type="dxa"/>
            <w:tcBorders>
              <w:bottom w:val="nil"/>
            </w:tcBorders>
            <w:vAlign w:val="bottom"/>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Театры:</w:t>
            </w:r>
          </w:p>
        </w:tc>
        <w:tc>
          <w:tcPr>
            <w:tcW w:w="1513" w:type="dxa"/>
            <w:tcBorders>
              <w:bottom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1051" w:type="dxa"/>
            <w:tcBorders>
              <w:bottom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2077" w:type="dxa"/>
            <w:tcBorders>
              <w:bottom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r>
      <w:tr w:rsidR="00A655E6" w:rsidRPr="00053310" w:rsidTr="00F54359">
        <w:tc>
          <w:tcPr>
            <w:tcW w:w="4878" w:type="dxa"/>
            <w:tcBorders>
              <w:top w:val="nil"/>
            </w:tcBorders>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для зрителей</w:t>
            </w:r>
          </w:p>
        </w:tc>
        <w:tc>
          <w:tcPr>
            <w:tcW w:w="1513" w:type="dxa"/>
            <w:tcBorders>
              <w:top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место</w:t>
            </w:r>
          </w:p>
        </w:tc>
        <w:tc>
          <w:tcPr>
            <w:tcW w:w="1051" w:type="dxa"/>
            <w:tcBorders>
              <w:top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10</w:t>
            </w:r>
          </w:p>
        </w:tc>
        <w:tc>
          <w:tcPr>
            <w:tcW w:w="2077" w:type="dxa"/>
            <w:tcBorders>
              <w:top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10</w:t>
            </w:r>
          </w:p>
        </w:tc>
      </w:tr>
      <w:tr w:rsidR="00A655E6" w:rsidRPr="00053310" w:rsidTr="00F54359">
        <w:tc>
          <w:tcPr>
            <w:tcW w:w="4878" w:type="dxa"/>
            <w:tcBorders>
              <w:bottom w:val="single" w:sz="4" w:space="0" w:color="auto"/>
            </w:tcBorders>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для артистов</w:t>
            </w:r>
          </w:p>
        </w:tc>
        <w:tc>
          <w:tcPr>
            <w:tcW w:w="1513" w:type="dxa"/>
            <w:tcBorders>
              <w:bottom w:val="single" w:sz="4" w:space="0" w:color="auto"/>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человек</w:t>
            </w:r>
          </w:p>
        </w:tc>
        <w:tc>
          <w:tcPr>
            <w:tcW w:w="1051" w:type="dxa"/>
            <w:tcBorders>
              <w:bottom w:val="single" w:sz="4" w:space="0" w:color="auto"/>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40</w:t>
            </w:r>
          </w:p>
        </w:tc>
        <w:tc>
          <w:tcPr>
            <w:tcW w:w="2077" w:type="dxa"/>
            <w:tcBorders>
              <w:bottom w:val="single" w:sz="4" w:space="0" w:color="auto"/>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40</w:t>
            </w:r>
          </w:p>
        </w:tc>
      </w:tr>
      <w:tr w:rsidR="00A655E6" w:rsidRPr="00053310" w:rsidTr="00F54359">
        <w:trPr>
          <w:trHeight w:val="340"/>
        </w:trPr>
        <w:tc>
          <w:tcPr>
            <w:tcW w:w="4878" w:type="dxa"/>
            <w:tcBorders>
              <w:bottom w:val="nil"/>
            </w:tcBorders>
            <w:vAlign w:val="bottom"/>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Стадионы и спортзалы:</w:t>
            </w:r>
          </w:p>
        </w:tc>
        <w:tc>
          <w:tcPr>
            <w:tcW w:w="1513" w:type="dxa"/>
            <w:tcBorders>
              <w:bottom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1051" w:type="dxa"/>
            <w:tcBorders>
              <w:bottom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2077" w:type="dxa"/>
            <w:tcBorders>
              <w:bottom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r>
      <w:tr w:rsidR="00A655E6" w:rsidRPr="00053310" w:rsidTr="00F54359">
        <w:tc>
          <w:tcPr>
            <w:tcW w:w="4878" w:type="dxa"/>
            <w:tcBorders>
              <w:top w:val="nil"/>
            </w:tcBorders>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для зрителей</w:t>
            </w:r>
          </w:p>
        </w:tc>
        <w:tc>
          <w:tcPr>
            <w:tcW w:w="1513" w:type="dxa"/>
            <w:tcBorders>
              <w:top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место</w:t>
            </w:r>
          </w:p>
        </w:tc>
        <w:tc>
          <w:tcPr>
            <w:tcW w:w="1051" w:type="dxa"/>
            <w:tcBorders>
              <w:top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3</w:t>
            </w:r>
          </w:p>
        </w:tc>
        <w:tc>
          <w:tcPr>
            <w:tcW w:w="2077" w:type="dxa"/>
            <w:tcBorders>
              <w:top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3</w:t>
            </w:r>
          </w:p>
        </w:tc>
      </w:tr>
      <w:tr w:rsidR="00A655E6" w:rsidRPr="00053310" w:rsidTr="00F54359">
        <w:tc>
          <w:tcPr>
            <w:tcW w:w="4878" w:type="dxa"/>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для физкультурников (с учетом приема душа)</w:t>
            </w:r>
          </w:p>
        </w:tc>
        <w:tc>
          <w:tcPr>
            <w:tcW w:w="1513" w:type="dxa"/>
          </w:tcPr>
          <w:p w:rsidR="00A655E6" w:rsidRPr="00053310" w:rsidRDefault="00A655E6" w:rsidP="0080657D">
            <w:pPr>
              <w:spacing w:beforeLines="20" w:afterLines="20" w:line="240" w:lineRule="auto"/>
              <w:ind w:left="-60" w:right="-84"/>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человек</w:t>
            </w:r>
          </w:p>
        </w:tc>
        <w:tc>
          <w:tcPr>
            <w:tcW w:w="1051"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50</w:t>
            </w:r>
          </w:p>
        </w:tc>
        <w:tc>
          <w:tcPr>
            <w:tcW w:w="2077"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50</w:t>
            </w:r>
          </w:p>
        </w:tc>
      </w:tr>
      <w:tr w:rsidR="00A655E6" w:rsidRPr="00053310" w:rsidTr="00F54359">
        <w:tc>
          <w:tcPr>
            <w:tcW w:w="4878" w:type="dxa"/>
            <w:tcBorders>
              <w:bottom w:val="single" w:sz="4" w:space="0" w:color="auto"/>
            </w:tcBorders>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для спортсменов</w:t>
            </w:r>
          </w:p>
        </w:tc>
        <w:tc>
          <w:tcPr>
            <w:tcW w:w="1513" w:type="dxa"/>
            <w:tcBorders>
              <w:bottom w:val="single" w:sz="4" w:space="0" w:color="auto"/>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человек</w:t>
            </w:r>
          </w:p>
        </w:tc>
        <w:tc>
          <w:tcPr>
            <w:tcW w:w="1051" w:type="dxa"/>
            <w:tcBorders>
              <w:bottom w:val="single" w:sz="4" w:space="0" w:color="auto"/>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100</w:t>
            </w:r>
          </w:p>
        </w:tc>
        <w:tc>
          <w:tcPr>
            <w:tcW w:w="2077" w:type="dxa"/>
            <w:tcBorders>
              <w:bottom w:val="single" w:sz="4" w:space="0" w:color="auto"/>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100</w:t>
            </w:r>
          </w:p>
        </w:tc>
      </w:tr>
      <w:tr w:rsidR="00A655E6" w:rsidRPr="00053310" w:rsidTr="00F54359">
        <w:trPr>
          <w:trHeight w:val="340"/>
        </w:trPr>
        <w:tc>
          <w:tcPr>
            <w:tcW w:w="4878" w:type="dxa"/>
            <w:tcBorders>
              <w:bottom w:val="nil"/>
            </w:tcBorders>
            <w:vAlign w:val="bottom"/>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Плавательные бассейны:</w:t>
            </w:r>
          </w:p>
        </w:tc>
        <w:tc>
          <w:tcPr>
            <w:tcW w:w="1513" w:type="dxa"/>
            <w:tcBorders>
              <w:bottom w:val="nil"/>
            </w:tcBorders>
          </w:tcPr>
          <w:p w:rsidR="00A655E6" w:rsidRPr="00053310" w:rsidRDefault="00A655E6" w:rsidP="0080657D">
            <w:pPr>
              <w:spacing w:beforeLines="20" w:afterLines="20" w:line="240" w:lineRule="auto"/>
              <w:rPr>
                <w:rFonts w:ascii="Times New Roman" w:hAnsi="Times New Roman" w:cs="Times New Roman"/>
                <w:color w:val="000000"/>
                <w:sz w:val="24"/>
                <w:szCs w:val="24"/>
              </w:rPr>
            </w:pPr>
          </w:p>
        </w:tc>
        <w:tc>
          <w:tcPr>
            <w:tcW w:w="1051" w:type="dxa"/>
            <w:tcBorders>
              <w:bottom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2077" w:type="dxa"/>
            <w:tcBorders>
              <w:bottom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r>
      <w:tr w:rsidR="00A655E6" w:rsidRPr="00053310" w:rsidTr="00F54359">
        <w:tc>
          <w:tcPr>
            <w:tcW w:w="4878" w:type="dxa"/>
            <w:tcBorders>
              <w:top w:val="nil"/>
            </w:tcBorders>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пополнение бассейна</w:t>
            </w:r>
          </w:p>
        </w:tc>
        <w:tc>
          <w:tcPr>
            <w:tcW w:w="1513" w:type="dxa"/>
            <w:tcBorders>
              <w:top w:val="nil"/>
            </w:tcBorders>
          </w:tcPr>
          <w:p w:rsidR="00A655E6" w:rsidRPr="00053310" w:rsidRDefault="00A655E6" w:rsidP="0080657D">
            <w:pPr>
              <w:spacing w:beforeLines="20" w:afterLines="20" w:line="240" w:lineRule="auto"/>
              <w:ind w:left="-60" w:right="-84"/>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 xml:space="preserve">% </w:t>
            </w:r>
            <w:proofErr w:type="spellStart"/>
            <w:proofErr w:type="gramStart"/>
            <w:r w:rsidRPr="00053310">
              <w:rPr>
                <w:rFonts w:ascii="Times New Roman" w:hAnsi="Times New Roman" w:cs="Times New Roman"/>
                <w:color w:val="000000"/>
                <w:sz w:val="24"/>
                <w:szCs w:val="24"/>
              </w:rPr>
              <w:t>вместимос-ти</w:t>
            </w:r>
            <w:proofErr w:type="spellEnd"/>
            <w:proofErr w:type="gramEnd"/>
            <w:r w:rsidRPr="00053310">
              <w:rPr>
                <w:rFonts w:ascii="Times New Roman" w:hAnsi="Times New Roman" w:cs="Times New Roman"/>
                <w:color w:val="000000"/>
                <w:sz w:val="24"/>
                <w:szCs w:val="24"/>
              </w:rPr>
              <w:t xml:space="preserve"> бассейна в сутки</w:t>
            </w:r>
          </w:p>
        </w:tc>
        <w:tc>
          <w:tcPr>
            <w:tcW w:w="1051" w:type="dxa"/>
            <w:tcBorders>
              <w:top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10</w:t>
            </w:r>
          </w:p>
        </w:tc>
        <w:tc>
          <w:tcPr>
            <w:tcW w:w="2077" w:type="dxa"/>
            <w:tcBorders>
              <w:top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r>
      <w:tr w:rsidR="00A655E6" w:rsidRPr="00053310" w:rsidTr="00F54359">
        <w:tc>
          <w:tcPr>
            <w:tcW w:w="4878" w:type="dxa"/>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lastRenderedPageBreak/>
              <w:t>для зрителей</w:t>
            </w:r>
          </w:p>
        </w:tc>
        <w:tc>
          <w:tcPr>
            <w:tcW w:w="1513"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место</w:t>
            </w:r>
          </w:p>
        </w:tc>
        <w:tc>
          <w:tcPr>
            <w:tcW w:w="1051"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3</w:t>
            </w:r>
          </w:p>
        </w:tc>
        <w:tc>
          <w:tcPr>
            <w:tcW w:w="2077"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3</w:t>
            </w:r>
          </w:p>
        </w:tc>
      </w:tr>
      <w:tr w:rsidR="00A655E6" w:rsidRPr="00053310" w:rsidTr="00F54359">
        <w:tc>
          <w:tcPr>
            <w:tcW w:w="4878" w:type="dxa"/>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для спортсменов (с учетом приема душа)</w:t>
            </w:r>
          </w:p>
        </w:tc>
        <w:tc>
          <w:tcPr>
            <w:tcW w:w="1513"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человек</w:t>
            </w:r>
          </w:p>
        </w:tc>
        <w:tc>
          <w:tcPr>
            <w:tcW w:w="1051"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100</w:t>
            </w:r>
          </w:p>
        </w:tc>
        <w:tc>
          <w:tcPr>
            <w:tcW w:w="2077"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100</w:t>
            </w:r>
          </w:p>
        </w:tc>
      </w:tr>
      <w:tr w:rsidR="00A655E6" w:rsidRPr="00053310" w:rsidTr="00F54359">
        <w:trPr>
          <w:trHeight w:val="340"/>
        </w:trPr>
        <w:tc>
          <w:tcPr>
            <w:tcW w:w="4878" w:type="dxa"/>
            <w:tcBorders>
              <w:bottom w:val="nil"/>
            </w:tcBorders>
            <w:vAlign w:val="bottom"/>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Бани:</w:t>
            </w:r>
          </w:p>
        </w:tc>
        <w:tc>
          <w:tcPr>
            <w:tcW w:w="1513" w:type="dxa"/>
            <w:tcBorders>
              <w:bottom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1051" w:type="dxa"/>
            <w:tcBorders>
              <w:bottom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2077" w:type="dxa"/>
            <w:tcBorders>
              <w:bottom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r>
      <w:tr w:rsidR="00A655E6" w:rsidRPr="00053310" w:rsidTr="00F54359">
        <w:tc>
          <w:tcPr>
            <w:tcW w:w="4878" w:type="dxa"/>
            <w:tcBorders>
              <w:top w:val="nil"/>
            </w:tcBorders>
          </w:tcPr>
          <w:p w:rsidR="00A655E6" w:rsidRPr="00053310" w:rsidRDefault="00A655E6" w:rsidP="0080657D">
            <w:pPr>
              <w:spacing w:beforeLines="20" w:afterLines="20" w:line="240" w:lineRule="auto"/>
              <w:rPr>
                <w:rFonts w:ascii="Times New Roman" w:hAnsi="Times New Roman" w:cs="Times New Roman"/>
                <w:color w:val="000000"/>
                <w:sz w:val="24"/>
                <w:szCs w:val="24"/>
              </w:rPr>
            </w:pPr>
            <w:proofErr w:type="gramStart"/>
            <w:r w:rsidRPr="00053310">
              <w:rPr>
                <w:rFonts w:ascii="Times New Roman" w:hAnsi="Times New Roman" w:cs="Times New Roman"/>
                <w:color w:val="000000"/>
                <w:sz w:val="24"/>
                <w:szCs w:val="24"/>
              </w:rPr>
              <w:t>для мытья в мыльной с тазами на скамьях и ополаскиванием в душе</w:t>
            </w:r>
            <w:proofErr w:type="gramEnd"/>
          </w:p>
        </w:tc>
        <w:tc>
          <w:tcPr>
            <w:tcW w:w="1513" w:type="dxa"/>
            <w:tcBorders>
              <w:top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посетитель</w:t>
            </w:r>
          </w:p>
        </w:tc>
        <w:tc>
          <w:tcPr>
            <w:tcW w:w="1051" w:type="dxa"/>
            <w:tcBorders>
              <w:top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2077" w:type="dxa"/>
            <w:tcBorders>
              <w:top w:val="nil"/>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180</w:t>
            </w:r>
          </w:p>
        </w:tc>
      </w:tr>
      <w:tr w:rsidR="00A655E6" w:rsidRPr="00053310" w:rsidTr="00F54359">
        <w:tc>
          <w:tcPr>
            <w:tcW w:w="4878" w:type="dxa"/>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 xml:space="preserve">то же, с приемом оздоровительных процедур и </w:t>
            </w:r>
          </w:p>
        </w:tc>
        <w:tc>
          <w:tcPr>
            <w:tcW w:w="1513" w:type="dxa"/>
          </w:tcPr>
          <w:p w:rsidR="00A655E6" w:rsidRPr="00053310" w:rsidRDefault="00A655E6" w:rsidP="0080657D">
            <w:pPr>
              <w:spacing w:beforeLines="20" w:afterLines="20" w:line="240" w:lineRule="auto"/>
              <w:jc w:val="center"/>
              <w:rPr>
                <w:rFonts w:ascii="Times New Roman" w:hAnsi="Times New Roman" w:cs="Times New Roman"/>
                <w:sz w:val="24"/>
                <w:szCs w:val="24"/>
              </w:rPr>
            </w:pPr>
            <w:r w:rsidRPr="00053310">
              <w:rPr>
                <w:rFonts w:ascii="Times New Roman" w:hAnsi="Times New Roman" w:cs="Times New Roman"/>
                <w:color w:val="000000"/>
                <w:sz w:val="24"/>
                <w:szCs w:val="24"/>
              </w:rPr>
              <w:t>1 посетитель</w:t>
            </w:r>
          </w:p>
        </w:tc>
        <w:tc>
          <w:tcPr>
            <w:tcW w:w="1051"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2077"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290</w:t>
            </w:r>
          </w:p>
        </w:tc>
      </w:tr>
      <w:tr w:rsidR="00A655E6" w:rsidRPr="00053310" w:rsidTr="00F54359">
        <w:tc>
          <w:tcPr>
            <w:tcW w:w="4878" w:type="dxa"/>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ополаскиванием в душе:</w:t>
            </w:r>
          </w:p>
        </w:tc>
        <w:tc>
          <w:tcPr>
            <w:tcW w:w="1513"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1051"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2077"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r>
      <w:tr w:rsidR="00A655E6" w:rsidRPr="00053310" w:rsidTr="00F54359">
        <w:tc>
          <w:tcPr>
            <w:tcW w:w="4878" w:type="dxa"/>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душевая кабина</w:t>
            </w:r>
          </w:p>
        </w:tc>
        <w:tc>
          <w:tcPr>
            <w:tcW w:w="1513" w:type="dxa"/>
          </w:tcPr>
          <w:p w:rsidR="00A655E6" w:rsidRPr="00053310" w:rsidRDefault="00A655E6" w:rsidP="0080657D">
            <w:pPr>
              <w:spacing w:beforeLines="20" w:afterLines="20" w:line="240" w:lineRule="auto"/>
              <w:jc w:val="center"/>
              <w:rPr>
                <w:rFonts w:ascii="Times New Roman" w:hAnsi="Times New Roman" w:cs="Times New Roman"/>
                <w:sz w:val="24"/>
                <w:szCs w:val="24"/>
              </w:rPr>
            </w:pPr>
            <w:r w:rsidRPr="00053310">
              <w:rPr>
                <w:rFonts w:ascii="Times New Roman" w:hAnsi="Times New Roman" w:cs="Times New Roman"/>
                <w:color w:val="000000"/>
                <w:sz w:val="24"/>
                <w:szCs w:val="24"/>
              </w:rPr>
              <w:t>1 посетитель</w:t>
            </w:r>
          </w:p>
        </w:tc>
        <w:tc>
          <w:tcPr>
            <w:tcW w:w="1051"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2077"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360</w:t>
            </w:r>
          </w:p>
        </w:tc>
      </w:tr>
      <w:tr w:rsidR="00A655E6" w:rsidRPr="00053310" w:rsidTr="00F54359">
        <w:tc>
          <w:tcPr>
            <w:tcW w:w="4878" w:type="dxa"/>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ванная кабина</w:t>
            </w:r>
          </w:p>
        </w:tc>
        <w:tc>
          <w:tcPr>
            <w:tcW w:w="1513" w:type="dxa"/>
          </w:tcPr>
          <w:p w:rsidR="00A655E6" w:rsidRPr="00053310" w:rsidRDefault="00A655E6" w:rsidP="0080657D">
            <w:pPr>
              <w:spacing w:beforeLines="20" w:afterLines="20" w:line="240" w:lineRule="auto"/>
              <w:jc w:val="center"/>
              <w:rPr>
                <w:rFonts w:ascii="Times New Roman" w:hAnsi="Times New Roman" w:cs="Times New Roman"/>
                <w:sz w:val="24"/>
                <w:szCs w:val="24"/>
              </w:rPr>
            </w:pPr>
            <w:r w:rsidRPr="00053310">
              <w:rPr>
                <w:rFonts w:ascii="Times New Roman" w:hAnsi="Times New Roman" w:cs="Times New Roman"/>
                <w:color w:val="000000"/>
                <w:sz w:val="24"/>
                <w:szCs w:val="24"/>
              </w:rPr>
              <w:t>1 посетитель</w:t>
            </w:r>
          </w:p>
        </w:tc>
        <w:tc>
          <w:tcPr>
            <w:tcW w:w="1051"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2077"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540</w:t>
            </w:r>
          </w:p>
        </w:tc>
      </w:tr>
      <w:tr w:rsidR="00A655E6" w:rsidRPr="00053310" w:rsidTr="00F54359">
        <w:trPr>
          <w:trHeight w:val="624"/>
        </w:trPr>
        <w:tc>
          <w:tcPr>
            <w:tcW w:w="4878" w:type="dxa"/>
            <w:vAlign w:val="center"/>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Душевые в бытовых помещениях промышленных предприятий</w:t>
            </w:r>
          </w:p>
        </w:tc>
        <w:tc>
          <w:tcPr>
            <w:tcW w:w="1513" w:type="dxa"/>
            <w:vAlign w:val="center"/>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душевая сетка в смену</w:t>
            </w:r>
          </w:p>
        </w:tc>
        <w:tc>
          <w:tcPr>
            <w:tcW w:w="1051" w:type="dxa"/>
            <w:vAlign w:val="center"/>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2077" w:type="dxa"/>
            <w:vAlign w:val="center"/>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500</w:t>
            </w:r>
          </w:p>
        </w:tc>
      </w:tr>
      <w:tr w:rsidR="00A655E6" w:rsidRPr="00053310" w:rsidTr="00F45777">
        <w:trPr>
          <w:trHeight w:val="624"/>
        </w:trPr>
        <w:tc>
          <w:tcPr>
            <w:tcW w:w="4878" w:type="dxa"/>
            <w:tcBorders>
              <w:bottom w:val="single" w:sz="4" w:space="0" w:color="auto"/>
            </w:tcBorders>
            <w:vAlign w:val="center"/>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Цехи с тепловыделениями свыше 84 кДж на 1 м</w:t>
            </w:r>
            <w:r w:rsidRPr="00053310">
              <w:rPr>
                <w:rFonts w:ascii="Times New Roman" w:hAnsi="Times New Roman" w:cs="Times New Roman"/>
                <w:color w:val="000000"/>
                <w:sz w:val="24"/>
                <w:szCs w:val="24"/>
                <w:vertAlign w:val="superscript"/>
              </w:rPr>
              <w:t>3</w:t>
            </w:r>
            <w:r w:rsidRPr="00053310">
              <w:rPr>
                <w:rFonts w:ascii="Times New Roman" w:hAnsi="Times New Roman" w:cs="Times New Roman"/>
                <w:color w:val="000000"/>
                <w:sz w:val="24"/>
                <w:szCs w:val="24"/>
              </w:rPr>
              <w:t>/ч</w:t>
            </w:r>
          </w:p>
        </w:tc>
        <w:tc>
          <w:tcPr>
            <w:tcW w:w="1513" w:type="dxa"/>
            <w:tcBorders>
              <w:bottom w:val="single" w:sz="4" w:space="0" w:color="auto"/>
            </w:tcBorders>
            <w:vAlign w:val="center"/>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человек в смену</w:t>
            </w:r>
          </w:p>
        </w:tc>
        <w:tc>
          <w:tcPr>
            <w:tcW w:w="1051" w:type="dxa"/>
            <w:tcBorders>
              <w:bottom w:val="single" w:sz="4" w:space="0" w:color="auto"/>
            </w:tcBorders>
            <w:vAlign w:val="center"/>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2077" w:type="dxa"/>
            <w:tcBorders>
              <w:bottom w:val="single" w:sz="4" w:space="0" w:color="auto"/>
            </w:tcBorders>
            <w:vAlign w:val="center"/>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45</w:t>
            </w:r>
          </w:p>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r>
      <w:tr w:rsidR="00A655E6" w:rsidRPr="00053310" w:rsidTr="00F54359">
        <w:trPr>
          <w:trHeight w:val="624"/>
        </w:trPr>
        <w:tc>
          <w:tcPr>
            <w:tcW w:w="4878" w:type="dxa"/>
            <w:tcBorders>
              <w:bottom w:val="single" w:sz="4" w:space="0" w:color="auto"/>
            </w:tcBorders>
            <w:vAlign w:val="center"/>
          </w:tcPr>
          <w:p w:rsidR="00A655E6" w:rsidRPr="00053310" w:rsidRDefault="00A655E6" w:rsidP="0080657D">
            <w:pPr>
              <w:spacing w:beforeLines="20" w:afterLines="20" w:line="240" w:lineRule="auto"/>
              <w:rPr>
                <w:rFonts w:ascii="Times New Roman" w:hAnsi="Times New Roman" w:cs="Times New Roman"/>
                <w:color w:val="000000"/>
                <w:sz w:val="24"/>
                <w:szCs w:val="24"/>
              </w:rPr>
            </w:pPr>
            <w:r w:rsidRPr="00053310">
              <w:rPr>
                <w:rFonts w:ascii="Times New Roman" w:hAnsi="Times New Roman" w:cs="Times New Roman"/>
                <w:color w:val="000000"/>
                <w:sz w:val="24"/>
                <w:szCs w:val="24"/>
              </w:rPr>
              <w:t>Остальные цех</w:t>
            </w:r>
            <w:r w:rsidR="00F45777">
              <w:rPr>
                <w:rFonts w:ascii="Times New Roman" w:hAnsi="Times New Roman" w:cs="Times New Roman"/>
                <w:color w:val="000000"/>
                <w:sz w:val="24"/>
                <w:szCs w:val="24"/>
              </w:rPr>
              <w:t>и</w:t>
            </w:r>
          </w:p>
        </w:tc>
        <w:tc>
          <w:tcPr>
            <w:tcW w:w="1513" w:type="dxa"/>
            <w:tcBorders>
              <w:bottom w:val="single" w:sz="4" w:space="0" w:color="auto"/>
            </w:tcBorders>
            <w:vAlign w:val="center"/>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человек в смену</w:t>
            </w:r>
          </w:p>
        </w:tc>
        <w:tc>
          <w:tcPr>
            <w:tcW w:w="1051" w:type="dxa"/>
            <w:tcBorders>
              <w:bottom w:val="single" w:sz="4" w:space="0" w:color="auto"/>
            </w:tcBorders>
            <w:vAlign w:val="center"/>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2077" w:type="dxa"/>
            <w:tcBorders>
              <w:bottom w:val="single" w:sz="4" w:space="0" w:color="auto"/>
            </w:tcBorders>
            <w:vAlign w:val="center"/>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25</w:t>
            </w:r>
          </w:p>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r>
      <w:tr w:rsidR="00A655E6" w:rsidRPr="00053310" w:rsidTr="00F45777">
        <w:trPr>
          <w:trHeight w:val="340"/>
        </w:trPr>
        <w:tc>
          <w:tcPr>
            <w:tcW w:w="4878" w:type="dxa"/>
            <w:tcBorders>
              <w:bottom w:val="single" w:sz="4" w:space="0" w:color="auto"/>
            </w:tcBorders>
            <w:vAlign w:val="center"/>
          </w:tcPr>
          <w:p w:rsidR="00A655E6" w:rsidRPr="00053310" w:rsidRDefault="00A655E6" w:rsidP="0080657D">
            <w:pPr>
              <w:spacing w:beforeLines="20" w:afterLines="20" w:line="240" w:lineRule="auto"/>
              <w:jc w:val="both"/>
              <w:rPr>
                <w:rFonts w:ascii="Times New Roman" w:hAnsi="Times New Roman" w:cs="Times New Roman"/>
                <w:color w:val="000000"/>
                <w:sz w:val="24"/>
                <w:szCs w:val="24"/>
              </w:rPr>
            </w:pPr>
            <w:r w:rsidRPr="00053310">
              <w:rPr>
                <w:rFonts w:ascii="Times New Roman" w:hAnsi="Times New Roman" w:cs="Times New Roman"/>
                <w:color w:val="000000"/>
                <w:sz w:val="24"/>
                <w:szCs w:val="24"/>
              </w:rPr>
              <w:t>Расход воды на поливку:</w:t>
            </w:r>
          </w:p>
        </w:tc>
        <w:tc>
          <w:tcPr>
            <w:tcW w:w="1513" w:type="dxa"/>
            <w:tcBorders>
              <w:bottom w:val="single" w:sz="4" w:space="0" w:color="auto"/>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1051" w:type="dxa"/>
            <w:tcBorders>
              <w:bottom w:val="single" w:sz="4" w:space="0" w:color="auto"/>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c>
          <w:tcPr>
            <w:tcW w:w="2077" w:type="dxa"/>
            <w:tcBorders>
              <w:bottom w:val="single" w:sz="4" w:space="0" w:color="auto"/>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p>
        </w:tc>
      </w:tr>
      <w:tr w:rsidR="00A655E6" w:rsidRPr="00053310" w:rsidTr="00F45777">
        <w:tc>
          <w:tcPr>
            <w:tcW w:w="4878" w:type="dxa"/>
            <w:tcBorders>
              <w:top w:val="single" w:sz="4" w:space="0" w:color="auto"/>
            </w:tcBorders>
          </w:tcPr>
          <w:p w:rsidR="00A655E6" w:rsidRPr="00053310" w:rsidRDefault="00A655E6" w:rsidP="0080657D">
            <w:pPr>
              <w:spacing w:beforeLines="20" w:afterLines="20" w:line="240" w:lineRule="auto"/>
              <w:jc w:val="both"/>
              <w:rPr>
                <w:rFonts w:ascii="Times New Roman" w:hAnsi="Times New Roman" w:cs="Times New Roman"/>
                <w:color w:val="000000"/>
                <w:sz w:val="24"/>
                <w:szCs w:val="24"/>
              </w:rPr>
            </w:pPr>
            <w:r w:rsidRPr="00053310">
              <w:rPr>
                <w:rFonts w:ascii="Times New Roman" w:hAnsi="Times New Roman" w:cs="Times New Roman"/>
                <w:color w:val="000000"/>
                <w:sz w:val="24"/>
                <w:szCs w:val="24"/>
              </w:rPr>
              <w:t>травяного покрова</w:t>
            </w:r>
          </w:p>
        </w:tc>
        <w:tc>
          <w:tcPr>
            <w:tcW w:w="1513" w:type="dxa"/>
            <w:tcBorders>
              <w:top w:val="single" w:sz="4" w:space="0" w:color="auto"/>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 м</w:t>
            </w:r>
            <w:proofErr w:type="gramStart"/>
            <w:r w:rsidRPr="00053310">
              <w:rPr>
                <w:rFonts w:ascii="Times New Roman" w:hAnsi="Times New Roman" w:cs="Times New Roman"/>
                <w:color w:val="000000"/>
                <w:sz w:val="24"/>
                <w:szCs w:val="24"/>
                <w:vertAlign w:val="superscript"/>
              </w:rPr>
              <w:t>2</w:t>
            </w:r>
            <w:proofErr w:type="gramEnd"/>
          </w:p>
        </w:tc>
        <w:tc>
          <w:tcPr>
            <w:tcW w:w="1051" w:type="dxa"/>
            <w:tcBorders>
              <w:top w:val="single" w:sz="4" w:space="0" w:color="auto"/>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3</w:t>
            </w:r>
          </w:p>
        </w:tc>
        <w:tc>
          <w:tcPr>
            <w:tcW w:w="2077" w:type="dxa"/>
            <w:tcBorders>
              <w:top w:val="single" w:sz="4" w:space="0" w:color="auto"/>
            </w:tcBorders>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3</w:t>
            </w:r>
          </w:p>
        </w:tc>
      </w:tr>
      <w:tr w:rsidR="00A655E6" w:rsidRPr="00053310" w:rsidTr="00F54359">
        <w:tc>
          <w:tcPr>
            <w:tcW w:w="4878" w:type="dxa"/>
          </w:tcPr>
          <w:p w:rsidR="00A655E6" w:rsidRPr="00053310" w:rsidRDefault="00A655E6" w:rsidP="0080657D">
            <w:pPr>
              <w:spacing w:beforeLines="20" w:afterLines="20" w:line="240" w:lineRule="auto"/>
              <w:jc w:val="both"/>
              <w:rPr>
                <w:rFonts w:ascii="Times New Roman" w:hAnsi="Times New Roman" w:cs="Times New Roman"/>
                <w:color w:val="000000"/>
                <w:sz w:val="24"/>
                <w:szCs w:val="24"/>
              </w:rPr>
            </w:pPr>
            <w:r w:rsidRPr="00053310">
              <w:rPr>
                <w:rFonts w:ascii="Times New Roman" w:hAnsi="Times New Roman" w:cs="Times New Roman"/>
                <w:color w:val="000000"/>
                <w:sz w:val="24"/>
                <w:szCs w:val="24"/>
              </w:rPr>
              <w:t>футбольного поля</w:t>
            </w:r>
          </w:p>
        </w:tc>
        <w:tc>
          <w:tcPr>
            <w:tcW w:w="1513" w:type="dxa"/>
          </w:tcPr>
          <w:p w:rsidR="00A655E6" w:rsidRPr="00053310" w:rsidRDefault="00A655E6" w:rsidP="0080657D">
            <w:pPr>
              <w:spacing w:beforeLines="20" w:afterLines="20" w:line="240" w:lineRule="auto"/>
              <w:jc w:val="center"/>
              <w:rPr>
                <w:rFonts w:ascii="Times New Roman" w:hAnsi="Times New Roman" w:cs="Times New Roman"/>
                <w:sz w:val="24"/>
                <w:szCs w:val="24"/>
              </w:rPr>
            </w:pPr>
            <w:r w:rsidRPr="00053310">
              <w:rPr>
                <w:rFonts w:ascii="Times New Roman" w:hAnsi="Times New Roman" w:cs="Times New Roman"/>
                <w:color w:val="000000"/>
                <w:sz w:val="24"/>
                <w:szCs w:val="24"/>
              </w:rPr>
              <w:t>1 м</w:t>
            </w:r>
            <w:proofErr w:type="gramStart"/>
            <w:r w:rsidRPr="00053310">
              <w:rPr>
                <w:rFonts w:ascii="Times New Roman" w:hAnsi="Times New Roman" w:cs="Times New Roman"/>
                <w:color w:val="000000"/>
                <w:sz w:val="24"/>
                <w:szCs w:val="24"/>
                <w:vertAlign w:val="superscript"/>
              </w:rPr>
              <w:t>2</w:t>
            </w:r>
            <w:proofErr w:type="gramEnd"/>
          </w:p>
        </w:tc>
        <w:tc>
          <w:tcPr>
            <w:tcW w:w="1051"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0,5</w:t>
            </w:r>
          </w:p>
        </w:tc>
        <w:tc>
          <w:tcPr>
            <w:tcW w:w="2077"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0,5</w:t>
            </w:r>
          </w:p>
        </w:tc>
      </w:tr>
      <w:tr w:rsidR="00A655E6" w:rsidRPr="00053310" w:rsidTr="00F54359">
        <w:tc>
          <w:tcPr>
            <w:tcW w:w="4878" w:type="dxa"/>
          </w:tcPr>
          <w:p w:rsidR="00A655E6" w:rsidRPr="00053310" w:rsidRDefault="00A655E6" w:rsidP="0080657D">
            <w:pPr>
              <w:spacing w:beforeLines="20" w:afterLines="20" w:line="240" w:lineRule="auto"/>
              <w:jc w:val="both"/>
              <w:rPr>
                <w:rFonts w:ascii="Times New Roman" w:hAnsi="Times New Roman" w:cs="Times New Roman"/>
                <w:color w:val="000000"/>
                <w:sz w:val="24"/>
                <w:szCs w:val="24"/>
              </w:rPr>
            </w:pPr>
            <w:r w:rsidRPr="00053310">
              <w:rPr>
                <w:rFonts w:ascii="Times New Roman" w:hAnsi="Times New Roman" w:cs="Times New Roman"/>
                <w:color w:val="000000"/>
                <w:sz w:val="24"/>
                <w:szCs w:val="24"/>
              </w:rPr>
              <w:t>остальных спортивных сооружений</w:t>
            </w:r>
          </w:p>
        </w:tc>
        <w:tc>
          <w:tcPr>
            <w:tcW w:w="1513" w:type="dxa"/>
          </w:tcPr>
          <w:p w:rsidR="00A655E6" w:rsidRPr="00053310" w:rsidRDefault="00A655E6" w:rsidP="0080657D">
            <w:pPr>
              <w:spacing w:beforeLines="20" w:afterLines="20" w:line="240" w:lineRule="auto"/>
              <w:jc w:val="center"/>
              <w:rPr>
                <w:rFonts w:ascii="Times New Roman" w:hAnsi="Times New Roman" w:cs="Times New Roman"/>
                <w:sz w:val="24"/>
                <w:szCs w:val="24"/>
              </w:rPr>
            </w:pPr>
            <w:r w:rsidRPr="00053310">
              <w:rPr>
                <w:rFonts w:ascii="Times New Roman" w:hAnsi="Times New Roman" w:cs="Times New Roman"/>
                <w:color w:val="000000"/>
                <w:sz w:val="24"/>
                <w:szCs w:val="24"/>
              </w:rPr>
              <w:t>1 м</w:t>
            </w:r>
            <w:proofErr w:type="gramStart"/>
            <w:r w:rsidRPr="00053310">
              <w:rPr>
                <w:rFonts w:ascii="Times New Roman" w:hAnsi="Times New Roman" w:cs="Times New Roman"/>
                <w:color w:val="000000"/>
                <w:sz w:val="24"/>
                <w:szCs w:val="24"/>
                <w:vertAlign w:val="superscript"/>
              </w:rPr>
              <w:t>2</w:t>
            </w:r>
            <w:proofErr w:type="gramEnd"/>
          </w:p>
        </w:tc>
        <w:tc>
          <w:tcPr>
            <w:tcW w:w="1051"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1,5</w:t>
            </w:r>
          </w:p>
        </w:tc>
        <w:tc>
          <w:tcPr>
            <w:tcW w:w="2077"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1,5</w:t>
            </w:r>
          </w:p>
        </w:tc>
      </w:tr>
      <w:tr w:rsidR="00A655E6" w:rsidRPr="00053310" w:rsidTr="00F54359">
        <w:tc>
          <w:tcPr>
            <w:tcW w:w="4878" w:type="dxa"/>
          </w:tcPr>
          <w:p w:rsidR="00A655E6" w:rsidRPr="00053310" w:rsidRDefault="00A655E6" w:rsidP="0080657D">
            <w:pPr>
              <w:spacing w:beforeLines="20" w:afterLines="20" w:line="240" w:lineRule="auto"/>
              <w:jc w:val="both"/>
              <w:rPr>
                <w:rFonts w:ascii="Times New Roman" w:hAnsi="Times New Roman" w:cs="Times New Roman"/>
                <w:color w:val="000000"/>
                <w:sz w:val="24"/>
                <w:szCs w:val="24"/>
              </w:rPr>
            </w:pPr>
            <w:r w:rsidRPr="00053310">
              <w:rPr>
                <w:rFonts w:ascii="Times New Roman" w:hAnsi="Times New Roman" w:cs="Times New Roman"/>
                <w:color w:val="000000"/>
                <w:sz w:val="24"/>
                <w:szCs w:val="24"/>
              </w:rPr>
              <w:t>усовершенствованных покрытий, тротуаров, площадей, заводских проездов</w:t>
            </w:r>
          </w:p>
        </w:tc>
        <w:tc>
          <w:tcPr>
            <w:tcW w:w="1513" w:type="dxa"/>
          </w:tcPr>
          <w:p w:rsidR="00A655E6" w:rsidRPr="00053310" w:rsidRDefault="00A655E6" w:rsidP="0080657D">
            <w:pPr>
              <w:spacing w:beforeLines="20" w:afterLines="20" w:line="240" w:lineRule="auto"/>
              <w:jc w:val="center"/>
              <w:rPr>
                <w:rFonts w:ascii="Times New Roman" w:hAnsi="Times New Roman" w:cs="Times New Roman"/>
                <w:sz w:val="24"/>
                <w:szCs w:val="24"/>
              </w:rPr>
            </w:pPr>
            <w:r w:rsidRPr="00053310">
              <w:rPr>
                <w:rFonts w:ascii="Times New Roman" w:hAnsi="Times New Roman" w:cs="Times New Roman"/>
                <w:color w:val="000000"/>
                <w:sz w:val="24"/>
                <w:szCs w:val="24"/>
              </w:rPr>
              <w:t>1 м</w:t>
            </w:r>
            <w:proofErr w:type="gramStart"/>
            <w:r w:rsidRPr="00053310">
              <w:rPr>
                <w:rFonts w:ascii="Times New Roman" w:hAnsi="Times New Roman" w:cs="Times New Roman"/>
                <w:color w:val="000000"/>
                <w:sz w:val="24"/>
                <w:szCs w:val="24"/>
                <w:vertAlign w:val="superscript"/>
              </w:rPr>
              <w:t>2</w:t>
            </w:r>
            <w:proofErr w:type="gramEnd"/>
          </w:p>
        </w:tc>
        <w:tc>
          <w:tcPr>
            <w:tcW w:w="1051"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0,4-0,5</w:t>
            </w:r>
          </w:p>
        </w:tc>
        <w:tc>
          <w:tcPr>
            <w:tcW w:w="2077"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0,4-0,5</w:t>
            </w:r>
          </w:p>
        </w:tc>
      </w:tr>
      <w:tr w:rsidR="00A655E6" w:rsidRPr="00053310" w:rsidTr="00F54359">
        <w:tc>
          <w:tcPr>
            <w:tcW w:w="4878" w:type="dxa"/>
          </w:tcPr>
          <w:p w:rsidR="00A655E6" w:rsidRPr="00053310" w:rsidRDefault="00A655E6" w:rsidP="0080657D">
            <w:pPr>
              <w:spacing w:beforeLines="20" w:afterLines="20" w:line="240" w:lineRule="auto"/>
              <w:jc w:val="both"/>
              <w:rPr>
                <w:rFonts w:ascii="Times New Roman" w:hAnsi="Times New Roman" w:cs="Times New Roman"/>
                <w:color w:val="000000"/>
                <w:sz w:val="24"/>
                <w:szCs w:val="24"/>
              </w:rPr>
            </w:pPr>
            <w:r w:rsidRPr="00053310">
              <w:rPr>
                <w:rFonts w:ascii="Times New Roman" w:hAnsi="Times New Roman" w:cs="Times New Roman"/>
                <w:color w:val="000000"/>
                <w:sz w:val="24"/>
                <w:szCs w:val="24"/>
              </w:rPr>
              <w:t>зеленых насаждений, газонов и цветников</w:t>
            </w:r>
          </w:p>
        </w:tc>
        <w:tc>
          <w:tcPr>
            <w:tcW w:w="1513" w:type="dxa"/>
          </w:tcPr>
          <w:p w:rsidR="00A655E6" w:rsidRPr="00053310" w:rsidRDefault="00A655E6" w:rsidP="0080657D">
            <w:pPr>
              <w:spacing w:beforeLines="20" w:afterLines="20" w:line="240" w:lineRule="auto"/>
              <w:jc w:val="center"/>
              <w:rPr>
                <w:rFonts w:ascii="Times New Roman" w:hAnsi="Times New Roman" w:cs="Times New Roman"/>
                <w:sz w:val="24"/>
                <w:szCs w:val="24"/>
              </w:rPr>
            </w:pPr>
            <w:r w:rsidRPr="00053310">
              <w:rPr>
                <w:rFonts w:ascii="Times New Roman" w:hAnsi="Times New Roman" w:cs="Times New Roman"/>
                <w:color w:val="000000"/>
                <w:sz w:val="24"/>
                <w:szCs w:val="24"/>
              </w:rPr>
              <w:t>1 м</w:t>
            </w:r>
            <w:proofErr w:type="gramStart"/>
            <w:r w:rsidRPr="00053310">
              <w:rPr>
                <w:rFonts w:ascii="Times New Roman" w:hAnsi="Times New Roman" w:cs="Times New Roman"/>
                <w:color w:val="000000"/>
                <w:sz w:val="24"/>
                <w:szCs w:val="24"/>
                <w:vertAlign w:val="superscript"/>
              </w:rPr>
              <w:t>2</w:t>
            </w:r>
            <w:proofErr w:type="gramEnd"/>
          </w:p>
        </w:tc>
        <w:tc>
          <w:tcPr>
            <w:tcW w:w="1051"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i/>
                <w:iCs/>
                <w:color w:val="000000"/>
                <w:sz w:val="24"/>
                <w:szCs w:val="24"/>
              </w:rPr>
              <w:t>3-6</w:t>
            </w:r>
          </w:p>
        </w:tc>
        <w:tc>
          <w:tcPr>
            <w:tcW w:w="2077" w:type="dxa"/>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3-6</w:t>
            </w:r>
          </w:p>
        </w:tc>
      </w:tr>
      <w:tr w:rsidR="00A655E6" w:rsidRPr="00053310" w:rsidTr="00F54359">
        <w:trPr>
          <w:trHeight w:val="340"/>
        </w:trPr>
        <w:tc>
          <w:tcPr>
            <w:tcW w:w="4878" w:type="dxa"/>
            <w:vAlign w:val="center"/>
          </w:tcPr>
          <w:p w:rsidR="00A655E6" w:rsidRPr="00053310" w:rsidRDefault="00A655E6" w:rsidP="0080657D">
            <w:pPr>
              <w:spacing w:beforeLines="20" w:afterLines="20" w:line="240" w:lineRule="auto"/>
              <w:jc w:val="both"/>
              <w:rPr>
                <w:rFonts w:ascii="Times New Roman" w:hAnsi="Times New Roman" w:cs="Times New Roman"/>
                <w:color w:val="000000"/>
                <w:sz w:val="24"/>
                <w:szCs w:val="24"/>
              </w:rPr>
            </w:pPr>
            <w:r w:rsidRPr="00053310">
              <w:rPr>
                <w:rFonts w:ascii="Times New Roman" w:hAnsi="Times New Roman" w:cs="Times New Roman"/>
                <w:color w:val="000000"/>
                <w:sz w:val="24"/>
                <w:szCs w:val="24"/>
              </w:rPr>
              <w:t>Заливка поверхности катка</w:t>
            </w:r>
          </w:p>
        </w:tc>
        <w:tc>
          <w:tcPr>
            <w:tcW w:w="1513" w:type="dxa"/>
            <w:vAlign w:val="center"/>
          </w:tcPr>
          <w:p w:rsidR="00A655E6" w:rsidRPr="00053310" w:rsidRDefault="00A655E6" w:rsidP="0080657D">
            <w:pPr>
              <w:spacing w:beforeLines="20" w:afterLines="20" w:line="240" w:lineRule="auto"/>
              <w:jc w:val="center"/>
              <w:rPr>
                <w:rFonts w:ascii="Times New Roman" w:hAnsi="Times New Roman" w:cs="Times New Roman"/>
                <w:sz w:val="24"/>
                <w:szCs w:val="24"/>
              </w:rPr>
            </w:pPr>
            <w:r w:rsidRPr="00053310">
              <w:rPr>
                <w:rFonts w:ascii="Times New Roman" w:hAnsi="Times New Roman" w:cs="Times New Roman"/>
                <w:color w:val="000000"/>
                <w:sz w:val="24"/>
                <w:szCs w:val="24"/>
              </w:rPr>
              <w:t>1 м</w:t>
            </w:r>
            <w:proofErr w:type="gramStart"/>
            <w:r w:rsidRPr="00053310">
              <w:rPr>
                <w:rFonts w:ascii="Times New Roman" w:hAnsi="Times New Roman" w:cs="Times New Roman"/>
                <w:color w:val="000000"/>
                <w:sz w:val="24"/>
                <w:szCs w:val="24"/>
                <w:vertAlign w:val="superscript"/>
              </w:rPr>
              <w:t>2</w:t>
            </w:r>
            <w:proofErr w:type="gramEnd"/>
          </w:p>
        </w:tc>
        <w:tc>
          <w:tcPr>
            <w:tcW w:w="1051" w:type="dxa"/>
            <w:vAlign w:val="center"/>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0,5</w:t>
            </w:r>
          </w:p>
        </w:tc>
        <w:tc>
          <w:tcPr>
            <w:tcW w:w="2077" w:type="dxa"/>
            <w:vAlign w:val="center"/>
          </w:tcPr>
          <w:p w:rsidR="00A655E6" w:rsidRPr="00053310" w:rsidRDefault="00A655E6" w:rsidP="0080657D">
            <w:pPr>
              <w:spacing w:beforeLines="20" w:afterLines="20" w:line="240" w:lineRule="auto"/>
              <w:jc w:val="center"/>
              <w:rPr>
                <w:rFonts w:ascii="Times New Roman" w:hAnsi="Times New Roman" w:cs="Times New Roman"/>
                <w:color w:val="000000"/>
                <w:sz w:val="24"/>
                <w:szCs w:val="24"/>
              </w:rPr>
            </w:pPr>
            <w:r w:rsidRPr="00053310">
              <w:rPr>
                <w:rFonts w:ascii="Times New Roman" w:hAnsi="Times New Roman" w:cs="Times New Roman"/>
                <w:color w:val="000000"/>
                <w:sz w:val="24"/>
                <w:szCs w:val="24"/>
              </w:rPr>
              <w:t>0,5</w:t>
            </w:r>
          </w:p>
        </w:tc>
      </w:tr>
    </w:tbl>
    <w:p w:rsidR="00A655E6" w:rsidRPr="004D302C" w:rsidRDefault="00A655E6" w:rsidP="0080657D">
      <w:pPr>
        <w:pStyle w:val="a5"/>
        <w:widowControl w:val="0"/>
        <w:spacing w:beforeLines="20" w:beforeAutospacing="0" w:afterLines="20" w:afterAutospacing="0"/>
        <w:ind w:firstLine="709"/>
        <w:jc w:val="both"/>
        <w:rPr>
          <w:color w:val="000000"/>
        </w:rPr>
      </w:pPr>
    </w:p>
    <w:p w:rsidR="00A655E6" w:rsidRPr="004D302C" w:rsidRDefault="00A655E6" w:rsidP="00DC0C9A">
      <w:pPr>
        <w:pStyle w:val="a5"/>
        <w:widowControl w:val="0"/>
        <w:spacing w:before="0" w:beforeAutospacing="0" w:after="0" w:afterAutospacing="0"/>
        <w:ind w:firstLine="709"/>
        <w:jc w:val="both"/>
        <w:rPr>
          <w:i/>
          <w:color w:val="000000"/>
          <w:spacing w:val="40"/>
        </w:rPr>
      </w:pPr>
      <w:r w:rsidRPr="004D302C">
        <w:rPr>
          <w:i/>
          <w:color w:val="000000"/>
          <w:spacing w:val="40"/>
        </w:rPr>
        <w:t>Примечания:</w:t>
      </w:r>
    </w:p>
    <w:p w:rsidR="00A655E6" w:rsidRPr="004D302C" w:rsidRDefault="00A655E6" w:rsidP="00DC0C9A">
      <w:pPr>
        <w:pStyle w:val="a5"/>
        <w:widowControl w:val="0"/>
        <w:spacing w:before="0" w:beforeAutospacing="0" w:after="0" w:afterAutospacing="0"/>
        <w:ind w:firstLine="709"/>
        <w:jc w:val="both"/>
        <w:rPr>
          <w:color w:val="000000"/>
        </w:rPr>
      </w:pPr>
      <w:r w:rsidRPr="004D302C">
        <w:rPr>
          <w:color w:val="000000"/>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 п.).</w:t>
      </w:r>
    </w:p>
    <w:p w:rsidR="00A655E6" w:rsidRPr="004D302C" w:rsidRDefault="00A655E6" w:rsidP="00DC0C9A">
      <w:pPr>
        <w:pStyle w:val="a5"/>
        <w:widowControl w:val="0"/>
        <w:spacing w:before="0" w:beforeAutospacing="0" w:after="0" w:afterAutospacing="0"/>
        <w:ind w:firstLine="709"/>
        <w:jc w:val="both"/>
        <w:rPr>
          <w:color w:val="000000"/>
        </w:rPr>
      </w:pPr>
      <w:r w:rsidRPr="004D302C">
        <w:rPr>
          <w:color w:val="000000"/>
        </w:rPr>
        <w:t>2 Нормы расхода воды в средние сутки приведены для выполнения технико-экономических сравнений вариантов.</w:t>
      </w:r>
    </w:p>
    <w:p w:rsidR="00A655E6" w:rsidRPr="004D302C" w:rsidRDefault="00A655E6" w:rsidP="00DC0C9A">
      <w:pPr>
        <w:pStyle w:val="a5"/>
        <w:widowControl w:val="0"/>
        <w:spacing w:before="0" w:beforeAutospacing="0" w:after="0" w:afterAutospacing="0"/>
        <w:ind w:firstLine="709"/>
        <w:jc w:val="both"/>
        <w:rPr>
          <w:color w:val="000000"/>
        </w:rPr>
      </w:pPr>
      <w:r w:rsidRPr="004D302C">
        <w:rPr>
          <w:color w:val="000000"/>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A655E6" w:rsidRPr="004D302C" w:rsidRDefault="00A655E6" w:rsidP="00DC0C9A">
      <w:pPr>
        <w:pStyle w:val="a5"/>
        <w:widowControl w:val="0"/>
        <w:spacing w:before="0" w:beforeAutospacing="0" w:after="0" w:afterAutospacing="0"/>
        <w:ind w:firstLine="709"/>
        <w:jc w:val="both"/>
      </w:pPr>
    </w:p>
    <w:p w:rsidR="001B6661" w:rsidRPr="00E04F1B" w:rsidRDefault="000C70ED" w:rsidP="00DC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right"/>
        <w:rPr>
          <w:rFonts w:ascii="Times New Roman" w:hAnsi="Times New Roman" w:cs="Times New Roman"/>
          <w:b/>
          <w:sz w:val="28"/>
          <w:szCs w:val="28"/>
        </w:rPr>
      </w:pPr>
      <w:r w:rsidRPr="00E04F1B">
        <w:rPr>
          <w:rFonts w:ascii="Times New Roman" w:hAnsi="Times New Roman" w:cs="Times New Roman"/>
          <w:b/>
          <w:sz w:val="28"/>
          <w:szCs w:val="28"/>
        </w:rPr>
        <w:lastRenderedPageBreak/>
        <w:t>Приложение 7</w:t>
      </w:r>
    </w:p>
    <w:p w:rsidR="000C70ED" w:rsidRPr="00E04F1B" w:rsidRDefault="00E04F1B" w:rsidP="00DC0C9A">
      <w:pPr>
        <w:spacing w:after="120" w:line="240" w:lineRule="auto"/>
        <w:jc w:val="right"/>
        <w:rPr>
          <w:rFonts w:ascii="Times New Roman" w:hAnsi="Times New Roman" w:cs="Times New Roman"/>
          <w:sz w:val="28"/>
          <w:szCs w:val="28"/>
        </w:rPr>
      </w:pPr>
      <w:r w:rsidRPr="00E04F1B">
        <w:rPr>
          <w:rFonts w:ascii="Times New Roman" w:hAnsi="Times New Roman" w:cs="Times New Roman"/>
          <w:sz w:val="28"/>
          <w:szCs w:val="28"/>
        </w:rPr>
        <w:t>(</w:t>
      </w:r>
      <w:r w:rsidR="000C70ED" w:rsidRPr="00E04F1B">
        <w:rPr>
          <w:rFonts w:ascii="Times New Roman" w:hAnsi="Times New Roman" w:cs="Times New Roman"/>
          <w:sz w:val="28"/>
          <w:szCs w:val="28"/>
        </w:rPr>
        <w:t>Обязательное</w:t>
      </w:r>
      <w:r w:rsidRPr="00E04F1B">
        <w:rPr>
          <w:rFonts w:ascii="Times New Roman" w:hAnsi="Times New Roman" w:cs="Times New Roman"/>
          <w:sz w:val="28"/>
          <w:szCs w:val="28"/>
        </w:rPr>
        <w:t>)</w:t>
      </w:r>
    </w:p>
    <w:p w:rsidR="000C70ED" w:rsidRPr="00E04F1B" w:rsidRDefault="000C70ED" w:rsidP="00DC0C9A">
      <w:pPr>
        <w:spacing w:after="120" w:line="240" w:lineRule="auto"/>
        <w:jc w:val="center"/>
        <w:rPr>
          <w:rFonts w:ascii="Times New Roman" w:hAnsi="Times New Roman" w:cs="Times New Roman"/>
          <w:b/>
          <w:sz w:val="24"/>
          <w:szCs w:val="24"/>
        </w:rPr>
      </w:pPr>
      <w:r w:rsidRPr="00E04F1B">
        <w:rPr>
          <w:rFonts w:ascii="Times New Roman" w:hAnsi="Times New Roman" w:cs="Times New Roman"/>
          <w:b/>
          <w:sz w:val="24"/>
          <w:szCs w:val="24"/>
        </w:rPr>
        <w:t>Зоны санитарной охраны источников водоснабжения и во</w:t>
      </w:r>
      <w:r w:rsidR="00E04F1B" w:rsidRPr="00E04F1B">
        <w:rPr>
          <w:rFonts w:ascii="Times New Roman" w:hAnsi="Times New Roman" w:cs="Times New Roman"/>
          <w:b/>
          <w:sz w:val="24"/>
          <w:szCs w:val="24"/>
        </w:rPr>
        <w:t>допроводов питьевого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
        <w:gridCol w:w="2877"/>
        <w:gridCol w:w="2024"/>
        <w:gridCol w:w="2104"/>
        <w:gridCol w:w="2104"/>
      </w:tblGrid>
      <w:tr w:rsidR="000C70ED" w:rsidRPr="004D302C" w:rsidTr="00F97E28">
        <w:trPr>
          <w:trHeight w:val="624"/>
        </w:trPr>
        <w:tc>
          <w:tcPr>
            <w:tcW w:w="468" w:type="dxa"/>
            <w:vMerge w:val="restart"/>
            <w:vAlign w:val="center"/>
          </w:tcPr>
          <w:p w:rsidR="000C70ED" w:rsidRPr="00E04F1B" w:rsidRDefault="000C70ED" w:rsidP="00DC0C9A">
            <w:pPr>
              <w:spacing w:line="240" w:lineRule="auto"/>
              <w:ind w:left="-57" w:right="-57"/>
              <w:jc w:val="center"/>
              <w:rPr>
                <w:rFonts w:ascii="Times New Roman" w:hAnsi="Times New Roman" w:cs="Times New Roman"/>
                <w:sz w:val="24"/>
                <w:szCs w:val="24"/>
              </w:rPr>
            </w:pPr>
            <w:r w:rsidRPr="00E04F1B">
              <w:rPr>
                <w:rFonts w:ascii="Times New Roman" w:hAnsi="Times New Roman" w:cs="Times New Roman"/>
                <w:sz w:val="24"/>
                <w:szCs w:val="24"/>
              </w:rPr>
              <w:t xml:space="preserve">№ </w:t>
            </w:r>
          </w:p>
          <w:p w:rsidR="000C70ED" w:rsidRPr="00E04F1B" w:rsidRDefault="000C70ED" w:rsidP="00DC0C9A">
            <w:pPr>
              <w:spacing w:line="240" w:lineRule="auto"/>
              <w:ind w:left="-57" w:right="-57"/>
              <w:jc w:val="center"/>
              <w:rPr>
                <w:rFonts w:ascii="Times New Roman" w:hAnsi="Times New Roman" w:cs="Times New Roman"/>
                <w:sz w:val="24"/>
                <w:szCs w:val="24"/>
              </w:rPr>
            </w:pPr>
            <w:proofErr w:type="gramStart"/>
            <w:r w:rsidRPr="00E04F1B">
              <w:rPr>
                <w:rFonts w:ascii="Times New Roman" w:hAnsi="Times New Roman" w:cs="Times New Roman"/>
                <w:sz w:val="24"/>
                <w:szCs w:val="24"/>
              </w:rPr>
              <w:t>п</w:t>
            </w:r>
            <w:proofErr w:type="gramEnd"/>
            <w:r w:rsidRPr="00E04F1B">
              <w:rPr>
                <w:rFonts w:ascii="Times New Roman" w:hAnsi="Times New Roman" w:cs="Times New Roman"/>
                <w:sz w:val="24"/>
                <w:szCs w:val="24"/>
              </w:rPr>
              <w:t>/п</w:t>
            </w:r>
          </w:p>
        </w:tc>
        <w:tc>
          <w:tcPr>
            <w:tcW w:w="3060" w:type="dxa"/>
            <w:vMerge w:val="restart"/>
            <w:vAlign w:val="center"/>
          </w:tcPr>
          <w:p w:rsidR="000C70ED" w:rsidRPr="00E04F1B" w:rsidRDefault="000C70ED" w:rsidP="00DC0C9A">
            <w:pPr>
              <w:spacing w:line="240" w:lineRule="auto"/>
              <w:jc w:val="center"/>
              <w:rPr>
                <w:rFonts w:ascii="Times New Roman" w:hAnsi="Times New Roman" w:cs="Times New Roman"/>
                <w:sz w:val="24"/>
                <w:szCs w:val="24"/>
              </w:rPr>
            </w:pPr>
            <w:r w:rsidRPr="00E04F1B">
              <w:rPr>
                <w:rFonts w:ascii="Times New Roman" w:hAnsi="Times New Roman" w:cs="Times New Roman"/>
                <w:sz w:val="24"/>
                <w:szCs w:val="24"/>
              </w:rPr>
              <w:t>Наименование источника водоснабжения</w:t>
            </w:r>
          </w:p>
        </w:tc>
        <w:tc>
          <w:tcPr>
            <w:tcW w:w="6660" w:type="dxa"/>
            <w:gridSpan w:val="3"/>
            <w:vAlign w:val="center"/>
          </w:tcPr>
          <w:p w:rsidR="000C70ED" w:rsidRPr="00E04F1B" w:rsidRDefault="000C70ED" w:rsidP="00DC0C9A">
            <w:pPr>
              <w:spacing w:line="240" w:lineRule="auto"/>
              <w:jc w:val="center"/>
              <w:rPr>
                <w:rFonts w:ascii="Times New Roman" w:hAnsi="Times New Roman" w:cs="Times New Roman"/>
                <w:sz w:val="24"/>
                <w:szCs w:val="24"/>
              </w:rPr>
            </w:pPr>
            <w:r w:rsidRPr="00E04F1B">
              <w:rPr>
                <w:rFonts w:ascii="Times New Roman" w:hAnsi="Times New Roman" w:cs="Times New Roman"/>
                <w:sz w:val="24"/>
                <w:szCs w:val="24"/>
              </w:rPr>
              <w:t>Границы зон санитарной охраны от источника водоснабжения</w:t>
            </w:r>
          </w:p>
        </w:tc>
      </w:tr>
      <w:tr w:rsidR="000C70ED" w:rsidRPr="004D302C" w:rsidTr="00F97E28">
        <w:trPr>
          <w:trHeight w:val="340"/>
        </w:trPr>
        <w:tc>
          <w:tcPr>
            <w:tcW w:w="468" w:type="dxa"/>
            <w:vMerge/>
            <w:tcBorders>
              <w:bottom w:val="single" w:sz="4" w:space="0" w:color="auto"/>
            </w:tcBorders>
            <w:vAlign w:val="center"/>
          </w:tcPr>
          <w:p w:rsidR="000C70ED" w:rsidRPr="00E04F1B" w:rsidRDefault="000C70ED" w:rsidP="00DC0C9A">
            <w:pPr>
              <w:spacing w:line="240" w:lineRule="auto"/>
              <w:jc w:val="center"/>
              <w:rPr>
                <w:rFonts w:ascii="Times New Roman" w:hAnsi="Times New Roman" w:cs="Times New Roman"/>
                <w:sz w:val="24"/>
                <w:szCs w:val="24"/>
              </w:rPr>
            </w:pPr>
          </w:p>
        </w:tc>
        <w:tc>
          <w:tcPr>
            <w:tcW w:w="3060" w:type="dxa"/>
            <w:vMerge/>
            <w:tcBorders>
              <w:bottom w:val="single" w:sz="4" w:space="0" w:color="auto"/>
            </w:tcBorders>
            <w:vAlign w:val="center"/>
          </w:tcPr>
          <w:p w:rsidR="000C70ED" w:rsidRPr="00E04F1B" w:rsidRDefault="000C70ED" w:rsidP="00DC0C9A">
            <w:pPr>
              <w:spacing w:line="240" w:lineRule="auto"/>
              <w:jc w:val="center"/>
              <w:rPr>
                <w:rFonts w:ascii="Times New Roman" w:hAnsi="Times New Roman" w:cs="Times New Roman"/>
                <w:sz w:val="24"/>
                <w:szCs w:val="24"/>
              </w:rPr>
            </w:pPr>
          </w:p>
        </w:tc>
        <w:tc>
          <w:tcPr>
            <w:tcW w:w="2220" w:type="dxa"/>
            <w:tcBorders>
              <w:bottom w:val="single" w:sz="4" w:space="0" w:color="auto"/>
            </w:tcBorders>
            <w:vAlign w:val="center"/>
          </w:tcPr>
          <w:p w:rsidR="000C70ED" w:rsidRPr="00E04F1B" w:rsidRDefault="000C70ED" w:rsidP="00DC0C9A">
            <w:pPr>
              <w:spacing w:line="240" w:lineRule="auto"/>
              <w:jc w:val="center"/>
              <w:rPr>
                <w:rFonts w:ascii="Times New Roman" w:hAnsi="Times New Roman" w:cs="Times New Roman"/>
                <w:sz w:val="24"/>
                <w:szCs w:val="24"/>
              </w:rPr>
            </w:pPr>
            <w:r w:rsidRPr="00E04F1B">
              <w:rPr>
                <w:rFonts w:ascii="Times New Roman" w:hAnsi="Times New Roman" w:cs="Times New Roman"/>
                <w:sz w:val="24"/>
                <w:szCs w:val="24"/>
                <w:lang w:val="en-US"/>
              </w:rPr>
              <w:t xml:space="preserve">I </w:t>
            </w:r>
            <w:r w:rsidRPr="00E04F1B">
              <w:rPr>
                <w:rFonts w:ascii="Times New Roman" w:hAnsi="Times New Roman" w:cs="Times New Roman"/>
                <w:sz w:val="24"/>
                <w:szCs w:val="24"/>
              </w:rPr>
              <w:t>пояс</w:t>
            </w:r>
          </w:p>
        </w:tc>
        <w:tc>
          <w:tcPr>
            <w:tcW w:w="2220" w:type="dxa"/>
            <w:tcBorders>
              <w:bottom w:val="single" w:sz="4" w:space="0" w:color="auto"/>
            </w:tcBorders>
            <w:vAlign w:val="center"/>
          </w:tcPr>
          <w:p w:rsidR="000C70ED" w:rsidRPr="00E04F1B" w:rsidRDefault="000C70ED" w:rsidP="00DC0C9A">
            <w:pPr>
              <w:spacing w:line="240" w:lineRule="auto"/>
              <w:jc w:val="center"/>
              <w:rPr>
                <w:rFonts w:ascii="Times New Roman" w:hAnsi="Times New Roman" w:cs="Times New Roman"/>
                <w:sz w:val="24"/>
                <w:szCs w:val="24"/>
              </w:rPr>
            </w:pPr>
            <w:r w:rsidRPr="00E04F1B">
              <w:rPr>
                <w:rFonts w:ascii="Times New Roman" w:hAnsi="Times New Roman" w:cs="Times New Roman"/>
                <w:sz w:val="24"/>
                <w:szCs w:val="24"/>
                <w:lang w:val="en-US"/>
              </w:rPr>
              <w:t xml:space="preserve">II </w:t>
            </w:r>
            <w:r w:rsidRPr="00E04F1B">
              <w:rPr>
                <w:rFonts w:ascii="Times New Roman" w:hAnsi="Times New Roman" w:cs="Times New Roman"/>
                <w:sz w:val="24"/>
                <w:szCs w:val="24"/>
              </w:rPr>
              <w:t>пояс</w:t>
            </w:r>
          </w:p>
        </w:tc>
        <w:tc>
          <w:tcPr>
            <w:tcW w:w="2220" w:type="dxa"/>
            <w:tcBorders>
              <w:bottom w:val="single" w:sz="4" w:space="0" w:color="auto"/>
            </w:tcBorders>
            <w:vAlign w:val="center"/>
          </w:tcPr>
          <w:p w:rsidR="000C70ED" w:rsidRPr="00E04F1B" w:rsidRDefault="000C70ED" w:rsidP="00DC0C9A">
            <w:pPr>
              <w:spacing w:line="240" w:lineRule="auto"/>
              <w:jc w:val="center"/>
              <w:rPr>
                <w:rFonts w:ascii="Times New Roman" w:hAnsi="Times New Roman" w:cs="Times New Roman"/>
                <w:sz w:val="24"/>
                <w:szCs w:val="24"/>
              </w:rPr>
            </w:pPr>
            <w:r w:rsidRPr="00E04F1B">
              <w:rPr>
                <w:rFonts w:ascii="Times New Roman" w:hAnsi="Times New Roman" w:cs="Times New Roman"/>
                <w:sz w:val="24"/>
                <w:szCs w:val="24"/>
                <w:lang w:val="en-US"/>
              </w:rPr>
              <w:t xml:space="preserve">III </w:t>
            </w:r>
            <w:r w:rsidRPr="00E04F1B">
              <w:rPr>
                <w:rFonts w:ascii="Times New Roman" w:hAnsi="Times New Roman" w:cs="Times New Roman"/>
                <w:sz w:val="24"/>
                <w:szCs w:val="24"/>
              </w:rPr>
              <w:t>пояс</w:t>
            </w:r>
          </w:p>
        </w:tc>
      </w:tr>
      <w:tr w:rsidR="000C70ED" w:rsidRPr="004D302C" w:rsidTr="00F97E28">
        <w:trPr>
          <w:trHeight w:val="312"/>
        </w:trPr>
        <w:tc>
          <w:tcPr>
            <w:tcW w:w="468" w:type="dxa"/>
            <w:vMerge w:val="restart"/>
          </w:tcPr>
          <w:p w:rsidR="000C70ED" w:rsidRPr="00F54359" w:rsidRDefault="000C70ED" w:rsidP="00DC0C9A">
            <w:pPr>
              <w:spacing w:line="240" w:lineRule="auto"/>
              <w:jc w:val="center"/>
              <w:rPr>
                <w:rFonts w:ascii="Times New Roman" w:hAnsi="Times New Roman" w:cs="Times New Roman"/>
                <w:sz w:val="24"/>
                <w:szCs w:val="24"/>
              </w:rPr>
            </w:pPr>
            <w:r w:rsidRPr="00F54359">
              <w:rPr>
                <w:rFonts w:ascii="Times New Roman" w:hAnsi="Times New Roman" w:cs="Times New Roman"/>
                <w:sz w:val="24"/>
                <w:szCs w:val="24"/>
              </w:rPr>
              <w:t>1</w:t>
            </w:r>
          </w:p>
        </w:tc>
        <w:tc>
          <w:tcPr>
            <w:tcW w:w="3060" w:type="dxa"/>
            <w:tcBorders>
              <w:bottom w:val="nil"/>
            </w:tcBorders>
          </w:tcPr>
          <w:p w:rsidR="000C70ED" w:rsidRPr="00E04F1B" w:rsidRDefault="000C70ED" w:rsidP="00DC0C9A">
            <w:pPr>
              <w:spacing w:line="240" w:lineRule="auto"/>
              <w:rPr>
                <w:rFonts w:ascii="Times New Roman" w:hAnsi="Times New Roman" w:cs="Times New Roman"/>
                <w:b/>
                <w:sz w:val="24"/>
                <w:szCs w:val="24"/>
              </w:rPr>
            </w:pPr>
            <w:r w:rsidRPr="00E04F1B">
              <w:rPr>
                <w:rFonts w:ascii="Times New Roman" w:hAnsi="Times New Roman" w:cs="Times New Roman"/>
                <w:b/>
                <w:sz w:val="24"/>
                <w:szCs w:val="24"/>
              </w:rPr>
              <w:t>Подземные источники</w:t>
            </w:r>
          </w:p>
        </w:tc>
        <w:tc>
          <w:tcPr>
            <w:tcW w:w="2220" w:type="dxa"/>
            <w:tcBorders>
              <w:bottom w:val="nil"/>
            </w:tcBorders>
          </w:tcPr>
          <w:p w:rsidR="000C70ED" w:rsidRPr="00E04F1B" w:rsidRDefault="000C70ED" w:rsidP="00DC0C9A">
            <w:pPr>
              <w:spacing w:line="240" w:lineRule="auto"/>
              <w:jc w:val="center"/>
              <w:rPr>
                <w:rFonts w:ascii="Times New Roman" w:hAnsi="Times New Roman" w:cs="Times New Roman"/>
                <w:sz w:val="24"/>
                <w:szCs w:val="24"/>
              </w:rPr>
            </w:pPr>
          </w:p>
        </w:tc>
        <w:tc>
          <w:tcPr>
            <w:tcW w:w="2220" w:type="dxa"/>
            <w:tcBorders>
              <w:bottom w:val="nil"/>
            </w:tcBorders>
          </w:tcPr>
          <w:p w:rsidR="000C70ED" w:rsidRPr="00E04F1B" w:rsidRDefault="000C70ED" w:rsidP="00DC0C9A">
            <w:pPr>
              <w:spacing w:line="240" w:lineRule="auto"/>
              <w:jc w:val="center"/>
              <w:rPr>
                <w:rFonts w:ascii="Times New Roman" w:hAnsi="Times New Roman" w:cs="Times New Roman"/>
                <w:sz w:val="24"/>
                <w:szCs w:val="24"/>
              </w:rPr>
            </w:pPr>
          </w:p>
        </w:tc>
        <w:tc>
          <w:tcPr>
            <w:tcW w:w="2220" w:type="dxa"/>
            <w:tcBorders>
              <w:bottom w:val="nil"/>
            </w:tcBorders>
          </w:tcPr>
          <w:p w:rsidR="000C70ED" w:rsidRPr="00E04F1B" w:rsidRDefault="000C70ED" w:rsidP="00DC0C9A">
            <w:pPr>
              <w:spacing w:line="240" w:lineRule="auto"/>
              <w:jc w:val="center"/>
              <w:rPr>
                <w:rFonts w:ascii="Times New Roman" w:hAnsi="Times New Roman" w:cs="Times New Roman"/>
                <w:sz w:val="24"/>
                <w:szCs w:val="24"/>
              </w:rPr>
            </w:pPr>
          </w:p>
        </w:tc>
      </w:tr>
      <w:tr w:rsidR="000C70ED" w:rsidRPr="004D302C" w:rsidTr="00F97E28">
        <w:tc>
          <w:tcPr>
            <w:tcW w:w="468" w:type="dxa"/>
            <w:vMerge/>
          </w:tcPr>
          <w:p w:rsidR="000C70ED" w:rsidRPr="00F54359" w:rsidRDefault="000C70ED" w:rsidP="00DC0C9A">
            <w:pPr>
              <w:spacing w:line="240" w:lineRule="auto"/>
              <w:jc w:val="center"/>
              <w:rPr>
                <w:rFonts w:ascii="Times New Roman" w:hAnsi="Times New Roman" w:cs="Times New Roman"/>
                <w:sz w:val="24"/>
                <w:szCs w:val="24"/>
              </w:rPr>
            </w:pPr>
          </w:p>
        </w:tc>
        <w:tc>
          <w:tcPr>
            <w:tcW w:w="3060" w:type="dxa"/>
            <w:tcBorders>
              <w:top w:val="nil"/>
              <w:bottom w:val="nil"/>
            </w:tcBorders>
          </w:tcPr>
          <w:p w:rsidR="000C70ED" w:rsidRPr="00E04F1B" w:rsidRDefault="000C70ED" w:rsidP="00DC0C9A">
            <w:pPr>
              <w:spacing w:after="60" w:line="240" w:lineRule="auto"/>
              <w:rPr>
                <w:rFonts w:ascii="Times New Roman" w:hAnsi="Times New Roman" w:cs="Times New Roman"/>
                <w:sz w:val="24"/>
                <w:szCs w:val="24"/>
              </w:rPr>
            </w:pPr>
            <w:r w:rsidRPr="00E04F1B">
              <w:rPr>
                <w:rFonts w:ascii="Times New Roman" w:hAnsi="Times New Roman" w:cs="Times New Roman"/>
                <w:sz w:val="24"/>
                <w:szCs w:val="24"/>
              </w:rPr>
              <w:t>а) скважины, в том числе:</w:t>
            </w:r>
          </w:p>
          <w:p w:rsidR="000C70ED" w:rsidRPr="00E04F1B" w:rsidRDefault="000C70ED" w:rsidP="00DC0C9A">
            <w:pPr>
              <w:spacing w:after="60" w:line="240" w:lineRule="auto"/>
              <w:rPr>
                <w:rFonts w:ascii="Times New Roman" w:hAnsi="Times New Roman" w:cs="Times New Roman"/>
                <w:sz w:val="24"/>
                <w:szCs w:val="24"/>
              </w:rPr>
            </w:pPr>
            <w:r w:rsidRPr="00E04F1B">
              <w:rPr>
                <w:rFonts w:ascii="Times New Roman" w:hAnsi="Times New Roman" w:cs="Times New Roman"/>
                <w:sz w:val="24"/>
                <w:szCs w:val="24"/>
              </w:rPr>
              <w:t>- защищенные воды</w:t>
            </w:r>
          </w:p>
        </w:tc>
        <w:tc>
          <w:tcPr>
            <w:tcW w:w="2220" w:type="dxa"/>
            <w:tcBorders>
              <w:top w:val="nil"/>
              <w:bottom w:val="nil"/>
            </w:tcBorders>
          </w:tcPr>
          <w:p w:rsidR="000C70ED" w:rsidRPr="00E04F1B" w:rsidRDefault="000C70ED" w:rsidP="00DC0C9A">
            <w:pPr>
              <w:spacing w:after="60" w:line="240" w:lineRule="auto"/>
              <w:jc w:val="center"/>
              <w:rPr>
                <w:rFonts w:ascii="Times New Roman" w:hAnsi="Times New Roman" w:cs="Times New Roman"/>
                <w:sz w:val="24"/>
                <w:szCs w:val="24"/>
              </w:rPr>
            </w:pPr>
          </w:p>
          <w:p w:rsidR="000C70ED" w:rsidRPr="00E04F1B" w:rsidRDefault="000C70ED" w:rsidP="00DC0C9A">
            <w:pPr>
              <w:spacing w:after="60" w:line="240" w:lineRule="auto"/>
              <w:jc w:val="center"/>
              <w:rPr>
                <w:rFonts w:ascii="Times New Roman" w:hAnsi="Times New Roman" w:cs="Times New Roman"/>
                <w:sz w:val="24"/>
                <w:szCs w:val="24"/>
              </w:rPr>
            </w:pPr>
            <w:r w:rsidRPr="00E04F1B">
              <w:rPr>
                <w:rFonts w:ascii="Times New Roman" w:hAnsi="Times New Roman" w:cs="Times New Roman"/>
                <w:sz w:val="24"/>
                <w:szCs w:val="24"/>
              </w:rPr>
              <w:t>не менее 30 м</w:t>
            </w:r>
          </w:p>
        </w:tc>
        <w:tc>
          <w:tcPr>
            <w:tcW w:w="2220" w:type="dxa"/>
            <w:tcBorders>
              <w:top w:val="nil"/>
              <w:bottom w:val="nil"/>
            </w:tcBorders>
          </w:tcPr>
          <w:p w:rsidR="000C70ED" w:rsidRPr="00E04F1B" w:rsidRDefault="000C70ED" w:rsidP="00DC0C9A">
            <w:pPr>
              <w:spacing w:after="60" w:line="240" w:lineRule="auto"/>
              <w:jc w:val="center"/>
              <w:rPr>
                <w:rFonts w:ascii="Times New Roman" w:hAnsi="Times New Roman" w:cs="Times New Roman"/>
                <w:sz w:val="24"/>
                <w:szCs w:val="24"/>
              </w:rPr>
            </w:pPr>
          </w:p>
          <w:p w:rsidR="000C70ED" w:rsidRPr="00E04F1B" w:rsidRDefault="000C70ED" w:rsidP="00DC0C9A">
            <w:pPr>
              <w:spacing w:after="60" w:line="240" w:lineRule="auto"/>
              <w:jc w:val="center"/>
              <w:rPr>
                <w:rFonts w:ascii="Times New Roman" w:hAnsi="Times New Roman" w:cs="Times New Roman"/>
                <w:sz w:val="24"/>
                <w:szCs w:val="24"/>
                <w:vertAlign w:val="superscript"/>
              </w:rPr>
            </w:pPr>
            <w:r w:rsidRPr="00E04F1B">
              <w:rPr>
                <w:rFonts w:ascii="Times New Roman" w:hAnsi="Times New Roman" w:cs="Times New Roman"/>
                <w:sz w:val="24"/>
                <w:szCs w:val="24"/>
              </w:rPr>
              <w:t xml:space="preserve">по расчету в зависимости от </w:t>
            </w:r>
            <w:proofErr w:type="spellStart"/>
            <w:r w:rsidRPr="00E04F1B">
              <w:rPr>
                <w:rFonts w:ascii="Times New Roman" w:hAnsi="Times New Roman" w:cs="Times New Roman"/>
                <w:sz w:val="24"/>
                <w:szCs w:val="24"/>
              </w:rPr>
              <w:t>Тм</w:t>
            </w:r>
            <w:proofErr w:type="spellEnd"/>
            <w:r w:rsidRPr="00E04F1B">
              <w:rPr>
                <w:rFonts w:ascii="Times New Roman" w:hAnsi="Times New Roman" w:cs="Times New Roman"/>
                <w:sz w:val="24"/>
                <w:szCs w:val="24"/>
              </w:rPr>
              <w:t xml:space="preserve"> </w:t>
            </w:r>
            <w:r w:rsidRPr="00E04F1B">
              <w:rPr>
                <w:rFonts w:ascii="Times New Roman" w:hAnsi="Times New Roman" w:cs="Times New Roman"/>
                <w:sz w:val="24"/>
                <w:szCs w:val="24"/>
                <w:vertAlign w:val="superscript"/>
              </w:rPr>
              <w:t>2)</w:t>
            </w:r>
          </w:p>
        </w:tc>
        <w:tc>
          <w:tcPr>
            <w:tcW w:w="2220" w:type="dxa"/>
            <w:tcBorders>
              <w:top w:val="nil"/>
              <w:bottom w:val="nil"/>
            </w:tcBorders>
          </w:tcPr>
          <w:p w:rsidR="000C70ED" w:rsidRPr="00E04F1B" w:rsidRDefault="000C70ED" w:rsidP="00DC0C9A">
            <w:pPr>
              <w:spacing w:after="60" w:line="240" w:lineRule="auto"/>
              <w:jc w:val="center"/>
              <w:rPr>
                <w:rFonts w:ascii="Times New Roman" w:hAnsi="Times New Roman" w:cs="Times New Roman"/>
                <w:sz w:val="24"/>
                <w:szCs w:val="24"/>
              </w:rPr>
            </w:pPr>
          </w:p>
          <w:p w:rsidR="000C70ED" w:rsidRPr="00E04F1B" w:rsidRDefault="000C70ED" w:rsidP="00DC0C9A">
            <w:pPr>
              <w:spacing w:after="60" w:line="240" w:lineRule="auto"/>
              <w:jc w:val="center"/>
              <w:rPr>
                <w:rFonts w:ascii="Times New Roman" w:hAnsi="Times New Roman" w:cs="Times New Roman"/>
                <w:sz w:val="24"/>
                <w:szCs w:val="24"/>
              </w:rPr>
            </w:pPr>
            <w:r w:rsidRPr="00E04F1B">
              <w:rPr>
                <w:rFonts w:ascii="Times New Roman" w:hAnsi="Times New Roman" w:cs="Times New Roman"/>
                <w:sz w:val="24"/>
                <w:szCs w:val="24"/>
              </w:rPr>
              <w:t xml:space="preserve">по расчету в зависимости от </w:t>
            </w:r>
            <w:proofErr w:type="spellStart"/>
            <w:r w:rsidRPr="00E04F1B">
              <w:rPr>
                <w:rFonts w:ascii="Times New Roman" w:hAnsi="Times New Roman" w:cs="Times New Roman"/>
                <w:sz w:val="24"/>
                <w:szCs w:val="24"/>
              </w:rPr>
              <w:t>Тх</w:t>
            </w:r>
            <w:proofErr w:type="spellEnd"/>
            <w:r w:rsidRPr="00E04F1B">
              <w:rPr>
                <w:rFonts w:ascii="Times New Roman" w:hAnsi="Times New Roman" w:cs="Times New Roman"/>
                <w:sz w:val="24"/>
                <w:szCs w:val="24"/>
              </w:rPr>
              <w:t xml:space="preserve"> </w:t>
            </w:r>
            <w:r w:rsidRPr="00E04F1B">
              <w:rPr>
                <w:rFonts w:ascii="Times New Roman" w:hAnsi="Times New Roman" w:cs="Times New Roman"/>
                <w:sz w:val="24"/>
                <w:szCs w:val="24"/>
                <w:vertAlign w:val="superscript"/>
              </w:rPr>
              <w:t>3)</w:t>
            </w:r>
          </w:p>
        </w:tc>
      </w:tr>
      <w:tr w:rsidR="000C70ED" w:rsidRPr="004D302C" w:rsidTr="00F97E28">
        <w:trPr>
          <w:trHeight w:hRule="exact" w:val="624"/>
        </w:trPr>
        <w:tc>
          <w:tcPr>
            <w:tcW w:w="468" w:type="dxa"/>
            <w:vMerge/>
          </w:tcPr>
          <w:p w:rsidR="000C70ED" w:rsidRPr="00F54359" w:rsidRDefault="000C70ED" w:rsidP="00DC0C9A">
            <w:pPr>
              <w:spacing w:line="240" w:lineRule="auto"/>
              <w:jc w:val="center"/>
              <w:rPr>
                <w:rFonts w:ascii="Times New Roman" w:hAnsi="Times New Roman" w:cs="Times New Roman"/>
                <w:sz w:val="24"/>
                <w:szCs w:val="24"/>
              </w:rPr>
            </w:pPr>
          </w:p>
        </w:tc>
        <w:tc>
          <w:tcPr>
            <w:tcW w:w="3060" w:type="dxa"/>
            <w:tcBorders>
              <w:top w:val="nil"/>
            </w:tcBorders>
          </w:tcPr>
          <w:p w:rsidR="000C70ED" w:rsidRPr="00E04F1B" w:rsidRDefault="000C70ED" w:rsidP="00DC0C9A">
            <w:pPr>
              <w:spacing w:after="60" w:line="240" w:lineRule="auto"/>
              <w:rPr>
                <w:rFonts w:ascii="Times New Roman" w:hAnsi="Times New Roman" w:cs="Times New Roman"/>
                <w:sz w:val="24"/>
                <w:szCs w:val="24"/>
              </w:rPr>
            </w:pPr>
            <w:r w:rsidRPr="00E04F1B">
              <w:rPr>
                <w:rFonts w:ascii="Times New Roman" w:hAnsi="Times New Roman" w:cs="Times New Roman"/>
                <w:sz w:val="24"/>
                <w:szCs w:val="24"/>
              </w:rPr>
              <w:t>- недостаточно защищенные воды</w:t>
            </w:r>
          </w:p>
        </w:tc>
        <w:tc>
          <w:tcPr>
            <w:tcW w:w="2220" w:type="dxa"/>
            <w:tcBorders>
              <w:top w:val="nil"/>
            </w:tcBorders>
          </w:tcPr>
          <w:p w:rsidR="000C70ED" w:rsidRPr="00E04F1B" w:rsidRDefault="000C70ED" w:rsidP="00DC0C9A">
            <w:pPr>
              <w:spacing w:after="60" w:line="240" w:lineRule="auto"/>
              <w:jc w:val="center"/>
              <w:rPr>
                <w:rFonts w:ascii="Times New Roman" w:hAnsi="Times New Roman" w:cs="Times New Roman"/>
                <w:sz w:val="24"/>
                <w:szCs w:val="24"/>
              </w:rPr>
            </w:pPr>
            <w:r w:rsidRPr="00E04F1B">
              <w:rPr>
                <w:rFonts w:ascii="Times New Roman" w:hAnsi="Times New Roman" w:cs="Times New Roman"/>
                <w:sz w:val="24"/>
                <w:szCs w:val="24"/>
              </w:rPr>
              <w:t>не менее 50 м</w:t>
            </w:r>
          </w:p>
        </w:tc>
        <w:tc>
          <w:tcPr>
            <w:tcW w:w="2220" w:type="dxa"/>
            <w:tcBorders>
              <w:top w:val="nil"/>
            </w:tcBorders>
          </w:tcPr>
          <w:p w:rsidR="000C70ED" w:rsidRPr="00E04F1B" w:rsidRDefault="000C70ED" w:rsidP="00DC0C9A">
            <w:pPr>
              <w:spacing w:after="60" w:line="240" w:lineRule="auto"/>
              <w:jc w:val="center"/>
              <w:rPr>
                <w:rFonts w:ascii="Times New Roman" w:hAnsi="Times New Roman" w:cs="Times New Roman"/>
                <w:sz w:val="24"/>
                <w:szCs w:val="24"/>
              </w:rPr>
            </w:pPr>
            <w:r w:rsidRPr="00E04F1B">
              <w:rPr>
                <w:rFonts w:ascii="Times New Roman" w:hAnsi="Times New Roman" w:cs="Times New Roman"/>
                <w:sz w:val="24"/>
                <w:szCs w:val="24"/>
              </w:rPr>
              <w:t>то же</w:t>
            </w:r>
          </w:p>
        </w:tc>
        <w:tc>
          <w:tcPr>
            <w:tcW w:w="2220" w:type="dxa"/>
            <w:tcBorders>
              <w:top w:val="nil"/>
            </w:tcBorders>
          </w:tcPr>
          <w:p w:rsidR="000C70ED" w:rsidRPr="00E04F1B" w:rsidRDefault="000C70ED" w:rsidP="00DC0C9A">
            <w:pPr>
              <w:spacing w:after="60" w:line="240" w:lineRule="auto"/>
              <w:jc w:val="center"/>
              <w:rPr>
                <w:rFonts w:ascii="Times New Roman" w:hAnsi="Times New Roman" w:cs="Times New Roman"/>
                <w:sz w:val="24"/>
                <w:szCs w:val="24"/>
              </w:rPr>
            </w:pPr>
            <w:r w:rsidRPr="00E04F1B">
              <w:rPr>
                <w:rFonts w:ascii="Times New Roman" w:hAnsi="Times New Roman" w:cs="Times New Roman"/>
                <w:sz w:val="24"/>
                <w:szCs w:val="24"/>
              </w:rPr>
              <w:t>то же</w:t>
            </w:r>
          </w:p>
        </w:tc>
      </w:tr>
      <w:tr w:rsidR="000C70ED" w:rsidRPr="004D302C" w:rsidTr="00F97E28">
        <w:trPr>
          <w:trHeight w:val="1701"/>
        </w:trPr>
        <w:tc>
          <w:tcPr>
            <w:tcW w:w="468" w:type="dxa"/>
            <w:vMerge/>
            <w:tcBorders>
              <w:bottom w:val="single" w:sz="4" w:space="0" w:color="auto"/>
            </w:tcBorders>
          </w:tcPr>
          <w:p w:rsidR="000C70ED" w:rsidRPr="00F54359" w:rsidRDefault="000C70ED" w:rsidP="00DC0C9A">
            <w:pPr>
              <w:spacing w:line="240" w:lineRule="auto"/>
              <w:jc w:val="center"/>
              <w:rPr>
                <w:rFonts w:ascii="Times New Roman" w:hAnsi="Times New Roman" w:cs="Times New Roman"/>
                <w:sz w:val="24"/>
                <w:szCs w:val="24"/>
              </w:rPr>
            </w:pPr>
          </w:p>
        </w:tc>
        <w:tc>
          <w:tcPr>
            <w:tcW w:w="3060" w:type="dxa"/>
            <w:tcBorders>
              <w:bottom w:val="single" w:sz="4" w:space="0" w:color="auto"/>
            </w:tcBorders>
          </w:tcPr>
          <w:p w:rsidR="000C70ED" w:rsidRPr="00E04F1B" w:rsidRDefault="000C70ED" w:rsidP="00DC0C9A">
            <w:pPr>
              <w:spacing w:line="240" w:lineRule="auto"/>
              <w:rPr>
                <w:rFonts w:ascii="Times New Roman" w:hAnsi="Times New Roman" w:cs="Times New Roman"/>
                <w:sz w:val="24"/>
                <w:szCs w:val="24"/>
              </w:rPr>
            </w:pPr>
            <w:r w:rsidRPr="00E04F1B">
              <w:rPr>
                <w:rFonts w:ascii="Times New Roman" w:hAnsi="Times New Roman" w:cs="Times New Roman"/>
                <w:sz w:val="24"/>
                <w:szCs w:val="24"/>
              </w:rPr>
              <w:t xml:space="preserve">б) водозаборы при </w:t>
            </w:r>
            <w:proofErr w:type="spellStart"/>
            <w:proofErr w:type="gramStart"/>
            <w:r w:rsidRPr="00E04F1B">
              <w:rPr>
                <w:rFonts w:ascii="Times New Roman" w:hAnsi="Times New Roman" w:cs="Times New Roman"/>
                <w:sz w:val="24"/>
                <w:szCs w:val="24"/>
              </w:rPr>
              <w:t>искусст-венном</w:t>
            </w:r>
            <w:proofErr w:type="spellEnd"/>
            <w:proofErr w:type="gramEnd"/>
            <w:r w:rsidRPr="00E04F1B">
              <w:rPr>
                <w:rFonts w:ascii="Times New Roman" w:hAnsi="Times New Roman" w:cs="Times New Roman"/>
                <w:sz w:val="24"/>
                <w:szCs w:val="24"/>
              </w:rPr>
              <w:t xml:space="preserve"> пополнении </w:t>
            </w:r>
            <w:proofErr w:type="spellStart"/>
            <w:r w:rsidRPr="00E04F1B">
              <w:rPr>
                <w:rFonts w:ascii="Times New Roman" w:hAnsi="Times New Roman" w:cs="Times New Roman"/>
                <w:sz w:val="24"/>
                <w:szCs w:val="24"/>
              </w:rPr>
              <w:t>запа-сов</w:t>
            </w:r>
            <w:proofErr w:type="spellEnd"/>
            <w:r w:rsidRPr="00E04F1B">
              <w:rPr>
                <w:rFonts w:ascii="Times New Roman" w:hAnsi="Times New Roman" w:cs="Times New Roman"/>
                <w:sz w:val="24"/>
                <w:szCs w:val="24"/>
              </w:rPr>
              <w:t xml:space="preserve"> подземных вод, </w:t>
            </w:r>
          </w:p>
          <w:p w:rsidR="000C70ED" w:rsidRPr="00E04F1B" w:rsidRDefault="000C70ED" w:rsidP="00DC0C9A">
            <w:pPr>
              <w:spacing w:line="240" w:lineRule="auto"/>
              <w:rPr>
                <w:rFonts w:ascii="Times New Roman" w:hAnsi="Times New Roman" w:cs="Times New Roman"/>
                <w:sz w:val="24"/>
                <w:szCs w:val="24"/>
              </w:rPr>
            </w:pPr>
            <w:r w:rsidRPr="00E04F1B">
              <w:rPr>
                <w:rFonts w:ascii="Times New Roman" w:hAnsi="Times New Roman" w:cs="Times New Roman"/>
                <w:sz w:val="24"/>
                <w:szCs w:val="24"/>
              </w:rPr>
              <w:t xml:space="preserve">в том числе </w:t>
            </w:r>
            <w:proofErr w:type="spellStart"/>
            <w:proofErr w:type="gramStart"/>
            <w:r w:rsidRPr="00E04F1B">
              <w:rPr>
                <w:rFonts w:ascii="Times New Roman" w:hAnsi="Times New Roman" w:cs="Times New Roman"/>
                <w:sz w:val="24"/>
                <w:szCs w:val="24"/>
              </w:rPr>
              <w:t>инфильтраци-онные</w:t>
            </w:r>
            <w:proofErr w:type="spellEnd"/>
            <w:proofErr w:type="gramEnd"/>
            <w:r w:rsidRPr="00E04F1B">
              <w:rPr>
                <w:rFonts w:ascii="Times New Roman" w:hAnsi="Times New Roman" w:cs="Times New Roman"/>
                <w:sz w:val="24"/>
                <w:szCs w:val="24"/>
              </w:rPr>
              <w:t xml:space="preserve"> сооружения (бассейны, каналы)</w:t>
            </w:r>
          </w:p>
        </w:tc>
        <w:tc>
          <w:tcPr>
            <w:tcW w:w="2220" w:type="dxa"/>
            <w:tcBorders>
              <w:bottom w:val="single" w:sz="4" w:space="0" w:color="auto"/>
            </w:tcBorders>
          </w:tcPr>
          <w:p w:rsidR="000C70ED" w:rsidRPr="00E04F1B" w:rsidRDefault="000C70ED" w:rsidP="00DC0C9A">
            <w:pPr>
              <w:spacing w:line="240" w:lineRule="auto"/>
              <w:jc w:val="center"/>
              <w:rPr>
                <w:rFonts w:ascii="Times New Roman" w:hAnsi="Times New Roman" w:cs="Times New Roman"/>
                <w:sz w:val="24"/>
                <w:szCs w:val="24"/>
              </w:rPr>
            </w:pPr>
            <w:r w:rsidRPr="00E04F1B">
              <w:rPr>
                <w:rFonts w:ascii="Times New Roman" w:hAnsi="Times New Roman" w:cs="Times New Roman"/>
                <w:sz w:val="24"/>
                <w:szCs w:val="24"/>
              </w:rPr>
              <w:t>не менее 50 м</w:t>
            </w:r>
          </w:p>
          <w:p w:rsidR="000C70ED" w:rsidRDefault="000C70ED" w:rsidP="00DC0C9A">
            <w:pPr>
              <w:spacing w:line="240" w:lineRule="auto"/>
              <w:rPr>
                <w:rFonts w:ascii="Times New Roman" w:hAnsi="Times New Roman" w:cs="Times New Roman"/>
                <w:sz w:val="24"/>
                <w:szCs w:val="24"/>
              </w:rPr>
            </w:pPr>
          </w:p>
          <w:p w:rsidR="00EC2FAA" w:rsidRPr="00E04F1B" w:rsidRDefault="00EC2FAA" w:rsidP="00DC0C9A">
            <w:pPr>
              <w:spacing w:line="240" w:lineRule="auto"/>
              <w:rPr>
                <w:rFonts w:ascii="Times New Roman" w:hAnsi="Times New Roman" w:cs="Times New Roman"/>
                <w:sz w:val="24"/>
                <w:szCs w:val="24"/>
              </w:rPr>
            </w:pPr>
          </w:p>
          <w:p w:rsidR="000C70ED" w:rsidRPr="00E04F1B" w:rsidRDefault="000C70ED" w:rsidP="00DC0C9A">
            <w:pPr>
              <w:spacing w:line="240" w:lineRule="auto"/>
              <w:jc w:val="center"/>
              <w:rPr>
                <w:rFonts w:ascii="Times New Roman" w:hAnsi="Times New Roman" w:cs="Times New Roman"/>
                <w:sz w:val="24"/>
                <w:szCs w:val="24"/>
              </w:rPr>
            </w:pPr>
            <w:r w:rsidRPr="00E04F1B">
              <w:rPr>
                <w:rFonts w:ascii="Times New Roman" w:hAnsi="Times New Roman" w:cs="Times New Roman"/>
                <w:sz w:val="24"/>
                <w:szCs w:val="24"/>
              </w:rPr>
              <w:t xml:space="preserve">не менее 100 м </w:t>
            </w:r>
            <w:r w:rsidRPr="00E04F1B">
              <w:rPr>
                <w:rFonts w:ascii="Times New Roman" w:hAnsi="Times New Roman" w:cs="Times New Roman"/>
                <w:sz w:val="24"/>
                <w:szCs w:val="24"/>
                <w:vertAlign w:val="superscript"/>
              </w:rPr>
              <w:t>1)</w:t>
            </w:r>
          </w:p>
        </w:tc>
        <w:tc>
          <w:tcPr>
            <w:tcW w:w="2220" w:type="dxa"/>
            <w:tcBorders>
              <w:bottom w:val="single" w:sz="4" w:space="0" w:color="auto"/>
            </w:tcBorders>
          </w:tcPr>
          <w:p w:rsidR="000C70ED" w:rsidRPr="00E04F1B" w:rsidRDefault="000C70ED" w:rsidP="00DC0C9A">
            <w:pPr>
              <w:spacing w:line="240" w:lineRule="auto"/>
              <w:jc w:val="center"/>
              <w:rPr>
                <w:rFonts w:ascii="Times New Roman" w:hAnsi="Times New Roman" w:cs="Times New Roman"/>
                <w:sz w:val="24"/>
                <w:szCs w:val="24"/>
              </w:rPr>
            </w:pPr>
            <w:r w:rsidRPr="00E04F1B">
              <w:rPr>
                <w:rFonts w:ascii="Times New Roman" w:hAnsi="Times New Roman" w:cs="Times New Roman"/>
                <w:sz w:val="24"/>
                <w:szCs w:val="24"/>
              </w:rPr>
              <w:t>то же</w:t>
            </w:r>
          </w:p>
        </w:tc>
        <w:tc>
          <w:tcPr>
            <w:tcW w:w="2220" w:type="dxa"/>
            <w:tcBorders>
              <w:bottom w:val="single" w:sz="4" w:space="0" w:color="auto"/>
            </w:tcBorders>
          </w:tcPr>
          <w:p w:rsidR="000C70ED" w:rsidRPr="00E04F1B" w:rsidRDefault="000C70ED" w:rsidP="00DC0C9A">
            <w:pPr>
              <w:spacing w:line="240" w:lineRule="auto"/>
              <w:jc w:val="center"/>
              <w:rPr>
                <w:rFonts w:ascii="Times New Roman" w:hAnsi="Times New Roman" w:cs="Times New Roman"/>
                <w:sz w:val="24"/>
                <w:szCs w:val="24"/>
              </w:rPr>
            </w:pPr>
            <w:r w:rsidRPr="00E04F1B">
              <w:rPr>
                <w:rFonts w:ascii="Times New Roman" w:hAnsi="Times New Roman" w:cs="Times New Roman"/>
                <w:sz w:val="24"/>
                <w:szCs w:val="24"/>
              </w:rPr>
              <w:t>то же</w:t>
            </w:r>
          </w:p>
        </w:tc>
      </w:tr>
      <w:tr w:rsidR="000C70ED" w:rsidRPr="004D302C" w:rsidTr="00F97E28">
        <w:trPr>
          <w:trHeight w:val="312"/>
        </w:trPr>
        <w:tc>
          <w:tcPr>
            <w:tcW w:w="468" w:type="dxa"/>
            <w:vMerge w:val="restart"/>
          </w:tcPr>
          <w:p w:rsidR="000C70ED" w:rsidRPr="00F54359" w:rsidRDefault="000C70ED" w:rsidP="00DC0C9A">
            <w:pPr>
              <w:spacing w:line="240" w:lineRule="auto"/>
              <w:jc w:val="center"/>
              <w:rPr>
                <w:rFonts w:ascii="Times New Roman" w:hAnsi="Times New Roman" w:cs="Times New Roman"/>
                <w:sz w:val="24"/>
                <w:szCs w:val="24"/>
              </w:rPr>
            </w:pPr>
            <w:r w:rsidRPr="00F54359">
              <w:rPr>
                <w:rFonts w:ascii="Times New Roman" w:hAnsi="Times New Roman" w:cs="Times New Roman"/>
                <w:sz w:val="24"/>
                <w:szCs w:val="24"/>
              </w:rPr>
              <w:t>2</w:t>
            </w:r>
          </w:p>
        </w:tc>
        <w:tc>
          <w:tcPr>
            <w:tcW w:w="3060" w:type="dxa"/>
            <w:tcBorders>
              <w:bottom w:val="nil"/>
            </w:tcBorders>
          </w:tcPr>
          <w:p w:rsidR="000C70ED" w:rsidRPr="00E04F1B" w:rsidRDefault="000C70ED" w:rsidP="00C3521A">
            <w:pPr>
              <w:spacing w:after="0" w:line="240" w:lineRule="auto"/>
              <w:rPr>
                <w:rFonts w:ascii="Times New Roman" w:hAnsi="Times New Roman" w:cs="Times New Roman"/>
                <w:b/>
                <w:spacing w:val="-5"/>
                <w:sz w:val="24"/>
                <w:szCs w:val="24"/>
              </w:rPr>
            </w:pPr>
            <w:r w:rsidRPr="00E04F1B">
              <w:rPr>
                <w:rFonts w:ascii="Times New Roman" w:hAnsi="Times New Roman" w:cs="Times New Roman"/>
                <w:b/>
                <w:spacing w:val="-5"/>
                <w:sz w:val="24"/>
                <w:szCs w:val="24"/>
              </w:rPr>
              <w:t>Поверхностные источники</w:t>
            </w:r>
          </w:p>
        </w:tc>
        <w:tc>
          <w:tcPr>
            <w:tcW w:w="2220" w:type="dxa"/>
            <w:tcBorders>
              <w:bottom w:val="nil"/>
            </w:tcBorders>
          </w:tcPr>
          <w:p w:rsidR="000C70ED" w:rsidRPr="00E04F1B" w:rsidRDefault="000C70ED" w:rsidP="00DC0C9A">
            <w:pPr>
              <w:spacing w:after="60" w:line="240" w:lineRule="auto"/>
              <w:rPr>
                <w:rFonts w:ascii="Times New Roman" w:hAnsi="Times New Roman" w:cs="Times New Roman"/>
                <w:sz w:val="24"/>
                <w:szCs w:val="24"/>
              </w:rPr>
            </w:pPr>
          </w:p>
        </w:tc>
        <w:tc>
          <w:tcPr>
            <w:tcW w:w="2220" w:type="dxa"/>
            <w:tcBorders>
              <w:bottom w:val="nil"/>
            </w:tcBorders>
          </w:tcPr>
          <w:p w:rsidR="000C70ED" w:rsidRPr="00E04F1B" w:rsidRDefault="000C70ED" w:rsidP="00DC0C9A">
            <w:pPr>
              <w:spacing w:after="60" w:line="240" w:lineRule="auto"/>
              <w:jc w:val="center"/>
              <w:rPr>
                <w:rFonts w:ascii="Times New Roman" w:hAnsi="Times New Roman" w:cs="Times New Roman"/>
                <w:sz w:val="24"/>
                <w:szCs w:val="24"/>
              </w:rPr>
            </w:pPr>
          </w:p>
        </w:tc>
        <w:tc>
          <w:tcPr>
            <w:tcW w:w="2220" w:type="dxa"/>
            <w:tcBorders>
              <w:bottom w:val="nil"/>
            </w:tcBorders>
          </w:tcPr>
          <w:p w:rsidR="000C70ED" w:rsidRPr="00E04F1B" w:rsidRDefault="000C70ED" w:rsidP="00DC0C9A">
            <w:pPr>
              <w:spacing w:after="60" w:line="240" w:lineRule="auto"/>
              <w:jc w:val="center"/>
              <w:rPr>
                <w:rFonts w:ascii="Times New Roman" w:hAnsi="Times New Roman" w:cs="Times New Roman"/>
                <w:sz w:val="24"/>
                <w:szCs w:val="24"/>
              </w:rPr>
            </w:pPr>
          </w:p>
        </w:tc>
      </w:tr>
      <w:tr w:rsidR="000C70ED" w:rsidRPr="004D302C" w:rsidTr="00F97E28">
        <w:tc>
          <w:tcPr>
            <w:tcW w:w="468" w:type="dxa"/>
            <w:vMerge/>
          </w:tcPr>
          <w:p w:rsidR="000C70ED" w:rsidRPr="00F54359" w:rsidRDefault="000C70ED" w:rsidP="00DC0C9A">
            <w:pPr>
              <w:spacing w:line="240" w:lineRule="auto"/>
              <w:jc w:val="center"/>
              <w:rPr>
                <w:rFonts w:ascii="Times New Roman" w:hAnsi="Times New Roman" w:cs="Times New Roman"/>
                <w:sz w:val="24"/>
                <w:szCs w:val="24"/>
              </w:rPr>
            </w:pPr>
          </w:p>
        </w:tc>
        <w:tc>
          <w:tcPr>
            <w:tcW w:w="3060" w:type="dxa"/>
            <w:vMerge w:val="restart"/>
            <w:tcBorders>
              <w:top w:val="nil"/>
            </w:tcBorders>
          </w:tcPr>
          <w:p w:rsidR="000C70ED" w:rsidRPr="00E04F1B" w:rsidRDefault="000C70ED" w:rsidP="00DC0C9A">
            <w:pPr>
              <w:spacing w:line="240" w:lineRule="auto"/>
              <w:rPr>
                <w:rFonts w:ascii="Times New Roman" w:hAnsi="Times New Roman" w:cs="Times New Roman"/>
                <w:sz w:val="24"/>
                <w:szCs w:val="24"/>
              </w:rPr>
            </w:pPr>
            <w:r w:rsidRPr="00E04F1B">
              <w:rPr>
                <w:rFonts w:ascii="Times New Roman" w:hAnsi="Times New Roman" w:cs="Times New Roman"/>
                <w:sz w:val="24"/>
                <w:szCs w:val="24"/>
              </w:rPr>
              <w:t>а) водотоки (реки, каналы)</w:t>
            </w:r>
          </w:p>
        </w:tc>
        <w:tc>
          <w:tcPr>
            <w:tcW w:w="2220" w:type="dxa"/>
            <w:tcBorders>
              <w:top w:val="nil"/>
              <w:bottom w:val="nil"/>
            </w:tcBorders>
          </w:tcPr>
          <w:p w:rsidR="000C70ED" w:rsidRPr="00E04F1B" w:rsidRDefault="000C70ED" w:rsidP="00DC0C9A">
            <w:pPr>
              <w:spacing w:after="60" w:line="240" w:lineRule="auto"/>
              <w:ind w:left="-40" w:right="-40"/>
              <w:jc w:val="both"/>
              <w:rPr>
                <w:rFonts w:ascii="Times New Roman" w:hAnsi="Times New Roman" w:cs="Times New Roman"/>
                <w:sz w:val="24"/>
                <w:szCs w:val="24"/>
              </w:rPr>
            </w:pPr>
            <w:r w:rsidRPr="00E04F1B">
              <w:rPr>
                <w:rFonts w:ascii="Times New Roman" w:hAnsi="Times New Roman" w:cs="Times New Roman"/>
                <w:sz w:val="24"/>
                <w:szCs w:val="24"/>
              </w:rPr>
              <w:t>- вверх по течению не менее 200 м;</w:t>
            </w:r>
          </w:p>
        </w:tc>
        <w:tc>
          <w:tcPr>
            <w:tcW w:w="2220" w:type="dxa"/>
            <w:tcBorders>
              <w:top w:val="nil"/>
              <w:bottom w:val="nil"/>
            </w:tcBorders>
          </w:tcPr>
          <w:p w:rsidR="000C70ED" w:rsidRPr="00E04F1B" w:rsidRDefault="000C70ED" w:rsidP="00DC0C9A">
            <w:pPr>
              <w:spacing w:after="60" w:line="240" w:lineRule="auto"/>
              <w:jc w:val="both"/>
              <w:rPr>
                <w:rFonts w:ascii="Times New Roman" w:hAnsi="Times New Roman" w:cs="Times New Roman"/>
                <w:sz w:val="24"/>
                <w:szCs w:val="24"/>
              </w:rPr>
            </w:pPr>
            <w:r w:rsidRPr="00E04F1B">
              <w:rPr>
                <w:rFonts w:ascii="Times New Roman" w:hAnsi="Times New Roman" w:cs="Times New Roman"/>
                <w:sz w:val="24"/>
                <w:szCs w:val="24"/>
              </w:rPr>
              <w:t>- вверх по течению по расчету;</w:t>
            </w:r>
          </w:p>
        </w:tc>
        <w:tc>
          <w:tcPr>
            <w:tcW w:w="2220" w:type="dxa"/>
            <w:tcBorders>
              <w:top w:val="nil"/>
              <w:bottom w:val="nil"/>
            </w:tcBorders>
          </w:tcPr>
          <w:p w:rsidR="000C70ED" w:rsidRPr="00E04F1B" w:rsidRDefault="000C70ED" w:rsidP="00DC0C9A">
            <w:pPr>
              <w:spacing w:after="60" w:line="240" w:lineRule="auto"/>
              <w:jc w:val="both"/>
              <w:rPr>
                <w:rFonts w:ascii="Times New Roman" w:hAnsi="Times New Roman" w:cs="Times New Roman"/>
                <w:sz w:val="24"/>
                <w:szCs w:val="24"/>
              </w:rPr>
            </w:pPr>
            <w:r w:rsidRPr="00E04F1B">
              <w:rPr>
                <w:rFonts w:ascii="Times New Roman" w:hAnsi="Times New Roman" w:cs="Times New Roman"/>
                <w:sz w:val="24"/>
                <w:szCs w:val="24"/>
              </w:rPr>
              <w:t xml:space="preserve">- совпадают с </w:t>
            </w:r>
            <w:proofErr w:type="spellStart"/>
            <w:proofErr w:type="gramStart"/>
            <w:r w:rsidRPr="00E04F1B">
              <w:rPr>
                <w:rFonts w:ascii="Times New Roman" w:hAnsi="Times New Roman" w:cs="Times New Roman"/>
                <w:sz w:val="24"/>
                <w:szCs w:val="24"/>
              </w:rPr>
              <w:t>гра-ницами</w:t>
            </w:r>
            <w:proofErr w:type="spellEnd"/>
            <w:proofErr w:type="gramEnd"/>
            <w:r w:rsidRPr="00E04F1B">
              <w:rPr>
                <w:rFonts w:ascii="Times New Roman" w:hAnsi="Times New Roman" w:cs="Times New Roman"/>
                <w:sz w:val="24"/>
                <w:szCs w:val="24"/>
              </w:rPr>
              <w:t xml:space="preserve"> </w:t>
            </w:r>
            <w:r w:rsidRPr="00E04F1B">
              <w:rPr>
                <w:rFonts w:ascii="Times New Roman" w:hAnsi="Times New Roman" w:cs="Times New Roman"/>
                <w:sz w:val="24"/>
                <w:szCs w:val="24"/>
                <w:lang w:val="en-US"/>
              </w:rPr>
              <w:t>II</w:t>
            </w:r>
            <w:r w:rsidRPr="00E04F1B">
              <w:rPr>
                <w:rFonts w:ascii="Times New Roman" w:hAnsi="Times New Roman" w:cs="Times New Roman"/>
                <w:sz w:val="24"/>
                <w:szCs w:val="24"/>
              </w:rPr>
              <w:t xml:space="preserve"> пояса;</w:t>
            </w:r>
          </w:p>
        </w:tc>
      </w:tr>
      <w:tr w:rsidR="000C70ED" w:rsidRPr="004D302C" w:rsidTr="00F97E28">
        <w:tc>
          <w:tcPr>
            <w:tcW w:w="468" w:type="dxa"/>
            <w:vMerge/>
          </w:tcPr>
          <w:p w:rsidR="000C70ED" w:rsidRPr="00F54359" w:rsidRDefault="000C70ED" w:rsidP="00DC0C9A">
            <w:pPr>
              <w:spacing w:line="240" w:lineRule="auto"/>
              <w:jc w:val="center"/>
              <w:rPr>
                <w:rFonts w:ascii="Times New Roman" w:hAnsi="Times New Roman" w:cs="Times New Roman"/>
                <w:sz w:val="24"/>
                <w:szCs w:val="24"/>
              </w:rPr>
            </w:pPr>
          </w:p>
        </w:tc>
        <w:tc>
          <w:tcPr>
            <w:tcW w:w="3060" w:type="dxa"/>
            <w:vMerge/>
          </w:tcPr>
          <w:p w:rsidR="000C70ED" w:rsidRPr="00E04F1B" w:rsidRDefault="000C70ED" w:rsidP="00DC0C9A">
            <w:pPr>
              <w:spacing w:line="240" w:lineRule="auto"/>
              <w:rPr>
                <w:rFonts w:ascii="Times New Roman" w:hAnsi="Times New Roman" w:cs="Times New Roman"/>
                <w:sz w:val="24"/>
                <w:szCs w:val="24"/>
              </w:rPr>
            </w:pPr>
          </w:p>
        </w:tc>
        <w:tc>
          <w:tcPr>
            <w:tcW w:w="2220" w:type="dxa"/>
            <w:tcBorders>
              <w:top w:val="nil"/>
              <w:bottom w:val="nil"/>
            </w:tcBorders>
          </w:tcPr>
          <w:p w:rsidR="000C70ED" w:rsidRPr="00E04F1B" w:rsidRDefault="000C70ED" w:rsidP="00DC0C9A">
            <w:pPr>
              <w:spacing w:after="60" w:line="240" w:lineRule="auto"/>
              <w:ind w:left="-40" w:right="-40"/>
              <w:jc w:val="both"/>
              <w:rPr>
                <w:rFonts w:ascii="Times New Roman" w:hAnsi="Times New Roman" w:cs="Times New Roman"/>
                <w:sz w:val="24"/>
                <w:szCs w:val="24"/>
              </w:rPr>
            </w:pPr>
            <w:r w:rsidRPr="00E04F1B">
              <w:rPr>
                <w:rFonts w:ascii="Times New Roman" w:hAnsi="Times New Roman" w:cs="Times New Roman"/>
                <w:sz w:val="24"/>
                <w:szCs w:val="24"/>
              </w:rPr>
              <w:t>- вниз по течению не менее 100 м;</w:t>
            </w:r>
          </w:p>
        </w:tc>
        <w:tc>
          <w:tcPr>
            <w:tcW w:w="2220" w:type="dxa"/>
            <w:tcBorders>
              <w:top w:val="nil"/>
              <w:bottom w:val="nil"/>
            </w:tcBorders>
          </w:tcPr>
          <w:p w:rsidR="000C70ED" w:rsidRPr="00E04F1B" w:rsidRDefault="000C70ED" w:rsidP="00DC0C9A">
            <w:pPr>
              <w:spacing w:after="60" w:line="240" w:lineRule="auto"/>
              <w:jc w:val="both"/>
              <w:rPr>
                <w:rFonts w:ascii="Times New Roman" w:hAnsi="Times New Roman" w:cs="Times New Roman"/>
                <w:sz w:val="24"/>
                <w:szCs w:val="24"/>
              </w:rPr>
            </w:pPr>
            <w:r w:rsidRPr="00E04F1B">
              <w:rPr>
                <w:rFonts w:ascii="Times New Roman" w:hAnsi="Times New Roman" w:cs="Times New Roman"/>
                <w:sz w:val="24"/>
                <w:szCs w:val="24"/>
              </w:rPr>
              <w:t>- вниз по течению не менее 250 м;</w:t>
            </w:r>
          </w:p>
        </w:tc>
        <w:tc>
          <w:tcPr>
            <w:tcW w:w="2220" w:type="dxa"/>
            <w:tcBorders>
              <w:top w:val="nil"/>
              <w:bottom w:val="nil"/>
            </w:tcBorders>
          </w:tcPr>
          <w:p w:rsidR="000C70ED" w:rsidRPr="00E04F1B" w:rsidRDefault="000C70ED" w:rsidP="00DC0C9A">
            <w:pPr>
              <w:spacing w:after="60" w:line="240" w:lineRule="auto"/>
              <w:jc w:val="both"/>
              <w:rPr>
                <w:rFonts w:ascii="Times New Roman" w:hAnsi="Times New Roman" w:cs="Times New Roman"/>
                <w:sz w:val="24"/>
                <w:szCs w:val="24"/>
              </w:rPr>
            </w:pPr>
            <w:r w:rsidRPr="00E04F1B">
              <w:rPr>
                <w:rFonts w:ascii="Times New Roman" w:hAnsi="Times New Roman" w:cs="Times New Roman"/>
                <w:sz w:val="24"/>
                <w:szCs w:val="24"/>
              </w:rPr>
              <w:t xml:space="preserve">- совпадают с </w:t>
            </w:r>
            <w:proofErr w:type="spellStart"/>
            <w:proofErr w:type="gramStart"/>
            <w:r w:rsidRPr="00E04F1B">
              <w:rPr>
                <w:rFonts w:ascii="Times New Roman" w:hAnsi="Times New Roman" w:cs="Times New Roman"/>
                <w:sz w:val="24"/>
                <w:szCs w:val="24"/>
              </w:rPr>
              <w:t>гра-ницами</w:t>
            </w:r>
            <w:proofErr w:type="spellEnd"/>
            <w:proofErr w:type="gramEnd"/>
            <w:r w:rsidRPr="00E04F1B">
              <w:rPr>
                <w:rFonts w:ascii="Times New Roman" w:hAnsi="Times New Roman" w:cs="Times New Roman"/>
                <w:sz w:val="24"/>
                <w:szCs w:val="24"/>
              </w:rPr>
              <w:t xml:space="preserve"> </w:t>
            </w:r>
            <w:r w:rsidRPr="00E04F1B">
              <w:rPr>
                <w:rFonts w:ascii="Times New Roman" w:hAnsi="Times New Roman" w:cs="Times New Roman"/>
                <w:sz w:val="24"/>
                <w:szCs w:val="24"/>
                <w:lang w:val="en-US"/>
              </w:rPr>
              <w:t>II</w:t>
            </w:r>
            <w:r w:rsidRPr="00E04F1B">
              <w:rPr>
                <w:rFonts w:ascii="Times New Roman" w:hAnsi="Times New Roman" w:cs="Times New Roman"/>
                <w:sz w:val="24"/>
                <w:szCs w:val="24"/>
              </w:rPr>
              <w:t xml:space="preserve"> пояса;</w:t>
            </w:r>
          </w:p>
        </w:tc>
      </w:tr>
      <w:tr w:rsidR="000C70ED" w:rsidRPr="004D302C" w:rsidTr="00F97E28">
        <w:trPr>
          <w:trHeight w:val="1134"/>
        </w:trPr>
        <w:tc>
          <w:tcPr>
            <w:tcW w:w="468" w:type="dxa"/>
            <w:vMerge/>
          </w:tcPr>
          <w:p w:rsidR="000C70ED" w:rsidRPr="00F54359" w:rsidRDefault="000C70ED" w:rsidP="00DC0C9A">
            <w:pPr>
              <w:spacing w:line="240" w:lineRule="auto"/>
              <w:jc w:val="center"/>
              <w:rPr>
                <w:rFonts w:ascii="Times New Roman" w:hAnsi="Times New Roman" w:cs="Times New Roman"/>
                <w:sz w:val="24"/>
                <w:szCs w:val="24"/>
              </w:rPr>
            </w:pPr>
          </w:p>
        </w:tc>
        <w:tc>
          <w:tcPr>
            <w:tcW w:w="3060" w:type="dxa"/>
            <w:vMerge/>
          </w:tcPr>
          <w:p w:rsidR="000C70ED" w:rsidRPr="00E04F1B" w:rsidRDefault="000C70ED" w:rsidP="00DC0C9A">
            <w:pPr>
              <w:spacing w:line="240" w:lineRule="auto"/>
              <w:rPr>
                <w:rFonts w:ascii="Times New Roman" w:hAnsi="Times New Roman" w:cs="Times New Roman"/>
                <w:sz w:val="24"/>
                <w:szCs w:val="24"/>
              </w:rPr>
            </w:pPr>
          </w:p>
        </w:tc>
        <w:tc>
          <w:tcPr>
            <w:tcW w:w="2220" w:type="dxa"/>
            <w:tcBorders>
              <w:top w:val="nil"/>
            </w:tcBorders>
          </w:tcPr>
          <w:p w:rsidR="000C70ED" w:rsidRPr="00E04F1B" w:rsidRDefault="000C70ED" w:rsidP="00DC0C9A">
            <w:pPr>
              <w:spacing w:after="60" w:line="240" w:lineRule="auto"/>
              <w:ind w:left="-40" w:right="-40"/>
              <w:jc w:val="both"/>
              <w:rPr>
                <w:rFonts w:ascii="Times New Roman" w:hAnsi="Times New Roman" w:cs="Times New Roman"/>
                <w:sz w:val="24"/>
                <w:szCs w:val="24"/>
              </w:rPr>
            </w:pPr>
            <w:r w:rsidRPr="00E04F1B">
              <w:rPr>
                <w:rFonts w:ascii="Times New Roman" w:hAnsi="Times New Roman" w:cs="Times New Roman"/>
                <w:sz w:val="24"/>
                <w:szCs w:val="24"/>
              </w:rPr>
              <w:t xml:space="preserve">- </w:t>
            </w:r>
            <w:r w:rsidRPr="00E04F1B">
              <w:rPr>
                <w:rFonts w:ascii="Times New Roman" w:hAnsi="Times New Roman" w:cs="Times New Roman"/>
                <w:spacing w:val="-4"/>
                <w:sz w:val="24"/>
                <w:szCs w:val="24"/>
              </w:rPr>
              <w:t>боковые - не менее 100 м от линии уреза воды летне-осенней межени</w:t>
            </w:r>
          </w:p>
        </w:tc>
        <w:tc>
          <w:tcPr>
            <w:tcW w:w="2220" w:type="dxa"/>
            <w:tcBorders>
              <w:top w:val="nil"/>
            </w:tcBorders>
          </w:tcPr>
          <w:p w:rsidR="000C70ED" w:rsidRPr="00E04F1B" w:rsidRDefault="000C70ED" w:rsidP="00DC0C9A">
            <w:pPr>
              <w:spacing w:after="60" w:line="240" w:lineRule="auto"/>
              <w:jc w:val="both"/>
              <w:rPr>
                <w:rFonts w:ascii="Times New Roman" w:hAnsi="Times New Roman" w:cs="Times New Roman"/>
                <w:sz w:val="24"/>
                <w:szCs w:val="24"/>
              </w:rPr>
            </w:pPr>
            <w:r w:rsidRPr="00E04F1B">
              <w:rPr>
                <w:rFonts w:ascii="Times New Roman" w:hAnsi="Times New Roman" w:cs="Times New Roman"/>
                <w:sz w:val="24"/>
                <w:szCs w:val="24"/>
              </w:rPr>
              <w:t>- боковые не менее 500 м</w:t>
            </w:r>
          </w:p>
        </w:tc>
        <w:tc>
          <w:tcPr>
            <w:tcW w:w="2220" w:type="dxa"/>
            <w:tcBorders>
              <w:top w:val="nil"/>
            </w:tcBorders>
          </w:tcPr>
          <w:p w:rsidR="000C70ED" w:rsidRPr="00E04F1B" w:rsidRDefault="000C70ED" w:rsidP="00DC0C9A">
            <w:pPr>
              <w:spacing w:after="60" w:line="240" w:lineRule="auto"/>
              <w:jc w:val="both"/>
              <w:rPr>
                <w:rFonts w:ascii="Times New Roman" w:hAnsi="Times New Roman" w:cs="Times New Roman"/>
                <w:spacing w:val="-4"/>
                <w:sz w:val="24"/>
                <w:szCs w:val="24"/>
              </w:rPr>
            </w:pPr>
            <w:r w:rsidRPr="00E04F1B">
              <w:rPr>
                <w:rFonts w:ascii="Times New Roman" w:hAnsi="Times New Roman" w:cs="Times New Roman"/>
                <w:spacing w:val="-4"/>
                <w:sz w:val="24"/>
                <w:szCs w:val="24"/>
              </w:rPr>
              <w:t xml:space="preserve">- по линии </w:t>
            </w:r>
            <w:proofErr w:type="spellStart"/>
            <w:proofErr w:type="gramStart"/>
            <w:r w:rsidRPr="00E04F1B">
              <w:rPr>
                <w:rFonts w:ascii="Times New Roman" w:hAnsi="Times New Roman" w:cs="Times New Roman"/>
                <w:spacing w:val="-4"/>
                <w:sz w:val="24"/>
                <w:szCs w:val="24"/>
              </w:rPr>
              <w:t>водораз-делов</w:t>
            </w:r>
            <w:proofErr w:type="spellEnd"/>
            <w:proofErr w:type="gramEnd"/>
            <w:r w:rsidRPr="00E04F1B">
              <w:rPr>
                <w:rFonts w:ascii="Times New Roman" w:hAnsi="Times New Roman" w:cs="Times New Roman"/>
                <w:spacing w:val="-4"/>
                <w:sz w:val="24"/>
                <w:szCs w:val="24"/>
              </w:rPr>
              <w:t xml:space="preserve"> в пределах 3 - 5 км, включая при-токи</w:t>
            </w:r>
          </w:p>
        </w:tc>
      </w:tr>
      <w:tr w:rsidR="000C70ED" w:rsidRPr="004D302C" w:rsidTr="00F97E28">
        <w:trPr>
          <w:trHeight w:val="1418"/>
        </w:trPr>
        <w:tc>
          <w:tcPr>
            <w:tcW w:w="468" w:type="dxa"/>
            <w:vMerge/>
          </w:tcPr>
          <w:p w:rsidR="000C70ED" w:rsidRPr="00F54359" w:rsidRDefault="000C70ED" w:rsidP="00DC0C9A">
            <w:pPr>
              <w:spacing w:line="240" w:lineRule="auto"/>
              <w:jc w:val="center"/>
              <w:rPr>
                <w:rFonts w:ascii="Times New Roman" w:hAnsi="Times New Roman" w:cs="Times New Roman"/>
                <w:sz w:val="24"/>
                <w:szCs w:val="24"/>
              </w:rPr>
            </w:pPr>
          </w:p>
        </w:tc>
        <w:tc>
          <w:tcPr>
            <w:tcW w:w="3060" w:type="dxa"/>
          </w:tcPr>
          <w:p w:rsidR="000C70ED" w:rsidRPr="00E04F1B" w:rsidRDefault="000C70ED" w:rsidP="00DC0C9A">
            <w:pPr>
              <w:spacing w:line="240" w:lineRule="auto"/>
              <w:rPr>
                <w:rFonts w:ascii="Times New Roman" w:hAnsi="Times New Roman" w:cs="Times New Roman"/>
                <w:sz w:val="24"/>
                <w:szCs w:val="24"/>
              </w:rPr>
            </w:pPr>
            <w:r w:rsidRPr="00E04F1B">
              <w:rPr>
                <w:rFonts w:ascii="Times New Roman" w:hAnsi="Times New Roman" w:cs="Times New Roman"/>
                <w:sz w:val="24"/>
                <w:szCs w:val="24"/>
              </w:rPr>
              <w:t>б) водоемы (</w:t>
            </w:r>
            <w:proofErr w:type="spellStart"/>
            <w:proofErr w:type="gramStart"/>
            <w:r w:rsidRPr="00E04F1B">
              <w:rPr>
                <w:rFonts w:ascii="Times New Roman" w:hAnsi="Times New Roman" w:cs="Times New Roman"/>
                <w:sz w:val="24"/>
                <w:szCs w:val="24"/>
              </w:rPr>
              <w:t>водохранили-ща</w:t>
            </w:r>
            <w:proofErr w:type="spellEnd"/>
            <w:proofErr w:type="gramEnd"/>
            <w:r w:rsidRPr="00E04F1B">
              <w:rPr>
                <w:rFonts w:ascii="Times New Roman" w:hAnsi="Times New Roman" w:cs="Times New Roman"/>
                <w:sz w:val="24"/>
                <w:szCs w:val="24"/>
              </w:rPr>
              <w:t>, озера)</w:t>
            </w:r>
          </w:p>
        </w:tc>
        <w:tc>
          <w:tcPr>
            <w:tcW w:w="2220" w:type="dxa"/>
          </w:tcPr>
          <w:p w:rsidR="000C70ED" w:rsidRPr="00E04F1B" w:rsidRDefault="000C70ED" w:rsidP="00DC0C9A">
            <w:pPr>
              <w:spacing w:line="240" w:lineRule="auto"/>
              <w:ind w:left="-40" w:right="-40"/>
              <w:jc w:val="center"/>
              <w:rPr>
                <w:rFonts w:ascii="Times New Roman" w:hAnsi="Times New Roman" w:cs="Times New Roman"/>
                <w:sz w:val="24"/>
                <w:szCs w:val="24"/>
              </w:rPr>
            </w:pPr>
            <w:r w:rsidRPr="00E04F1B">
              <w:rPr>
                <w:rFonts w:ascii="Times New Roman" w:hAnsi="Times New Roman" w:cs="Times New Roman"/>
                <w:sz w:val="24"/>
                <w:szCs w:val="24"/>
              </w:rPr>
              <w:t>не менее 100 м от линии уреза воды при летне-осенней межени</w:t>
            </w:r>
          </w:p>
        </w:tc>
        <w:tc>
          <w:tcPr>
            <w:tcW w:w="2220" w:type="dxa"/>
          </w:tcPr>
          <w:p w:rsidR="000C70ED" w:rsidRPr="00E04F1B" w:rsidRDefault="000C70ED" w:rsidP="00DC0C9A">
            <w:pPr>
              <w:spacing w:line="240" w:lineRule="auto"/>
              <w:jc w:val="center"/>
              <w:rPr>
                <w:rFonts w:ascii="Times New Roman" w:hAnsi="Times New Roman" w:cs="Times New Roman"/>
                <w:spacing w:val="-4"/>
                <w:sz w:val="24"/>
                <w:szCs w:val="24"/>
              </w:rPr>
            </w:pPr>
            <w:r w:rsidRPr="00E04F1B">
              <w:rPr>
                <w:rFonts w:ascii="Times New Roman" w:hAnsi="Times New Roman" w:cs="Times New Roman"/>
                <w:spacing w:val="-4"/>
                <w:sz w:val="24"/>
                <w:szCs w:val="24"/>
              </w:rPr>
              <w:t xml:space="preserve">3 - 5 км во все </w:t>
            </w:r>
            <w:proofErr w:type="spellStart"/>
            <w:proofErr w:type="gramStart"/>
            <w:r w:rsidRPr="00E04F1B">
              <w:rPr>
                <w:rFonts w:ascii="Times New Roman" w:hAnsi="Times New Roman" w:cs="Times New Roman"/>
                <w:spacing w:val="-4"/>
                <w:sz w:val="24"/>
                <w:szCs w:val="24"/>
              </w:rPr>
              <w:t>сто-роны</w:t>
            </w:r>
            <w:proofErr w:type="spellEnd"/>
            <w:proofErr w:type="gramEnd"/>
            <w:r w:rsidRPr="00E04F1B">
              <w:rPr>
                <w:rFonts w:ascii="Times New Roman" w:hAnsi="Times New Roman" w:cs="Times New Roman"/>
                <w:spacing w:val="-4"/>
                <w:sz w:val="24"/>
                <w:szCs w:val="24"/>
              </w:rPr>
              <w:t xml:space="preserve"> от водозабора или на 500 - 1000 м при нормальном подпорном уровне</w:t>
            </w:r>
          </w:p>
        </w:tc>
        <w:tc>
          <w:tcPr>
            <w:tcW w:w="2220" w:type="dxa"/>
          </w:tcPr>
          <w:p w:rsidR="000C70ED" w:rsidRPr="00E04F1B" w:rsidRDefault="000C70ED" w:rsidP="00DC0C9A">
            <w:pPr>
              <w:spacing w:line="240" w:lineRule="auto"/>
              <w:jc w:val="center"/>
              <w:rPr>
                <w:rFonts w:ascii="Times New Roman" w:hAnsi="Times New Roman" w:cs="Times New Roman"/>
                <w:sz w:val="24"/>
                <w:szCs w:val="24"/>
              </w:rPr>
            </w:pPr>
            <w:r w:rsidRPr="00E04F1B">
              <w:rPr>
                <w:rFonts w:ascii="Times New Roman" w:hAnsi="Times New Roman" w:cs="Times New Roman"/>
                <w:sz w:val="24"/>
                <w:szCs w:val="24"/>
              </w:rPr>
              <w:t xml:space="preserve">совпадают с границами </w:t>
            </w:r>
            <w:r w:rsidRPr="00E04F1B">
              <w:rPr>
                <w:rFonts w:ascii="Times New Roman" w:hAnsi="Times New Roman" w:cs="Times New Roman"/>
                <w:sz w:val="24"/>
                <w:szCs w:val="24"/>
                <w:lang w:val="en-US"/>
              </w:rPr>
              <w:t>II</w:t>
            </w:r>
            <w:r w:rsidRPr="00E04F1B">
              <w:rPr>
                <w:rFonts w:ascii="Times New Roman" w:hAnsi="Times New Roman" w:cs="Times New Roman"/>
                <w:sz w:val="24"/>
                <w:szCs w:val="24"/>
              </w:rPr>
              <w:t xml:space="preserve"> пояса</w:t>
            </w:r>
          </w:p>
        </w:tc>
      </w:tr>
      <w:tr w:rsidR="000C70ED" w:rsidRPr="004D302C" w:rsidTr="00F97E28">
        <w:trPr>
          <w:trHeight w:val="3515"/>
        </w:trPr>
        <w:tc>
          <w:tcPr>
            <w:tcW w:w="468" w:type="dxa"/>
          </w:tcPr>
          <w:p w:rsidR="000C70ED" w:rsidRPr="00F54359" w:rsidRDefault="000C70ED" w:rsidP="00DC0C9A">
            <w:pPr>
              <w:spacing w:line="240" w:lineRule="auto"/>
              <w:jc w:val="center"/>
              <w:rPr>
                <w:rFonts w:ascii="Times New Roman" w:hAnsi="Times New Roman" w:cs="Times New Roman"/>
                <w:sz w:val="24"/>
                <w:szCs w:val="24"/>
              </w:rPr>
            </w:pPr>
            <w:r w:rsidRPr="00F54359">
              <w:rPr>
                <w:rFonts w:ascii="Times New Roman" w:hAnsi="Times New Roman" w:cs="Times New Roman"/>
                <w:sz w:val="24"/>
                <w:szCs w:val="24"/>
              </w:rPr>
              <w:lastRenderedPageBreak/>
              <w:t>3</w:t>
            </w:r>
          </w:p>
        </w:tc>
        <w:tc>
          <w:tcPr>
            <w:tcW w:w="3060" w:type="dxa"/>
          </w:tcPr>
          <w:p w:rsidR="000C70ED" w:rsidRPr="00E04F1B" w:rsidRDefault="000C70ED" w:rsidP="00DC0C9A">
            <w:pPr>
              <w:spacing w:line="240" w:lineRule="auto"/>
              <w:rPr>
                <w:rFonts w:ascii="Times New Roman" w:hAnsi="Times New Roman" w:cs="Times New Roman"/>
                <w:b/>
                <w:sz w:val="24"/>
                <w:szCs w:val="24"/>
              </w:rPr>
            </w:pPr>
            <w:r w:rsidRPr="00E04F1B">
              <w:rPr>
                <w:rFonts w:ascii="Times New Roman" w:hAnsi="Times New Roman" w:cs="Times New Roman"/>
                <w:b/>
                <w:sz w:val="24"/>
                <w:szCs w:val="24"/>
              </w:rPr>
              <w:t>Водопроводные сооружения и водоводы</w:t>
            </w:r>
          </w:p>
        </w:tc>
        <w:tc>
          <w:tcPr>
            <w:tcW w:w="6660" w:type="dxa"/>
            <w:gridSpan w:val="3"/>
          </w:tcPr>
          <w:p w:rsidR="000C70ED" w:rsidRPr="00E04F1B" w:rsidRDefault="000C70ED" w:rsidP="00DC0C9A">
            <w:pPr>
              <w:spacing w:before="40" w:after="80" w:line="240" w:lineRule="auto"/>
              <w:jc w:val="center"/>
              <w:rPr>
                <w:rFonts w:ascii="Times New Roman" w:hAnsi="Times New Roman" w:cs="Times New Roman"/>
                <w:b/>
                <w:sz w:val="24"/>
                <w:szCs w:val="24"/>
              </w:rPr>
            </w:pPr>
            <w:r w:rsidRPr="00E04F1B">
              <w:rPr>
                <w:rFonts w:ascii="Times New Roman" w:hAnsi="Times New Roman" w:cs="Times New Roman"/>
                <w:b/>
                <w:sz w:val="24"/>
                <w:szCs w:val="24"/>
              </w:rPr>
              <w:t>Границы санитарно-защитной полосы</w:t>
            </w:r>
          </w:p>
          <w:p w:rsidR="000C70ED" w:rsidRPr="00E04F1B" w:rsidRDefault="000C70ED" w:rsidP="00DC0C9A">
            <w:pPr>
              <w:spacing w:after="60" w:line="240" w:lineRule="auto"/>
              <w:jc w:val="both"/>
              <w:rPr>
                <w:rFonts w:ascii="Times New Roman" w:hAnsi="Times New Roman" w:cs="Times New Roman"/>
                <w:sz w:val="24"/>
                <w:szCs w:val="24"/>
              </w:rPr>
            </w:pPr>
            <w:r w:rsidRPr="00E04F1B">
              <w:rPr>
                <w:rFonts w:ascii="Times New Roman" w:hAnsi="Times New Roman" w:cs="Times New Roman"/>
                <w:sz w:val="24"/>
                <w:szCs w:val="24"/>
              </w:rPr>
              <w:t xml:space="preserve">- от стен запасных и регулирующих емкостей, фильтров и контактных осветителей - не менее 30 м </w:t>
            </w:r>
            <w:r w:rsidRPr="00E04F1B">
              <w:rPr>
                <w:rFonts w:ascii="Times New Roman" w:hAnsi="Times New Roman" w:cs="Times New Roman"/>
                <w:sz w:val="24"/>
                <w:szCs w:val="24"/>
                <w:vertAlign w:val="superscript"/>
              </w:rPr>
              <w:t>4)</w:t>
            </w:r>
            <w:r w:rsidRPr="00E04F1B">
              <w:rPr>
                <w:rFonts w:ascii="Times New Roman" w:hAnsi="Times New Roman" w:cs="Times New Roman"/>
                <w:sz w:val="24"/>
                <w:szCs w:val="24"/>
              </w:rPr>
              <w:t>;</w:t>
            </w:r>
          </w:p>
          <w:p w:rsidR="000C70ED" w:rsidRPr="00E04F1B" w:rsidRDefault="000C70ED" w:rsidP="00DC0C9A">
            <w:pPr>
              <w:spacing w:after="60" w:line="240" w:lineRule="auto"/>
              <w:jc w:val="both"/>
              <w:rPr>
                <w:rFonts w:ascii="Times New Roman" w:hAnsi="Times New Roman" w:cs="Times New Roman"/>
                <w:sz w:val="24"/>
                <w:szCs w:val="24"/>
              </w:rPr>
            </w:pPr>
            <w:proofErr w:type="gramStart"/>
            <w:r w:rsidRPr="00E04F1B">
              <w:rPr>
                <w:rFonts w:ascii="Times New Roman" w:hAnsi="Times New Roman" w:cs="Times New Roman"/>
                <w:sz w:val="24"/>
                <w:szCs w:val="24"/>
              </w:rPr>
              <w:t xml:space="preserve">- от водонапорных бешен - не менее 10 м </w:t>
            </w:r>
            <w:r w:rsidRPr="00E04F1B">
              <w:rPr>
                <w:rFonts w:ascii="Times New Roman" w:hAnsi="Times New Roman" w:cs="Times New Roman"/>
                <w:sz w:val="24"/>
                <w:szCs w:val="24"/>
                <w:vertAlign w:val="superscript"/>
              </w:rPr>
              <w:t>5)</w:t>
            </w:r>
            <w:r w:rsidRPr="00E04F1B">
              <w:rPr>
                <w:rFonts w:ascii="Times New Roman" w:hAnsi="Times New Roman" w:cs="Times New Roman"/>
                <w:sz w:val="24"/>
                <w:szCs w:val="24"/>
              </w:rPr>
              <w:t>;</w:t>
            </w:r>
            <w:proofErr w:type="gramEnd"/>
          </w:p>
          <w:p w:rsidR="000C70ED" w:rsidRPr="00E04F1B" w:rsidRDefault="000C70ED" w:rsidP="00DC0C9A">
            <w:pPr>
              <w:spacing w:after="60" w:line="240" w:lineRule="auto"/>
              <w:jc w:val="both"/>
              <w:rPr>
                <w:rFonts w:ascii="Times New Roman" w:hAnsi="Times New Roman" w:cs="Times New Roman"/>
                <w:spacing w:val="-2"/>
                <w:sz w:val="24"/>
                <w:szCs w:val="24"/>
              </w:rPr>
            </w:pPr>
            <w:r w:rsidRPr="00E04F1B">
              <w:rPr>
                <w:rFonts w:ascii="Times New Roman" w:hAnsi="Times New Roman" w:cs="Times New Roman"/>
                <w:sz w:val="24"/>
                <w:szCs w:val="24"/>
              </w:rPr>
              <w:t xml:space="preserve">- </w:t>
            </w:r>
            <w:r w:rsidRPr="00E04F1B">
              <w:rPr>
                <w:rFonts w:ascii="Times New Roman" w:hAnsi="Times New Roman" w:cs="Times New Roman"/>
                <w:spacing w:val="-2"/>
                <w:sz w:val="24"/>
                <w:szCs w:val="24"/>
              </w:rPr>
              <w:t xml:space="preserve">от остальных помещений (отстойники, </w:t>
            </w:r>
            <w:proofErr w:type="spellStart"/>
            <w:r w:rsidRPr="00E04F1B">
              <w:rPr>
                <w:rFonts w:ascii="Times New Roman" w:hAnsi="Times New Roman" w:cs="Times New Roman"/>
                <w:spacing w:val="-2"/>
                <w:sz w:val="24"/>
                <w:szCs w:val="24"/>
              </w:rPr>
              <w:t>реагентное</w:t>
            </w:r>
            <w:proofErr w:type="spellEnd"/>
            <w:r w:rsidRPr="00E04F1B">
              <w:rPr>
                <w:rFonts w:ascii="Times New Roman" w:hAnsi="Times New Roman" w:cs="Times New Roman"/>
                <w:spacing w:val="-2"/>
                <w:sz w:val="24"/>
                <w:szCs w:val="24"/>
              </w:rPr>
              <w:t xml:space="preserve"> хозяйство, склад хлора </w:t>
            </w:r>
            <w:r w:rsidRPr="00E04F1B">
              <w:rPr>
                <w:rFonts w:ascii="Times New Roman" w:hAnsi="Times New Roman" w:cs="Times New Roman"/>
                <w:spacing w:val="-2"/>
                <w:sz w:val="24"/>
                <w:szCs w:val="24"/>
                <w:vertAlign w:val="superscript"/>
              </w:rPr>
              <w:t>6)</w:t>
            </w:r>
            <w:r w:rsidRPr="00E04F1B">
              <w:rPr>
                <w:rFonts w:ascii="Times New Roman" w:hAnsi="Times New Roman" w:cs="Times New Roman"/>
                <w:spacing w:val="-2"/>
                <w:sz w:val="24"/>
                <w:szCs w:val="24"/>
              </w:rPr>
              <w:t>, насосные станции и др.) - не менее 15 м;</w:t>
            </w:r>
          </w:p>
          <w:p w:rsidR="000C70ED" w:rsidRPr="00E04F1B" w:rsidRDefault="000C70ED" w:rsidP="00DC0C9A">
            <w:pPr>
              <w:spacing w:after="60" w:line="240" w:lineRule="auto"/>
              <w:jc w:val="both"/>
              <w:rPr>
                <w:rFonts w:ascii="Times New Roman" w:hAnsi="Times New Roman" w:cs="Times New Roman"/>
                <w:sz w:val="24"/>
                <w:szCs w:val="24"/>
              </w:rPr>
            </w:pPr>
            <w:r w:rsidRPr="00E04F1B">
              <w:rPr>
                <w:rFonts w:ascii="Times New Roman" w:hAnsi="Times New Roman" w:cs="Times New Roman"/>
                <w:sz w:val="24"/>
                <w:szCs w:val="24"/>
              </w:rPr>
              <w:t>- от крайних линий водопровода:</w:t>
            </w:r>
          </w:p>
          <w:p w:rsidR="000C70ED" w:rsidRPr="00E04F1B" w:rsidRDefault="000C70ED" w:rsidP="00DC0C9A">
            <w:pPr>
              <w:spacing w:after="60" w:line="240" w:lineRule="auto"/>
              <w:ind w:left="432"/>
              <w:jc w:val="both"/>
              <w:rPr>
                <w:rFonts w:ascii="Times New Roman" w:hAnsi="Times New Roman" w:cs="Times New Roman"/>
                <w:sz w:val="24"/>
                <w:szCs w:val="24"/>
              </w:rPr>
            </w:pPr>
            <w:r w:rsidRPr="00E04F1B">
              <w:rPr>
                <w:rFonts w:ascii="Times New Roman" w:hAnsi="Times New Roman" w:cs="Times New Roman"/>
                <w:sz w:val="24"/>
                <w:szCs w:val="24"/>
              </w:rPr>
              <w:t>- при отсутствии грунтовых вод - не менее 10 м при диаметре водоводов до 1000 мм и не менее 20 м при диаметре более 1000 мм;</w:t>
            </w:r>
          </w:p>
          <w:p w:rsidR="000C70ED" w:rsidRPr="00E04F1B" w:rsidRDefault="000C70ED" w:rsidP="00DC0C9A">
            <w:pPr>
              <w:spacing w:after="60" w:line="240" w:lineRule="auto"/>
              <w:ind w:left="432"/>
              <w:jc w:val="both"/>
              <w:rPr>
                <w:rFonts w:ascii="Times New Roman" w:hAnsi="Times New Roman" w:cs="Times New Roman"/>
                <w:sz w:val="24"/>
                <w:szCs w:val="24"/>
              </w:rPr>
            </w:pPr>
            <w:r w:rsidRPr="00E04F1B">
              <w:rPr>
                <w:rFonts w:ascii="Times New Roman" w:hAnsi="Times New Roman" w:cs="Times New Roman"/>
                <w:sz w:val="24"/>
                <w:szCs w:val="24"/>
              </w:rPr>
              <w:t>- при наличии грунтовых вод - не менее 50 м вне зависимости от диаметра водоводов</w:t>
            </w:r>
          </w:p>
        </w:tc>
      </w:tr>
    </w:tbl>
    <w:p w:rsidR="000C70ED" w:rsidRPr="00EC2FAA" w:rsidRDefault="000C70ED" w:rsidP="00DC0C9A">
      <w:pPr>
        <w:spacing w:line="240" w:lineRule="auto"/>
        <w:ind w:firstLine="720"/>
        <w:jc w:val="both"/>
        <w:rPr>
          <w:rFonts w:ascii="Times New Roman" w:hAnsi="Times New Roman" w:cs="Times New Roman"/>
          <w:i/>
          <w:spacing w:val="40"/>
          <w:sz w:val="24"/>
          <w:szCs w:val="24"/>
        </w:rPr>
      </w:pPr>
      <w:r w:rsidRPr="00EC2FAA">
        <w:rPr>
          <w:rFonts w:ascii="Times New Roman" w:hAnsi="Times New Roman" w:cs="Times New Roman"/>
          <w:i/>
          <w:spacing w:val="40"/>
          <w:sz w:val="24"/>
          <w:szCs w:val="24"/>
        </w:rPr>
        <w:t>Примечания:</w:t>
      </w:r>
    </w:p>
    <w:p w:rsidR="000C70ED" w:rsidRPr="00EC2FAA" w:rsidRDefault="000C70ED" w:rsidP="00DC0C9A">
      <w:pPr>
        <w:widowControl w:val="0"/>
        <w:spacing w:after="60" w:line="240" w:lineRule="auto"/>
        <w:ind w:firstLine="720"/>
        <w:jc w:val="both"/>
        <w:rPr>
          <w:rFonts w:ascii="Times New Roman" w:hAnsi="Times New Roman" w:cs="Times New Roman"/>
          <w:sz w:val="24"/>
          <w:szCs w:val="24"/>
        </w:rPr>
      </w:pPr>
      <w:r w:rsidRPr="00EC2FAA">
        <w:rPr>
          <w:rFonts w:ascii="Times New Roman" w:hAnsi="Times New Roman" w:cs="Times New Roman"/>
          <w:sz w:val="24"/>
          <w:szCs w:val="24"/>
        </w:rPr>
        <w:t xml:space="preserve">1) В границы </w:t>
      </w:r>
      <w:r w:rsidRPr="00EC2FAA">
        <w:rPr>
          <w:rFonts w:ascii="Times New Roman" w:hAnsi="Times New Roman" w:cs="Times New Roman"/>
          <w:sz w:val="24"/>
          <w:szCs w:val="24"/>
          <w:lang w:val="en-US"/>
        </w:rPr>
        <w:t>I</w:t>
      </w:r>
      <w:r w:rsidRPr="00EC2FAA">
        <w:rPr>
          <w:rFonts w:ascii="Times New Roman" w:hAnsi="Times New Roman" w:cs="Times New Roman"/>
          <w:sz w:val="24"/>
          <w:szCs w:val="24"/>
        </w:rPr>
        <w:t xml:space="preserve">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0C70ED" w:rsidRPr="00EC2FAA" w:rsidRDefault="000C70ED" w:rsidP="00DC0C9A">
      <w:pPr>
        <w:widowControl w:val="0"/>
        <w:spacing w:after="60" w:line="240" w:lineRule="auto"/>
        <w:ind w:firstLine="720"/>
        <w:jc w:val="both"/>
        <w:rPr>
          <w:rFonts w:ascii="Times New Roman" w:hAnsi="Times New Roman" w:cs="Times New Roman"/>
          <w:sz w:val="24"/>
          <w:szCs w:val="24"/>
        </w:rPr>
      </w:pPr>
      <w:r w:rsidRPr="00EC2FAA">
        <w:rPr>
          <w:rFonts w:ascii="Times New Roman" w:hAnsi="Times New Roman" w:cs="Times New Roman"/>
          <w:sz w:val="24"/>
          <w:szCs w:val="24"/>
        </w:rPr>
        <w:t xml:space="preserve">2) При определении границ </w:t>
      </w:r>
      <w:r w:rsidRPr="00EC2FAA">
        <w:rPr>
          <w:rFonts w:ascii="Times New Roman" w:hAnsi="Times New Roman" w:cs="Times New Roman"/>
          <w:sz w:val="24"/>
          <w:szCs w:val="24"/>
          <w:lang w:val="en-US"/>
        </w:rPr>
        <w:t>II</w:t>
      </w:r>
      <w:r w:rsidRPr="00EC2FAA">
        <w:rPr>
          <w:rFonts w:ascii="Times New Roman" w:hAnsi="Times New Roman" w:cs="Times New Roman"/>
          <w:sz w:val="24"/>
          <w:szCs w:val="24"/>
        </w:rPr>
        <w:t xml:space="preserve"> пояса </w:t>
      </w:r>
      <w:proofErr w:type="spellStart"/>
      <w:r w:rsidRPr="00EC2FAA">
        <w:rPr>
          <w:rFonts w:ascii="Times New Roman" w:hAnsi="Times New Roman" w:cs="Times New Roman"/>
          <w:sz w:val="24"/>
          <w:szCs w:val="24"/>
        </w:rPr>
        <w:t>Тм</w:t>
      </w:r>
      <w:proofErr w:type="spellEnd"/>
      <w:r w:rsidRPr="00EC2FAA">
        <w:rPr>
          <w:rFonts w:ascii="Times New Roman" w:hAnsi="Times New Roman" w:cs="Times New Roman"/>
          <w:sz w:val="24"/>
          <w:szCs w:val="24"/>
        </w:rPr>
        <w:t xml:space="preserve"> (время продвижения микробного загрязнения с потоком подземных вод к водозабору) принимается по таблице: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57"/>
        <w:gridCol w:w="1049"/>
      </w:tblGrid>
      <w:tr w:rsidR="000C70ED" w:rsidRPr="00EC2FAA" w:rsidTr="00E04F1B">
        <w:trPr>
          <w:trHeight w:val="460"/>
        </w:trPr>
        <w:tc>
          <w:tcPr>
            <w:tcW w:w="8557" w:type="dxa"/>
            <w:tcBorders>
              <w:top w:val="single" w:sz="4" w:space="0" w:color="auto"/>
              <w:left w:val="single" w:sz="4" w:space="0" w:color="auto"/>
              <w:right w:val="single" w:sz="4" w:space="0" w:color="auto"/>
            </w:tcBorders>
            <w:vAlign w:val="center"/>
          </w:tcPr>
          <w:p w:rsidR="000C70ED" w:rsidRPr="00F54359" w:rsidRDefault="000C70ED" w:rsidP="00DC0C9A">
            <w:pPr>
              <w:adjustRightInd w:val="0"/>
              <w:spacing w:line="240" w:lineRule="auto"/>
              <w:jc w:val="center"/>
              <w:rPr>
                <w:rFonts w:ascii="Times New Roman" w:hAnsi="Times New Roman" w:cs="Times New Roman"/>
                <w:color w:val="000000"/>
                <w:sz w:val="24"/>
                <w:szCs w:val="24"/>
              </w:rPr>
            </w:pPr>
            <w:r w:rsidRPr="00F54359">
              <w:rPr>
                <w:rFonts w:ascii="Times New Roman" w:hAnsi="Times New Roman" w:cs="Times New Roman"/>
                <w:color w:val="000000"/>
                <w:sz w:val="24"/>
                <w:szCs w:val="24"/>
              </w:rPr>
              <w:t>Гидрологические условия</w:t>
            </w:r>
          </w:p>
        </w:tc>
        <w:tc>
          <w:tcPr>
            <w:tcW w:w="1049" w:type="dxa"/>
            <w:tcBorders>
              <w:top w:val="single" w:sz="4" w:space="0" w:color="auto"/>
              <w:left w:val="single" w:sz="4" w:space="0" w:color="auto"/>
              <w:right w:val="single" w:sz="4" w:space="0" w:color="auto"/>
            </w:tcBorders>
            <w:vAlign w:val="center"/>
          </w:tcPr>
          <w:p w:rsidR="000C70ED" w:rsidRPr="00F54359" w:rsidRDefault="000C70ED" w:rsidP="00DC0C9A">
            <w:pPr>
              <w:adjustRightInd w:val="0"/>
              <w:spacing w:line="240" w:lineRule="auto"/>
              <w:jc w:val="center"/>
              <w:rPr>
                <w:rFonts w:ascii="Times New Roman" w:hAnsi="Times New Roman" w:cs="Times New Roman"/>
                <w:color w:val="000000"/>
                <w:sz w:val="24"/>
                <w:szCs w:val="24"/>
              </w:rPr>
            </w:pPr>
            <w:proofErr w:type="spellStart"/>
            <w:r w:rsidRPr="00F54359">
              <w:rPr>
                <w:rStyle w:val="spelle"/>
                <w:rFonts w:ascii="Times New Roman" w:hAnsi="Times New Roman" w:cs="Times New Roman"/>
                <w:color w:val="000000"/>
                <w:sz w:val="24"/>
                <w:szCs w:val="24"/>
              </w:rPr>
              <w:t>Тм</w:t>
            </w:r>
            <w:proofErr w:type="spellEnd"/>
            <w:r w:rsidRPr="00F54359">
              <w:rPr>
                <w:rFonts w:ascii="Times New Roman" w:hAnsi="Times New Roman" w:cs="Times New Roman"/>
                <w:color w:val="000000"/>
                <w:sz w:val="24"/>
                <w:szCs w:val="24"/>
              </w:rPr>
              <w:t xml:space="preserve"> (в сутках)</w:t>
            </w:r>
          </w:p>
        </w:tc>
      </w:tr>
      <w:tr w:rsidR="000C70ED" w:rsidRPr="00EC2FAA" w:rsidTr="00E04F1B">
        <w:tc>
          <w:tcPr>
            <w:tcW w:w="8557" w:type="dxa"/>
            <w:tcBorders>
              <w:top w:val="single" w:sz="4" w:space="0" w:color="auto"/>
              <w:left w:val="single" w:sz="4" w:space="0" w:color="auto"/>
              <w:bottom w:val="single" w:sz="4" w:space="0" w:color="auto"/>
              <w:right w:val="single" w:sz="4" w:space="0" w:color="auto"/>
            </w:tcBorders>
          </w:tcPr>
          <w:p w:rsidR="000C70ED" w:rsidRPr="00EC2FAA" w:rsidRDefault="000C70ED" w:rsidP="00DC0C9A">
            <w:pPr>
              <w:adjustRightInd w:val="0"/>
              <w:spacing w:line="240" w:lineRule="auto"/>
              <w:jc w:val="both"/>
              <w:rPr>
                <w:rFonts w:ascii="Times New Roman" w:hAnsi="Times New Roman" w:cs="Times New Roman"/>
                <w:color w:val="000000"/>
                <w:sz w:val="24"/>
                <w:szCs w:val="24"/>
              </w:rPr>
            </w:pPr>
            <w:r w:rsidRPr="00EC2FAA">
              <w:rPr>
                <w:rFonts w:ascii="Times New Roman" w:hAnsi="Times New Roman" w:cs="Times New Roman"/>
                <w:color w:val="000000"/>
                <w:sz w:val="24"/>
                <w:szCs w:val="24"/>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049" w:type="dxa"/>
            <w:tcBorders>
              <w:top w:val="single" w:sz="4" w:space="0" w:color="auto"/>
              <w:left w:val="single" w:sz="4" w:space="0" w:color="auto"/>
              <w:bottom w:val="single" w:sz="4" w:space="0" w:color="auto"/>
              <w:right w:val="single" w:sz="4" w:space="0" w:color="auto"/>
            </w:tcBorders>
          </w:tcPr>
          <w:p w:rsidR="000C70ED" w:rsidRPr="00EC2FAA" w:rsidRDefault="000C70ED" w:rsidP="00DC0C9A">
            <w:pPr>
              <w:adjustRightInd w:val="0"/>
              <w:spacing w:line="240" w:lineRule="auto"/>
              <w:jc w:val="center"/>
              <w:rPr>
                <w:rFonts w:ascii="Times New Roman" w:hAnsi="Times New Roman" w:cs="Times New Roman"/>
                <w:color w:val="000000"/>
                <w:sz w:val="24"/>
                <w:szCs w:val="24"/>
              </w:rPr>
            </w:pPr>
            <w:r w:rsidRPr="00EC2FAA">
              <w:rPr>
                <w:rFonts w:ascii="Times New Roman" w:hAnsi="Times New Roman" w:cs="Times New Roman"/>
                <w:color w:val="000000"/>
                <w:sz w:val="24"/>
                <w:szCs w:val="24"/>
              </w:rPr>
              <w:t>400</w:t>
            </w:r>
          </w:p>
        </w:tc>
      </w:tr>
      <w:tr w:rsidR="000C70ED" w:rsidRPr="00EC2FAA" w:rsidTr="00E04F1B">
        <w:tc>
          <w:tcPr>
            <w:tcW w:w="8557" w:type="dxa"/>
            <w:tcBorders>
              <w:top w:val="single" w:sz="4" w:space="0" w:color="auto"/>
              <w:left w:val="single" w:sz="4" w:space="0" w:color="auto"/>
              <w:bottom w:val="single" w:sz="4" w:space="0" w:color="auto"/>
              <w:right w:val="single" w:sz="4" w:space="0" w:color="auto"/>
            </w:tcBorders>
          </w:tcPr>
          <w:p w:rsidR="000C70ED" w:rsidRPr="00EC2FAA" w:rsidRDefault="000C70ED" w:rsidP="00DC0C9A">
            <w:pPr>
              <w:adjustRightInd w:val="0"/>
              <w:spacing w:line="240" w:lineRule="auto"/>
              <w:jc w:val="both"/>
              <w:rPr>
                <w:rFonts w:ascii="Times New Roman" w:hAnsi="Times New Roman" w:cs="Times New Roman"/>
                <w:color w:val="000000"/>
                <w:sz w:val="24"/>
                <w:szCs w:val="24"/>
              </w:rPr>
            </w:pPr>
            <w:r w:rsidRPr="00EC2FAA">
              <w:rPr>
                <w:rFonts w:ascii="Times New Roman" w:hAnsi="Times New Roman" w:cs="Times New Roman"/>
                <w:color w:val="000000"/>
                <w:sz w:val="24"/>
                <w:szCs w:val="24"/>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049" w:type="dxa"/>
            <w:tcBorders>
              <w:top w:val="single" w:sz="4" w:space="0" w:color="auto"/>
              <w:left w:val="single" w:sz="4" w:space="0" w:color="auto"/>
              <w:bottom w:val="single" w:sz="4" w:space="0" w:color="auto"/>
              <w:right w:val="single" w:sz="4" w:space="0" w:color="auto"/>
            </w:tcBorders>
          </w:tcPr>
          <w:p w:rsidR="000C70ED" w:rsidRPr="00EC2FAA" w:rsidRDefault="000C70ED" w:rsidP="00DC0C9A">
            <w:pPr>
              <w:adjustRightInd w:val="0"/>
              <w:spacing w:line="240" w:lineRule="auto"/>
              <w:jc w:val="center"/>
              <w:rPr>
                <w:rFonts w:ascii="Times New Roman" w:hAnsi="Times New Roman" w:cs="Times New Roman"/>
                <w:color w:val="000000"/>
                <w:sz w:val="24"/>
                <w:szCs w:val="24"/>
              </w:rPr>
            </w:pPr>
            <w:r w:rsidRPr="00EC2FAA">
              <w:rPr>
                <w:rFonts w:ascii="Times New Roman" w:hAnsi="Times New Roman" w:cs="Times New Roman"/>
                <w:color w:val="000000"/>
                <w:sz w:val="24"/>
                <w:szCs w:val="24"/>
              </w:rPr>
              <w:t>200</w:t>
            </w:r>
          </w:p>
        </w:tc>
      </w:tr>
    </w:tbl>
    <w:p w:rsidR="000C70ED" w:rsidRPr="00EC2FAA" w:rsidRDefault="000C70ED" w:rsidP="00DC0C9A">
      <w:pPr>
        <w:widowControl w:val="0"/>
        <w:adjustRightInd w:val="0"/>
        <w:spacing w:after="60" w:line="240" w:lineRule="auto"/>
        <w:ind w:firstLine="709"/>
        <w:jc w:val="both"/>
        <w:rPr>
          <w:rFonts w:ascii="Times New Roman" w:hAnsi="Times New Roman" w:cs="Times New Roman"/>
          <w:sz w:val="24"/>
          <w:szCs w:val="24"/>
        </w:rPr>
      </w:pPr>
    </w:p>
    <w:p w:rsidR="000C70ED" w:rsidRPr="00EC2FAA" w:rsidRDefault="000C70ED" w:rsidP="00DC0C9A">
      <w:pPr>
        <w:widowControl w:val="0"/>
        <w:adjustRightInd w:val="0"/>
        <w:spacing w:after="60" w:line="240" w:lineRule="auto"/>
        <w:ind w:firstLine="709"/>
        <w:jc w:val="both"/>
        <w:rPr>
          <w:rFonts w:ascii="Times New Roman" w:hAnsi="Times New Roman" w:cs="Times New Roman"/>
          <w:color w:val="000000"/>
          <w:sz w:val="24"/>
          <w:szCs w:val="24"/>
        </w:rPr>
      </w:pPr>
      <w:r w:rsidRPr="00EC2FAA">
        <w:rPr>
          <w:rFonts w:ascii="Times New Roman" w:hAnsi="Times New Roman" w:cs="Times New Roman"/>
          <w:sz w:val="24"/>
          <w:szCs w:val="24"/>
        </w:rPr>
        <w:t xml:space="preserve">3) </w:t>
      </w:r>
      <w:r w:rsidRPr="00EC2FAA">
        <w:rPr>
          <w:rFonts w:ascii="Times New Roman" w:hAnsi="Times New Roman" w:cs="Times New Roman"/>
          <w:color w:val="000000"/>
          <w:sz w:val="24"/>
          <w:szCs w:val="24"/>
        </w:rPr>
        <w:t xml:space="preserve">Граница третьего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w:t>
      </w:r>
      <w:proofErr w:type="spellStart"/>
      <w:r w:rsidRPr="00EC2FAA">
        <w:rPr>
          <w:rStyle w:val="spelle"/>
          <w:rFonts w:ascii="Times New Roman" w:hAnsi="Times New Roman" w:cs="Times New Roman"/>
          <w:color w:val="000000"/>
          <w:sz w:val="24"/>
          <w:szCs w:val="24"/>
        </w:rPr>
        <w:t>Тх</w:t>
      </w:r>
      <w:proofErr w:type="spellEnd"/>
      <w:r w:rsidRPr="00EC2FAA">
        <w:rPr>
          <w:rFonts w:ascii="Times New Roman" w:hAnsi="Times New Roman" w:cs="Times New Roman"/>
          <w:color w:val="000000"/>
          <w:sz w:val="24"/>
          <w:szCs w:val="24"/>
        </w:rPr>
        <w:t>.</w:t>
      </w:r>
    </w:p>
    <w:p w:rsidR="000C70ED" w:rsidRPr="00EC2FAA" w:rsidRDefault="000C70ED" w:rsidP="00DC0C9A">
      <w:pPr>
        <w:widowControl w:val="0"/>
        <w:adjustRightInd w:val="0"/>
        <w:spacing w:after="60" w:line="240" w:lineRule="auto"/>
        <w:ind w:firstLine="709"/>
        <w:jc w:val="both"/>
        <w:rPr>
          <w:rFonts w:ascii="Times New Roman" w:hAnsi="Times New Roman" w:cs="Times New Roman"/>
          <w:color w:val="000000"/>
          <w:sz w:val="24"/>
          <w:szCs w:val="24"/>
        </w:rPr>
      </w:pPr>
      <w:proofErr w:type="spellStart"/>
      <w:r w:rsidRPr="00EC2FAA">
        <w:rPr>
          <w:rStyle w:val="spelle"/>
          <w:rFonts w:ascii="Times New Roman" w:hAnsi="Times New Roman" w:cs="Times New Roman"/>
          <w:color w:val="000000"/>
          <w:sz w:val="24"/>
          <w:szCs w:val="24"/>
        </w:rPr>
        <w:t>Тх</w:t>
      </w:r>
      <w:proofErr w:type="spellEnd"/>
      <w:r w:rsidRPr="00EC2FAA">
        <w:rPr>
          <w:rFonts w:ascii="Times New Roman" w:hAnsi="Times New Roman" w:cs="Times New Roman"/>
          <w:color w:val="000000"/>
          <w:sz w:val="24"/>
          <w:szCs w:val="24"/>
        </w:rPr>
        <w:t xml:space="preserve"> принимается как срок эксплуатации водозабора (обычный срок эксплуатации водозабора - 25-50 лет).</w:t>
      </w:r>
    </w:p>
    <w:p w:rsidR="000C70ED" w:rsidRPr="00EC2FAA" w:rsidRDefault="000C70ED" w:rsidP="00DC0C9A">
      <w:pPr>
        <w:widowControl w:val="0"/>
        <w:spacing w:after="60" w:line="240" w:lineRule="auto"/>
        <w:ind w:firstLine="720"/>
        <w:jc w:val="both"/>
        <w:rPr>
          <w:rFonts w:ascii="Times New Roman" w:hAnsi="Times New Roman" w:cs="Times New Roman"/>
          <w:sz w:val="24"/>
          <w:szCs w:val="24"/>
        </w:rPr>
      </w:pPr>
      <w:r w:rsidRPr="00EC2FAA">
        <w:rPr>
          <w:rFonts w:ascii="Times New Roman" w:hAnsi="Times New Roman" w:cs="Times New Roman"/>
          <w:sz w:val="24"/>
          <w:szCs w:val="24"/>
        </w:rPr>
        <w:t xml:space="preserve">4) </w:t>
      </w:r>
      <w:r w:rsidRPr="00EC2FAA">
        <w:rPr>
          <w:rFonts w:ascii="Times New Roman" w:hAnsi="Times New Roman" w:cs="Times New Roman"/>
          <w:color w:val="000000"/>
          <w:sz w:val="24"/>
          <w:szCs w:val="24"/>
        </w:rPr>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0C70ED" w:rsidRPr="00EC2FAA" w:rsidRDefault="000C70ED" w:rsidP="00DC0C9A">
      <w:pPr>
        <w:widowControl w:val="0"/>
        <w:spacing w:after="60" w:line="240" w:lineRule="auto"/>
        <w:ind w:firstLine="720"/>
        <w:jc w:val="both"/>
        <w:rPr>
          <w:rFonts w:ascii="Times New Roman" w:hAnsi="Times New Roman" w:cs="Times New Roman"/>
          <w:sz w:val="24"/>
          <w:szCs w:val="24"/>
        </w:rPr>
      </w:pPr>
      <w:r w:rsidRPr="00EC2FAA">
        <w:rPr>
          <w:rFonts w:ascii="Times New Roman" w:hAnsi="Times New Roman" w:cs="Times New Roman"/>
          <w:sz w:val="24"/>
          <w:szCs w:val="24"/>
        </w:rPr>
        <w:t xml:space="preserve">5) </w:t>
      </w:r>
      <w:r w:rsidRPr="00EC2FAA">
        <w:rPr>
          <w:rFonts w:ascii="Times New Roman" w:hAnsi="Times New Roman" w:cs="Times New Roman"/>
          <w:color w:val="000000"/>
          <w:sz w:val="24"/>
          <w:szCs w:val="24"/>
        </w:rPr>
        <w:t xml:space="preserve">По согласованию с центром государственного </w:t>
      </w:r>
      <w:proofErr w:type="spellStart"/>
      <w:r w:rsidRPr="00EC2FAA">
        <w:rPr>
          <w:rFonts w:ascii="Times New Roman" w:hAnsi="Times New Roman" w:cs="Times New Roman"/>
          <w:color w:val="000000"/>
          <w:sz w:val="24"/>
          <w:szCs w:val="24"/>
        </w:rPr>
        <w:t>санитарно-эпидемиологичес-кого</w:t>
      </w:r>
      <w:proofErr w:type="spellEnd"/>
      <w:r w:rsidRPr="00EC2FAA">
        <w:rPr>
          <w:rFonts w:ascii="Times New Roman" w:hAnsi="Times New Roman" w:cs="Times New Roman"/>
          <w:color w:val="000000"/>
          <w:sz w:val="24"/>
          <w:szCs w:val="24"/>
        </w:rPr>
        <w:t xml:space="preserve"> надзора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0C70ED" w:rsidRPr="00EC2FAA" w:rsidRDefault="000C70ED" w:rsidP="00DC0C9A">
      <w:pPr>
        <w:widowControl w:val="0"/>
        <w:spacing w:after="60" w:line="240" w:lineRule="auto"/>
        <w:ind w:firstLine="720"/>
        <w:jc w:val="both"/>
        <w:rPr>
          <w:rFonts w:ascii="Times New Roman" w:hAnsi="Times New Roman" w:cs="Times New Roman"/>
          <w:sz w:val="24"/>
          <w:szCs w:val="24"/>
        </w:rPr>
      </w:pPr>
      <w:r w:rsidRPr="00EC2FAA">
        <w:rPr>
          <w:rFonts w:ascii="Times New Roman" w:hAnsi="Times New Roman" w:cs="Times New Roman"/>
          <w:sz w:val="24"/>
          <w:szCs w:val="24"/>
        </w:rPr>
        <w:t xml:space="preserve">6) </w:t>
      </w:r>
      <w:r w:rsidRPr="00EC2FAA">
        <w:rPr>
          <w:rFonts w:ascii="Times New Roman" w:hAnsi="Times New Roman" w:cs="Times New Roman"/>
          <w:color w:val="000000"/>
          <w:sz w:val="24"/>
          <w:szCs w:val="24"/>
        </w:rPr>
        <w:t>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0C70ED" w:rsidRPr="004D302C" w:rsidRDefault="000C70ED" w:rsidP="00DC0C9A">
      <w:pPr>
        <w:widowControl w:val="0"/>
        <w:spacing w:after="60" w:line="240" w:lineRule="auto"/>
        <w:ind w:firstLine="720"/>
        <w:jc w:val="both"/>
        <w:rPr>
          <w:rFonts w:ascii="Times New Roman" w:hAnsi="Times New Roman" w:cs="Times New Roman"/>
        </w:rPr>
      </w:pPr>
      <w:r w:rsidRPr="00EC2FAA">
        <w:rPr>
          <w:rFonts w:ascii="Times New Roman" w:hAnsi="Times New Roman" w:cs="Times New Roman"/>
          <w:sz w:val="24"/>
          <w:szCs w:val="24"/>
        </w:rPr>
        <w:t>7) Настоящее приложение содержит нормы, установленные СанПиН 2.1.4.1110-02 «</w:t>
      </w:r>
      <w:r w:rsidRPr="00EC2FAA">
        <w:rPr>
          <w:rFonts w:ascii="Times New Roman" w:hAnsi="Times New Roman" w:cs="Times New Roman"/>
          <w:color w:val="000000"/>
          <w:sz w:val="24"/>
          <w:szCs w:val="24"/>
        </w:rPr>
        <w:t>Зоны санитарной охраны источников водоснабжения и водопроводов питьевого назначения</w:t>
      </w:r>
      <w:r w:rsidRPr="004D302C">
        <w:rPr>
          <w:rFonts w:ascii="Times New Roman" w:hAnsi="Times New Roman" w:cs="Times New Roman"/>
          <w:color w:val="000000"/>
        </w:rPr>
        <w:t>».</w:t>
      </w:r>
    </w:p>
    <w:p w:rsidR="007C05B1" w:rsidRPr="004D302C" w:rsidRDefault="007C05B1" w:rsidP="00DC0C9A">
      <w:pPr>
        <w:widowControl w:val="0"/>
        <w:tabs>
          <w:tab w:val="left" w:pos="851"/>
        </w:tabs>
        <w:spacing w:after="0" w:line="240" w:lineRule="auto"/>
        <w:ind w:left="720"/>
        <w:jc w:val="both"/>
        <w:rPr>
          <w:rFonts w:ascii="Times New Roman" w:hAnsi="Times New Roman" w:cs="Times New Roman"/>
          <w:color w:val="000000"/>
          <w:sz w:val="28"/>
          <w:szCs w:val="28"/>
        </w:rPr>
        <w:sectPr w:rsidR="007C05B1" w:rsidRPr="004D302C">
          <w:pgSz w:w="11906" w:h="16838"/>
          <w:pgMar w:top="1134" w:right="850" w:bottom="1134" w:left="1701" w:header="708" w:footer="708" w:gutter="0"/>
          <w:cols w:space="708"/>
          <w:docGrid w:linePitch="360"/>
        </w:sectPr>
      </w:pPr>
    </w:p>
    <w:p w:rsidR="008C7AC9" w:rsidRPr="0009194E" w:rsidRDefault="007C05B1" w:rsidP="00DC0C9A">
      <w:pPr>
        <w:widowControl w:val="0"/>
        <w:tabs>
          <w:tab w:val="left" w:pos="851"/>
        </w:tabs>
        <w:spacing w:after="0" w:line="240" w:lineRule="auto"/>
        <w:ind w:left="720"/>
        <w:jc w:val="right"/>
        <w:rPr>
          <w:rFonts w:ascii="Times New Roman" w:hAnsi="Times New Roman" w:cs="Times New Roman"/>
          <w:b/>
          <w:color w:val="000000"/>
          <w:sz w:val="28"/>
          <w:szCs w:val="28"/>
        </w:rPr>
      </w:pPr>
      <w:r w:rsidRPr="0009194E">
        <w:rPr>
          <w:rFonts w:ascii="Times New Roman" w:hAnsi="Times New Roman" w:cs="Times New Roman"/>
          <w:b/>
          <w:color w:val="000000"/>
          <w:sz w:val="28"/>
          <w:szCs w:val="28"/>
        </w:rPr>
        <w:lastRenderedPageBreak/>
        <w:t>Приложение 8</w:t>
      </w:r>
    </w:p>
    <w:p w:rsidR="007C05B1" w:rsidRPr="0009194E" w:rsidRDefault="00F54359" w:rsidP="00DC0C9A">
      <w:pPr>
        <w:spacing w:line="240" w:lineRule="auto"/>
        <w:jc w:val="right"/>
        <w:rPr>
          <w:rFonts w:ascii="Times New Roman" w:hAnsi="Times New Roman" w:cs="Times New Roman"/>
          <w:b/>
          <w:sz w:val="28"/>
          <w:szCs w:val="28"/>
        </w:rPr>
      </w:pPr>
      <w:r w:rsidRPr="0009194E">
        <w:rPr>
          <w:rFonts w:ascii="Times New Roman" w:hAnsi="Times New Roman" w:cs="Times New Roman"/>
          <w:b/>
          <w:color w:val="000000"/>
          <w:sz w:val="28"/>
          <w:szCs w:val="28"/>
        </w:rPr>
        <w:t>(</w:t>
      </w:r>
      <w:r w:rsidR="007C05B1" w:rsidRPr="0009194E">
        <w:rPr>
          <w:rFonts w:ascii="Times New Roman" w:hAnsi="Times New Roman" w:cs="Times New Roman"/>
          <w:b/>
          <w:color w:val="000000"/>
          <w:sz w:val="28"/>
          <w:szCs w:val="28"/>
        </w:rPr>
        <w:t>Рекомендуемое</w:t>
      </w:r>
      <w:r w:rsidRPr="0009194E">
        <w:rPr>
          <w:rFonts w:ascii="Times New Roman" w:hAnsi="Times New Roman" w:cs="Times New Roman"/>
          <w:b/>
          <w:color w:val="000000"/>
          <w:sz w:val="28"/>
          <w:szCs w:val="28"/>
        </w:rPr>
        <w:t xml:space="preserve">) </w:t>
      </w:r>
    </w:p>
    <w:p w:rsidR="007C05B1" w:rsidRPr="004D302C" w:rsidRDefault="007C05B1" w:rsidP="00DC0C9A">
      <w:pPr>
        <w:pStyle w:val="1"/>
        <w:spacing w:line="240" w:lineRule="auto"/>
        <w:jc w:val="center"/>
        <w:rPr>
          <w:rFonts w:ascii="Times New Roman" w:hAnsi="Times New Roman" w:cs="Times New Roman"/>
          <w:color w:val="000000"/>
          <w:sz w:val="24"/>
          <w:szCs w:val="24"/>
        </w:rPr>
      </w:pPr>
      <w:r w:rsidRPr="004D302C">
        <w:rPr>
          <w:rFonts w:ascii="Times New Roman" w:hAnsi="Times New Roman" w:cs="Times New Roman"/>
          <w:color w:val="000000"/>
          <w:sz w:val="24"/>
          <w:szCs w:val="24"/>
        </w:rPr>
        <w:t>НОРМЫ  ЭЛЕКТРОПОТРЕБЛЕНИЯ</w:t>
      </w:r>
    </w:p>
    <w:p w:rsidR="007C05B1" w:rsidRPr="00F54359" w:rsidRDefault="007C05B1" w:rsidP="00DC0C9A">
      <w:pPr>
        <w:spacing w:line="240" w:lineRule="auto"/>
        <w:jc w:val="center"/>
        <w:rPr>
          <w:rFonts w:ascii="Times New Roman" w:hAnsi="Times New Roman" w:cs="Times New Roman"/>
          <w:b/>
          <w:sz w:val="24"/>
          <w:szCs w:val="24"/>
        </w:rPr>
      </w:pPr>
      <w:r w:rsidRPr="00F54359">
        <w:rPr>
          <w:rFonts w:ascii="Times New Roman" w:hAnsi="Times New Roman" w:cs="Times New Roman"/>
          <w:b/>
          <w:sz w:val="24"/>
          <w:szCs w:val="24"/>
          <w:lang w:val="en-US"/>
        </w:rPr>
        <w:t>I</w:t>
      </w:r>
      <w:r w:rsidRPr="00F54359">
        <w:rPr>
          <w:rFonts w:ascii="Times New Roman" w:hAnsi="Times New Roman" w:cs="Times New Roman"/>
          <w:b/>
          <w:sz w:val="24"/>
          <w:szCs w:val="24"/>
        </w:rPr>
        <w:t xml:space="preserve"> Укрупненные показатели электропотребления</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2381"/>
        <w:gridCol w:w="3451"/>
      </w:tblGrid>
      <w:tr w:rsidR="007C05B1" w:rsidRPr="00F54359" w:rsidTr="00F97E28">
        <w:trPr>
          <w:jc w:val="center"/>
        </w:trPr>
        <w:tc>
          <w:tcPr>
            <w:tcW w:w="4536" w:type="dxa"/>
            <w:vAlign w:val="center"/>
          </w:tcPr>
          <w:p w:rsidR="007C05B1" w:rsidRPr="00F54359" w:rsidRDefault="007C05B1" w:rsidP="00DC0C9A">
            <w:pPr>
              <w:overflowPunct w:val="0"/>
              <w:autoSpaceDE w:val="0"/>
              <w:autoSpaceDN w:val="0"/>
              <w:adjustRightInd w:val="0"/>
              <w:spacing w:line="240" w:lineRule="auto"/>
              <w:jc w:val="center"/>
              <w:rPr>
                <w:rFonts w:ascii="Times New Roman" w:hAnsi="Times New Roman" w:cs="Times New Roman"/>
                <w:sz w:val="24"/>
                <w:szCs w:val="24"/>
              </w:rPr>
            </w:pPr>
            <w:r w:rsidRPr="00F54359">
              <w:rPr>
                <w:rFonts w:ascii="Times New Roman" w:hAnsi="Times New Roman" w:cs="Times New Roman"/>
                <w:sz w:val="24"/>
                <w:szCs w:val="24"/>
              </w:rPr>
              <w:t>Степень благоустройства городских и сельских  населенных пунктов</w:t>
            </w:r>
          </w:p>
        </w:tc>
        <w:tc>
          <w:tcPr>
            <w:tcW w:w="2381" w:type="dxa"/>
            <w:vAlign w:val="center"/>
          </w:tcPr>
          <w:p w:rsidR="007C05B1" w:rsidRPr="00F54359" w:rsidRDefault="007C05B1" w:rsidP="00DC0C9A">
            <w:pPr>
              <w:overflowPunct w:val="0"/>
              <w:autoSpaceDE w:val="0"/>
              <w:autoSpaceDN w:val="0"/>
              <w:adjustRightInd w:val="0"/>
              <w:spacing w:line="240" w:lineRule="auto"/>
              <w:ind w:left="-57" w:right="-57"/>
              <w:jc w:val="center"/>
              <w:rPr>
                <w:rFonts w:ascii="Times New Roman" w:hAnsi="Times New Roman" w:cs="Times New Roman"/>
                <w:spacing w:val="-2"/>
                <w:sz w:val="24"/>
                <w:szCs w:val="24"/>
              </w:rPr>
            </w:pPr>
            <w:r w:rsidRPr="00F54359">
              <w:rPr>
                <w:rFonts w:ascii="Times New Roman" w:hAnsi="Times New Roman" w:cs="Times New Roman"/>
                <w:spacing w:val="-4"/>
                <w:sz w:val="24"/>
                <w:szCs w:val="24"/>
              </w:rPr>
              <w:t>Электропотребление</w:t>
            </w:r>
            <w:r w:rsidRPr="00F54359">
              <w:rPr>
                <w:rFonts w:ascii="Times New Roman" w:hAnsi="Times New Roman" w:cs="Times New Roman"/>
                <w:spacing w:val="-2"/>
                <w:sz w:val="24"/>
                <w:szCs w:val="24"/>
              </w:rPr>
              <w:t>, кВт</w:t>
            </w:r>
            <w:r w:rsidRPr="00F54359">
              <w:rPr>
                <w:rFonts w:ascii="Times New Roman" w:hAnsi="Times New Roman" w:cs="Times New Roman"/>
                <w:spacing w:val="-2"/>
                <w:sz w:val="24"/>
                <w:szCs w:val="24"/>
              </w:rPr>
              <w:sym w:font="Symbol" w:char="00D7"/>
            </w:r>
            <w:proofErr w:type="gramStart"/>
            <w:r w:rsidRPr="00F54359">
              <w:rPr>
                <w:rFonts w:ascii="Times New Roman" w:hAnsi="Times New Roman" w:cs="Times New Roman"/>
                <w:spacing w:val="-2"/>
                <w:sz w:val="24"/>
                <w:szCs w:val="24"/>
              </w:rPr>
              <w:t>ч</w:t>
            </w:r>
            <w:proofErr w:type="gramEnd"/>
            <w:r w:rsidRPr="00F54359">
              <w:rPr>
                <w:rFonts w:ascii="Times New Roman" w:hAnsi="Times New Roman" w:cs="Times New Roman"/>
                <w:spacing w:val="-2"/>
                <w:sz w:val="24"/>
                <w:szCs w:val="24"/>
              </w:rPr>
              <w:t>/год на 1 чел.</w:t>
            </w:r>
          </w:p>
        </w:tc>
        <w:tc>
          <w:tcPr>
            <w:tcW w:w="3451" w:type="dxa"/>
            <w:vAlign w:val="center"/>
          </w:tcPr>
          <w:p w:rsidR="007C05B1" w:rsidRPr="00F54359" w:rsidRDefault="007C05B1" w:rsidP="00DC0C9A">
            <w:pPr>
              <w:overflowPunct w:val="0"/>
              <w:autoSpaceDE w:val="0"/>
              <w:autoSpaceDN w:val="0"/>
              <w:adjustRightInd w:val="0"/>
              <w:spacing w:line="240" w:lineRule="auto"/>
              <w:ind w:left="-57" w:right="-57"/>
              <w:jc w:val="center"/>
              <w:rPr>
                <w:rFonts w:ascii="Times New Roman" w:hAnsi="Times New Roman" w:cs="Times New Roman"/>
                <w:spacing w:val="-3"/>
                <w:sz w:val="24"/>
                <w:szCs w:val="24"/>
              </w:rPr>
            </w:pPr>
            <w:r w:rsidRPr="00F54359">
              <w:rPr>
                <w:rFonts w:ascii="Times New Roman" w:hAnsi="Times New Roman" w:cs="Times New Roman"/>
                <w:spacing w:val="-3"/>
                <w:sz w:val="24"/>
                <w:szCs w:val="24"/>
              </w:rPr>
              <w:t xml:space="preserve">Использование максимума электрической нагрузки, </w:t>
            </w:r>
            <w:proofErr w:type="gramStart"/>
            <w:r w:rsidRPr="00F54359">
              <w:rPr>
                <w:rFonts w:ascii="Times New Roman" w:hAnsi="Times New Roman" w:cs="Times New Roman"/>
                <w:spacing w:val="-3"/>
                <w:sz w:val="24"/>
                <w:szCs w:val="24"/>
              </w:rPr>
              <w:t>ч</w:t>
            </w:r>
            <w:proofErr w:type="gramEnd"/>
            <w:r w:rsidRPr="00F54359">
              <w:rPr>
                <w:rFonts w:ascii="Times New Roman" w:hAnsi="Times New Roman" w:cs="Times New Roman"/>
                <w:spacing w:val="-3"/>
                <w:sz w:val="24"/>
                <w:szCs w:val="24"/>
              </w:rPr>
              <w:t>/год</w:t>
            </w:r>
          </w:p>
        </w:tc>
      </w:tr>
      <w:tr w:rsidR="007C05B1" w:rsidRPr="00F54359" w:rsidTr="00F97E28">
        <w:trPr>
          <w:jc w:val="center"/>
        </w:trPr>
        <w:tc>
          <w:tcPr>
            <w:tcW w:w="4536" w:type="dxa"/>
            <w:tcBorders>
              <w:bottom w:val="nil"/>
            </w:tcBorders>
          </w:tcPr>
          <w:p w:rsidR="007C05B1" w:rsidRPr="00F54359" w:rsidRDefault="007C05B1" w:rsidP="00DC0C9A">
            <w:pPr>
              <w:overflowPunct w:val="0"/>
              <w:autoSpaceDE w:val="0"/>
              <w:autoSpaceDN w:val="0"/>
              <w:adjustRightInd w:val="0"/>
              <w:spacing w:after="60" w:line="240" w:lineRule="auto"/>
              <w:ind w:right="-57"/>
              <w:rPr>
                <w:rFonts w:ascii="Times New Roman" w:hAnsi="Times New Roman" w:cs="Times New Roman"/>
                <w:spacing w:val="-3"/>
                <w:sz w:val="24"/>
                <w:szCs w:val="24"/>
              </w:rPr>
            </w:pPr>
            <w:r w:rsidRPr="00F54359">
              <w:rPr>
                <w:rFonts w:ascii="Times New Roman" w:hAnsi="Times New Roman" w:cs="Times New Roman"/>
                <w:spacing w:val="-3"/>
                <w:sz w:val="24"/>
                <w:szCs w:val="24"/>
              </w:rPr>
              <w:t xml:space="preserve">Городские населенные пункты, </w:t>
            </w:r>
            <w:r w:rsidRPr="00F54359">
              <w:rPr>
                <w:rFonts w:ascii="Times New Roman" w:hAnsi="Times New Roman" w:cs="Times New Roman"/>
                <w:spacing w:val="-2"/>
                <w:sz w:val="24"/>
                <w:szCs w:val="24"/>
              </w:rPr>
              <w:t>не оборудованные стационарными электроплитами:</w:t>
            </w:r>
          </w:p>
        </w:tc>
        <w:tc>
          <w:tcPr>
            <w:tcW w:w="2381" w:type="dxa"/>
            <w:tcBorders>
              <w:bottom w:val="nil"/>
            </w:tcBorders>
          </w:tcPr>
          <w:p w:rsidR="007C05B1" w:rsidRPr="00F54359" w:rsidRDefault="007C05B1" w:rsidP="00DC0C9A">
            <w:pPr>
              <w:overflowPunct w:val="0"/>
              <w:autoSpaceDE w:val="0"/>
              <w:autoSpaceDN w:val="0"/>
              <w:adjustRightInd w:val="0"/>
              <w:spacing w:after="60" w:line="240" w:lineRule="auto"/>
              <w:jc w:val="center"/>
              <w:rPr>
                <w:rFonts w:ascii="Times New Roman" w:hAnsi="Times New Roman" w:cs="Times New Roman"/>
                <w:sz w:val="24"/>
                <w:szCs w:val="24"/>
              </w:rPr>
            </w:pPr>
          </w:p>
        </w:tc>
        <w:tc>
          <w:tcPr>
            <w:tcW w:w="3451" w:type="dxa"/>
            <w:tcBorders>
              <w:bottom w:val="nil"/>
            </w:tcBorders>
          </w:tcPr>
          <w:p w:rsidR="007C05B1" w:rsidRPr="00F54359" w:rsidRDefault="007C05B1" w:rsidP="00DC0C9A">
            <w:pPr>
              <w:overflowPunct w:val="0"/>
              <w:autoSpaceDE w:val="0"/>
              <w:autoSpaceDN w:val="0"/>
              <w:adjustRightInd w:val="0"/>
              <w:spacing w:after="60" w:line="240" w:lineRule="auto"/>
              <w:jc w:val="center"/>
              <w:rPr>
                <w:rFonts w:ascii="Times New Roman" w:hAnsi="Times New Roman" w:cs="Times New Roman"/>
                <w:sz w:val="24"/>
                <w:szCs w:val="24"/>
              </w:rPr>
            </w:pPr>
          </w:p>
        </w:tc>
      </w:tr>
      <w:tr w:rsidR="007C05B1" w:rsidRPr="00F54359" w:rsidTr="00F97E28">
        <w:trPr>
          <w:trHeight w:val="284"/>
          <w:jc w:val="center"/>
        </w:trPr>
        <w:tc>
          <w:tcPr>
            <w:tcW w:w="4536" w:type="dxa"/>
            <w:tcBorders>
              <w:top w:val="nil"/>
              <w:bottom w:val="nil"/>
            </w:tcBorders>
          </w:tcPr>
          <w:p w:rsidR="007C05B1" w:rsidRPr="00F54359" w:rsidRDefault="007C05B1" w:rsidP="00DC0C9A">
            <w:pPr>
              <w:overflowPunct w:val="0"/>
              <w:autoSpaceDE w:val="0"/>
              <w:autoSpaceDN w:val="0"/>
              <w:adjustRightInd w:val="0"/>
              <w:spacing w:after="60" w:line="240" w:lineRule="auto"/>
              <w:ind w:left="170"/>
              <w:rPr>
                <w:rFonts w:ascii="Times New Roman" w:hAnsi="Times New Roman" w:cs="Times New Roman"/>
                <w:sz w:val="24"/>
                <w:szCs w:val="24"/>
              </w:rPr>
            </w:pPr>
            <w:r w:rsidRPr="00F54359">
              <w:rPr>
                <w:rFonts w:ascii="Times New Roman" w:hAnsi="Times New Roman" w:cs="Times New Roman"/>
                <w:sz w:val="24"/>
                <w:szCs w:val="24"/>
              </w:rPr>
              <w:t>без кондиционеров</w:t>
            </w:r>
          </w:p>
        </w:tc>
        <w:tc>
          <w:tcPr>
            <w:tcW w:w="2381" w:type="dxa"/>
            <w:tcBorders>
              <w:top w:val="nil"/>
              <w:bottom w:val="nil"/>
            </w:tcBorders>
          </w:tcPr>
          <w:p w:rsidR="007C05B1" w:rsidRPr="00F54359" w:rsidRDefault="007C05B1" w:rsidP="00DC0C9A">
            <w:pPr>
              <w:overflowPunct w:val="0"/>
              <w:autoSpaceDE w:val="0"/>
              <w:autoSpaceDN w:val="0"/>
              <w:adjustRightInd w:val="0"/>
              <w:spacing w:after="60" w:line="240" w:lineRule="auto"/>
              <w:jc w:val="center"/>
              <w:rPr>
                <w:rFonts w:ascii="Times New Roman" w:hAnsi="Times New Roman" w:cs="Times New Roman"/>
                <w:sz w:val="24"/>
                <w:szCs w:val="24"/>
              </w:rPr>
            </w:pPr>
            <w:r w:rsidRPr="00F54359">
              <w:rPr>
                <w:rFonts w:ascii="Times New Roman" w:hAnsi="Times New Roman" w:cs="Times New Roman"/>
                <w:sz w:val="24"/>
                <w:szCs w:val="24"/>
              </w:rPr>
              <w:t>1700</w:t>
            </w:r>
          </w:p>
        </w:tc>
        <w:tc>
          <w:tcPr>
            <w:tcW w:w="3451" w:type="dxa"/>
            <w:tcBorders>
              <w:top w:val="nil"/>
              <w:bottom w:val="nil"/>
            </w:tcBorders>
          </w:tcPr>
          <w:p w:rsidR="007C05B1" w:rsidRPr="00F54359" w:rsidRDefault="007C05B1" w:rsidP="00DC0C9A">
            <w:pPr>
              <w:overflowPunct w:val="0"/>
              <w:autoSpaceDE w:val="0"/>
              <w:autoSpaceDN w:val="0"/>
              <w:adjustRightInd w:val="0"/>
              <w:spacing w:after="60" w:line="240" w:lineRule="auto"/>
              <w:jc w:val="center"/>
              <w:rPr>
                <w:rFonts w:ascii="Times New Roman" w:hAnsi="Times New Roman" w:cs="Times New Roman"/>
                <w:sz w:val="24"/>
                <w:szCs w:val="24"/>
              </w:rPr>
            </w:pPr>
            <w:r w:rsidRPr="00F54359">
              <w:rPr>
                <w:rFonts w:ascii="Times New Roman" w:hAnsi="Times New Roman" w:cs="Times New Roman"/>
                <w:sz w:val="24"/>
                <w:szCs w:val="24"/>
              </w:rPr>
              <w:t>5200</w:t>
            </w:r>
          </w:p>
        </w:tc>
      </w:tr>
      <w:tr w:rsidR="007C05B1" w:rsidRPr="00F54359" w:rsidTr="00F97E28">
        <w:trPr>
          <w:trHeight w:val="284"/>
          <w:jc w:val="center"/>
        </w:trPr>
        <w:tc>
          <w:tcPr>
            <w:tcW w:w="4536" w:type="dxa"/>
            <w:tcBorders>
              <w:top w:val="nil"/>
            </w:tcBorders>
          </w:tcPr>
          <w:p w:rsidR="007C05B1" w:rsidRPr="00F54359" w:rsidRDefault="007C05B1" w:rsidP="00DC0C9A">
            <w:pPr>
              <w:overflowPunct w:val="0"/>
              <w:autoSpaceDE w:val="0"/>
              <w:autoSpaceDN w:val="0"/>
              <w:adjustRightInd w:val="0"/>
              <w:spacing w:after="60" w:line="240" w:lineRule="auto"/>
              <w:ind w:left="170"/>
              <w:rPr>
                <w:rFonts w:ascii="Times New Roman" w:hAnsi="Times New Roman" w:cs="Times New Roman"/>
                <w:sz w:val="24"/>
                <w:szCs w:val="24"/>
              </w:rPr>
            </w:pPr>
            <w:r w:rsidRPr="00F54359">
              <w:rPr>
                <w:rFonts w:ascii="Times New Roman" w:hAnsi="Times New Roman" w:cs="Times New Roman"/>
                <w:sz w:val="24"/>
                <w:szCs w:val="24"/>
              </w:rPr>
              <w:t>с кондиционерами</w:t>
            </w:r>
          </w:p>
        </w:tc>
        <w:tc>
          <w:tcPr>
            <w:tcW w:w="2381" w:type="dxa"/>
            <w:tcBorders>
              <w:top w:val="nil"/>
            </w:tcBorders>
          </w:tcPr>
          <w:p w:rsidR="007C05B1" w:rsidRPr="00F54359" w:rsidRDefault="007C05B1" w:rsidP="00DC0C9A">
            <w:pPr>
              <w:overflowPunct w:val="0"/>
              <w:autoSpaceDE w:val="0"/>
              <w:autoSpaceDN w:val="0"/>
              <w:adjustRightInd w:val="0"/>
              <w:spacing w:after="60" w:line="240" w:lineRule="auto"/>
              <w:jc w:val="center"/>
              <w:rPr>
                <w:rFonts w:ascii="Times New Roman" w:hAnsi="Times New Roman" w:cs="Times New Roman"/>
                <w:sz w:val="24"/>
                <w:szCs w:val="24"/>
              </w:rPr>
            </w:pPr>
            <w:r w:rsidRPr="00F54359">
              <w:rPr>
                <w:rFonts w:ascii="Times New Roman" w:hAnsi="Times New Roman" w:cs="Times New Roman"/>
                <w:sz w:val="24"/>
                <w:szCs w:val="24"/>
              </w:rPr>
              <w:t>2000</w:t>
            </w:r>
          </w:p>
        </w:tc>
        <w:tc>
          <w:tcPr>
            <w:tcW w:w="3451" w:type="dxa"/>
            <w:tcBorders>
              <w:top w:val="nil"/>
            </w:tcBorders>
          </w:tcPr>
          <w:p w:rsidR="007C05B1" w:rsidRPr="00F54359" w:rsidRDefault="007C05B1" w:rsidP="00DC0C9A">
            <w:pPr>
              <w:overflowPunct w:val="0"/>
              <w:autoSpaceDE w:val="0"/>
              <w:autoSpaceDN w:val="0"/>
              <w:adjustRightInd w:val="0"/>
              <w:spacing w:after="60" w:line="240" w:lineRule="auto"/>
              <w:jc w:val="center"/>
              <w:rPr>
                <w:rFonts w:ascii="Times New Roman" w:hAnsi="Times New Roman" w:cs="Times New Roman"/>
                <w:sz w:val="24"/>
                <w:szCs w:val="24"/>
              </w:rPr>
            </w:pPr>
            <w:r w:rsidRPr="00F54359">
              <w:rPr>
                <w:rFonts w:ascii="Times New Roman" w:hAnsi="Times New Roman" w:cs="Times New Roman"/>
                <w:sz w:val="24"/>
                <w:szCs w:val="24"/>
              </w:rPr>
              <w:t>5700</w:t>
            </w:r>
          </w:p>
        </w:tc>
      </w:tr>
      <w:tr w:rsidR="007C05B1" w:rsidRPr="00F54359" w:rsidTr="00F97E28">
        <w:trPr>
          <w:jc w:val="center"/>
        </w:trPr>
        <w:tc>
          <w:tcPr>
            <w:tcW w:w="4536" w:type="dxa"/>
            <w:tcBorders>
              <w:bottom w:val="nil"/>
            </w:tcBorders>
          </w:tcPr>
          <w:p w:rsidR="007C05B1" w:rsidRPr="00F54359" w:rsidRDefault="007C05B1" w:rsidP="00DC0C9A">
            <w:pPr>
              <w:overflowPunct w:val="0"/>
              <w:autoSpaceDE w:val="0"/>
              <w:autoSpaceDN w:val="0"/>
              <w:adjustRightInd w:val="0"/>
              <w:spacing w:after="60" w:line="240" w:lineRule="auto"/>
              <w:rPr>
                <w:rFonts w:ascii="Times New Roman" w:hAnsi="Times New Roman" w:cs="Times New Roman"/>
                <w:sz w:val="24"/>
                <w:szCs w:val="24"/>
              </w:rPr>
            </w:pPr>
            <w:r w:rsidRPr="00F54359">
              <w:rPr>
                <w:rFonts w:ascii="Times New Roman" w:hAnsi="Times New Roman" w:cs="Times New Roman"/>
                <w:spacing w:val="-3"/>
                <w:sz w:val="24"/>
                <w:szCs w:val="24"/>
              </w:rPr>
              <w:t>Городские населенные пункты</w:t>
            </w:r>
            <w:r w:rsidRPr="00F54359">
              <w:rPr>
                <w:rFonts w:ascii="Times New Roman" w:hAnsi="Times New Roman" w:cs="Times New Roman"/>
                <w:sz w:val="24"/>
                <w:szCs w:val="24"/>
              </w:rPr>
              <w:t>, оборудованные стационарными электроплитами (100 % охвата):</w:t>
            </w:r>
          </w:p>
        </w:tc>
        <w:tc>
          <w:tcPr>
            <w:tcW w:w="2381" w:type="dxa"/>
            <w:tcBorders>
              <w:bottom w:val="nil"/>
            </w:tcBorders>
          </w:tcPr>
          <w:p w:rsidR="007C05B1" w:rsidRPr="00F54359" w:rsidRDefault="007C05B1" w:rsidP="00DC0C9A">
            <w:pPr>
              <w:overflowPunct w:val="0"/>
              <w:autoSpaceDE w:val="0"/>
              <w:autoSpaceDN w:val="0"/>
              <w:adjustRightInd w:val="0"/>
              <w:spacing w:after="60" w:line="240" w:lineRule="auto"/>
              <w:jc w:val="center"/>
              <w:rPr>
                <w:rFonts w:ascii="Times New Roman" w:hAnsi="Times New Roman" w:cs="Times New Roman"/>
                <w:sz w:val="24"/>
                <w:szCs w:val="24"/>
              </w:rPr>
            </w:pPr>
          </w:p>
        </w:tc>
        <w:tc>
          <w:tcPr>
            <w:tcW w:w="3451" w:type="dxa"/>
            <w:tcBorders>
              <w:bottom w:val="nil"/>
            </w:tcBorders>
          </w:tcPr>
          <w:p w:rsidR="007C05B1" w:rsidRPr="00F54359" w:rsidRDefault="007C05B1" w:rsidP="00DC0C9A">
            <w:pPr>
              <w:overflowPunct w:val="0"/>
              <w:autoSpaceDE w:val="0"/>
              <w:autoSpaceDN w:val="0"/>
              <w:adjustRightInd w:val="0"/>
              <w:spacing w:after="60" w:line="240" w:lineRule="auto"/>
              <w:jc w:val="center"/>
              <w:rPr>
                <w:rFonts w:ascii="Times New Roman" w:hAnsi="Times New Roman" w:cs="Times New Roman"/>
                <w:sz w:val="24"/>
                <w:szCs w:val="24"/>
              </w:rPr>
            </w:pPr>
          </w:p>
        </w:tc>
      </w:tr>
      <w:tr w:rsidR="007C05B1" w:rsidRPr="00F54359" w:rsidTr="00F97E28">
        <w:trPr>
          <w:trHeight w:val="284"/>
          <w:jc w:val="center"/>
        </w:trPr>
        <w:tc>
          <w:tcPr>
            <w:tcW w:w="4536" w:type="dxa"/>
            <w:tcBorders>
              <w:top w:val="nil"/>
              <w:bottom w:val="nil"/>
            </w:tcBorders>
          </w:tcPr>
          <w:p w:rsidR="007C05B1" w:rsidRPr="00F54359" w:rsidRDefault="007C05B1" w:rsidP="00DC0C9A">
            <w:pPr>
              <w:overflowPunct w:val="0"/>
              <w:autoSpaceDE w:val="0"/>
              <w:autoSpaceDN w:val="0"/>
              <w:adjustRightInd w:val="0"/>
              <w:spacing w:after="60" w:line="240" w:lineRule="auto"/>
              <w:ind w:left="170"/>
              <w:rPr>
                <w:rFonts w:ascii="Times New Roman" w:hAnsi="Times New Roman" w:cs="Times New Roman"/>
                <w:sz w:val="24"/>
                <w:szCs w:val="24"/>
              </w:rPr>
            </w:pPr>
            <w:r w:rsidRPr="00F54359">
              <w:rPr>
                <w:rFonts w:ascii="Times New Roman" w:hAnsi="Times New Roman" w:cs="Times New Roman"/>
                <w:sz w:val="24"/>
                <w:szCs w:val="24"/>
              </w:rPr>
              <w:t>без кондиционеров</w:t>
            </w:r>
          </w:p>
        </w:tc>
        <w:tc>
          <w:tcPr>
            <w:tcW w:w="2381" w:type="dxa"/>
            <w:tcBorders>
              <w:top w:val="nil"/>
              <w:bottom w:val="nil"/>
            </w:tcBorders>
          </w:tcPr>
          <w:p w:rsidR="007C05B1" w:rsidRPr="00F54359" w:rsidRDefault="007C05B1" w:rsidP="00DC0C9A">
            <w:pPr>
              <w:overflowPunct w:val="0"/>
              <w:autoSpaceDE w:val="0"/>
              <w:autoSpaceDN w:val="0"/>
              <w:adjustRightInd w:val="0"/>
              <w:spacing w:after="60" w:line="240" w:lineRule="auto"/>
              <w:jc w:val="center"/>
              <w:rPr>
                <w:rFonts w:ascii="Times New Roman" w:hAnsi="Times New Roman" w:cs="Times New Roman"/>
                <w:sz w:val="24"/>
                <w:szCs w:val="24"/>
              </w:rPr>
            </w:pPr>
            <w:r w:rsidRPr="00F54359">
              <w:rPr>
                <w:rFonts w:ascii="Times New Roman" w:hAnsi="Times New Roman" w:cs="Times New Roman"/>
                <w:sz w:val="24"/>
                <w:szCs w:val="24"/>
              </w:rPr>
              <w:t>2100</w:t>
            </w:r>
          </w:p>
        </w:tc>
        <w:tc>
          <w:tcPr>
            <w:tcW w:w="3451" w:type="dxa"/>
            <w:tcBorders>
              <w:top w:val="nil"/>
              <w:bottom w:val="nil"/>
            </w:tcBorders>
          </w:tcPr>
          <w:p w:rsidR="007C05B1" w:rsidRPr="00F54359" w:rsidRDefault="007C05B1" w:rsidP="00DC0C9A">
            <w:pPr>
              <w:overflowPunct w:val="0"/>
              <w:autoSpaceDE w:val="0"/>
              <w:autoSpaceDN w:val="0"/>
              <w:adjustRightInd w:val="0"/>
              <w:spacing w:after="60" w:line="240" w:lineRule="auto"/>
              <w:jc w:val="center"/>
              <w:rPr>
                <w:rFonts w:ascii="Times New Roman" w:hAnsi="Times New Roman" w:cs="Times New Roman"/>
                <w:sz w:val="24"/>
                <w:szCs w:val="24"/>
              </w:rPr>
            </w:pPr>
            <w:r w:rsidRPr="00F54359">
              <w:rPr>
                <w:rFonts w:ascii="Times New Roman" w:hAnsi="Times New Roman" w:cs="Times New Roman"/>
                <w:sz w:val="24"/>
                <w:szCs w:val="24"/>
              </w:rPr>
              <w:t>5300</w:t>
            </w:r>
          </w:p>
        </w:tc>
      </w:tr>
      <w:tr w:rsidR="007C05B1" w:rsidRPr="00F54359" w:rsidTr="00F97E28">
        <w:trPr>
          <w:trHeight w:val="284"/>
          <w:jc w:val="center"/>
        </w:trPr>
        <w:tc>
          <w:tcPr>
            <w:tcW w:w="4536" w:type="dxa"/>
            <w:tcBorders>
              <w:top w:val="nil"/>
            </w:tcBorders>
          </w:tcPr>
          <w:p w:rsidR="007C05B1" w:rsidRPr="00F54359" w:rsidRDefault="007C05B1" w:rsidP="00DC0C9A">
            <w:pPr>
              <w:overflowPunct w:val="0"/>
              <w:autoSpaceDE w:val="0"/>
              <w:autoSpaceDN w:val="0"/>
              <w:adjustRightInd w:val="0"/>
              <w:spacing w:after="60" w:line="240" w:lineRule="auto"/>
              <w:ind w:left="170"/>
              <w:rPr>
                <w:rFonts w:ascii="Times New Roman" w:hAnsi="Times New Roman" w:cs="Times New Roman"/>
                <w:sz w:val="24"/>
                <w:szCs w:val="24"/>
              </w:rPr>
            </w:pPr>
            <w:r w:rsidRPr="00F54359">
              <w:rPr>
                <w:rFonts w:ascii="Times New Roman" w:hAnsi="Times New Roman" w:cs="Times New Roman"/>
                <w:sz w:val="24"/>
                <w:szCs w:val="24"/>
              </w:rPr>
              <w:t>с кондиционерами</w:t>
            </w:r>
          </w:p>
        </w:tc>
        <w:tc>
          <w:tcPr>
            <w:tcW w:w="2381" w:type="dxa"/>
            <w:tcBorders>
              <w:top w:val="nil"/>
            </w:tcBorders>
          </w:tcPr>
          <w:p w:rsidR="007C05B1" w:rsidRPr="00F54359" w:rsidRDefault="007C05B1" w:rsidP="00DC0C9A">
            <w:pPr>
              <w:overflowPunct w:val="0"/>
              <w:autoSpaceDE w:val="0"/>
              <w:autoSpaceDN w:val="0"/>
              <w:adjustRightInd w:val="0"/>
              <w:spacing w:after="60" w:line="240" w:lineRule="auto"/>
              <w:jc w:val="center"/>
              <w:rPr>
                <w:rFonts w:ascii="Times New Roman" w:hAnsi="Times New Roman" w:cs="Times New Roman"/>
                <w:sz w:val="24"/>
                <w:szCs w:val="24"/>
              </w:rPr>
            </w:pPr>
            <w:r w:rsidRPr="00F54359">
              <w:rPr>
                <w:rFonts w:ascii="Times New Roman" w:hAnsi="Times New Roman" w:cs="Times New Roman"/>
                <w:sz w:val="24"/>
                <w:szCs w:val="24"/>
              </w:rPr>
              <w:t>2400</w:t>
            </w:r>
          </w:p>
        </w:tc>
        <w:tc>
          <w:tcPr>
            <w:tcW w:w="3451" w:type="dxa"/>
            <w:tcBorders>
              <w:top w:val="nil"/>
            </w:tcBorders>
          </w:tcPr>
          <w:p w:rsidR="007C05B1" w:rsidRPr="00F54359" w:rsidRDefault="007C05B1" w:rsidP="00DC0C9A">
            <w:pPr>
              <w:overflowPunct w:val="0"/>
              <w:autoSpaceDE w:val="0"/>
              <w:autoSpaceDN w:val="0"/>
              <w:adjustRightInd w:val="0"/>
              <w:spacing w:after="60" w:line="240" w:lineRule="auto"/>
              <w:jc w:val="center"/>
              <w:rPr>
                <w:rFonts w:ascii="Times New Roman" w:hAnsi="Times New Roman" w:cs="Times New Roman"/>
                <w:sz w:val="24"/>
                <w:szCs w:val="24"/>
              </w:rPr>
            </w:pPr>
            <w:r w:rsidRPr="00F54359">
              <w:rPr>
                <w:rFonts w:ascii="Times New Roman" w:hAnsi="Times New Roman" w:cs="Times New Roman"/>
                <w:sz w:val="24"/>
                <w:szCs w:val="24"/>
              </w:rPr>
              <w:t>5800</w:t>
            </w:r>
          </w:p>
        </w:tc>
      </w:tr>
      <w:tr w:rsidR="007C05B1" w:rsidRPr="00F54359" w:rsidTr="00F97E28">
        <w:trPr>
          <w:jc w:val="center"/>
        </w:trPr>
        <w:tc>
          <w:tcPr>
            <w:tcW w:w="4536" w:type="dxa"/>
            <w:tcBorders>
              <w:bottom w:val="nil"/>
            </w:tcBorders>
          </w:tcPr>
          <w:p w:rsidR="007C05B1" w:rsidRPr="00F54359" w:rsidRDefault="007C05B1" w:rsidP="00DC0C9A">
            <w:pPr>
              <w:overflowPunct w:val="0"/>
              <w:autoSpaceDE w:val="0"/>
              <w:autoSpaceDN w:val="0"/>
              <w:adjustRightInd w:val="0"/>
              <w:spacing w:after="60" w:line="240" w:lineRule="auto"/>
              <w:ind w:right="-57"/>
              <w:rPr>
                <w:rFonts w:ascii="Times New Roman" w:hAnsi="Times New Roman" w:cs="Times New Roman"/>
                <w:spacing w:val="-2"/>
                <w:sz w:val="24"/>
                <w:szCs w:val="24"/>
              </w:rPr>
            </w:pPr>
            <w:r w:rsidRPr="00F54359">
              <w:rPr>
                <w:rFonts w:ascii="Times New Roman" w:hAnsi="Times New Roman" w:cs="Times New Roman"/>
                <w:spacing w:val="-2"/>
                <w:sz w:val="24"/>
                <w:szCs w:val="24"/>
              </w:rPr>
              <w:t>Сельские населенные пункт</w:t>
            </w:r>
            <w:proofErr w:type="gramStart"/>
            <w:r w:rsidRPr="00F54359">
              <w:rPr>
                <w:rFonts w:ascii="Times New Roman" w:hAnsi="Times New Roman" w:cs="Times New Roman"/>
                <w:spacing w:val="-2"/>
                <w:sz w:val="24"/>
                <w:szCs w:val="24"/>
              </w:rPr>
              <w:t>ы(</w:t>
            </w:r>
            <w:proofErr w:type="gramEnd"/>
            <w:r w:rsidRPr="00F54359">
              <w:rPr>
                <w:rFonts w:ascii="Times New Roman" w:hAnsi="Times New Roman" w:cs="Times New Roman"/>
                <w:spacing w:val="-2"/>
                <w:sz w:val="24"/>
                <w:szCs w:val="24"/>
              </w:rPr>
              <w:t>без кондиционеров):</w:t>
            </w:r>
          </w:p>
        </w:tc>
        <w:tc>
          <w:tcPr>
            <w:tcW w:w="2381" w:type="dxa"/>
            <w:tcBorders>
              <w:bottom w:val="nil"/>
            </w:tcBorders>
          </w:tcPr>
          <w:p w:rsidR="007C05B1" w:rsidRPr="00F54359" w:rsidRDefault="007C05B1" w:rsidP="00DC0C9A">
            <w:pPr>
              <w:overflowPunct w:val="0"/>
              <w:autoSpaceDE w:val="0"/>
              <w:autoSpaceDN w:val="0"/>
              <w:adjustRightInd w:val="0"/>
              <w:spacing w:after="60" w:line="240" w:lineRule="auto"/>
              <w:jc w:val="center"/>
              <w:rPr>
                <w:rFonts w:ascii="Times New Roman" w:hAnsi="Times New Roman" w:cs="Times New Roman"/>
                <w:sz w:val="24"/>
                <w:szCs w:val="24"/>
              </w:rPr>
            </w:pPr>
          </w:p>
        </w:tc>
        <w:tc>
          <w:tcPr>
            <w:tcW w:w="3451" w:type="dxa"/>
            <w:tcBorders>
              <w:bottom w:val="nil"/>
            </w:tcBorders>
          </w:tcPr>
          <w:p w:rsidR="007C05B1" w:rsidRPr="00F54359" w:rsidRDefault="007C05B1" w:rsidP="00DC0C9A">
            <w:pPr>
              <w:overflowPunct w:val="0"/>
              <w:autoSpaceDE w:val="0"/>
              <w:autoSpaceDN w:val="0"/>
              <w:adjustRightInd w:val="0"/>
              <w:spacing w:after="60" w:line="240" w:lineRule="auto"/>
              <w:jc w:val="center"/>
              <w:rPr>
                <w:rFonts w:ascii="Times New Roman" w:hAnsi="Times New Roman" w:cs="Times New Roman"/>
                <w:sz w:val="24"/>
                <w:szCs w:val="24"/>
              </w:rPr>
            </w:pPr>
          </w:p>
        </w:tc>
      </w:tr>
      <w:tr w:rsidR="007C05B1" w:rsidRPr="00F54359" w:rsidTr="00F97E28">
        <w:trPr>
          <w:jc w:val="center"/>
        </w:trPr>
        <w:tc>
          <w:tcPr>
            <w:tcW w:w="4536" w:type="dxa"/>
            <w:tcBorders>
              <w:top w:val="nil"/>
              <w:bottom w:val="nil"/>
            </w:tcBorders>
          </w:tcPr>
          <w:p w:rsidR="007C05B1" w:rsidRPr="00F54359" w:rsidRDefault="007C05B1" w:rsidP="00DC0C9A">
            <w:pPr>
              <w:overflowPunct w:val="0"/>
              <w:autoSpaceDE w:val="0"/>
              <w:autoSpaceDN w:val="0"/>
              <w:adjustRightInd w:val="0"/>
              <w:spacing w:after="60" w:line="240" w:lineRule="auto"/>
              <w:ind w:left="170"/>
              <w:rPr>
                <w:rFonts w:ascii="Times New Roman" w:hAnsi="Times New Roman" w:cs="Times New Roman"/>
                <w:sz w:val="24"/>
                <w:szCs w:val="24"/>
              </w:rPr>
            </w:pPr>
            <w:r w:rsidRPr="00F54359">
              <w:rPr>
                <w:rFonts w:ascii="Times New Roman" w:hAnsi="Times New Roman" w:cs="Times New Roman"/>
                <w:sz w:val="24"/>
                <w:szCs w:val="24"/>
              </w:rPr>
              <w:t xml:space="preserve">не </w:t>
            </w:r>
            <w:proofErr w:type="gramStart"/>
            <w:r w:rsidRPr="00F54359">
              <w:rPr>
                <w:rFonts w:ascii="Times New Roman" w:hAnsi="Times New Roman" w:cs="Times New Roman"/>
                <w:sz w:val="24"/>
                <w:szCs w:val="24"/>
              </w:rPr>
              <w:t>оборудованные</w:t>
            </w:r>
            <w:proofErr w:type="gramEnd"/>
            <w:r w:rsidRPr="00F54359">
              <w:rPr>
                <w:rFonts w:ascii="Times New Roman" w:hAnsi="Times New Roman" w:cs="Times New Roman"/>
                <w:sz w:val="24"/>
                <w:szCs w:val="24"/>
              </w:rPr>
              <w:t xml:space="preserve"> стационарными электроплитами</w:t>
            </w:r>
          </w:p>
        </w:tc>
        <w:tc>
          <w:tcPr>
            <w:tcW w:w="2381" w:type="dxa"/>
            <w:tcBorders>
              <w:top w:val="nil"/>
              <w:bottom w:val="nil"/>
            </w:tcBorders>
          </w:tcPr>
          <w:p w:rsidR="007C05B1" w:rsidRPr="00F54359" w:rsidRDefault="007C05B1" w:rsidP="00DC0C9A">
            <w:pPr>
              <w:overflowPunct w:val="0"/>
              <w:autoSpaceDE w:val="0"/>
              <w:autoSpaceDN w:val="0"/>
              <w:adjustRightInd w:val="0"/>
              <w:spacing w:after="60" w:line="240" w:lineRule="auto"/>
              <w:jc w:val="center"/>
              <w:rPr>
                <w:rFonts w:ascii="Times New Roman" w:hAnsi="Times New Roman" w:cs="Times New Roman"/>
                <w:sz w:val="24"/>
                <w:szCs w:val="24"/>
              </w:rPr>
            </w:pPr>
            <w:r w:rsidRPr="00F54359">
              <w:rPr>
                <w:rFonts w:ascii="Times New Roman" w:hAnsi="Times New Roman" w:cs="Times New Roman"/>
                <w:sz w:val="24"/>
                <w:szCs w:val="24"/>
              </w:rPr>
              <w:t>950</w:t>
            </w:r>
          </w:p>
        </w:tc>
        <w:tc>
          <w:tcPr>
            <w:tcW w:w="3451" w:type="dxa"/>
            <w:tcBorders>
              <w:top w:val="nil"/>
              <w:bottom w:val="nil"/>
            </w:tcBorders>
          </w:tcPr>
          <w:p w:rsidR="007C05B1" w:rsidRPr="00F54359" w:rsidRDefault="007C05B1" w:rsidP="00DC0C9A">
            <w:pPr>
              <w:overflowPunct w:val="0"/>
              <w:autoSpaceDE w:val="0"/>
              <w:autoSpaceDN w:val="0"/>
              <w:adjustRightInd w:val="0"/>
              <w:spacing w:after="60" w:line="240" w:lineRule="auto"/>
              <w:jc w:val="center"/>
              <w:rPr>
                <w:rFonts w:ascii="Times New Roman" w:hAnsi="Times New Roman" w:cs="Times New Roman"/>
                <w:sz w:val="24"/>
                <w:szCs w:val="24"/>
              </w:rPr>
            </w:pPr>
            <w:r w:rsidRPr="00F54359">
              <w:rPr>
                <w:rFonts w:ascii="Times New Roman" w:hAnsi="Times New Roman" w:cs="Times New Roman"/>
                <w:sz w:val="24"/>
                <w:szCs w:val="24"/>
              </w:rPr>
              <w:t>4100</w:t>
            </w:r>
          </w:p>
        </w:tc>
      </w:tr>
      <w:tr w:rsidR="007C05B1" w:rsidRPr="00F54359" w:rsidTr="00F97E28">
        <w:trPr>
          <w:jc w:val="center"/>
        </w:trPr>
        <w:tc>
          <w:tcPr>
            <w:tcW w:w="4536" w:type="dxa"/>
            <w:tcBorders>
              <w:top w:val="nil"/>
            </w:tcBorders>
          </w:tcPr>
          <w:p w:rsidR="007C05B1" w:rsidRPr="00F54359" w:rsidRDefault="007C05B1" w:rsidP="00DC0C9A">
            <w:pPr>
              <w:overflowPunct w:val="0"/>
              <w:autoSpaceDE w:val="0"/>
              <w:autoSpaceDN w:val="0"/>
              <w:adjustRightInd w:val="0"/>
              <w:spacing w:after="60" w:line="240" w:lineRule="auto"/>
              <w:ind w:left="170"/>
              <w:rPr>
                <w:rFonts w:ascii="Times New Roman" w:hAnsi="Times New Roman" w:cs="Times New Roman"/>
                <w:sz w:val="24"/>
                <w:szCs w:val="24"/>
              </w:rPr>
            </w:pPr>
            <w:proofErr w:type="gramStart"/>
            <w:r w:rsidRPr="00F54359">
              <w:rPr>
                <w:rFonts w:ascii="Times New Roman" w:hAnsi="Times New Roman" w:cs="Times New Roman"/>
                <w:sz w:val="24"/>
                <w:szCs w:val="24"/>
              </w:rPr>
              <w:t>оборудованные</w:t>
            </w:r>
            <w:proofErr w:type="gramEnd"/>
            <w:r w:rsidRPr="00F54359">
              <w:rPr>
                <w:rFonts w:ascii="Times New Roman" w:hAnsi="Times New Roman" w:cs="Times New Roman"/>
                <w:sz w:val="24"/>
                <w:szCs w:val="24"/>
              </w:rPr>
              <w:t xml:space="preserve"> стационарными электроплитами (100 % охвата)</w:t>
            </w:r>
          </w:p>
        </w:tc>
        <w:tc>
          <w:tcPr>
            <w:tcW w:w="2381" w:type="dxa"/>
            <w:tcBorders>
              <w:top w:val="nil"/>
            </w:tcBorders>
          </w:tcPr>
          <w:p w:rsidR="007C05B1" w:rsidRPr="00F54359" w:rsidRDefault="007C05B1" w:rsidP="00DC0C9A">
            <w:pPr>
              <w:overflowPunct w:val="0"/>
              <w:autoSpaceDE w:val="0"/>
              <w:autoSpaceDN w:val="0"/>
              <w:adjustRightInd w:val="0"/>
              <w:spacing w:after="60" w:line="240" w:lineRule="auto"/>
              <w:jc w:val="center"/>
              <w:rPr>
                <w:rFonts w:ascii="Times New Roman" w:hAnsi="Times New Roman" w:cs="Times New Roman"/>
                <w:sz w:val="24"/>
                <w:szCs w:val="24"/>
              </w:rPr>
            </w:pPr>
            <w:r w:rsidRPr="00F54359">
              <w:rPr>
                <w:rFonts w:ascii="Times New Roman" w:hAnsi="Times New Roman" w:cs="Times New Roman"/>
                <w:sz w:val="24"/>
                <w:szCs w:val="24"/>
              </w:rPr>
              <w:t>1350</w:t>
            </w:r>
          </w:p>
        </w:tc>
        <w:tc>
          <w:tcPr>
            <w:tcW w:w="3451" w:type="dxa"/>
            <w:tcBorders>
              <w:top w:val="nil"/>
            </w:tcBorders>
          </w:tcPr>
          <w:p w:rsidR="007C05B1" w:rsidRPr="00F54359" w:rsidRDefault="007C05B1" w:rsidP="00DC0C9A">
            <w:pPr>
              <w:overflowPunct w:val="0"/>
              <w:autoSpaceDE w:val="0"/>
              <w:autoSpaceDN w:val="0"/>
              <w:adjustRightInd w:val="0"/>
              <w:spacing w:after="60" w:line="240" w:lineRule="auto"/>
              <w:jc w:val="center"/>
              <w:rPr>
                <w:rFonts w:ascii="Times New Roman" w:hAnsi="Times New Roman" w:cs="Times New Roman"/>
                <w:sz w:val="24"/>
                <w:szCs w:val="24"/>
              </w:rPr>
            </w:pPr>
            <w:r w:rsidRPr="00F54359">
              <w:rPr>
                <w:rFonts w:ascii="Times New Roman" w:hAnsi="Times New Roman" w:cs="Times New Roman"/>
                <w:sz w:val="24"/>
                <w:szCs w:val="24"/>
              </w:rPr>
              <w:t>4400</w:t>
            </w:r>
          </w:p>
        </w:tc>
      </w:tr>
    </w:tbl>
    <w:p w:rsidR="007C05B1" w:rsidRPr="00F54359" w:rsidRDefault="007C05B1" w:rsidP="00DC0C9A">
      <w:pPr>
        <w:spacing w:line="240" w:lineRule="auto"/>
        <w:rPr>
          <w:rFonts w:ascii="Times New Roman" w:hAnsi="Times New Roman" w:cs="Times New Roman"/>
          <w:sz w:val="24"/>
          <w:szCs w:val="24"/>
        </w:rPr>
      </w:pPr>
    </w:p>
    <w:p w:rsidR="007C05B1" w:rsidRPr="00F54359" w:rsidRDefault="007C05B1" w:rsidP="00DC0C9A">
      <w:pPr>
        <w:spacing w:line="240" w:lineRule="auto"/>
        <w:jc w:val="center"/>
        <w:rPr>
          <w:rFonts w:ascii="Times New Roman" w:hAnsi="Times New Roman" w:cs="Times New Roman"/>
          <w:b/>
          <w:sz w:val="24"/>
          <w:szCs w:val="24"/>
        </w:rPr>
      </w:pPr>
      <w:r w:rsidRPr="00F54359">
        <w:rPr>
          <w:rFonts w:ascii="Times New Roman" w:hAnsi="Times New Roman" w:cs="Times New Roman"/>
          <w:b/>
          <w:sz w:val="24"/>
          <w:szCs w:val="24"/>
          <w:lang w:val="en-US"/>
        </w:rPr>
        <w:t>II</w:t>
      </w:r>
      <w:r w:rsidRPr="00F54359">
        <w:rPr>
          <w:rFonts w:ascii="Times New Roman" w:hAnsi="Times New Roman" w:cs="Times New Roman"/>
          <w:b/>
          <w:sz w:val="24"/>
          <w:szCs w:val="24"/>
        </w:rPr>
        <w:t xml:space="preserve"> Удельный расход электроэнергии коммунально-бытовых потребителей</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3455"/>
        <w:gridCol w:w="3745"/>
      </w:tblGrid>
      <w:tr w:rsidR="007C05B1" w:rsidRPr="00F54359" w:rsidTr="00F97E28">
        <w:trPr>
          <w:trHeight w:val="312"/>
          <w:jc w:val="center"/>
        </w:trPr>
        <w:tc>
          <w:tcPr>
            <w:tcW w:w="2988" w:type="dxa"/>
            <w:vMerge w:val="restart"/>
            <w:vAlign w:val="center"/>
          </w:tcPr>
          <w:p w:rsidR="007C05B1" w:rsidRPr="00F54359" w:rsidRDefault="007C05B1" w:rsidP="00DC0C9A">
            <w:pPr>
              <w:spacing w:line="240" w:lineRule="auto"/>
              <w:jc w:val="center"/>
              <w:rPr>
                <w:rFonts w:ascii="Times New Roman" w:hAnsi="Times New Roman" w:cs="Times New Roman"/>
                <w:sz w:val="24"/>
                <w:szCs w:val="24"/>
              </w:rPr>
            </w:pPr>
            <w:r w:rsidRPr="00F54359">
              <w:rPr>
                <w:rFonts w:ascii="Times New Roman" w:hAnsi="Times New Roman" w:cs="Times New Roman"/>
                <w:sz w:val="24"/>
                <w:szCs w:val="24"/>
              </w:rPr>
              <w:t>Категории муниципальных образований</w:t>
            </w:r>
          </w:p>
        </w:tc>
        <w:tc>
          <w:tcPr>
            <w:tcW w:w="7200" w:type="dxa"/>
            <w:gridSpan w:val="2"/>
            <w:vAlign w:val="center"/>
          </w:tcPr>
          <w:p w:rsidR="007C05B1" w:rsidRPr="00F54359" w:rsidRDefault="007C05B1" w:rsidP="00DC0C9A">
            <w:pPr>
              <w:spacing w:line="240" w:lineRule="auto"/>
              <w:jc w:val="center"/>
              <w:rPr>
                <w:rFonts w:ascii="Times New Roman" w:hAnsi="Times New Roman" w:cs="Times New Roman"/>
                <w:sz w:val="24"/>
                <w:szCs w:val="24"/>
              </w:rPr>
            </w:pPr>
            <w:r w:rsidRPr="00F54359">
              <w:rPr>
                <w:rFonts w:ascii="Times New Roman" w:hAnsi="Times New Roman" w:cs="Times New Roman"/>
                <w:sz w:val="24"/>
                <w:szCs w:val="24"/>
              </w:rPr>
              <w:t>Муниципальные образования</w:t>
            </w:r>
          </w:p>
        </w:tc>
      </w:tr>
      <w:tr w:rsidR="007C05B1" w:rsidRPr="00F54359" w:rsidTr="00F97E28">
        <w:trPr>
          <w:jc w:val="center"/>
        </w:trPr>
        <w:tc>
          <w:tcPr>
            <w:tcW w:w="2988" w:type="dxa"/>
            <w:vMerge/>
          </w:tcPr>
          <w:p w:rsidR="007C05B1" w:rsidRPr="00F54359" w:rsidRDefault="007C05B1" w:rsidP="00DC0C9A">
            <w:pPr>
              <w:spacing w:line="240" w:lineRule="auto"/>
              <w:jc w:val="center"/>
              <w:rPr>
                <w:rFonts w:ascii="Times New Roman" w:hAnsi="Times New Roman" w:cs="Times New Roman"/>
                <w:sz w:val="24"/>
                <w:szCs w:val="24"/>
              </w:rPr>
            </w:pPr>
          </w:p>
        </w:tc>
        <w:tc>
          <w:tcPr>
            <w:tcW w:w="3455" w:type="dxa"/>
          </w:tcPr>
          <w:p w:rsidR="007C05B1" w:rsidRPr="00F54359" w:rsidRDefault="007C05B1" w:rsidP="00DC0C9A">
            <w:pPr>
              <w:spacing w:line="240" w:lineRule="auto"/>
              <w:ind w:left="-57" w:right="-57"/>
              <w:jc w:val="center"/>
              <w:rPr>
                <w:rFonts w:ascii="Times New Roman" w:hAnsi="Times New Roman" w:cs="Times New Roman"/>
                <w:sz w:val="24"/>
                <w:szCs w:val="24"/>
              </w:rPr>
            </w:pPr>
            <w:r w:rsidRPr="00F54359">
              <w:rPr>
                <w:rFonts w:ascii="Times New Roman" w:hAnsi="Times New Roman" w:cs="Times New Roman"/>
                <w:sz w:val="24"/>
                <w:szCs w:val="24"/>
              </w:rPr>
              <w:t>без стационарных электроплит, кВт</w:t>
            </w:r>
            <w:r w:rsidRPr="00F54359">
              <w:rPr>
                <w:rFonts w:ascii="Times New Roman" w:hAnsi="Times New Roman" w:cs="Times New Roman"/>
                <w:sz w:val="24"/>
                <w:szCs w:val="24"/>
              </w:rPr>
              <w:sym w:font="Symbol" w:char="F0D7"/>
            </w:r>
            <w:proofErr w:type="gramStart"/>
            <w:r w:rsidRPr="00F54359">
              <w:rPr>
                <w:rFonts w:ascii="Times New Roman" w:hAnsi="Times New Roman" w:cs="Times New Roman"/>
                <w:sz w:val="24"/>
                <w:szCs w:val="24"/>
              </w:rPr>
              <w:t>ч</w:t>
            </w:r>
            <w:proofErr w:type="gramEnd"/>
            <w:r w:rsidRPr="00F54359">
              <w:rPr>
                <w:rFonts w:ascii="Times New Roman" w:hAnsi="Times New Roman" w:cs="Times New Roman"/>
                <w:sz w:val="24"/>
                <w:szCs w:val="24"/>
              </w:rPr>
              <w:t>/чел. в год</w:t>
            </w:r>
          </w:p>
        </w:tc>
        <w:tc>
          <w:tcPr>
            <w:tcW w:w="3745" w:type="dxa"/>
          </w:tcPr>
          <w:p w:rsidR="007C05B1" w:rsidRPr="00F54359" w:rsidRDefault="007C05B1" w:rsidP="00DC0C9A">
            <w:pPr>
              <w:spacing w:line="240" w:lineRule="auto"/>
              <w:ind w:left="-57" w:right="-57"/>
              <w:jc w:val="center"/>
              <w:rPr>
                <w:rFonts w:ascii="Times New Roman" w:hAnsi="Times New Roman" w:cs="Times New Roman"/>
                <w:sz w:val="24"/>
                <w:szCs w:val="24"/>
              </w:rPr>
            </w:pPr>
            <w:r w:rsidRPr="00F54359">
              <w:rPr>
                <w:rFonts w:ascii="Times New Roman" w:hAnsi="Times New Roman" w:cs="Times New Roman"/>
                <w:spacing w:val="-2"/>
                <w:sz w:val="24"/>
                <w:szCs w:val="24"/>
              </w:rPr>
              <w:t>со стационарными электроплитами,</w:t>
            </w:r>
            <w:r w:rsidRPr="00F54359">
              <w:rPr>
                <w:rFonts w:ascii="Times New Roman" w:hAnsi="Times New Roman" w:cs="Times New Roman"/>
                <w:sz w:val="24"/>
                <w:szCs w:val="24"/>
              </w:rPr>
              <w:t xml:space="preserve"> кВт</w:t>
            </w:r>
            <w:r w:rsidRPr="00F54359">
              <w:rPr>
                <w:rFonts w:ascii="Times New Roman" w:hAnsi="Times New Roman" w:cs="Times New Roman"/>
                <w:sz w:val="24"/>
                <w:szCs w:val="24"/>
              </w:rPr>
              <w:sym w:font="Symbol" w:char="F0D7"/>
            </w:r>
            <w:proofErr w:type="gramStart"/>
            <w:r w:rsidRPr="00F54359">
              <w:rPr>
                <w:rFonts w:ascii="Times New Roman" w:hAnsi="Times New Roman" w:cs="Times New Roman"/>
                <w:sz w:val="24"/>
                <w:szCs w:val="24"/>
              </w:rPr>
              <w:t>ч</w:t>
            </w:r>
            <w:proofErr w:type="gramEnd"/>
            <w:r w:rsidRPr="00F54359">
              <w:rPr>
                <w:rFonts w:ascii="Times New Roman" w:hAnsi="Times New Roman" w:cs="Times New Roman"/>
                <w:sz w:val="24"/>
                <w:szCs w:val="24"/>
              </w:rPr>
              <w:t>/чел. в год</w:t>
            </w:r>
          </w:p>
        </w:tc>
      </w:tr>
      <w:tr w:rsidR="007C05B1" w:rsidRPr="00F54359" w:rsidTr="00F97E28">
        <w:trPr>
          <w:jc w:val="center"/>
        </w:trPr>
        <w:tc>
          <w:tcPr>
            <w:tcW w:w="2988" w:type="dxa"/>
          </w:tcPr>
          <w:p w:rsidR="007C05B1" w:rsidRPr="00F54359" w:rsidRDefault="007C05B1" w:rsidP="00DC0C9A">
            <w:pPr>
              <w:spacing w:line="240" w:lineRule="auto"/>
              <w:rPr>
                <w:rFonts w:ascii="Times New Roman" w:hAnsi="Times New Roman" w:cs="Times New Roman"/>
                <w:sz w:val="24"/>
                <w:szCs w:val="24"/>
              </w:rPr>
            </w:pPr>
            <w:r w:rsidRPr="00F54359">
              <w:rPr>
                <w:rFonts w:ascii="Times New Roman" w:hAnsi="Times New Roman" w:cs="Times New Roman"/>
                <w:sz w:val="24"/>
                <w:szCs w:val="24"/>
              </w:rPr>
              <w:t>Крупные</w:t>
            </w:r>
          </w:p>
        </w:tc>
        <w:tc>
          <w:tcPr>
            <w:tcW w:w="3455" w:type="dxa"/>
          </w:tcPr>
          <w:p w:rsidR="007C05B1" w:rsidRPr="00F54359" w:rsidRDefault="007C05B1" w:rsidP="00DC0C9A">
            <w:pPr>
              <w:spacing w:line="240" w:lineRule="auto"/>
              <w:ind w:left="-57" w:right="-57"/>
              <w:jc w:val="center"/>
              <w:rPr>
                <w:rFonts w:ascii="Times New Roman" w:hAnsi="Times New Roman" w:cs="Times New Roman"/>
                <w:sz w:val="24"/>
                <w:szCs w:val="24"/>
              </w:rPr>
            </w:pPr>
            <w:r w:rsidRPr="00F54359">
              <w:rPr>
                <w:rFonts w:ascii="Times New Roman" w:hAnsi="Times New Roman" w:cs="Times New Roman"/>
                <w:sz w:val="24"/>
                <w:szCs w:val="24"/>
              </w:rPr>
              <w:t>1870</w:t>
            </w:r>
          </w:p>
        </w:tc>
        <w:tc>
          <w:tcPr>
            <w:tcW w:w="3745" w:type="dxa"/>
          </w:tcPr>
          <w:p w:rsidR="007C05B1" w:rsidRPr="00F54359" w:rsidRDefault="007C05B1" w:rsidP="00DC0C9A">
            <w:pPr>
              <w:spacing w:line="240" w:lineRule="auto"/>
              <w:ind w:left="-57" w:right="-57"/>
              <w:jc w:val="center"/>
              <w:rPr>
                <w:rFonts w:ascii="Times New Roman" w:hAnsi="Times New Roman" w:cs="Times New Roman"/>
                <w:sz w:val="24"/>
                <w:szCs w:val="24"/>
              </w:rPr>
            </w:pPr>
            <w:r w:rsidRPr="00F54359">
              <w:rPr>
                <w:rFonts w:ascii="Times New Roman" w:hAnsi="Times New Roman" w:cs="Times New Roman"/>
                <w:sz w:val="24"/>
                <w:szCs w:val="24"/>
              </w:rPr>
              <w:t>2310</w:t>
            </w:r>
          </w:p>
        </w:tc>
      </w:tr>
    </w:tbl>
    <w:p w:rsidR="00C3521A" w:rsidRDefault="00C3521A" w:rsidP="00DC0C9A">
      <w:pPr>
        <w:spacing w:after="120" w:line="240" w:lineRule="auto"/>
        <w:ind w:firstLine="720"/>
        <w:jc w:val="both"/>
        <w:rPr>
          <w:rFonts w:ascii="Times New Roman" w:hAnsi="Times New Roman" w:cs="Times New Roman"/>
          <w:i/>
          <w:spacing w:val="40"/>
          <w:sz w:val="24"/>
          <w:szCs w:val="24"/>
        </w:rPr>
      </w:pPr>
    </w:p>
    <w:p w:rsidR="007C05B1" w:rsidRPr="00F54359" w:rsidRDefault="007C05B1" w:rsidP="00DC0C9A">
      <w:pPr>
        <w:spacing w:after="120" w:line="240" w:lineRule="auto"/>
        <w:ind w:firstLine="720"/>
        <w:jc w:val="both"/>
        <w:rPr>
          <w:rFonts w:ascii="Times New Roman" w:hAnsi="Times New Roman" w:cs="Times New Roman"/>
          <w:i/>
          <w:spacing w:val="40"/>
          <w:sz w:val="24"/>
          <w:szCs w:val="24"/>
        </w:rPr>
      </w:pPr>
      <w:r w:rsidRPr="00F54359">
        <w:rPr>
          <w:rFonts w:ascii="Times New Roman" w:hAnsi="Times New Roman" w:cs="Times New Roman"/>
          <w:i/>
          <w:spacing w:val="40"/>
          <w:sz w:val="24"/>
          <w:szCs w:val="24"/>
        </w:rPr>
        <w:t>Примечания:</w:t>
      </w:r>
    </w:p>
    <w:p w:rsidR="007C05B1" w:rsidRPr="00F54359" w:rsidRDefault="007C05B1" w:rsidP="00DC0C9A">
      <w:pPr>
        <w:spacing w:line="240" w:lineRule="auto"/>
        <w:ind w:firstLine="720"/>
        <w:jc w:val="both"/>
        <w:rPr>
          <w:rFonts w:ascii="Times New Roman" w:hAnsi="Times New Roman" w:cs="Times New Roman"/>
          <w:sz w:val="24"/>
          <w:szCs w:val="24"/>
        </w:rPr>
      </w:pPr>
      <w:r w:rsidRPr="00F54359">
        <w:rPr>
          <w:rFonts w:ascii="Times New Roman" w:hAnsi="Times New Roman" w:cs="Times New Roman"/>
          <w:sz w:val="24"/>
          <w:szCs w:val="24"/>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канализации и теплоснабжения.</w:t>
      </w:r>
    </w:p>
    <w:p w:rsidR="007C05B1" w:rsidRPr="00F54359" w:rsidRDefault="007C05B1" w:rsidP="00C3521A">
      <w:pPr>
        <w:spacing w:after="0" w:line="240" w:lineRule="auto"/>
        <w:ind w:firstLine="720"/>
        <w:jc w:val="both"/>
        <w:rPr>
          <w:rFonts w:ascii="Times New Roman" w:hAnsi="Times New Roman" w:cs="Times New Roman"/>
          <w:sz w:val="24"/>
          <w:szCs w:val="24"/>
        </w:rPr>
      </w:pPr>
      <w:r w:rsidRPr="00F54359">
        <w:rPr>
          <w:rFonts w:ascii="Times New Roman" w:hAnsi="Times New Roman" w:cs="Times New Roman"/>
          <w:sz w:val="24"/>
          <w:szCs w:val="24"/>
        </w:rPr>
        <w:t>2</w:t>
      </w:r>
      <w:proofErr w:type="gramStart"/>
      <w:r w:rsidRPr="00F54359">
        <w:rPr>
          <w:rFonts w:ascii="Times New Roman" w:hAnsi="Times New Roman" w:cs="Times New Roman"/>
          <w:sz w:val="24"/>
          <w:szCs w:val="24"/>
        </w:rPr>
        <w:t xml:space="preserve"> П</w:t>
      </w:r>
      <w:proofErr w:type="gramEnd"/>
      <w:r w:rsidRPr="00F54359">
        <w:rPr>
          <w:rFonts w:ascii="Times New Roman" w:hAnsi="Times New Roman" w:cs="Times New Roman"/>
          <w:sz w:val="24"/>
          <w:szCs w:val="24"/>
        </w:rPr>
        <w:t>ри использовании в жилом фонде бытовых кондиционеров воздуха к показателям таблицы вводятся следующие коэффициенты:</w:t>
      </w:r>
    </w:p>
    <w:p w:rsidR="007C05B1" w:rsidRPr="00F54359" w:rsidRDefault="007C05B1" w:rsidP="00C3521A">
      <w:pPr>
        <w:spacing w:after="0" w:line="240" w:lineRule="auto"/>
        <w:ind w:firstLine="720"/>
        <w:jc w:val="both"/>
        <w:rPr>
          <w:rFonts w:ascii="Times New Roman" w:hAnsi="Times New Roman" w:cs="Times New Roman"/>
          <w:sz w:val="24"/>
          <w:szCs w:val="24"/>
        </w:rPr>
      </w:pPr>
      <w:r w:rsidRPr="00F54359">
        <w:rPr>
          <w:rFonts w:ascii="Times New Roman" w:hAnsi="Times New Roman" w:cs="Times New Roman"/>
          <w:sz w:val="24"/>
          <w:szCs w:val="24"/>
        </w:rPr>
        <w:t>- для больших муниципальных образований – 1,18;</w:t>
      </w:r>
    </w:p>
    <w:p w:rsidR="007C05B1" w:rsidRPr="00F54359" w:rsidRDefault="007C05B1" w:rsidP="00DC0C9A">
      <w:pPr>
        <w:spacing w:line="240" w:lineRule="auto"/>
        <w:ind w:firstLine="720"/>
        <w:jc w:val="both"/>
        <w:rPr>
          <w:rFonts w:ascii="Times New Roman" w:hAnsi="Times New Roman" w:cs="Times New Roman"/>
          <w:sz w:val="24"/>
          <w:szCs w:val="24"/>
        </w:rPr>
      </w:pPr>
      <w:r w:rsidRPr="00F54359">
        <w:rPr>
          <w:rFonts w:ascii="Times New Roman" w:hAnsi="Times New Roman" w:cs="Times New Roman"/>
          <w:sz w:val="24"/>
          <w:szCs w:val="24"/>
        </w:rPr>
        <w:t>- для малых муниципальных образований – 1,10.</w:t>
      </w:r>
    </w:p>
    <w:p w:rsidR="007C05B1" w:rsidRPr="00F54359" w:rsidRDefault="007C05B1" w:rsidP="00DC0C9A">
      <w:pPr>
        <w:widowControl w:val="0"/>
        <w:tabs>
          <w:tab w:val="left" w:pos="851"/>
        </w:tabs>
        <w:spacing w:after="0" w:line="240" w:lineRule="auto"/>
        <w:ind w:left="720"/>
        <w:jc w:val="right"/>
        <w:rPr>
          <w:rFonts w:ascii="Times New Roman" w:hAnsi="Times New Roman" w:cs="Times New Roman"/>
          <w:color w:val="000000"/>
          <w:sz w:val="24"/>
          <w:szCs w:val="24"/>
        </w:rPr>
        <w:sectPr w:rsidR="007C05B1" w:rsidRPr="00F54359">
          <w:pgSz w:w="11906" w:h="16838"/>
          <w:pgMar w:top="1134" w:right="850" w:bottom="1134" w:left="1701" w:header="708" w:footer="708" w:gutter="0"/>
          <w:cols w:space="708"/>
          <w:docGrid w:linePitch="360"/>
        </w:sectPr>
      </w:pPr>
    </w:p>
    <w:p w:rsidR="007C05B1" w:rsidRPr="0009194E" w:rsidRDefault="007C05B1" w:rsidP="00DC0C9A">
      <w:pPr>
        <w:widowControl w:val="0"/>
        <w:tabs>
          <w:tab w:val="left" w:pos="851"/>
        </w:tabs>
        <w:spacing w:after="0" w:line="240" w:lineRule="auto"/>
        <w:ind w:left="720"/>
        <w:jc w:val="right"/>
        <w:rPr>
          <w:rFonts w:ascii="Times New Roman" w:hAnsi="Times New Roman" w:cs="Times New Roman"/>
          <w:b/>
          <w:color w:val="000000"/>
          <w:sz w:val="28"/>
          <w:szCs w:val="28"/>
        </w:rPr>
      </w:pPr>
      <w:r w:rsidRPr="0009194E">
        <w:rPr>
          <w:rFonts w:ascii="Times New Roman" w:hAnsi="Times New Roman" w:cs="Times New Roman"/>
          <w:b/>
          <w:color w:val="000000"/>
          <w:sz w:val="28"/>
          <w:szCs w:val="28"/>
        </w:rPr>
        <w:lastRenderedPageBreak/>
        <w:t>Приложение 9</w:t>
      </w:r>
    </w:p>
    <w:p w:rsidR="004B7B5B" w:rsidRPr="004D302C" w:rsidRDefault="004B7B5B" w:rsidP="00DC0C9A">
      <w:pPr>
        <w:widowControl w:val="0"/>
        <w:tabs>
          <w:tab w:val="left" w:pos="851"/>
        </w:tabs>
        <w:spacing w:after="0" w:line="240" w:lineRule="auto"/>
        <w:ind w:left="720"/>
        <w:jc w:val="right"/>
        <w:rPr>
          <w:rFonts w:ascii="Times New Roman" w:hAnsi="Times New Roman" w:cs="Times New Roman"/>
          <w:color w:val="000000"/>
          <w:sz w:val="28"/>
          <w:szCs w:val="28"/>
        </w:rPr>
      </w:pPr>
    </w:p>
    <w:p w:rsidR="001D1774" w:rsidRPr="00F54359" w:rsidRDefault="001D1774" w:rsidP="00DC0C9A">
      <w:pPr>
        <w:widowControl w:val="0"/>
        <w:spacing w:after="120" w:line="240" w:lineRule="auto"/>
        <w:jc w:val="center"/>
        <w:rPr>
          <w:rFonts w:ascii="Times New Roman" w:hAnsi="Times New Roman" w:cs="Times New Roman"/>
          <w:b/>
          <w:sz w:val="24"/>
          <w:szCs w:val="24"/>
        </w:rPr>
      </w:pPr>
      <w:r w:rsidRPr="00F54359">
        <w:rPr>
          <w:rFonts w:ascii="Times New Roman" w:hAnsi="Times New Roman" w:cs="Times New Roman"/>
          <w:b/>
          <w:sz w:val="24"/>
          <w:szCs w:val="24"/>
        </w:rPr>
        <w:t xml:space="preserve">Требования к согласованию размещения объектов в районах </w:t>
      </w:r>
    </w:p>
    <w:p w:rsidR="001D1774" w:rsidRPr="00F54359" w:rsidRDefault="001D1774" w:rsidP="00DC0C9A">
      <w:pPr>
        <w:widowControl w:val="0"/>
        <w:spacing w:after="120" w:line="240" w:lineRule="auto"/>
        <w:jc w:val="center"/>
        <w:rPr>
          <w:rFonts w:ascii="Times New Roman" w:hAnsi="Times New Roman" w:cs="Times New Roman"/>
          <w:b/>
          <w:sz w:val="24"/>
          <w:szCs w:val="24"/>
        </w:rPr>
      </w:pPr>
      <w:r w:rsidRPr="00F54359">
        <w:rPr>
          <w:rFonts w:ascii="Times New Roman" w:hAnsi="Times New Roman" w:cs="Times New Roman"/>
          <w:b/>
          <w:sz w:val="24"/>
          <w:szCs w:val="24"/>
        </w:rPr>
        <w:t>аэродромов и на других территориях с учетом обеспечения</w:t>
      </w:r>
    </w:p>
    <w:p w:rsidR="001D1774" w:rsidRPr="00F54359" w:rsidRDefault="001D1774" w:rsidP="00DC0C9A">
      <w:pPr>
        <w:widowControl w:val="0"/>
        <w:spacing w:after="120" w:line="240" w:lineRule="auto"/>
        <w:jc w:val="center"/>
        <w:rPr>
          <w:rFonts w:ascii="Times New Roman" w:hAnsi="Times New Roman" w:cs="Times New Roman"/>
          <w:b/>
          <w:sz w:val="24"/>
          <w:szCs w:val="24"/>
        </w:rPr>
      </w:pPr>
      <w:r w:rsidRPr="00F54359">
        <w:rPr>
          <w:rFonts w:ascii="Times New Roman" w:hAnsi="Times New Roman" w:cs="Times New Roman"/>
          <w:b/>
          <w:sz w:val="24"/>
          <w:szCs w:val="24"/>
        </w:rPr>
        <w:t>безопасности полетов воздушных судов</w:t>
      </w:r>
    </w:p>
    <w:p w:rsidR="001D1774" w:rsidRPr="00F54359" w:rsidRDefault="001D1774" w:rsidP="00DC0C9A">
      <w:pPr>
        <w:widowControl w:val="0"/>
        <w:spacing w:after="120" w:line="240" w:lineRule="auto"/>
        <w:ind w:firstLine="720"/>
        <w:jc w:val="both"/>
        <w:rPr>
          <w:rFonts w:ascii="Times New Roman" w:hAnsi="Times New Roman" w:cs="Times New Roman"/>
          <w:sz w:val="24"/>
          <w:szCs w:val="24"/>
        </w:rPr>
      </w:pPr>
      <w:r w:rsidRPr="00F54359">
        <w:rPr>
          <w:rFonts w:ascii="Times New Roman" w:hAnsi="Times New Roman" w:cs="Times New Roman"/>
          <w:spacing w:val="-2"/>
          <w:sz w:val="24"/>
          <w:szCs w:val="24"/>
        </w:rPr>
        <w:t>Предприятия и организации, с которыми необходимо согласование, определяет</w:t>
      </w:r>
      <w:r w:rsidRPr="00F54359">
        <w:rPr>
          <w:rFonts w:ascii="Times New Roman" w:hAnsi="Times New Roman" w:cs="Times New Roman"/>
          <w:sz w:val="24"/>
          <w:szCs w:val="24"/>
        </w:rPr>
        <w:t xml:space="preserve"> штаб объединения военно-воздушных сил военного округа, в зоне ответственности которого предполагается строительство. Адрес штаба предоставляется заказчикам проектной документации или проектным организациям местными органами самоуправления.</w:t>
      </w:r>
    </w:p>
    <w:p w:rsidR="001D1774" w:rsidRPr="00F54359" w:rsidRDefault="001D1774" w:rsidP="00DC0C9A">
      <w:pPr>
        <w:widowControl w:val="0"/>
        <w:spacing w:after="120" w:line="240" w:lineRule="auto"/>
        <w:ind w:firstLine="720"/>
        <w:jc w:val="both"/>
        <w:rPr>
          <w:rFonts w:ascii="Times New Roman" w:hAnsi="Times New Roman" w:cs="Times New Roman"/>
          <w:sz w:val="24"/>
          <w:szCs w:val="24"/>
        </w:rPr>
      </w:pPr>
      <w:r w:rsidRPr="00F54359">
        <w:rPr>
          <w:rFonts w:ascii="Times New Roman" w:hAnsi="Times New Roman" w:cs="Times New Roman"/>
          <w:sz w:val="24"/>
          <w:szCs w:val="24"/>
        </w:rPr>
        <w:t xml:space="preserve">Согласованию подлежит размещение: </w:t>
      </w:r>
    </w:p>
    <w:p w:rsidR="001D1774" w:rsidRPr="00F54359" w:rsidRDefault="001D1774" w:rsidP="00DC0C9A">
      <w:pPr>
        <w:widowControl w:val="0"/>
        <w:spacing w:after="120" w:line="240" w:lineRule="auto"/>
        <w:ind w:firstLine="720"/>
        <w:jc w:val="both"/>
        <w:rPr>
          <w:rFonts w:ascii="Times New Roman" w:hAnsi="Times New Roman" w:cs="Times New Roman"/>
          <w:sz w:val="24"/>
          <w:szCs w:val="24"/>
        </w:rPr>
      </w:pPr>
      <w:r w:rsidRPr="00F54359">
        <w:rPr>
          <w:rFonts w:ascii="Times New Roman" w:hAnsi="Times New Roman" w:cs="Times New Roman"/>
          <w:sz w:val="24"/>
          <w:szCs w:val="24"/>
        </w:rPr>
        <w:t>1) всех объектов в границах полос воздушных подходов к аэродромам, а также вне границ этих полос в радиусе 10 км от контрольной точки аэродрома;</w:t>
      </w:r>
    </w:p>
    <w:p w:rsidR="001D1774" w:rsidRPr="00F54359" w:rsidRDefault="001D1774" w:rsidP="00DC0C9A">
      <w:pPr>
        <w:widowControl w:val="0"/>
        <w:spacing w:after="120" w:line="240" w:lineRule="auto"/>
        <w:ind w:firstLine="720"/>
        <w:jc w:val="both"/>
        <w:rPr>
          <w:rFonts w:ascii="Times New Roman" w:hAnsi="Times New Roman" w:cs="Times New Roman"/>
          <w:sz w:val="24"/>
          <w:szCs w:val="24"/>
        </w:rPr>
      </w:pPr>
      <w:r w:rsidRPr="00F54359">
        <w:rPr>
          <w:rFonts w:ascii="Times New Roman" w:hAnsi="Times New Roman" w:cs="Times New Roman"/>
          <w:sz w:val="24"/>
          <w:szCs w:val="24"/>
        </w:rPr>
        <w:t>2) объектов в радиусе 30 км от контрольной точки аэродрома, высота которых относительно уровня аэродрома 50 м и более;</w:t>
      </w:r>
    </w:p>
    <w:p w:rsidR="001D1774" w:rsidRPr="00F54359" w:rsidRDefault="001D1774" w:rsidP="00DC0C9A">
      <w:pPr>
        <w:widowControl w:val="0"/>
        <w:spacing w:after="120" w:line="240" w:lineRule="auto"/>
        <w:ind w:firstLine="720"/>
        <w:jc w:val="both"/>
        <w:rPr>
          <w:rFonts w:ascii="Times New Roman" w:hAnsi="Times New Roman" w:cs="Times New Roman"/>
          <w:sz w:val="24"/>
          <w:szCs w:val="24"/>
        </w:rPr>
      </w:pPr>
      <w:r w:rsidRPr="00F54359">
        <w:rPr>
          <w:rFonts w:ascii="Times New Roman" w:hAnsi="Times New Roman" w:cs="Times New Roman"/>
          <w:sz w:val="24"/>
          <w:szCs w:val="24"/>
        </w:rPr>
        <w:t xml:space="preserve">независимо от места размещения: </w:t>
      </w:r>
    </w:p>
    <w:p w:rsidR="001D1774" w:rsidRPr="00F54359" w:rsidRDefault="001D1774" w:rsidP="00DC0C9A">
      <w:pPr>
        <w:widowControl w:val="0"/>
        <w:spacing w:after="120" w:line="240" w:lineRule="auto"/>
        <w:ind w:firstLine="720"/>
        <w:jc w:val="both"/>
        <w:rPr>
          <w:rFonts w:ascii="Times New Roman" w:hAnsi="Times New Roman" w:cs="Times New Roman"/>
          <w:sz w:val="24"/>
          <w:szCs w:val="24"/>
        </w:rPr>
      </w:pPr>
      <w:r w:rsidRPr="00F54359">
        <w:rPr>
          <w:rFonts w:ascii="Times New Roman" w:hAnsi="Times New Roman" w:cs="Times New Roman"/>
          <w:sz w:val="24"/>
          <w:szCs w:val="24"/>
        </w:rPr>
        <w:t>3) объектов высотой от поверхности земли 50 м и более;</w:t>
      </w:r>
    </w:p>
    <w:p w:rsidR="001D1774" w:rsidRPr="00F54359" w:rsidRDefault="001D1774" w:rsidP="00DC0C9A">
      <w:pPr>
        <w:widowControl w:val="0"/>
        <w:spacing w:after="120" w:line="240" w:lineRule="auto"/>
        <w:ind w:firstLine="720"/>
        <w:jc w:val="both"/>
        <w:rPr>
          <w:rFonts w:ascii="Times New Roman" w:hAnsi="Times New Roman" w:cs="Times New Roman"/>
          <w:sz w:val="24"/>
          <w:szCs w:val="24"/>
        </w:rPr>
      </w:pPr>
      <w:r w:rsidRPr="00F54359">
        <w:rPr>
          <w:rFonts w:ascii="Times New Roman" w:hAnsi="Times New Roman" w:cs="Times New Roman"/>
          <w:sz w:val="24"/>
          <w:szCs w:val="24"/>
        </w:rPr>
        <w:t>4) линий связи, электропередачи, а также других объектов радио- и электромагнитных излучений, которые могут создавать помехи для нормальной работы радиотехнических средств;</w:t>
      </w:r>
    </w:p>
    <w:p w:rsidR="001D1774" w:rsidRPr="00F54359" w:rsidRDefault="001D1774" w:rsidP="00DC0C9A">
      <w:pPr>
        <w:widowControl w:val="0"/>
        <w:spacing w:after="120" w:line="240" w:lineRule="auto"/>
        <w:ind w:firstLine="720"/>
        <w:jc w:val="both"/>
        <w:rPr>
          <w:rFonts w:ascii="Times New Roman" w:hAnsi="Times New Roman" w:cs="Times New Roman"/>
          <w:sz w:val="24"/>
          <w:szCs w:val="24"/>
        </w:rPr>
      </w:pPr>
      <w:r w:rsidRPr="00F54359">
        <w:rPr>
          <w:rFonts w:ascii="Times New Roman" w:hAnsi="Times New Roman" w:cs="Times New Roman"/>
          <w:sz w:val="24"/>
          <w:szCs w:val="24"/>
        </w:rPr>
        <w:t>5) взрывоопасных объектов;</w:t>
      </w:r>
    </w:p>
    <w:p w:rsidR="001D1774" w:rsidRPr="00F54359" w:rsidRDefault="001D1774" w:rsidP="00DC0C9A">
      <w:pPr>
        <w:widowControl w:val="0"/>
        <w:spacing w:after="120" w:line="240" w:lineRule="auto"/>
        <w:ind w:firstLine="720"/>
        <w:jc w:val="both"/>
        <w:rPr>
          <w:rFonts w:ascii="Times New Roman" w:hAnsi="Times New Roman" w:cs="Times New Roman"/>
          <w:sz w:val="24"/>
          <w:szCs w:val="24"/>
        </w:rPr>
      </w:pPr>
      <w:r w:rsidRPr="00F54359">
        <w:rPr>
          <w:rFonts w:ascii="Times New Roman" w:hAnsi="Times New Roman" w:cs="Times New Roman"/>
          <w:sz w:val="24"/>
          <w:szCs w:val="24"/>
        </w:rPr>
        <w:t>6) промышленных и иных предприятий и сооружений, деятельность которых может привести к ухудшению видимости в районах аэродромов.</w:t>
      </w:r>
    </w:p>
    <w:p w:rsidR="001D1774" w:rsidRPr="00F54359" w:rsidRDefault="001D1774" w:rsidP="00DC0C9A">
      <w:pPr>
        <w:widowControl w:val="0"/>
        <w:spacing w:after="120" w:line="240" w:lineRule="auto"/>
        <w:ind w:firstLine="720"/>
        <w:jc w:val="both"/>
        <w:rPr>
          <w:rFonts w:ascii="Times New Roman" w:hAnsi="Times New Roman" w:cs="Times New Roman"/>
          <w:sz w:val="24"/>
          <w:szCs w:val="24"/>
        </w:rPr>
      </w:pPr>
      <w:r w:rsidRPr="00F54359">
        <w:rPr>
          <w:rFonts w:ascii="Times New Roman" w:hAnsi="Times New Roman" w:cs="Times New Roman"/>
          <w:sz w:val="24"/>
          <w:szCs w:val="24"/>
        </w:rPr>
        <w:t>Размещение объектов, указанных в п.п. 3-6, независимо от места их размещения, кроме того, подлежит согласованию со штабом военного округа и штабом объединения ВВС, на территории и в зоне ответственности которых предполагается строительство.</w:t>
      </w:r>
    </w:p>
    <w:p w:rsidR="001D1774" w:rsidRPr="00F54359" w:rsidRDefault="001D1774" w:rsidP="00DC0C9A">
      <w:pPr>
        <w:widowControl w:val="0"/>
        <w:spacing w:after="120" w:line="240" w:lineRule="auto"/>
        <w:ind w:firstLine="720"/>
        <w:jc w:val="both"/>
        <w:rPr>
          <w:rFonts w:ascii="Times New Roman" w:hAnsi="Times New Roman" w:cs="Times New Roman"/>
          <w:sz w:val="24"/>
          <w:szCs w:val="24"/>
        </w:rPr>
      </w:pPr>
      <w:r w:rsidRPr="00F54359">
        <w:rPr>
          <w:rFonts w:ascii="Times New Roman" w:hAnsi="Times New Roman" w:cs="Times New Roman"/>
          <w:sz w:val="24"/>
          <w:szCs w:val="24"/>
        </w:rPr>
        <w:t>Запрещается размещать на расстоянии ближе 15 км от контрольной точки аэродрома места выброса пищевых отходов, строительство звероводческих ферм, скотобоен и других объектов, отличающихся привлечением и массовым скоплением птиц.</w:t>
      </w:r>
    </w:p>
    <w:p w:rsidR="001D1774" w:rsidRPr="00F54359" w:rsidRDefault="001D1774" w:rsidP="00DC0C9A">
      <w:pPr>
        <w:widowControl w:val="0"/>
        <w:spacing w:after="120" w:line="240" w:lineRule="auto"/>
        <w:ind w:firstLine="720"/>
        <w:jc w:val="both"/>
        <w:rPr>
          <w:rFonts w:ascii="Times New Roman" w:hAnsi="Times New Roman" w:cs="Times New Roman"/>
          <w:spacing w:val="40"/>
          <w:sz w:val="24"/>
          <w:szCs w:val="24"/>
        </w:rPr>
      </w:pPr>
      <w:r w:rsidRPr="00F54359">
        <w:rPr>
          <w:rFonts w:ascii="Times New Roman" w:hAnsi="Times New Roman" w:cs="Times New Roman"/>
          <w:i/>
          <w:spacing w:val="40"/>
          <w:sz w:val="24"/>
          <w:szCs w:val="24"/>
        </w:rPr>
        <w:t>Примечания:</w:t>
      </w:r>
    </w:p>
    <w:p w:rsidR="001D1774" w:rsidRPr="00F54359" w:rsidRDefault="001D1774" w:rsidP="00DC0C9A">
      <w:pPr>
        <w:widowControl w:val="0"/>
        <w:spacing w:after="120" w:line="240" w:lineRule="auto"/>
        <w:ind w:firstLine="720"/>
        <w:jc w:val="both"/>
        <w:rPr>
          <w:rFonts w:ascii="Times New Roman" w:hAnsi="Times New Roman" w:cs="Times New Roman"/>
          <w:sz w:val="24"/>
          <w:szCs w:val="24"/>
        </w:rPr>
      </w:pPr>
      <w:r w:rsidRPr="00F54359">
        <w:rPr>
          <w:rFonts w:ascii="Times New Roman" w:hAnsi="Times New Roman" w:cs="Times New Roman"/>
          <w:sz w:val="24"/>
          <w:szCs w:val="24"/>
        </w:rPr>
        <w:t>1 Указанные согласования утрачивают силу, если в течение трех лет возведение соответствующих объектов не начато.</w:t>
      </w:r>
    </w:p>
    <w:p w:rsidR="001D1774" w:rsidRPr="00F54359" w:rsidRDefault="001D1774" w:rsidP="00C3521A">
      <w:pPr>
        <w:widowControl w:val="0"/>
        <w:spacing w:after="0" w:line="240" w:lineRule="auto"/>
        <w:ind w:firstLine="720"/>
        <w:jc w:val="both"/>
        <w:rPr>
          <w:rFonts w:ascii="Times New Roman" w:hAnsi="Times New Roman" w:cs="Times New Roman"/>
          <w:sz w:val="24"/>
          <w:szCs w:val="24"/>
        </w:rPr>
      </w:pPr>
      <w:r w:rsidRPr="00F54359">
        <w:rPr>
          <w:rFonts w:ascii="Times New Roman" w:hAnsi="Times New Roman" w:cs="Times New Roman"/>
          <w:sz w:val="24"/>
          <w:szCs w:val="24"/>
        </w:rPr>
        <w:t>2 Контрольная точка аэродромов располагается вблизи геометрического центра аэродрома:</w:t>
      </w:r>
    </w:p>
    <w:p w:rsidR="001D1774" w:rsidRPr="00F54359" w:rsidRDefault="001D1774" w:rsidP="00C3521A">
      <w:pPr>
        <w:widowControl w:val="0"/>
        <w:spacing w:after="0" w:line="240" w:lineRule="auto"/>
        <w:ind w:firstLine="720"/>
        <w:jc w:val="both"/>
        <w:rPr>
          <w:rFonts w:ascii="Times New Roman" w:hAnsi="Times New Roman" w:cs="Times New Roman"/>
          <w:sz w:val="24"/>
          <w:szCs w:val="24"/>
        </w:rPr>
      </w:pPr>
      <w:r w:rsidRPr="00F54359">
        <w:rPr>
          <w:rFonts w:ascii="Times New Roman" w:hAnsi="Times New Roman" w:cs="Times New Roman"/>
          <w:sz w:val="24"/>
          <w:szCs w:val="24"/>
        </w:rPr>
        <w:t>- при одной взлетно-посадочной полосе (ВПП) – в ее центре;</w:t>
      </w:r>
    </w:p>
    <w:p w:rsidR="001D1774" w:rsidRPr="00F54359" w:rsidRDefault="001D1774" w:rsidP="00C3521A">
      <w:pPr>
        <w:widowControl w:val="0"/>
        <w:spacing w:after="0" w:line="240" w:lineRule="auto"/>
        <w:ind w:firstLine="720"/>
        <w:jc w:val="both"/>
        <w:rPr>
          <w:rFonts w:ascii="Times New Roman" w:hAnsi="Times New Roman" w:cs="Times New Roman"/>
          <w:sz w:val="24"/>
          <w:szCs w:val="24"/>
        </w:rPr>
      </w:pPr>
      <w:r w:rsidRPr="00F54359">
        <w:rPr>
          <w:rFonts w:ascii="Times New Roman" w:hAnsi="Times New Roman" w:cs="Times New Roman"/>
          <w:sz w:val="24"/>
          <w:szCs w:val="24"/>
        </w:rPr>
        <w:t>- при двух параллельных ВПП – в середине прямой, соединяющей их центры;</w:t>
      </w:r>
    </w:p>
    <w:p w:rsidR="001D1774" w:rsidRPr="00F54359" w:rsidRDefault="001D1774" w:rsidP="00DC0C9A">
      <w:pPr>
        <w:widowControl w:val="0"/>
        <w:spacing w:after="120" w:line="240" w:lineRule="auto"/>
        <w:ind w:firstLine="720"/>
        <w:jc w:val="both"/>
        <w:rPr>
          <w:rFonts w:ascii="Times New Roman" w:hAnsi="Times New Roman" w:cs="Times New Roman"/>
          <w:sz w:val="24"/>
          <w:szCs w:val="24"/>
        </w:rPr>
      </w:pPr>
      <w:r w:rsidRPr="00F54359">
        <w:rPr>
          <w:rFonts w:ascii="Times New Roman" w:hAnsi="Times New Roman" w:cs="Times New Roman"/>
          <w:sz w:val="24"/>
          <w:szCs w:val="24"/>
        </w:rPr>
        <w:t>- при двух непараллельных ВПП – в точке пересечения перпендикуляров, восстановленных из центров ВПП.</w:t>
      </w:r>
    </w:p>
    <w:p w:rsidR="001D1774" w:rsidRPr="00F54359" w:rsidRDefault="001D1774" w:rsidP="00DC0C9A">
      <w:pPr>
        <w:widowControl w:val="0"/>
        <w:spacing w:after="120" w:line="240" w:lineRule="auto"/>
        <w:ind w:firstLine="720"/>
        <w:jc w:val="both"/>
        <w:rPr>
          <w:rFonts w:ascii="Times New Roman" w:hAnsi="Times New Roman" w:cs="Times New Roman"/>
          <w:sz w:val="24"/>
          <w:szCs w:val="24"/>
        </w:rPr>
      </w:pPr>
      <w:r w:rsidRPr="00F54359">
        <w:rPr>
          <w:rFonts w:ascii="Times New Roman" w:hAnsi="Times New Roman" w:cs="Times New Roman"/>
          <w:sz w:val="24"/>
          <w:szCs w:val="24"/>
        </w:rPr>
        <w:t>3</w:t>
      </w:r>
      <w:proofErr w:type="gramStart"/>
      <w:r w:rsidRPr="00F54359">
        <w:rPr>
          <w:rFonts w:ascii="Times New Roman" w:hAnsi="Times New Roman" w:cs="Times New Roman"/>
          <w:sz w:val="24"/>
          <w:szCs w:val="24"/>
        </w:rPr>
        <w:t xml:space="preserve"> В</w:t>
      </w:r>
      <w:proofErr w:type="gramEnd"/>
      <w:r w:rsidRPr="00F54359">
        <w:rPr>
          <w:rFonts w:ascii="Times New Roman" w:hAnsi="Times New Roman" w:cs="Times New Roman"/>
          <w:sz w:val="24"/>
          <w:szCs w:val="24"/>
        </w:rPr>
        <w:t xml:space="preserve">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rsidR="001D1774" w:rsidRPr="004D302C" w:rsidRDefault="001D1774" w:rsidP="00DC0C9A">
      <w:pPr>
        <w:widowControl w:val="0"/>
        <w:tabs>
          <w:tab w:val="left" w:pos="851"/>
        </w:tabs>
        <w:spacing w:after="0" w:line="240" w:lineRule="auto"/>
        <w:ind w:left="720"/>
        <w:jc w:val="right"/>
        <w:rPr>
          <w:rFonts w:ascii="Times New Roman" w:hAnsi="Times New Roman" w:cs="Times New Roman"/>
          <w:color w:val="000000"/>
          <w:sz w:val="28"/>
          <w:szCs w:val="28"/>
        </w:rPr>
        <w:sectPr w:rsidR="001D1774" w:rsidRPr="004D302C">
          <w:pgSz w:w="11906" w:h="16838"/>
          <w:pgMar w:top="1134" w:right="850" w:bottom="1134" w:left="1701" w:header="708" w:footer="708" w:gutter="0"/>
          <w:cols w:space="708"/>
          <w:docGrid w:linePitch="360"/>
        </w:sectPr>
      </w:pPr>
    </w:p>
    <w:p w:rsidR="004B7B5B" w:rsidRPr="0009194E" w:rsidRDefault="001D1774" w:rsidP="00DC0C9A">
      <w:pPr>
        <w:widowControl w:val="0"/>
        <w:tabs>
          <w:tab w:val="left" w:pos="851"/>
        </w:tabs>
        <w:spacing w:after="120" w:line="240" w:lineRule="auto"/>
        <w:ind w:left="720"/>
        <w:jc w:val="right"/>
        <w:rPr>
          <w:rFonts w:ascii="Times New Roman" w:hAnsi="Times New Roman" w:cs="Times New Roman"/>
          <w:b/>
          <w:color w:val="000000"/>
          <w:sz w:val="28"/>
          <w:szCs w:val="28"/>
        </w:rPr>
      </w:pPr>
      <w:r w:rsidRPr="0009194E">
        <w:rPr>
          <w:rFonts w:ascii="Times New Roman" w:hAnsi="Times New Roman" w:cs="Times New Roman"/>
          <w:b/>
          <w:color w:val="000000"/>
          <w:sz w:val="28"/>
          <w:szCs w:val="28"/>
        </w:rPr>
        <w:lastRenderedPageBreak/>
        <w:t>Приложение 10</w:t>
      </w:r>
    </w:p>
    <w:p w:rsidR="00EC6CFC" w:rsidRPr="00F54359" w:rsidRDefault="00EC6CFC" w:rsidP="00DC0C9A">
      <w:pPr>
        <w:widowControl w:val="0"/>
        <w:tabs>
          <w:tab w:val="left" w:pos="851"/>
        </w:tabs>
        <w:spacing w:after="120" w:line="240" w:lineRule="auto"/>
        <w:ind w:left="720"/>
        <w:jc w:val="center"/>
        <w:rPr>
          <w:rFonts w:ascii="Times New Roman" w:hAnsi="Times New Roman" w:cs="Times New Roman"/>
          <w:b/>
          <w:color w:val="000000"/>
          <w:sz w:val="24"/>
          <w:szCs w:val="24"/>
        </w:rPr>
      </w:pPr>
      <w:r w:rsidRPr="00F54359">
        <w:rPr>
          <w:rFonts w:ascii="Times New Roman" w:hAnsi="Times New Roman" w:cs="Times New Roman"/>
          <w:b/>
          <w:bCs/>
          <w:sz w:val="24"/>
          <w:szCs w:val="24"/>
        </w:rPr>
        <w:t>Расчетные показатели минимально допустимого уровня обеспеченности и показатели максимально допустимого уровня территориальной доступности региональных объектов в области транспорта</w:t>
      </w:r>
    </w:p>
    <w:tbl>
      <w:tblPr>
        <w:tblW w:w="10016"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268"/>
        <w:gridCol w:w="2409"/>
        <w:gridCol w:w="1418"/>
        <w:gridCol w:w="1701"/>
        <w:gridCol w:w="1686"/>
      </w:tblGrid>
      <w:tr w:rsidR="00F97E28" w:rsidRPr="00F54359" w:rsidTr="00F54359">
        <w:trPr>
          <w:trHeight w:val="170"/>
        </w:trPr>
        <w:tc>
          <w:tcPr>
            <w:tcW w:w="534" w:type="dxa"/>
            <w:vMerge w:val="restart"/>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 xml:space="preserve">№ </w:t>
            </w:r>
            <w:proofErr w:type="spellStart"/>
            <w:r w:rsidRPr="00F54359">
              <w:rPr>
                <w:rFonts w:ascii="Times New Roman" w:hAnsi="Times New Roman" w:cs="Times New Roman"/>
                <w:sz w:val="24"/>
                <w:szCs w:val="24"/>
              </w:rPr>
              <w:t>пп</w:t>
            </w:r>
            <w:proofErr w:type="spellEnd"/>
          </w:p>
        </w:tc>
        <w:tc>
          <w:tcPr>
            <w:tcW w:w="2268" w:type="dxa"/>
            <w:vMerge w:val="restart"/>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Наименование             объекта</w:t>
            </w:r>
          </w:p>
        </w:tc>
        <w:tc>
          <w:tcPr>
            <w:tcW w:w="3827" w:type="dxa"/>
            <w:gridSpan w:val="2"/>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Показатель                                минимально допустимого уровня обеспеченности</w:t>
            </w:r>
          </w:p>
        </w:tc>
        <w:tc>
          <w:tcPr>
            <w:tcW w:w="3387" w:type="dxa"/>
            <w:gridSpan w:val="2"/>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Показатель максимально                допустимого уровня                              территориальной доступности</w:t>
            </w:r>
          </w:p>
        </w:tc>
      </w:tr>
      <w:tr w:rsidR="00F97E28" w:rsidRPr="00F54359" w:rsidTr="00F54359">
        <w:trPr>
          <w:trHeight w:val="170"/>
        </w:trPr>
        <w:tc>
          <w:tcPr>
            <w:tcW w:w="534" w:type="dxa"/>
            <w:vMerge/>
            <w:shd w:val="clear" w:color="auto" w:fill="auto"/>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vMerge/>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2409"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Единица                измерения</w:t>
            </w:r>
          </w:p>
        </w:tc>
        <w:tc>
          <w:tcPr>
            <w:tcW w:w="1418"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Величина</w:t>
            </w:r>
          </w:p>
        </w:tc>
        <w:tc>
          <w:tcPr>
            <w:tcW w:w="1701"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Единица          измерения</w:t>
            </w:r>
          </w:p>
        </w:tc>
        <w:tc>
          <w:tcPr>
            <w:tcW w:w="1686"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Величина</w:t>
            </w:r>
          </w:p>
        </w:tc>
      </w:tr>
      <w:tr w:rsidR="00F97E28" w:rsidRPr="00F54359" w:rsidTr="00F54359">
        <w:trPr>
          <w:trHeight w:val="276"/>
        </w:trPr>
        <w:tc>
          <w:tcPr>
            <w:tcW w:w="534" w:type="dxa"/>
            <w:vMerge w:val="restart"/>
            <w:shd w:val="clear" w:color="auto" w:fill="auto"/>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1</w:t>
            </w:r>
          </w:p>
        </w:tc>
        <w:tc>
          <w:tcPr>
            <w:tcW w:w="2268" w:type="dxa"/>
            <w:vMerge w:val="restart"/>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r w:rsidRPr="00F54359">
              <w:rPr>
                <w:rFonts w:ascii="Times New Roman" w:hAnsi="Times New Roman" w:cs="Times New Roman"/>
                <w:sz w:val="24"/>
                <w:szCs w:val="24"/>
              </w:rPr>
              <w:t>Автовокзал регионального и межрегионального сообщения</w:t>
            </w:r>
          </w:p>
        </w:tc>
        <w:tc>
          <w:tcPr>
            <w:tcW w:w="2409"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Вместимость автовокзала при суточном отправлении, человек:</w:t>
            </w:r>
          </w:p>
        </w:tc>
        <w:tc>
          <w:tcPr>
            <w:tcW w:w="1418"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vMerge w:val="restart"/>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Транспортная доступность, час.</w:t>
            </w:r>
          </w:p>
        </w:tc>
        <w:tc>
          <w:tcPr>
            <w:tcW w:w="1686" w:type="dxa"/>
            <w:vMerge w:val="restart"/>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2</w:t>
            </w:r>
          </w:p>
        </w:tc>
      </w:tr>
      <w:tr w:rsidR="00F97E28" w:rsidRPr="00F54359" w:rsidTr="00F54359">
        <w:trPr>
          <w:trHeight w:val="276"/>
        </w:trPr>
        <w:tc>
          <w:tcPr>
            <w:tcW w:w="534" w:type="dxa"/>
            <w:vMerge/>
            <w:shd w:val="clear" w:color="auto" w:fill="auto"/>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vMerge/>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2409"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от 10 000 до 15 000</w:t>
            </w:r>
          </w:p>
        </w:tc>
        <w:tc>
          <w:tcPr>
            <w:tcW w:w="1418"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500</w:t>
            </w:r>
          </w:p>
        </w:tc>
        <w:tc>
          <w:tcPr>
            <w:tcW w:w="1701"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686"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F97E28" w:rsidRPr="00F54359" w:rsidTr="00F54359">
        <w:trPr>
          <w:trHeight w:val="276"/>
        </w:trPr>
        <w:tc>
          <w:tcPr>
            <w:tcW w:w="534" w:type="dxa"/>
            <w:vMerge/>
            <w:shd w:val="clear" w:color="auto" w:fill="auto"/>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vMerge/>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2409"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от 15 000 до 25 000</w:t>
            </w:r>
          </w:p>
        </w:tc>
        <w:tc>
          <w:tcPr>
            <w:tcW w:w="1418"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600</w:t>
            </w:r>
          </w:p>
        </w:tc>
        <w:tc>
          <w:tcPr>
            <w:tcW w:w="1701"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686"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F97E28" w:rsidRPr="00F54359" w:rsidTr="00F54359">
        <w:trPr>
          <w:trHeight w:val="276"/>
        </w:trPr>
        <w:tc>
          <w:tcPr>
            <w:tcW w:w="534" w:type="dxa"/>
            <w:vMerge/>
            <w:shd w:val="clear" w:color="auto" w:fill="auto"/>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vMerge/>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2409"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от 25 000 до 40 000</w:t>
            </w:r>
          </w:p>
        </w:tc>
        <w:tc>
          <w:tcPr>
            <w:tcW w:w="1418"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975</w:t>
            </w:r>
          </w:p>
        </w:tc>
        <w:tc>
          <w:tcPr>
            <w:tcW w:w="1701"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686"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F97E28" w:rsidRPr="00F54359" w:rsidTr="00F54359">
        <w:trPr>
          <w:trHeight w:val="276"/>
        </w:trPr>
        <w:tc>
          <w:tcPr>
            <w:tcW w:w="534" w:type="dxa"/>
            <w:vMerge/>
            <w:shd w:val="clear" w:color="auto" w:fill="auto"/>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vMerge/>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2409"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Свыше 40 000</w:t>
            </w:r>
          </w:p>
        </w:tc>
        <w:tc>
          <w:tcPr>
            <w:tcW w:w="1418"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1200</w:t>
            </w:r>
          </w:p>
        </w:tc>
        <w:tc>
          <w:tcPr>
            <w:tcW w:w="1701"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686"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F97E28" w:rsidRPr="00F54359" w:rsidTr="00F54359">
        <w:trPr>
          <w:trHeight w:val="276"/>
        </w:trPr>
        <w:tc>
          <w:tcPr>
            <w:tcW w:w="534" w:type="dxa"/>
            <w:vMerge w:val="restart"/>
            <w:shd w:val="clear" w:color="auto" w:fill="auto"/>
          </w:tcPr>
          <w:p w:rsidR="00F97E28" w:rsidRPr="00F54359" w:rsidRDefault="00F54359"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vMerge w:val="restart"/>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r w:rsidRPr="00F54359">
              <w:rPr>
                <w:rFonts w:ascii="Times New Roman" w:hAnsi="Times New Roman" w:cs="Times New Roman"/>
                <w:sz w:val="24"/>
                <w:szCs w:val="24"/>
              </w:rPr>
              <w:t>Автостанции</w:t>
            </w:r>
          </w:p>
        </w:tc>
        <w:tc>
          <w:tcPr>
            <w:tcW w:w="2409"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Вместимость автостанции при суточном отправлении, человек:</w:t>
            </w:r>
          </w:p>
        </w:tc>
        <w:tc>
          <w:tcPr>
            <w:tcW w:w="1418"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w:t>
            </w:r>
          </w:p>
        </w:tc>
        <w:tc>
          <w:tcPr>
            <w:tcW w:w="1701" w:type="dxa"/>
            <w:vMerge w:val="restart"/>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Транспортная доступность, час.</w:t>
            </w:r>
          </w:p>
        </w:tc>
        <w:tc>
          <w:tcPr>
            <w:tcW w:w="1686" w:type="dxa"/>
            <w:vMerge w:val="restart"/>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0,5</w:t>
            </w:r>
          </w:p>
        </w:tc>
      </w:tr>
      <w:tr w:rsidR="00F97E28" w:rsidRPr="00F54359" w:rsidTr="00F54359">
        <w:trPr>
          <w:trHeight w:val="276"/>
        </w:trPr>
        <w:tc>
          <w:tcPr>
            <w:tcW w:w="534" w:type="dxa"/>
            <w:vMerge/>
            <w:shd w:val="clear" w:color="auto" w:fill="auto"/>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vMerge/>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2409"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от 100 до 200</w:t>
            </w:r>
          </w:p>
        </w:tc>
        <w:tc>
          <w:tcPr>
            <w:tcW w:w="1418"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10</w:t>
            </w:r>
          </w:p>
        </w:tc>
        <w:tc>
          <w:tcPr>
            <w:tcW w:w="1701"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686"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F97E28" w:rsidRPr="00F54359" w:rsidTr="00F54359">
        <w:trPr>
          <w:trHeight w:val="276"/>
        </w:trPr>
        <w:tc>
          <w:tcPr>
            <w:tcW w:w="534" w:type="dxa"/>
            <w:vMerge/>
            <w:shd w:val="clear" w:color="auto" w:fill="auto"/>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vMerge/>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2409"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от 200 до 400</w:t>
            </w:r>
          </w:p>
        </w:tc>
        <w:tc>
          <w:tcPr>
            <w:tcW w:w="1418"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25</w:t>
            </w:r>
          </w:p>
        </w:tc>
        <w:tc>
          <w:tcPr>
            <w:tcW w:w="1701"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686"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F97E28" w:rsidRPr="00F54359" w:rsidTr="00F54359">
        <w:trPr>
          <w:trHeight w:val="276"/>
        </w:trPr>
        <w:tc>
          <w:tcPr>
            <w:tcW w:w="534" w:type="dxa"/>
            <w:vMerge/>
            <w:shd w:val="clear" w:color="auto" w:fill="auto"/>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vMerge/>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2409"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от 400 до 600</w:t>
            </w:r>
          </w:p>
        </w:tc>
        <w:tc>
          <w:tcPr>
            <w:tcW w:w="1418"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40</w:t>
            </w:r>
          </w:p>
        </w:tc>
        <w:tc>
          <w:tcPr>
            <w:tcW w:w="1701"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686"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F97E28" w:rsidRPr="00F54359" w:rsidTr="00F54359">
        <w:trPr>
          <w:trHeight w:val="276"/>
        </w:trPr>
        <w:tc>
          <w:tcPr>
            <w:tcW w:w="534" w:type="dxa"/>
            <w:vMerge/>
            <w:shd w:val="clear" w:color="auto" w:fill="auto"/>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vMerge/>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2409"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от 600 до 1000</w:t>
            </w:r>
          </w:p>
        </w:tc>
        <w:tc>
          <w:tcPr>
            <w:tcW w:w="1418"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65</w:t>
            </w:r>
          </w:p>
        </w:tc>
        <w:tc>
          <w:tcPr>
            <w:tcW w:w="1701"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686"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F97E28" w:rsidRPr="00F54359" w:rsidTr="00F54359">
        <w:trPr>
          <w:trHeight w:val="279"/>
        </w:trPr>
        <w:tc>
          <w:tcPr>
            <w:tcW w:w="534" w:type="dxa"/>
            <w:vMerge w:val="restart"/>
            <w:shd w:val="clear" w:color="auto" w:fill="auto"/>
          </w:tcPr>
          <w:p w:rsidR="00F97E28" w:rsidRPr="00F54359" w:rsidRDefault="00F54359"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vMerge w:val="restart"/>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r w:rsidRPr="00F54359">
              <w:rPr>
                <w:rFonts w:ascii="Times New Roman" w:hAnsi="Times New Roman" w:cs="Times New Roman"/>
                <w:sz w:val="24"/>
                <w:szCs w:val="24"/>
              </w:rPr>
              <w:t>Автомобильные дороги регионального и межмуниципального значения</w:t>
            </w:r>
          </w:p>
        </w:tc>
        <w:tc>
          <w:tcPr>
            <w:tcW w:w="2409"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км. / 1 кв. км</w:t>
            </w:r>
            <w:proofErr w:type="gramStart"/>
            <w:r w:rsidRPr="00F54359">
              <w:rPr>
                <w:rFonts w:ascii="Times New Roman" w:hAnsi="Times New Roman" w:cs="Times New Roman"/>
                <w:sz w:val="24"/>
                <w:szCs w:val="24"/>
              </w:rPr>
              <w:t>.</w:t>
            </w:r>
            <w:proofErr w:type="gramEnd"/>
            <w:r w:rsidRPr="00F54359">
              <w:rPr>
                <w:rFonts w:ascii="Times New Roman" w:hAnsi="Times New Roman" w:cs="Times New Roman"/>
                <w:sz w:val="24"/>
                <w:szCs w:val="24"/>
              </w:rPr>
              <w:t xml:space="preserve"> </w:t>
            </w:r>
            <w:proofErr w:type="gramStart"/>
            <w:r w:rsidRPr="00F54359">
              <w:rPr>
                <w:rFonts w:ascii="Times New Roman" w:hAnsi="Times New Roman" w:cs="Times New Roman"/>
                <w:sz w:val="24"/>
                <w:szCs w:val="24"/>
              </w:rPr>
              <w:t>т</w:t>
            </w:r>
            <w:proofErr w:type="gramEnd"/>
            <w:r w:rsidRPr="00F54359">
              <w:rPr>
                <w:rFonts w:ascii="Times New Roman" w:hAnsi="Times New Roman" w:cs="Times New Roman"/>
                <w:sz w:val="24"/>
                <w:szCs w:val="24"/>
              </w:rPr>
              <w:t>ерритории*</w:t>
            </w:r>
          </w:p>
        </w:tc>
        <w:tc>
          <w:tcPr>
            <w:tcW w:w="1418"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vMerge w:val="restart"/>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w:t>
            </w:r>
          </w:p>
        </w:tc>
        <w:tc>
          <w:tcPr>
            <w:tcW w:w="1686" w:type="dxa"/>
            <w:vMerge w:val="restart"/>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Не</w:t>
            </w:r>
          </w:p>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нормируется</w:t>
            </w:r>
          </w:p>
        </w:tc>
      </w:tr>
      <w:tr w:rsidR="00F97E28" w:rsidRPr="00F54359" w:rsidTr="00F54359">
        <w:trPr>
          <w:trHeight w:val="277"/>
        </w:trPr>
        <w:tc>
          <w:tcPr>
            <w:tcW w:w="534" w:type="dxa"/>
            <w:vMerge/>
            <w:shd w:val="clear" w:color="auto" w:fill="auto"/>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vMerge/>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2409"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Зоны высокой плотности расселения (1)</w:t>
            </w:r>
          </w:p>
        </w:tc>
        <w:tc>
          <w:tcPr>
            <w:tcW w:w="1418"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2,1</w:t>
            </w:r>
          </w:p>
        </w:tc>
        <w:tc>
          <w:tcPr>
            <w:tcW w:w="1701"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686"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F97E28" w:rsidRPr="00F54359" w:rsidTr="00F54359">
        <w:trPr>
          <w:trHeight w:val="555"/>
        </w:trPr>
        <w:tc>
          <w:tcPr>
            <w:tcW w:w="534" w:type="dxa"/>
            <w:vMerge w:val="restart"/>
            <w:shd w:val="clear" w:color="auto" w:fill="auto"/>
          </w:tcPr>
          <w:p w:rsidR="00F97E28" w:rsidRPr="00F54359" w:rsidRDefault="00F54359"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F97E28" w:rsidRPr="00F54359">
              <w:rPr>
                <w:rFonts w:ascii="Times New Roman" w:hAnsi="Times New Roman" w:cs="Times New Roman"/>
                <w:sz w:val="24"/>
                <w:szCs w:val="24"/>
              </w:rPr>
              <w:t xml:space="preserve"> </w:t>
            </w:r>
          </w:p>
        </w:tc>
        <w:tc>
          <w:tcPr>
            <w:tcW w:w="2268" w:type="dxa"/>
            <w:vMerge w:val="restart"/>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r w:rsidRPr="00F54359">
              <w:rPr>
                <w:rFonts w:ascii="Times New Roman" w:hAnsi="Times New Roman" w:cs="Times New Roman"/>
                <w:sz w:val="24"/>
                <w:szCs w:val="24"/>
              </w:rPr>
              <w:t>Пассажирские автотранспортные предприятия</w:t>
            </w:r>
          </w:p>
        </w:tc>
        <w:tc>
          <w:tcPr>
            <w:tcW w:w="2409"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Количество единиц общественного автотранспорта на 1000 человек</w:t>
            </w:r>
          </w:p>
        </w:tc>
        <w:tc>
          <w:tcPr>
            <w:tcW w:w="1418"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28</w:t>
            </w:r>
          </w:p>
        </w:tc>
        <w:tc>
          <w:tcPr>
            <w:tcW w:w="1701" w:type="dxa"/>
            <w:vMerge w:val="restart"/>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w:t>
            </w:r>
          </w:p>
        </w:tc>
        <w:tc>
          <w:tcPr>
            <w:tcW w:w="1686" w:type="dxa"/>
            <w:vMerge w:val="restart"/>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 xml:space="preserve">Не </w:t>
            </w:r>
          </w:p>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нормируется</w:t>
            </w:r>
          </w:p>
        </w:tc>
      </w:tr>
      <w:tr w:rsidR="00F97E28" w:rsidRPr="00F54359" w:rsidTr="00F54359">
        <w:trPr>
          <w:trHeight w:val="555"/>
        </w:trPr>
        <w:tc>
          <w:tcPr>
            <w:tcW w:w="534" w:type="dxa"/>
            <w:vMerge/>
            <w:shd w:val="clear" w:color="auto" w:fill="auto"/>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vMerge/>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2409"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Вместимость единиц общественного автотранспорта, человек</w:t>
            </w:r>
          </w:p>
        </w:tc>
        <w:tc>
          <w:tcPr>
            <w:tcW w:w="1418"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36</w:t>
            </w:r>
          </w:p>
        </w:tc>
        <w:tc>
          <w:tcPr>
            <w:tcW w:w="1701"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1686"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F97E28" w:rsidRPr="00F54359" w:rsidTr="00F54359">
        <w:trPr>
          <w:trHeight w:val="170"/>
        </w:trPr>
        <w:tc>
          <w:tcPr>
            <w:tcW w:w="534" w:type="dxa"/>
            <w:shd w:val="clear" w:color="auto" w:fill="auto"/>
          </w:tcPr>
          <w:p w:rsidR="00F97E28" w:rsidRPr="00F54359" w:rsidRDefault="00F54359"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r w:rsidRPr="00F54359">
              <w:rPr>
                <w:rFonts w:ascii="Times New Roman" w:hAnsi="Times New Roman" w:cs="Times New Roman"/>
                <w:sz w:val="24"/>
                <w:szCs w:val="24"/>
              </w:rPr>
              <w:t>Вертолетные посадочные площадки, находящиеся в собственности Чеченской Республики</w:t>
            </w:r>
          </w:p>
        </w:tc>
        <w:tc>
          <w:tcPr>
            <w:tcW w:w="2409"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Количество (объект) / 250 000 человек</w:t>
            </w:r>
          </w:p>
        </w:tc>
        <w:tc>
          <w:tcPr>
            <w:tcW w:w="1418"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1</w:t>
            </w:r>
          </w:p>
        </w:tc>
        <w:tc>
          <w:tcPr>
            <w:tcW w:w="1701"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w:t>
            </w:r>
          </w:p>
        </w:tc>
        <w:tc>
          <w:tcPr>
            <w:tcW w:w="1686"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Не</w:t>
            </w:r>
          </w:p>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нормируется</w:t>
            </w:r>
          </w:p>
        </w:tc>
      </w:tr>
    </w:tbl>
    <w:p w:rsidR="00F97E28" w:rsidRPr="00F54359" w:rsidRDefault="00F97E28" w:rsidP="00DC0C9A">
      <w:pPr>
        <w:widowControl w:val="0"/>
        <w:autoSpaceDE w:val="0"/>
        <w:autoSpaceDN w:val="0"/>
        <w:adjustRightInd w:val="0"/>
        <w:spacing w:before="120" w:after="0" w:line="240" w:lineRule="auto"/>
        <w:jc w:val="both"/>
        <w:rPr>
          <w:rFonts w:ascii="Times New Roman" w:hAnsi="Times New Roman" w:cs="Times New Roman"/>
          <w:sz w:val="24"/>
          <w:szCs w:val="24"/>
        </w:rPr>
      </w:pPr>
      <w:r w:rsidRPr="00F54359">
        <w:rPr>
          <w:rFonts w:ascii="Times New Roman" w:hAnsi="Times New Roman" w:cs="Times New Roman"/>
          <w:sz w:val="24"/>
          <w:szCs w:val="24"/>
        </w:rPr>
        <w:t>Параметры земельных участков, предназначенных для объектов регионального значения в области транспорта</w:t>
      </w:r>
      <w:r w:rsidR="00F54359">
        <w:rPr>
          <w:rFonts w:ascii="Times New Roman" w:hAnsi="Times New Roman" w:cs="Times New Roman"/>
          <w:sz w:val="24"/>
          <w:szCs w:val="24"/>
        </w:rPr>
        <w:t>.</w:t>
      </w:r>
    </w:p>
    <w:p w:rsidR="00F97E28" w:rsidRPr="00F54359" w:rsidRDefault="00F97E28" w:rsidP="00DC0C9A">
      <w:pPr>
        <w:widowControl w:val="0"/>
        <w:autoSpaceDE w:val="0"/>
        <w:autoSpaceDN w:val="0"/>
        <w:adjustRightInd w:val="0"/>
        <w:spacing w:before="120" w:after="0" w:line="240" w:lineRule="auto"/>
        <w:ind w:firstLine="851"/>
        <w:jc w:val="right"/>
        <w:rPr>
          <w:rFonts w:ascii="Times New Roman" w:hAnsi="Times New Roman" w:cs="Times New Roman"/>
          <w:sz w:val="24"/>
          <w:szCs w:val="24"/>
          <w:highlight w:val="yellow"/>
        </w:rPr>
      </w:pPr>
    </w:p>
    <w:tbl>
      <w:tblPr>
        <w:tblW w:w="9606"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3827"/>
        <w:gridCol w:w="2835"/>
        <w:gridCol w:w="2410"/>
      </w:tblGrid>
      <w:tr w:rsidR="00F97E28" w:rsidRPr="00F54359" w:rsidTr="00C3521A">
        <w:trPr>
          <w:trHeight w:val="170"/>
        </w:trPr>
        <w:tc>
          <w:tcPr>
            <w:tcW w:w="534" w:type="dxa"/>
            <w:vMerge w:val="restart"/>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 xml:space="preserve">№ </w:t>
            </w:r>
            <w:proofErr w:type="spellStart"/>
            <w:r w:rsidRPr="00F54359">
              <w:rPr>
                <w:rFonts w:ascii="Times New Roman" w:hAnsi="Times New Roman" w:cs="Times New Roman"/>
                <w:sz w:val="24"/>
                <w:szCs w:val="24"/>
              </w:rPr>
              <w:t>пп</w:t>
            </w:r>
            <w:proofErr w:type="spellEnd"/>
          </w:p>
        </w:tc>
        <w:tc>
          <w:tcPr>
            <w:tcW w:w="3827" w:type="dxa"/>
            <w:vMerge w:val="restart"/>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Наименование объекта</w:t>
            </w:r>
          </w:p>
        </w:tc>
        <w:tc>
          <w:tcPr>
            <w:tcW w:w="5245" w:type="dxa"/>
            <w:gridSpan w:val="2"/>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 xml:space="preserve">Параметры земельных участков </w:t>
            </w:r>
          </w:p>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под размещения объектов регионального значения</w:t>
            </w:r>
          </w:p>
        </w:tc>
      </w:tr>
      <w:tr w:rsidR="00F97E28" w:rsidRPr="00F54359" w:rsidTr="00C3521A">
        <w:trPr>
          <w:trHeight w:val="170"/>
        </w:trPr>
        <w:tc>
          <w:tcPr>
            <w:tcW w:w="534" w:type="dxa"/>
            <w:vMerge/>
            <w:shd w:val="clear" w:color="auto" w:fill="auto"/>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827" w:type="dxa"/>
            <w:vMerge/>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2835"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Единица измерения</w:t>
            </w:r>
          </w:p>
        </w:tc>
        <w:tc>
          <w:tcPr>
            <w:tcW w:w="2410"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Величина</w:t>
            </w:r>
          </w:p>
        </w:tc>
      </w:tr>
      <w:tr w:rsidR="00F97E28" w:rsidRPr="00F54359" w:rsidTr="00C3521A">
        <w:trPr>
          <w:trHeight w:val="170"/>
        </w:trPr>
        <w:tc>
          <w:tcPr>
            <w:tcW w:w="534" w:type="dxa"/>
            <w:shd w:val="clear" w:color="auto" w:fill="auto"/>
          </w:tcPr>
          <w:p w:rsidR="00F97E28" w:rsidRPr="00F54359" w:rsidRDefault="00F54359"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827" w:type="dxa"/>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r w:rsidRPr="00F54359">
              <w:rPr>
                <w:rFonts w:ascii="Times New Roman" w:hAnsi="Times New Roman" w:cs="Times New Roman"/>
                <w:sz w:val="24"/>
                <w:szCs w:val="24"/>
              </w:rPr>
              <w:t>Автовокзалы и автостанции регионального значения</w:t>
            </w:r>
          </w:p>
        </w:tc>
        <w:tc>
          <w:tcPr>
            <w:tcW w:w="2835"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410" w:type="dxa"/>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F97E28" w:rsidRPr="00F54359" w:rsidTr="00C3521A">
        <w:trPr>
          <w:trHeight w:val="276"/>
        </w:trPr>
        <w:tc>
          <w:tcPr>
            <w:tcW w:w="534" w:type="dxa"/>
            <w:vMerge w:val="restart"/>
            <w:shd w:val="clear" w:color="auto" w:fill="auto"/>
          </w:tcPr>
          <w:p w:rsidR="00F97E28" w:rsidRPr="00F54359" w:rsidRDefault="00F54359"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827" w:type="dxa"/>
            <w:vMerge w:val="restart"/>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r w:rsidRPr="00F54359">
              <w:rPr>
                <w:rFonts w:ascii="Times New Roman" w:hAnsi="Times New Roman" w:cs="Times New Roman"/>
                <w:sz w:val="24"/>
                <w:szCs w:val="24"/>
              </w:rPr>
              <w:t>Автовокзал регионального и межрегионального сообщения</w:t>
            </w:r>
          </w:p>
        </w:tc>
        <w:tc>
          <w:tcPr>
            <w:tcW w:w="2835" w:type="dxa"/>
            <w:vMerge w:val="restart"/>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Удельная площадь              земельного участка, кв.м. на 1 пост посадки/высадки пассажиров</w:t>
            </w:r>
          </w:p>
        </w:tc>
        <w:tc>
          <w:tcPr>
            <w:tcW w:w="2410" w:type="dxa"/>
            <w:vMerge w:val="restart"/>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1 400</w:t>
            </w:r>
          </w:p>
        </w:tc>
      </w:tr>
      <w:tr w:rsidR="00F97E28" w:rsidRPr="00F54359" w:rsidTr="00C3521A">
        <w:trPr>
          <w:trHeight w:val="276"/>
        </w:trPr>
        <w:tc>
          <w:tcPr>
            <w:tcW w:w="534" w:type="dxa"/>
            <w:vMerge/>
            <w:shd w:val="clear" w:color="auto" w:fill="auto"/>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827" w:type="dxa"/>
            <w:vMerge/>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2835"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410"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F97E28" w:rsidRPr="00F54359" w:rsidTr="00C3521A">
        <w:trPr>
          <w:trHeight w:val="276"/>
        </w:trPr>
        <w:tc>
          <w:tcPr>
            <w:tcW w:w="534" w:type="dxa"/>
            <w:vMerge/>
            <w:shd w:val="clear" w:color="auto" w:fill="auto"/>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827" w:type="dxa"/>
            <w:vMerge/>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2835"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410"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F97E28" w:rsidRPr="00F54359" w:rsidTr="00C3521A">
        <w:trPr>
          <w:trHeight w:val="276"/>
        </w:trPr>
        <w:tc>
          <w:tcPr>
            <w:tcW w:w="534" w:type="dxa"/>
            <w:vMerge/>
            <w:shd w:val="clear" w:color="auto" w:fill="auto"/>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827" w:type="dxa"/>
            <w:vMerge/>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2835"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410"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F97E28" w:rsidRPr="00F54359" w:rsidTr="00C3521A">
        <w:trPr>
          <w:trHeight w:val="276"/>
        </w:trPr>
        <w:tc>
          <w:tcPr>
            <w:tcW w:w="534" w:type="dxa"/>
            <w:vMerge/>
            <w:shd w:val="clear" w:color="auto" w:fill="auto"/>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827" w:type="dxa"/>
            <w:vMerge/>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2835"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410"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F97E28" w:rsidRPr="00F54359" w:rsidTr="00C3521A">
        <w:trPr>
          <w:trHeight w:val="345"/>
        </w:trPr>
        <w:tc>
          <w:tcPr>
            <w:tcW w:w="534" w:type="dxa"/>
            <w:vMerge/>
            <w:shd w:val="clear" w:color="auto" w:fill="auto"/>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827" w:type="dxa"/>
            <w:vMerge/>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2835"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410"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F97E28" w:rsidRPr="00F54359" w:rsidTr="00C3521A">
        <w:trPr>
          <w:trHeight w:val="345"/>
        </w:trPr>
        <w:tc>
          <w:tcPr>
            <w:tcW w:w="534" w:type="dxa"/>
            <w:vMerge/>
            <w:shd w:val="clear" w:color="auto" w:fill="auto"/>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827" w:type="dxa"/>
            <w:vMerge/>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2835"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410"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F97E28" w:rsidRPr="00F54359" w:rsidTr="00C3521A">
        <w:trPr>
          <w:trHeight w:val="276"/>
        </w:trPr>
        <w:tc>
          <w:tcPr>
            <w:tcW w:w="534" w:type="dxa"/>
            <w:vMerge/>
            <w:shd w:val="clear" w:color="auto" w:fill="auto"/>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3827" w:type="dxa"/>
            <w:vMerge/>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p>
        </w:tc>
        <w:tc>
          <w:tcPr>
            <w:tcW w:w="2835"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c>
          <w:tcPr>
            <w:tcW w:w="2410" w:type="dxa"/>
            <w:vMerge/>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p>
        </w:tc>
      </w:tr>
      <w:tr w:rsidR="00F97E28" w:rsidRPr="00F54359" w:rsidTr="00C3521A">
        <w:trPr>
          <w:trHeight w:val="276"/>
        </w:trPr>
        <w:tc>
          <w:tcPr>
            <w:tcW w:w="534" w:type="dxa"/>
            <w:vMerge w:val="restart"/>
            <w:shd w:val="clear" w:color="auto" w:fill="auto"/>
          </w:tcPr>
          <w:p w:rsidR="00F97E28" w:rsidRPr="00F54359" w:rsidRDefault="00F54359" w:rsidP="00DC0C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827" w:type="dxa"/>
            <w:vMerge w:val="restart"/>
            <w:shd w:val="clear" w:color="auto" w:fill="auto"/>
          </w:tcPr>
          <w:p w:rsidR="00F97E28" w:rsidRPr="00F54359" w:rsidRDefault="00F97E28" w:rsidP="00DC0C9A">
            <w:pPr>
              <w:widowControl w:val="0"/>
              <w:autoSpaceDE w:val="0"/>
              <w:autoSpaceDN w:val="0"/>
              <w:adjustRightInd w:val="0"/>
              <w:spacing w:after="0" w:line="240" w:lineRule="auto"/>
              <w:jc w:val="both"/>
              <w:rPr>
                <w:rFonts w:ascii="Times New Roman" w:hAnsi="Times New Roman" w:cs="Times New Roman"/>
                <w:sz w:val="24"/>
                <w:szCs w:val="24"/>
              </w:rPr>
            </w:pPr>
            <w:r w:rsidRPr="00F54359">
              <w:rPr>
                <w:rFonts w:ascii="Times New Roman" w:hAnsi="Times New Roman" w:cs="Times New Roman"/>
                <w:sz w:val="24"/>
                <w:szCs w:val="24"/>
              </w:rPr>
              <w:t>Автостанции</w:t>
            </w:r>
          </w:p>
        </w:tc>
        <w:tc>
          <w:tcPr>
            <w:tcW w:w="2835" w:type="dxa"/>
            <w:vMerge w:val="restart"/>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Удельная площадь               земельного участка, кв.м. на 1 пост посадки/высадки пассажиров</w:t>
            </w:r>
          </w:p>
        </w:tc>
        <w:tc>
          <w:tcPr>
            <w:tcW w:w="2410" w:type="dxa"/>
            <w:vMerge w:val="restart"/>
            <w:shd w:val="clear" w:color="auto" w:fill="auto"/>
            <w:vAlign w:val="center"/>
          </w:tcPr>
          <w:p w:rsidR="00F97E28" w:rsidRPr="00F54359" w:rsidRDefault="00F97E28" w:rsidP="00DC0C9A">
            <w:pPr>
              <w:widowControl w:val="0"/>
              <w:autoSpaceDE w:val="0"/>
              <w:autoSpaceDN w:val="0"/>
              <w:adjustRightInd w:val="0"/>
              <w:spacing w:after="0" w:line="240" w:lineRule="auto"/>
              <w:jc w:val="center"/>
              <w:rPr>
                <w:rFonts w:ascii="Times New Roman" w:hAnsi="Times New Roman" w:cs="Times New Roman"/>
                <w:sz w:val="24"/>
                <w:szCs w:val="24"/>
              </w:rPr>
            </w:pPr>
            <w:r w:rsidRPr="00F54359">
              <w:rPr>
                <w:rFonts w:ascii="Times New Roman" w:hAnsi="Times New Roman" w:cs="Times New Roman"/>
                <w:sz w:val="24"/>
                <w:szCs w:val="24"/>
              </w:rPr>
              <w:t>1 300</w:t>
            </w:r>
          </w:p>
        </w:tc>
      </w:tr>
      <w:tr w:rsidR="00F97E28" w:rsidRPr="004D302C" w:rsidTr="00C3521A">
        <w:trPr>
          <w:trHeight w:val="276"/>
        </w:trPr>
        <w:tc>
          <w:tcPr>
            <w:tcW w:w="534" w:type="dxa"/>
            <w:vMerge/>
            <w:shd w:val="clear" w:color="auto" w:fill="auto"/>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highlight w:val="yellow"/>
              </w:rPr>
            </w:pPr>
          </w:p>
        </w:tc>
        <w:tc>
          <w:tcPr>
            <w:tcW w:w="3827" w:type="dxa"/>
            <w:vMerge/>
            <w:shd w:val="clear" w:color="auto" w:fill="auto"/>
          </w:tcPr>
          <w:p w:rsidR="00F97E28" w:rsidRPr="004D302C" w:rsidRDefault="00F97E28" w:rsidP="00DC0C9A">
            <w:pPr>
              <w:widowControl w:val="0"/>
              <w:autoSpaceDE w:val="0"/>
              <w:autoSpaceDN w:val="0"/>
              <w:adjustRightInd w:val="0"/>
              <w:spacing w:after="0" w:line="240" w:lineRule="auto"/>
              <w:jc w:val="both"/>
              <w:rPr>
                <w:rFonts w:ascii="Times New Roman" w:hAnsi="Times New Roman" w:cs="Times New Roman"/>
                <w:sz w:val="24"/>
                <w:szCs w:val="24"/>
                <w:highlight w:val="yellow"/>
              </w:rPr>
            </w:pPr>
          </w:p>
        </w:tc>
        <w:tc>
          <w:tcPr>
            <w:tcW w:w="2835" w:type="dxa"/>
            <w:vMerge/>
            <w:shd w:val="clear" w:color="auto" w:fill="auto"/>
            <w:vAlign w:val="center"/>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highlight w:val="yellow"/>
              </w:rPr>
            </w:pPr>
          </w:p>
        </w:tc>
        <w:tc>
          <w:tcPr>
            <w:tcW w:w="2410" w:type="dxa"/>
            <w:vMerge/>
            <w:shd w:val="clear" w:color="auto" w:fill="auto"/>
            <w:vAlign w:val="center"/>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highlight w:val="yellow"/>
              </w:rPr>
            </w:pPr>
          </w:p>
        </w:tc>
      </w:tr>
      <w:tr w:rsidR="00F97E28" w:rsidRPr="004D302C" w:rsidTr="00C3521A">
        <w:trPr>
          <w:trHeight w:val="276"/>
        </w:trPr>
        <w:tc>
          <w:tcPr>
            <w:tcW w:w="534" w:type="dxa"/>
            <w:vMerge/>
            <w:shd w:val="clear" w:color="auto" w:fill="auto"/>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highlight w:val="yellow"/>
              </w:rPr>
            </w:pPr>
          </w:p>
        </w:tc>
        <w:tc>
          <w:tcPr>
            <w:tcW w:w="3827" w:type="dxa"/>
            <w:vMerge/>
            <w:shd w:val="clear" w:color="auto" w:fill="auto"/>
          </w:tcPr>
          <w:p w:rsidR="00F97E28" w:rsidRPr="004D302C" w:rsidRDefault="00F97E28" w:rsidP="00DC0C9A">
            <w:pPr>
              <w:widowControl w:val="0"/>
              <w:autoSpaceDE w:val="0"/>
              <w:autoSpaceDN w:val="0"/>
              <w:adjustRightInd w:val="0"/>
              <w:spacing w:after="0" w:line="240" w:lineRule="auto"/>
              <w:jc w:val="both"/>
              <w:rPr>
                <w:rFonts w:ascii="Times New Roman" w:hAnsi="Times New Roman" w:cs="Times New Roman"/>
                <w:sz w:val="24"/>
                <w:szCs w:val="24"/>
                <w:highlight w:val="yellow"/>
              </w:rPr>
            </w:pPr>
          </w:p>
        </w:tc>
        <w:tc>
          <w:tcPr>
            <w:tcW w:w="2835" w:type="dxa"/>
            <w:vMerge/>
            <w:shd w:val="clear" w:color="auto" w:fill="auto"/>
            <w:vAlign w:val="center"/>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highlight w:val="yellow"/>
              </w:rPr>
            </w:pPr>
          </w:p>
        </w:tc>
        <w:tc>
          <w:tcPr>
            <w:tcW w:w="2410" w:type="dxa"/>
            <w:vMerge/>
            <w:shd w:val="clear" w:color="auto" w:fill="auto"/>
            <w:vAlign w:val="center"/>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highlight w:val="yellow"/>
              </w:rPr>
            </w:pPr>
          </w:p>
        </w:tc>
      </w:tr>
      <w:tr w:rsidR="00F97E28" w:rsidRPr="004D302C" w:rsidTr="00C3521A">
        <w:trPr>
          <w:trHeight w:val="276"/>
        </w:trPr>
        <w:tc>
          <w:tcPr>
            <w:tcW w:w="534" w:type="dxa"/>
            <w:vMerge/>
            <w:shd w:val="clear" w:color="auto" w:fill="auto"/>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highlight w:val="yellow"/>
              </w:rPr>
            </w:pPr>
          </w:p>
        </w:tc>
        <w:tc>
          <w:tcPr>
            <w:tcW w:w="3827" w:type="dxa"/>
            <w:vMerge/>
            <w:shd w:val="clear" w:color="auto" w:fill="auto"/>
          </w:tcPr>
          <w:p w:rsidR="00F97E28" w:rsidRPr="004D302C" w:rsidRDefault="00F97E28" w:rsidP="00DC0C9A">
            <w:pPr>
              <w:widowControl w:val="0"/>
              <w:autoSpaceDE w:val="0"/>
              <w:autoSpaceDN w:val="0"/>
              <w:adjustRightInd w:val="0"/>
              <w:spacing w:after="0" w:line="240" w:lineRule="auto"/>
              <w:jc w:val="both"/>
              <w:rPr>
                <w:rFonts w:ascii="Times New Roman" w:hAnsi="Times New Roman" w:cs="Times New Roman"/>
                <w:sz w:val="24"/>
                <w:szCs w:val="24"/>
                <w:highlight w:val="yellow"/>
              </w:rPr>
            </w:pPr>
          </w:p>
        </w:tc>
        <w:tc>
          <w:tcPr>
            <w:tcW w:w="2835" w:type="dxa"/>
            <w:vMerge/>
            <w:shd w:val="clear" w:color="auto" w:fill="auto"/>
            <w:vAlign w:val="center"/>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highlight w:val="yellow"/>
              </w:rPr>
            </w:pPr>
          </w:p>
        </w:tc>
        <w:tc>
          <w:tcPr>
            <w:tcW w:w="2410" w:type="dxa"/>
            <w:vMerge/>
            <w:shd w:val="clear" w:color="auto" w:fill="auto"/>
            <w:vAlign w:val="center"/>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highlight w:val="yellow"/>
              </w:rPr>
            </w:pPr>
          </w:p>
        </w:tc>
      </w:tr>
      <w:tr w:rsidR="00F97E28" w:rsidRPr="004D302C" w:rsidTr="00C3521A">
        <w:trPr>
          <w:trHeight w:val="276"/>
        </w:trPr>
        <w:tc>
          <w:tcPr>
            <w:tcW w:w="534" w:type="dxa"/>
            <w:vMerge/>
            <w:shd w:val="clear" w:color="auto" w:fill="auto"/>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highlight w:val="yellow"/>
              </w:rPr>
            </w:pPr>
          </w:p>
        </w:tc>
        <w:tc>
          <w:tcPr>
            <w:tcW w:w="3827" w:type="dxa"/>
            <w:vMerge/>
            <w:shd w:val="clear" w:color="auto" w:fill="auto"/>
          </w:tcPr>
          <w:p w:rsidR="00F97E28" w:rsidRPr="004D302C" w:rsidRDefault="00F97E28" w:rsidP="00DC0C9A">
            <w:pPr>
              <w:widowControl w:val="0"/>
              <w:autoSpaceDE w:val="0"/>
              <w:autoSpaceDN w:val="0"/>
              <w:adjustRightInd w:val="0"/>
              <w:spacing w:after="0" w:line="240" w:lineRule="auto"/>
              <w:jc w:val="both"/>
              <w:rPr>
                <w:rFonts w:ascii="Times New Roman" w:hAnsi="Times New Roman" w:cs="Times New Roman"/>
                <w:sz w:val="24"/>
                <w:szCs w:val="24"/>
                <w:highlight w:val="yellow"/>
              </w:rPr>
            </w:pPr>
          </w:p>
        </w:tc>
        <w:tc>
          <w:tcPr>
            <w:tcW w:w="2835" w:type="dxa"/>
            <w:vMerge/>
            <w:shd w:val="clear" w:color="auto" w:fill="auto"/>
            <w:vAlign w:val="center"/>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highlight w:val="yellow"/>
              </w:rPr>
            </w:pPr>
          </w:p>
        </w:tc>
        <w:tc>
          <w:tcPr>
            <w:tcW w:w="2410" w:type="dxa"/>
            <w:vMerge/>
            <w:shd w:val="clear" w:color="auto" w:fill="auto"/>
            <w:vAlign w:val="center"/>
          </w:tcPr>
          <w:p w:rsidR="00F97E28" w:rsidRPr="004D302C" w:rsidRDefault="00F97E28" w:rsidP="00DC0C9A">
            <w:pPr>
              <w:widowControl w:val="0"/>
              <w:autoSpaceDE w:val="0"/>
              <w:autoSpaceDN w:val="0"/>
              <w:adjustRightInd w:val="0"/>
              <w:spacing w:after="0" w:line="240" w:lineRule="auto"/>
              <w:jc w:val="center"/>
              <w:rPr>
                <w:rFonts w:ascii="Times New Roman" w:hAnsi="Times New Roman" w:cs="Times New Roman"/>
                <w:sz w:val="24"/>
                <w:szCs w:val="24"/>
                <w:highlight w:val="yellow"/>
              </w:rPr>
            </w:pPr>
          </w:p>
        </w:tc>
      </w:tr>
    </w:tbl>
    <w:p w:rsidR="00F97E28" w:rsidRPr="004D302C" w:rsidRDefault="00F97E28" w:rsidP="00DC0C9A">
      <w:pPr>
        <w:spacing w:line="240" w:lineRule="auto"/>
        <w:ind w:firstLine="708"/>
        <w:rPr>
          <w:rFonts w:ascii="Times New Roman" w:hAnsi="Times New Roman" w:cs="Times New Roman"/>
          <w:sz w:val="28"/>
          <w:szCs w:val="28"/>
        </w:rPr>
      </w:pPr>
    </w:p>
    <w:sectPr w:rsidR="00F97E28" w:rsidRPr="004D302C" w:rsidSect="00ED29D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F76" w:rsidRDefault="00A82F76" w:rsidP="00AD2D0A">
      <w:pPr>
        <w:spacing w:after="0" w:line="240" w:lineRule="auto"/>
      </w:pPr>
      <w:r>
        <w:separator/>
      </w:r>
    </w:p>
  </w:endnote>
  <w:endnote w:type="continuationSeparator" w:id="0">
    <w:p w:rsidR="00A82F76" w:rsidRDefault="00A82F76" w:rsidP="00AD2D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GGal">
    <w:panose1 w:val="00000000000000000000"/>
    <w:charset w:val="00"/>
    <w:family w:val="roman"/>
    <w:notTrueType/>
    <w:pitch w:val="default"/>
    <w:sig w:usb0="00000000" w:usb1="00000000" w:usb2="00000000" w:usb3="00000000" w:csb0="00000000" w:csb1="00000000"/>
  </w:font>
  <w:font w:name="Antiqua">
    <w:altName w:val="Times New Roman"/>
    <w:panose1 w:val="00000000000000000000"/>
    <w:charset w:val="00"/>
    <w:family w:val="roman"/>
    <w:notTrueType/>
    <w:pitch w:val="default"/>
    <w:sig w:usb0="00000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17D" w:rsidRDefault="00ED29DF" w:rsidP="0066677E">
    <w:pPr>
      <w:pStyle w:val="a9"/>
      <w:framePr w:wrap="around" w:vAnchor="text" w:hAnchor="margin" w:xAlign="right" w:y="1"/>
      <w:rPr>
        <w:rStyle w:val="ab"/>
      </w:rPr>
    </w:pPr>
    <w:r>
      <w:rPr>
        <w:rStyle w:val="ab"/>
      </w:rPr>
      <w:fldChar w:fldCharType="begin"/>
    </w:r>
    <w:r w:rsidR="00D9617D">
      <w:rPr>
        <w:rStyle w:val="ab"/>
      </w:rPr>
      <w:instrText xml:space="preserve">PAGE  </w:instrText>
    </w:r>
    <w:r>
      <w:rPr>
        <w:rStyle w:val="ab"/>
      </w:rPr>
      <w:fldChar w:fldCharType="separate"/>
    </w:r>
    <w:r w:rsidR="00D9617D">
      <w:rPr>
        <w:rStyle w:val="ab"/>
        <w:noProof/>
      </w:rPr>
      <w:t>26</w:t>
    </w:r>
    <w:r>
      <w:rPr>
        <w:rStyle w:val="ab"/>
      </w:rPr>
      <w:fldChar w:fldCharType="end"/>
    </w:r>
  </w:p>
  <w:p w:rsidR="00D9617D" w:rsidRDefault="00D9617D" w:rsidP="0066677E">
    <w:pPr>
      <w:pStyle w:val="a9"/>
      <w:ind w:right="360"/>
    </w:pPr>
  </w:p>
  <w:p w:rsidR="00D9617D" w:rsidRPr="005B3BF9" w:rsidRDefault="00D9617D" w:rsidP="0066677E">
    <w:pPr>
      <w:pStyle w:val="a7"/>
      <w:pBdr>
        <w:bottom w:val="thickThinSmallGap" w:sz="24" w:space="7" w:color="622423"/>
      </w:pBdr>
      <w:jc w:val="center"/>
      <w:rPr>
        <w:rFonts w:ascii="Century Gothic" w:hAnsi="Century Gothic"/>
        <w:b/>
      </w:rPr>
    </w:pPr>
    <w:r w:rsidRPr="005B3BF9">
      <w:rPr>
        <w:rFonts w:ascii="Century Gothic" w:hAnsi="Century Gothic"/>
        <w:b/>
      </w:rPr>
      <w:t>ГУП Проектный институт «</w:t>
    </w:r>
    <w:proofErr w:type="spellStart"/>
    <w:r w:rsidRPr="005B3BF9">
      <w:rPr>
        <w:rFonts w:ascii="Century Gothic" w:hAnsi="Century Gothic"/>
        <w:b/>
      </w:rPr>
      <w:t>Чеченгражданпроект</w:t>
    </w:r>
    <w:proofErr w:type="spellEnd"/>
    <w:r w:rsidRPr="005B3BF9">
      <w:rPr>
        <w:rFonts w:ascii="Century Gothic" w:hAnsi="Century Gothic"/>
        <w:b/>
      </w:rPr>
      <w:t>»</w:t>
    </w:r>
  </w:p>
  <w:p w:rsidR="00D9617D" w:rsidRPr="004403D5" w:rsidRDefault="00D9617D" w:rsidP="0066677E">
    <w:pPr>
      <w:rPr>
        <w:rFonts w:ascii="Century Gothic" w:hAnsi="Century Gothic"/>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17D" w:rsidRDefault="00ED29DF" w:rsidP="0066677E">
    <w:pPr>
      <w:pStyle w:val="a9"/>
      <w:framePr w:wrap="around" w:vAnchor="text" w:hAnchor="margin" w:xAlign="right" w:y="1"/>
      <w:jc w:val="center"/>
      <w:rPr>
        <w:rStyle w:val="ab"/>
      </w:rPr>
    </w:pPr>
    <w:r>
      <w:rPr>
        <w:rStyle w:val="ab"/>
      </w:rPr>
      <w:fldChar w:fldCharType="begin"/>
    </w:r>
    <w:r w:rsidR="00D9617D">
      <w:rPr>
        <w:rStyle w:val="ab"/>
      </w:rPr>
      <w:instrText xml:space="preserve">PAGE  </w:instrText>
    </w:r>
    <w:r>
      <w:rPr>
        <w:rStyle w:val="ab"/>
      </w:rPr>
      <w:fldChar w:fldCharType="separate"/>
    </w:r>
    <w:r w:rsidR="0080657D">
      <w:rPr>
        <w:rStyle w:val="ab"/>
        <w:noProof/>
      </w:rPr>
      <w:t>7</w:t>
    </w:r>
    <w:r>
      <w:rPr>
        <w:rStyle w:val="ab"/>
      </w:rPr>
      <w:fldChar w:fldCharType="end"/>
    </w:r>
  </w:p>
  <w:p w:rsidR="00D9617D" w:rsidRPr="00A97CDF" w:rsidRDefault="00D9617D" w:rsidP="0066677E">
    <w:pPr>
      <w:pStyle w:val="a9"/>
      <w:ind w:right="360"/>
      <w:rPr>
        <w:rFonts w:ascii="Calibri" w:hAnsi="Calibri"/>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17D" w:rsidRPr="004D302C" w:rsidRDefault="00D9617D" w:rsidP="004D302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F76" w:rsidRDefault="00A82F76" w:rsidP="00AD2D0A">
      <w:pPr>
        <w:spacing w:after="0" w:line="240" w:lineRule="auto"/>
      </w:pPr>
      <w:r>
        <w:separator/>
      </w:r>
    </w:p>
  </w:footnote>
  <w:footnote w:type="continuationSeparator" w:id="0">
    <w:p w:rsidR="00A82F76" w:rsidRDefault="00A82F76" w:rsidP="00AD2D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17D" w:rsidRPr="005B3BF9" w:rsidRDefault="00D9617D" w:rsidP="0066677E">
    <w:pPr>
      <w:pStyle w:val="a7"/>
      <w:pBdr>
        <w:bottom w:val="thickThinSmallGap" w:sz="24" w:space="7" w:color="622423"/>
      </w:pBdr>
      <w:jc w:val="center"/>
      <w:rPr>
        <w:rFonts w:ascii="Cambria" w:hAnsi="Cambria"/>
        <w:b/>
      </w:rPr>
    </w:pPr>
    <w:r w:rsidRPr="005B3BF9">
      <w:rPr>
        <w:rFonts w:ascii="Century Gothic" w:hAnsi="Century Gothic"/>
        <w:b/>
      </w:rPr>
      <w:t>Местные нормативы градостроительного проектирования города Грозного</w:t>
    </w:r>
  </w:p>
  <w:p w:rsidR="00D9617D" w:rsidRDefault="00D9617D" w:rsidP="0066677E">
    <w:pPr>
      <w:pStyle w:val="a7"/>
    </w:pPr>
  </w:p>
  <w:p w:rsidR="00D9617D" w:rsidRDefault="00D9617D" w:rsidP="0066677E">
    <w:pPr>
      <w:pStyle w:val="a7"/>
      <w:tabs>
        <w:tab w:val="clear" w:pos="4677"/>
        <w:tab w:val="clear" w:pos="9355"/>
        <w:tab w:val="left" w:pos="2379"/>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17D" w:rsidRPr="005B3BF9" w:rsidRDefault="00D9617D" w:rsidP="0066677E">
    <w:pPr>
      <w:pStyle w:val="a7"/>
      <w:pBdr>
        <w:bottom w:val="thickThinSmallGap" w:sz="24" w:space="7" w:color="622423"/>
      </w:pBdr>
      <w:jc w:val="center"/>
      <w:rPr>
        <w:rFonts w:ascii="Cambria" w:hAnsi="Cambria"/>
        <w:b/>
      </w:rPr>
    </w:pPr>
    <w:r>
      <w:rPr>
        <w:rFonts w:ascii="Century Gothic" w:hAnsi="Century Gothic"/>
        <w:b/>
      </w:rPr>
      <w:t>М</w:t>
    </w:r>
    <w:r w:rsidRPr="005B3BF9">
      <w:rPr>
        <w:rFonts w:ascii="Century Gothic" w:hAnsi="Century Gothic"/>
        <w:b/>
      </w:rPr>
      <w:t>естные нормативы градостроительного проектирования города Грозного</w:t>
    </w:r>
  </w:p>
  <w:p w:rsidR="00D9617D" w:rsidRDefault="00D9617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308C"/>
    <w:multiLevelType w:val="hybridMultilevel"/>
    <w:tmpl w:val="2F9A942C"/>
    <w:lvl w:ilvl="0" w:tplc="0F7C448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0AF20682"/>
    <w:multiLevelType w:val="multilevel"/>
    <w:tmpl w:val="9C48F790"/>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C467E6B"/>
    <w:multiLevelType w:val="hybridMultilevel"/>
    <w:tmpl w:val="29AE4B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AA7C27"/>
    <w:multiLevelType w:val="multilevel"/>
    <w:tmpl w:val="53D8DA58"/>
    <w:lvl w:ilvl="0">
      <w:start w:val="5"/>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
    <w:nsid w:val="0CFE2F4E"/>
    <w:multiLevelType w:val="multilevel"/>
    <w:tmpl w:val="208C053A"/>
    <w:lvl w:ilvl="0">
      <w:start w:val="21"/>
      <w:numFmt w:val="decimal"/>
      <w:lvlText w:val="%1."/>
      <w:lvlJc w:val="left"/>
      <w:pPr>
        <w:ind w:left="600" w:hanging="60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0DDE2895"/>
    <w:multiLevelType w:val="multilevel"/>
    <w:tmpl w:val="4E7C5532"/>
    <w:lvl w:ilvl="0">
      <w:start w:val="15"/>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EE237EC"/>
    <w:multiLevelType w:val="multilevel"/>
    <w:tmpl w:val="21D68534"/>
    <w:lvl w:ilvl="0">
      <w:start w:val="3"/>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
    <w:nsid w:val="0F5C0155"/>
    <w:multiLevelType w:val="multilevel"/>
    <w:tmpl w:val="9F6C5998"/>
    <w:lvl w:ilvl="0">
      <w:start w:val="4"/>
      <w:numFmt w:val="decimal"/>
      <w:lvlText w:val="%1."/>
      <w:lvlJc w:val="left"/>
      <w:pPr>
        <w:ind w:left="450" w:hanging="450"/>
      </w:pPr>
      <w:rPr>
        <w:rFonts w:hint="default"/>
      </w:rPr>
    </w:lvl>
    <w:lvl w:ilvl="1">
      <w:start w:val="1"/>
      <w:numFmt w:val="decimal"/>
      <w:lvlText w:val="%1.%2."/>
      <w:lvlJc w:val="left"/>
      <w:pPr>
        <w:ind w:left="1157" w:hanging="720"/>
      </w:pPr>
      <w:rPr>
        <w:rFonts w:hint="default"/>
      </w:rPr>
    </w:lvl>
    <w:lvl w:ilvl="2">
      <w:start w:val="1"/>
      <w:numFmt w:val="decimal"/>
      <w:lvlText w:val="%1.%2.%3."/>
      <w:lvlJc w:val="left"/>
      <w:pPr>
        <w:ind w:left="1594" w:hanging="720"/>
      </w:pPr>
      <w:rPr>
        <w:rFonts w:hint="default"/>
      </w:rPr>
    </w:lvl>
    <w:lvl w:ilvl="3">
      <w:start w:val="1"/>
      <w:numFmt w:val="decimal"/>
      <w:lvlText w:val="%1.%2.%3.%4."/>
      <w:lvlJc w:val="left"/>
      <w:pPr>
        <w:ind w:left="2391" w:hanging="1080"/>
      </w:pPr>
      <w:rPr>
        <w:rFonts w:hint="default"/>
      </w:rPr>
    </w:lvl>
    <w:lvl w:ilvl="4">
      <w:start w:val="1"/>
      <w:numFmt w:val="decimal"/>
      <w:lvlText w:val="%1.%2.%3.%4.%5."/>
      <w:lvlJc w:val="left"/>
      <w:pPr>
        <w:ind w:left="2828" w:hanging="1080"/>
      </w:pPr>
      <w:rPr>
        <w:rFonts w:hint="default"/>
      </w:rPr>
    </w:lvl>
    <w:lvl w:ilvl="5">
      <w:start w:val="1"/>
      <w:numFmt w:val="decimal"/>
      <w:lvlText w:val="%1.%2.%3.%4.%5.%6."/>
      <w:lvlJc w:val="left"/>
      <w:pPr>
        <w:ind w:left="3625" w:hanging="1440"/>
      </w:pPr>
      <w:rPr>
        <w:rFonts w:hint="default"/>
      </w:rPr>
    </w:lvl>
    <w:lvl w:ilvl="6">
      <w:start w:val="1"/>
      <w:numFmt w:val="decimal"/>
      <w:lvlText w:val="%1.%2.%3.%4.%5.%6.%7."/>
      <w:lvlJc w:val="left"/>
      <w:pPr>
        <w:ind w:left="4422" w:hanging="1800"/>
      </w:pPr>
      <w:rPr>
        <w:rFonts w:hint="default"/>
      </w:rPr>
    </w:lvl>
    <w:lvl w:ilvl="7">
      <w:start w:val="1"/>
      <w:numFmt w:val="decimal"/>
      <w:lvlText w:val="%1.%2.%3.%4.%5.%6.%7.%8."/>
      <w:lvlJc w:val="left"/>
      <w:pPr>
        <w:ind w:left="4859" w:hanging="1800"/>
      </w:pPr>
      <w:rPr>
        <w:rFonts w:hint="default"/>
      </w:rPr>
    </w:lvl>
    <w:lvl w:ilvl="8">
      <w:start w:val="1"/>
      <w:numFmt w:val="decimal"/>
      <w:lvlText w:val="%1.%2.%3.%4.%5.%6.%7.%8.%9."/>
      <w:lvlJc w:val="left"/>
      <w:pPr>
        <w:ind w:left="5656" w:hanging="2160"/>
      </w:pPr>
      <w:rPr>
        <w:rFonts w:hint="default"/>
      </w:rPr>
    </w:lvl>
  </w:abstractNum>
  <w:abstractNum w:abstractNumId="8">
    <w:nsid w:val="103D14F3"/>
    <w:multiLevelType w:val="multilevel"/>
    <w:tmpl w:val="B7ACDAC6"/>
    <w:lvl w:ilvl="0">
      <w:start w:val="5"/>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128E0D17"/>
    <w:multiLevelType w:val="multilevel"/>
    <w:tmpl w:val="AC443622"/>
    <w:lvl w:ilvl="0">
      <w:start w:val="19"/>
      <w:numFmt w:val="decimal"/>
      <w:lvlText w:val="%1."/>
      <w:lvlJc w:val="left"/>
      <w:pPr>
        <w:ind w:left="600" w:hanging="60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nsid w:val="13B37389"/>
    <w:multiLevelType w:val="multilevel"/>
    <w:tmpl w:val="9A3A3E06"/>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AA97F2B"/>
    <w:multiLevelType w:val="multilevel"/>
    <w:tmpl w:val="029C8D64"/>
    <w:lvl w:ilvl="0">
      <w:start w:val="17"/>
      <w:numFmt w:val="decimal"/>
      <w:lvlText w:val="%1."/>
      <w:lvlJc w:val="left"/>
      <w:pPr>
        <w:ind w:left="825" w:hanging="825"/>
      </w:pPr>
      <w:rPr>
        <w:rFonts w:hint="default"/>
      </w:rPr>
    </w:lvl>
    <w:lvl w:ilvl="1">
      <w:start w:val="8"/>
      <w:numFmt w:val="decimal"/>
      <w:lvlText w:val="%1.%2."/>
      <w:lvlJc w:val="left"/>
      <w:pPr>
        <w:ind w:left="1002" w:hanging="825"/>
      </w:pPr>
      <w:rPr>
        <w:rFonts w:hint="default"/>
        <w:b w:val="0"/>
      </w:rPr>
    </w:lvl>
    <w:lvl w:ilvl="2">
      <w:start w:val="3"/>
      <w:numFmt w:val="decimal"/>
      <w:lvlText w:val="%1.%2.%3."/>
      <w:lvlJc w:val="left"/>
      <w:pPr>
        <w:ind w:left="825" w:hanging="825"/>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12">
    <w:nsid w:val="1ABD03FA"/>
    <w:multiLevelType w:val="multilevel"/>
    <w:tmpl w:val="58DA3DFA"/>
    <w:lvl w:ilvl="0">
      <w:start w:val="10"/>
      <w:numFmt w:val="decimal"/>
      <w:lvlText w:val="%1."/>
      <w:lvlJc w:val="left"/>
      <w:pPr>
        <w:ind w:left="585" w:hanging="585"/>
      </w:pPr>
      <w:rPr>
        <w:rFonts w:hint="default"/>
      </w:rPr>
    </w:lvl>
    <w:lvl w:ilvl="1">
      <w:start w:val="8"/>
      <w:numFmt w:val="decimal"/>
      <w:lvlText w:val="%1.%2."/>
      <w:lvlJc w:val="left"/>
      <w:pPr>
        <w:ind w:left="1855" w:hanging="720"/>
      </w:pPr>
      <w:rPr>
        <w:rFonts w:hint="default"/>
      </w:rPr>
    </w:lvl>
    <w:lvl w:ilvl="2">
      <w:start w:val="1"/>
      <w:numFmt w:val="decimal"/>
      <w:lvlText w:val="%1.%2.%3."/>
      <w:lvlJc w:val="left"/>
      <w:pPr>
        <w:ind w:left="3688" w:hanging="720"/>
      </w:pPr>
      <w:rPr>
        <w:rFonts w:hint="default"/>
      </w:rPr>
    </w:lvl>
    <w:lvl w:ilvl="3">
      <w:start w:val="1"/>
      <w:numFmt w:val="decimal"/>
      <w:lvlText w:val="%1.%2.%3.%4."/>
      <w:lvlJc w:val="left"/>
      <w:pPr>
        <w:ind w:left="5532" w:hanging="1080"/>
      </w:pPr>
      <w:rPr>
        <w:rFonts w:hint="default"/>
      </w:rPr>
    </w:lvl>
    <w:lvl w:ilvl="4">
      <w:start w:val="1"/>
      <w:numFmt w:val="decimal"/>
      <w:lvlText w:val="%1.%2.%3.%4.%5."/>
      <w:lvlJc w:val="left"/>
      <w:pPr>
        <w:ind w:left="7016" w:hanging="1080"/>
      </w:pPr>
      <w:rPr>
        <w:rFonts w:hint="default"/>
      </w:rPr>
    </w:lvl>
    <w:lvl w:ilvl="5">
      <w:start w:val="1"/>
      <w:numFmt w:val="decimal"/>
      <w:lvlText w:val="%1.%2.%3.%4.%5.%6."/>
      <w:lvlJc w:val="left"/>
      <w:pPr>
        <w:ind w:left="8860" w:hanging="1440"/>
      </w:pPr>
      <w:rPr>
        <w:rFonts w:hint="default"/>
      </w:rPr>
    </w:lvl>
    <w:lvl w:ilvl="6">
      <w:start w:val="1"/>
      <w:numFmt w:val="decimal"/>
      <w:lvlText w:val="%1.%2.%3.%4.%5.%6.%7."/>
      <w:lvlJc w:val="left"/>
      <w:pPr>
        <w:ind w:left="10704" w:hanging="1800"/>
      </w:pPr>
      <w:rPr>
        <w:rFonts w:hint="default"/>
      </w:rPr>
    </w:lvl>
    <w:lvl w:ilvl="7">
      <w:start w:val="1"/>
      <w:numFmt w:val="decimal"/>
      <w:lvlText w:val="%1.%2.%3.%4.%5.%6.%7.%8."/>
      <w:lvlJc w:val="left"/>
      <w:pPr>
        <w:ind w:left="12188" w:hanging="1800"/>
      </w:pPr>
      <w:rPr>
        <w:rFonts w:hint="default"/>
      </w:rPr>
    </w:lvl>
    <w:lvl w:ilvl="8">
      <w:start w:val="1"/>
      <w:numFmt w:val="decimal"/>
      <w:lvlText w:val="%1.%2.%3.%4.%5.%6.%7.%8.%9."/>
      <w:lvlJc w:val="left"/>
      <w:pPr>
        <w:ind w:left="14032" w:hanging="2160"/>
      </w:pPr>
      <w:rPr>
        <w:rFonts w:hint="default"/>
      </w:rPr>
    </w:lvl>
  </w:abstractNum>
  <w:abstractNum w:abstractNumId="13">
    <w:nsid w:val="2460353D"/>
    <w:multiLevelType w:val="multilevel"/>
    <w:tmpl w:val="5C8CD02E"/>
    <w:lvl w:ilvl="0">
      <w:start w:val="5"/>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24614943"/>
    <w:multiLevelType w:val="multilevel"/>
    <w:tmpl w:val="9F866B8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BB2118C"/>
    <w:multiLevelType w:val="multilevel"/>
    <w:tmpl w:val="A820474A"/>
    <w:lvl w:ilvl="0">
      <w:start w:val="6"/>
      <w:numFmt w:val="decimal"/>
      <w:lvlText w:val="%1."/>
      <w:lvlJc w:val="left"/>
      <w:pPr>
        <w:ind w:left="450" w:hanging="450"/>
      </w:pPr>
      <w:rPr>
        <w:rFonts w:hint="default"/>
      </w:rPr>
    </w:lvl>
    <w:lvl w:ilvl="1">
      <w:start w:val="5"/>
      <w:numFmt w:val="decimal"/>
      <w:lvlText w:val="%1.%2."/>
      <w:lvlJc w:val="left"/>
      <w:pPr>
        <w:ind w:left="4974" w:hanging="720"/>
      </w:pPr>
      <w:rPr>
        <w:rFonts w:hint="default"/>
      </w:rPr>
    </w:lvl>
    <w:lvl w:ilvl="2">
      <w:start w:val="1"/>
      <w:numFmt w:val="decimal"/>
      <w:lvlText w:val="%1.%2.%3."/>
      <w:lvlJc w:val="left"/>
      <w:pPr>
        <w:ind w:left="9228" w:hanging="720"/>
      </w:pPr>
      <w:rPr>
        <w:rFonts w:hint="default"/>
      </w:rPr>
    </w:lvl>
    <w:lvl w:ilvl="3">
      <w:start w:val="1"/>
      <w:numFmt w:val="decimal"/>
      <w:lvlText w:val="%1.%2.%3.%4."/>
      <w:lvlJc w:val="left"/>
      <w:pPr>
        <w:ind w:left="13842" w:hanging="1080"/>
      </w:pPr>
      <w:rPr>
        <w:rFonts w:hint="default"/>
      </w:rPr>
    </w:lvl>
    <w:lvl w:ilvl="4">
      <w:start w:val="1"/>
      <w:numFmt w:val="decimal"/>
      <w:lvlText w:val="%1.%2.%3.%4.%5."/>
      <w:lvlJc w:val="left"/>
      <w:pPr>
        <w:ind w:left="18096" w:hanging="1080"/>
      </w:pPr>
      <w:rPr>
        <w:rFonts w:hint="default"/>
      </w:rPr>
    </w:lvl>
    <w:lvl w:ilvl="5">
      <w:start w:val="1"/>
      <w:numFmt w:val="decimal"/>
      <w:lvlText w:val="%1.%2.%3.%4.%5.%6."/>
      <w:lvlJc w:val="left"/>
      <w:pPr>
        <w:ind w:left="22710" w:hanging="1440"/>
      </w:pPr>
      <w:rPr>
        <w:rFonts w:hint="default"/>
      </w:rPr>
    </w:lvl>
    <w:lvl w:ilvl="6">
      <w:start w:val="1"/>
      <w:numFmt w:val="decimal"/>
      <w:lvlText w:val="%1.%2.%3.%4.%5.%6.%7."/>
      <w:lvlJc w:val="left"/>
      <w:pPr>
        <w:ind w:left="27324" w:hanging="1800"/>
      </w:pPr>
      <w:rPr>
        <w:rFonts w:hint="default"/>
      </w:rPr>
    </w:lvl>
    <w:lvl w:ilvl="7">
      <w:start w:val="1"/>
      <w:numFmt w:val="decimal"/>
      <w:lvlText w:val="%1.%2.%3.%4.%5.%6.%7.%8."/>
      <w:lvlJc w:val="left"/>
      <w:pPr>
        <w:ind w:left="31578" w:hanging="1800"/>
      </w:pPr>
      <w:rPr>
        <w:rFonts w:hint="default"/>
      </w:rPr>
    </w:lvl>
    <w:lvl w:ilvl="8">
      <w:start w:val="1"/>
      <w:numFmt w:val="decimal"/>
      <w:lvlText w:val="%1.%2.%3.%4.%5.%6.%7.%8.%9."/>
      <w:lvlJc w:val="left"/>
      <w:pPr>
        <w:ind w:left="-29344" w:hanging="2160"/>
      </w:pPr>
      <w:rPr>
        <w:rFonts w:hint="default"/>
      </w:rPr>
    </w:lvl>
  </w:abstractNum>
  <w:abstractNum w:abstractNumId="16">
    <w:nsid w:val="2E82677F"/>
    <w:multiLevelType w:val="multilevel"/>
    <w:tmpl w:val="D1CC1F4E"/>
    <w:lvl w:ilvl="0">
      <w:start w:val="18"/>
      <w:numFmt w:val="decimal"/>
      <w:lvlText w:val="%1."/>
      <w:lvlJc w:val="left"/>
      <w:pPr>
        <w:ind w:left="600" w:hanging="600"/>
      </w:pPr>
      <w:rPr>
        <w:rFonts w:hint="default"/>
      </w:rPr>
    </w:lvl>
    <w:lvl w:ilvl="1">
      <w:start w:val="1"/>
      <w:numFmt w:val="decimal"/>
      <w:lvlText w:val="%1.%2."/>
      <w:lvlJc w:val="left"/>
      <w:pPr>
        <w:ind w:left="1854"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2F31173E"/>
    <w:multiLevelType w:val="multilevel"/>
    <w:tmpl w:val="C81C6A52"/>
    <w:lvl w:ilvl="0">
      <w:start w:val="9"/>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FD00780"/>
    <w:multiLevelType w:val="multilevel"/>
    <w:tmpl w:val="C3067966"/>
    <w:lvl w:ilvl="0">
      <w:start w:val="1"/>
      <w:numFmt w:val="decimal"/>
      <w:lvlText w:val="%1."/>
      <w:lvlJc w:val="left"/>
      <w:pPr>
        <w:ind w:left="360" w:hanging="360"/>
      </w:pPr>
    </w:lvl>
    <w:lvl w:ilvl="1">
      <w:start w:val="1"/>
      <w:numFmt w:val="decimal"/>
      <w:isLgl/>
      <w:lvlText w:val="%1.%2."/>
      <w:lvlJc w:val="left"/>
      <w:pPr>
        <w:ind w:left="1484" w:hanging="48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732" w:hanging="720"/>
      </w:pPr>
      <w:rPr>
        <w:rFonts w:hint="default"/>
      </w:rPr>
    </w:lvl>
    <w:lvl w:ilvl="4">
      <w:start w:val="1"/>
      <w:numFmt w:val="decimal"/>
      <w:isLgl/>
      <w:lvlText w:val="%1.%2.%3.%4.%5."/>
      <w:lvlJc w:val="left"/>
      <w:pPr>
        <w:ind w:left="5096"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464" w:hanging="1440"/>
      </w:pPr>
      <w:rPr>
        <w:rFonts w:hint="default"/>
      </w:rPr>
    </w:lvl>
    <w:lvl w:ilvl="7">
      <w:start w:val="1"/>
      <w:numFmt w:val="decimal"/>
      <w:isLgl/>
      <w:lvlText w:val="%1.%2.%3.%4.%5.%6.%7.%8."/>
      <w:lvlJc w:val="left"/>
      <w:pPr>
        <w:ind w:left="8468" w:hanging="1440"/>
      </w:pPr>
      <w:rPr>
        <w:rFonts w:hint="default"/>
      </w:rPr>
    </w:lvl>
    <w:lvl w:ilvl="8">
      <w:start w:val="1"/>
      <w:numFmt w:val="decimal"/>
      <w:isLgl/>
      <w:lvlText w:val="%1.%2.%3.%4.%5.%6.%7.%8.%9."/>
      <w:lvlJc w:val="left"/>
      <w:pPr>
        <w:ind w:left="9832" w:hanging="1800"/>
      </w:pPr>
      <w:rPr>
        <w:rFonts w:hint="default"/>
      </w:rPr>
    </w:lvl>
  </w:abstractNum>
  <w:abstractNum w:abstractNumId="19">
    <w:nsid w:val="326C0468"/>
    <w:multiLevelType w:val="hybridMultilevel"/>
    <w:tmpl w:val="7CBA5408"/>
    <w:lvl w:ilvl="0" w:tplc="2A5671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BB4C5C"/>
    <w:multiLevelType w:val="multilevel"/>
    <w:tmpl w:val="72EE91A8"/>
    <w:lvl w:ilvl="0">
      <w:start w:val="17"/>
      <w:numFmt w:val="decimal"/>
      <w:lvlText w:val="%1."/>
      <w:lvlJc w:val="left"/>
      <w:pPr>
        <w:ind w:left="810" w:hanging="810"/>
      </w:pPr>
      <w:rPr>
        <w:rFonts w:hint="default"/>
      </w:rPr>
    </w:lvl>
    <w:lvl w:ilvl="1">
      <w:start w:val="5"/>
      <w:numFmt w:val="decimal"/>
      <w:lvlText w:val="%1.%2."/>
      <w:lvlJc w:val="left"/>
      <w:pPr>
        <w:ind w:left="1164" w:hanging="810"/>
      </w:pPr>
      <w:rPr>
        <w:rFonts w:hint="default"/>
        <w:b w:val="0"/>
      </w:rPr>
    </w:lvl>
    <w:lvl w:ilvl="2">
      <w:start w:val="2"/>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3AD3733F"/>
    <w:multiLevelType w:val="hybridMultilevel"/>
    <w:tmpl w:val="F580FA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783D9C"/>
    <w:multiLevelType w:val="multilevel"/>
    <w:tmpl w:val="86EEB892"/>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3123C51"/>
    <w:multiLevelType w:val="hybridMultilevel"/>
    <w:tmpl w:val="5442CD80"/>
    <w:lvl w:ilvl="0" w:tplc="2A567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F8381E"/>
    <w:multiLevelType w:val="multilevel"/>
    <w:tmpl w:val="2AEAC58A"/>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7C104D8"/>
    <w:multiLevelType w:val="hybridMultilevel"/>
    <w:tmpl w:val="F404EF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CE95E89"/>
    <w:multiLevelType w:val="hybridMultilevel"/>
    <w:tmpl w:val="FCD89954"/>
    <w:lvl w:ilvl="0" w:tplc="AC6AD2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EC3F16"/>
    <w:multiLevelType w:val="hybridMultilevel"/>
    <w:tmpl w:val="D5AE3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FE4D41"/>
    <w:multiLevelType w:val="multilevel"/>
    <w:tmpl w:val="390CD2FE"/>
    <w:lvl w:ilvl="0">
      <w:start w:val="17"/>
      <w:numFmt w:val="decimal"/>
      <w:lvlText w:val="%1."/>
      <w:lvlJc w:val="left"/>
      <w:pPr>
        <w:ind w:left="825" w:hanging="825"/>
      </w:pPr>
      <w:rPr>
        <w:rFonts w:hint="default"/>
        <w:b/>
      </w:rPr>
    </w:lvl>
    <w:lvl w:ilvl="1">
      <w:start w:val="1"/>
      <w:numFmt w:val="decimal"/>
      <w:lvlText w:val="%1.%2."/>
      <w:lvlJc w:val="left"/>
      <w:pPr>
        <w:ind w:left="1592" w:hanging="825"/>
      </w:pPr>
      <w:rPr>
        <w:rFonts w:hint="default"/>
        <w:b/>
      </w:rPr>
    </w:lvl>
    <w:lvl w:ilvl="2">
      <w:start w:val="7"/>
      <w:numFmt w:val="decimal"/>
      <w:lvlText w:val="%1.%2.%3."/>
      <w:lvlJc w:val="left"/>
      <w:pPr>
        <w:ind w:left="2359" w:hanging="825"/>
      </w:pPr>
      <w:rPr>
        <w:rFonts w:hint="default"/>
        <w:b w:val="0"/>
      </w:rPr>
    </w:lvl>
    <w:lvl w:ilvl="3">
      <w:start w:val="1"/>
      <w:numFmt w:val="decimal"/>
      <w:lvlText w:val="%1.%2.%3.%4."/>
      <w:lvlJc w:val="left"/>
      <w:pPr>
        <w:ind w:left="3381" w:hanging="1080"/>
      </w:pPr>
      <w:rPr>
        <w:rFonts w:hint="default"/>
        <w:b/>
      </w:rPr>
    </w:lvl>
    <w:lvl w:ilvl="4">
      <w:start w:val="1"/>
      <w:numFmt w:val="decimal"/>
      <w:lvlText w:val="%1.%2.%3.%4.%5."/>
      <w:lvlJc w:val="left"/>
      <w:pPr>
        <w:ind w:left="4148" w:hanging="1080"/>
      </w:pPr>
      <w:rPr>
        <w:rFonts w:hint="default"/>
        <w:b/>
      </w:rPr>
    </w:lvl>
    <w:lvl w:ilvl="5">
      <w:start w:val="1"/>
      <w:numFmt w:val="decimal"/>
      <w:lvlText w:val="%1.%2.%3.%4.%5.%6."/>
      <w:lvlJc w:val="left"/>
      <w:pPr>
        <w:ind w:left="5275" w:hanging="1440"/>
      </w:pPr>
      <w:rPr>
        <w:rFonts w:hint="default"/>
        <w:b/>
      </w:rPr>
    </w:lvl>
    <w:lvl w:ilvl="6">
      <w:start w:val="1"/>
      <w:numFmt w:val="decimal"/>
      <w:lvlText w:val="%1.%2.%3.%4.%5.%6.%7."/>
      <w:lvlJc w:val="left"/>
      <w:pPr>
        <w:ind w:left="6402" w:hanging="1800"/>
      </w:pPr>
      <w:rPr>
        <w:rFonts w:hint="default"/>
        <w:b/>
      </w:rPr>
    </w:lvl>
    <w:lvl w:ilvl="7">
      <w:start w:val="1"/>
      <w:numFmt w:val="decimal"/>
      <w:lvlText w:val="%1.%2.%3.%4.%5.%6.%7.%8."/>
      <w:lvlJc w:val="left"/>
      <w:pPr>
        <w:ind w:left="7169" w:hanging="1800"/>
      </w:pPr>
      <w:rPr>
        <w:rFonts w:hint="default"/>
        <w:b/>
      </w:rPr>
    </w:lvl>
    <w:lvl w:ilvl="8">
      <w:start w:val="1"/>
      <w:numFmt w:val="decimal"/>
      <w:lvlText w:val="%1.%2.%3.%4.%5.%6.%7.%8.%9."/>
      <w:lvlJc w:val="left"/>
      <w:pPr>
        <w:ind w:left="8296" w:hanging="2160"/>
      </w:pPr>
      <w:rPr>
        <w:rFonts w:hint="default"/>
        <w:b/>
      </w:rPr>
    </w:lvl>
  </w:abstractNum>
  <w:abstractNum w:abstractNumId="29">
    <w:nsid w:val="54742CEE"/>
    <w:multiLevelType w:val="hybridMultilevel"/>
    <w:tmpl w:val="B1C8E2A8"/>
    <w:lvl w:ilvl="0" w:tplc="AC6AD28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56CC0A9A"/>
    <w:multiLevelType w:val="multilevel"/>
    <w:tmpl w:val="BD6A14D2"/>
    <w:lvl w:ilvl="0">
      <w:start w:val="18"/>
      <w:numFmt w:val="decimal"/>
      <w:lvlText w:val="%1."/>
      <w:lvlJc w:val="left"/>
      <w:pPr>
        <w:ind w:left="810" w:hanging="810"/>
      </w:pPr>
      <w:rPr>
        <w:rFonts w:hint="default"/>
        <w:color w:val="000000"/>
      </w:rPr>
    </w:lvl>
    <w:lvl w:ilvl="1">
      <w:start w:val="6"/>
      <w:numFmt w:val="decimal"/>
      <w:lvlText w:val="%1.%2."/>
      <w:lvlJc w:val="left"/>
      <w:pPr>
        <w:ind w:left="1519" w:hanging="810"/>
      </w:pPr>
      <w:rPr>
        <w:rFonts w:hint="default"/>
        <w:color w:val="000000"/>
      </w:rPr>
    </w:lvl>
    <w:lvl w:ilvl="2">
      <w:start w:val="1"/>
      <w:numFmt w:val="decimal"/>
      <w:lvlText w:val="%1.%2.%3."/>
      <w:lvlJc w:val="left"/>
      <w:pPr>
        <w:ind w:left="2228" w:hanging="81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31">
    <w:nsid w:val="57DF4584"/>
    <w:multiLevelType w:val="multilevel"/>
    <w:tmpl w:val="3D1E27A4"/>
    <w:lvl w:ilvl="0">
      <w:start w:val="14"/>
      <w:numFmt w:val="decimal"/>
      <w:lvlText w:val="%1."/>
      <w:lvlJc w:val="left"/>
      <w:pPr>
        <w:ind w:left="600" w:hanging="600"/>
      </w:pPr>
      <w:rPr>
        <w:rFonts w:hint="default"/>
      </w:rPr>
    </w:lvl>
    <w:lvl w:ilvl="1">
      <w:start w:val="1"/>
      <w:numFmt w:val="decimal"/>
      <w:lvlText w:val="%1.%2."/>
      <w:lvlJc w:val="left"/>
      <w:pPr>
        <w:ind w:left="213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9D039E0"/>
    <w:multiLevelType w:val="multilevel"/>
    <w:tmpl w:val="0B3EB538"/>
    <w:lvl w:ilvl="0">
      <w:start w:val="9"/>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5B1F0534"/>
    <w:multiLevelType w:val="multilevel"/>
    <w:tmpl w:val="BA84FCDA"/>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B4957A4"/>
    <w:multiLevelType w:val="hybridMultilevel"/>
    <w:tmpl w:val="FCFE4740"/>
    <w:lvl w:ilvl="0" w:tplc="04190001">
      <w:start w:val="1"/>
      <w:numFmt w:val="bullet"/>
      <w:lvlText w:val=""/>
      <w:lvlJc w:val="left"/>
      <w:pPr>
        <w:ind w:left="720" w:hanging="360"/>
      </w:pPr>
      <w:rPr>
        <w:rFonts w:ascii="Symbol" w:hAnsi="Symbol" w:hint="default"/>
      </w:rPr>
    </w:lvl>
    <w:lvl w:ilvl="1" w:tplc="2A56718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9F4756"/>
    <w:multiLevelType w:val="multilevel"/>
    <w:tmpl w:val="06C40E2C"/>
    <w:lvl w:ilvl="0">
      <w:start w:val="16"/>
      <w:numFmt w:val="decimal"/>
      <w:lvlText w:val="%1."/>
      <w:lvlJc w:val="left"/>
      <w:pPr>
        <w:ind w:left="825" w:hanging="825"/>
      </w:pPr>
      <w:rPr>
        <w:rFonts w:hint="default"/>
      </w:rPr>
    </w:lvl>
    <w:lvl w:ilvl="1">
      <w:start w:val="1"/>
      <w:numFmt w:val="decimal"/>
      <w:lvlText w:val="%1.%2."/>
      <w:lvlJc w:val="left"/>
      <w:pPr>
        <w:ind w:left="1109"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6">
    <w:nsid w:val="5F0178C6"/>
    <w:multiLevelType w:val="multilevel"/>
    <w:tmpl w:val="30408DF2"/>
    <w:lvl w:ilvl="0">
      <w:start w:val="17"/>
      <w:numFmt w:val="decimal"/>
      <w:lvlText w:val="%1."/>
      <w:lvlJc w:val="left"/>
      <w:pPr>
        <w:ind w:left="975" w:hanging="975"/>
      </w:pPr>
      <w:rPr>
        <w:rFonts w:hint="default"/>
      </w:rPr>
    </w:lvl>
    <w:lvl w:ilvl="1">
      <w:start w:val="2"/>
      <w:numFmt w:val="decimal"/>
      <w:lvlText w:val="%1.%2."/>
      <w:lvlJc w:val="left"/>
      <w:pPr>
        <w:ind w:left="1329" w:hanging="975"/>
      </w:pPr>
      <w:rPr>
        <w:rFonts w:hint="default"/>
      </w:rPr>
    </w:lvl>
    <w:lvl w:ilvl="2">
      <w:start w:val="16"/>
      <w:numFmt w:val="decimal"/>
      <w:lvlText w:val="%1.%2.%3."/>
      <w:lvlJc w:val="left"/>
      <w:pPr>
        <w:ind w:left="1683" w:hanging="97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7">
    <w:nsid w:val="5FE81A50"/>
    <w:multiLevelType w:val="multilevel"/>
    <w:tmpl w:val="F9641A64"/>
    <w:lvl w:ilvl="0">
      <w:start w:val="6"/>
      <w:numFmt w:val="decimal"/>
      <w:lvlText w:val="%1."/>
      <w:lvlJc w:val="left"/>
      <w:pPr>
        <w:ind w:left="450" w:hanging="450"/>
      </w:pPr>
      <w:rPr>
        <w:rFonts w:hint="default"/>
        <w:b/>
      </w:rPr>
    </w:lvl>
    <w:lvl w:ilvl="1">
      <w:start w:val="3"/>
      <w:numFmt w:val="decimal"/>
      <w:lvlText w:val="%1.%2."/>
      <w:lvlJc w:val="left"/>
      <w:pPr>
        <w:ind w:left="2847" w:hanging="720"/>
      </w:pPr>
      <w:rPr>
        <w:rFonts w:hint="default"/>
        <w:b w:val="0"/>
      </w:rPr>
    </w:lvl>
    <w:lvl w:ilvl="2">
      <w:start w:val="1"/>
      <w:numFmt w:val="decimal"/>
      <w:lvlText w:val="%1.%2.%3."/>
      <w:lvlJc w:val="left"/>
      <w:pPr>
        <w:ind w:left="5115" w:hanging="720"/>
      </w:pPr>
      <w:rPr>
        <w:rFonts w:hint="default"/>
        <w:b w:val="0"/>
      </w:rPr>
    </w:lvl>
    <w:lvl w:ilvl="3">
      <w:start w:val="1"/>
      <w:numFmt w:val="decimal"/>
      <w:lvlText w:val="%1.%2.%3.%4."/>
      <w:lvlJc w:val="left"/>
      <w:pPr>
        <w:ind w:left="7461" w:hanging="1080"/>
      </w:pPr>
      <w:rPr>
        <w:rFonts w:hint="default"/>
        <w:b/>
      </w:rPr>
    </w:lvl>
    <w:lvl w:ilvl="4">
      <w:start w:val="1"/>
      <w:numFmt w:val="decimal"/>
      <w:lvlText w:val="%1.%2.%3.%4.%5."/>
      <w:lvlJc w:val="left"/>
      <w:pPr>
        <w:ind w:left="9588" w:hanging="1080"/>
      </w:pPr>
      <w:rPr>
        <w:rFonts w:hint="default"/>
        <w:b/>
      </w:rPr>
    </w:lvl>
    <w:lvl w:ilvl="5">
      <w:start w:val="1"/>
      <w:numFmt w:val="decimal"/>
      <w:lvlText w:val="%1.%2.%3.%4.%5.%6."/>
      <w:lvlJc w:val="left"/>
      <w:pPr>
        <w:ind w:left="12075" w:hanging="1440"/>
      </w:pPr>
      <w:rPr>
        <w:rFonts w:hint="default"/>
        <w:b/>
      </w:rPr>
    </w:lvl>
    <w:lvl w:ilvl="6">
      <w:start w:val="1"/>
      <w:numFmt w:val="decimal"/>
      <w:lvlText w:val="%1.%2.%3.%4.%5.%6.%7."/>
      <w:lvlJc w:val="left"/>
      <w:pPr>
        <w:ind w:left="14562" w:hanging="1800"/>
      </w:pPr>
      <w:rPr>
        <w:rFonts w:hint="default"/>
        <w:b/>
      </w:rPr>
    </w:lvl>
    <w:lvl w:ilvl="7">
      <w:start w:val="1"/>
      <w:numFmt w:val="decimal"/>
      <w:lvlText w:val="%1.%2.%3.%4.%5.%6.%7.%8."/>
      <w:lvlJc w:val="left"/>
      <w:pPr>
        <w:ind w:left="16689" w:hanging="1800"/>
      </w:pPr>
      <w:rPr>
        <w:rFonts w:hint="default"/>
        <w:b/>
      </w:rPr>
    </w:lvl>
    <w:lvl w:ilvl="8">
      <w:start w:val="1"/>
      <w:numFmt w:val="decimal"/>
      <w:lvlText w:val="%1.%2.%3.%4.%5.%6.%7.%8.%9."/>
      <w:lvlJc w:val="left"/>
      <w:pPr>
        <w:ind w:left="19176" w:hanging="2160"/>
      </w:pPr>
      <w:rPr>
        <w:rFonts w:hint="default"/>
        <w:b/>
      </w:rPr>
    </w:lvl>
  </w:abstractNum>
  <w:abstractNum w:abstractNumId="38">
    <w:nsid w:val="63101F45"/>
    <w:multiLevelType w:val="hybridMultilevel"/>
    <w:tmpl w:val="A94A2D0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9">
    <w:nsid w:val="64B823E2"/>
    <w:multiLevelType w:val="hybridMultilevel"/>
    <w:tmpl w:val="9B2EB8AE"/>
    <w:lvl w:ilvl="0" w:tplc="04190001">
      <w:start w:val="1"/>
      <w:numFmt w:val="bullet"/>
      <w:lvlText w:val=""/>
      <w:lvlJc w:val="left"/>
      <w:pPr>
        <w:ind w:left="720" w:hanging="360"/>
      </w:pPr>
      <w:rPr>
        <w:rFonts w:ascii="Symbol" w:hAnsi="Symbol" w:hint="default"/>
      </w:rPr>
    </w:lvl>
    <w:lvl w:ilvl="1" w:tplc="2A56718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A51A54"/>
    <w:multiLevelType w:val="multilevel"/>
    <w:tmpl w:val="2A3E1258"/>
    <w:lvl w:ilvl="0">
      <w:start w:val="17"/>
      <w:numFmt w:val="decimal"/>
      <w:lvlText w:val="%1."/>
      <w:lvlJc w:val="left"/>
      <w:pPr>
        <w:ind w:left="795" w:hanging="795"/>
      </w:pPr>
      <w:rPr>
        <w:rFonts w:hint="default"/>
      </w:rPr>
    </w:lvl>
    <w:lvl w:ilvl="1">
      <w:start w:val="3"/>
      <w:numFmt w:val="decimal"/>
      <w:lvlText w:val="%1.%2."/>
      <w:lvlJc w:val="left"/>
      <w:pPr>
        <w:ind w:left="1079" w:hanging="795"/>
      </w:pPr>
      <w:rPr>
        <w:rFonts w:hint="default"/>
        <w:b w:val="0"/>
      </w:rPr>
    </w:lvl>
    <w:lvl w:ilvl="2">
      <w:start w:val="1"/>
      <w:numFmt w:val="decimal"/>
      <w:lvlText w:val="%1.%2.%3."/>
      <w:lvlJc w:val="left"/>
      <w:pPr>
        <w:ind w:left="883" w:hanging="795"/>
      </w:pPr>
      <w:rPr>
        <w:rFonts w:hint="default"/>
      </w:rPr>
    </w:lvl>
    <w:lvl w:ilvl="3">
      <w:start w:val="1"/>
      <w:numFmt w:val="decimal"/>
      <w:lvlText w:val="%1.%2.%3.%4."/>
      <w:lvlJc w:val="left"/>
      <w:pPr>
        <w:ind w:left="1212" w:hanging="1080"/>
      </w:pPr>
      <w:rPr>
        <w:rFonts w:hint="default"/>
      </w:rPr>
    </w:lvl>
    <w:lvl w:ilvl="4">
      <w:start w:val="1"/>
      <w:numFmt w:val="decimal"/>
      <w:lvlText w:val="%1.%2.%3.%4.%5."/>
      <w:lvlJc w:val="left"/>
      <w:pPr>
        <w:ind w:left="1256" w:hanging="1080"/>
      </w:pPr>
      <w:rPr>
        <w:rFonts w:hint="default"/>
      </w:rPr>
    </w:lvl>
    <w:lvl w:ilvl="5">
      <w:start w:val="1"/>
      <w:numFmt w:val="decimal"/>
      <w:lvlText w:val="%1.%2.%3.%4.%5.%6."/>
      <w:lvlJc w:val="left"/>
      <w:pPr>
        <w:ind w:left="1660" w:hanging="1440"/>
      </w:pPr>
      <w:rPr>
        <w:rFonts w:hint="default"/>
      </w:rPr>
    </w:lvl>
    <w:lvl w:ilvl="6">
      <w:start w:val="1"/>
      <w:numFmt w:val="decimal"/>
      <w:lvlText w:val="%1.%2.%3.%4.%5.%6.%7."/>
      <w:lvlJc w:val="left"/>
      <w:pPr>
        <w:ind w:left="2064" w:hanging="1800"/>
      </w:pPr>
      <w:rPr>
        <w:rFonts w:hint="default"/>
      </w:rPr>
    </w:lvl>
    <w:lvl w:ilvl="7">
      <w:start w:val="1"/>
      <w:numFmt w:val="decimal"/>
      <w:lvlText w:val="%1.%2.%3.%4.%5.%6.%7.%8."/>
      <w:lvlJc w:val="left"/>
      <w:pPr>
        <w:ind w:left="2108" w:hanging="1800"/>
      </w:pPr>
      <w:rPr>
        <w:rFonts w:hint="default"/>
      </w:rPr>
    </w:lvl>
    <w:lvl w:ilvl="8">
      <w:start w:val="1"/>
      <w:numFmt w:val="decimal"/>
      <w:lvlText w:val="%1.%2.%3.%4.%5.%6.%7.%8.%9."/>
      <w:lvlJc w:val="left"/>
      <w:pPr>
        <w:ind w:left="2512" w:hanging="2160"/>
      </w:pPr>
      <w:rPr>
        <w:rFonts w:hint="default"/>
      </w:rPr>
    </w:lvl>
  </w:abstractNum>
  <w:abstractNum w:abstractNumId="41">
    <w:nsid w:val="6AF052AA"/>
    <w:multiLevelType w:val="hybridMultilevel"/>
    <w:tmpl w:val="338021AC"/>
    <w:lvl w:ilvl="0" w:tplc="2A567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1373E1"/>
    <w:multiLevelType w:val="multilevel"/>
    <w:tmpl w:val="C51403C2"/>
    <w:lvl w:ilvl="0">
      <w:start w:val="2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6C0B2DF9"/>
    <w:multiLevelType w:val="multilevel"/>
    <w:tmpl w:val="EAE2659C"/>
    <w:lvl w:ilvl="0">
      <w:start w:val="9"/>
      <w:numFmt w:val="decimal"/>
      <w:lvlText w:val="%1."/>
      <w:lvlJc w:val="left"/>
      <w:pPr>
        <w:ind w:left="450" w:hanging="450"/>
      </w:pPr>
      <w:rPr>
        <w:rFonts w:hint="default"/>
      </w:rPr>
    </w:lvl>
    <w:lvl w:ilvl="1">
      <w:start w:val="1"/>
      <w:numFmt w:val="decimal"/>
      <w:lvlText w:val="%1.%2."/>
      <w:lvlJc w:val="left"/>
      <w:pPr>
        <w:ind w:left="7702" w:hanging="720"/>
      </w:pPr>
      <w:rPr>
        <w:rFonts w:hint="default"/>
      </w:rPr>
    </w:lvl>
    <w:lvl w:ilvl="2">
      <w:start w:val="1"/>
      <w:numFmt w:val="decimal"/>
      <w:lvlText w:val="%1.%2.%3."/>
      <w:lvlJc w:val="left"/>
      <w:pPr>
        <w:ind w:left="14684" w:hanging="720"/>
      </w:pPr>
      <w:rPr>
        <w:rFonts w:hint="default"/>
      </w:rPr>
    </w:lvl>
    <w:lvl w:ilvl="3">
      <w:start w:val="1"/>
      <w:numFmt w:val="decimal"/>
      <w:lvlText w:val="%1.%2.%3.%4."/>
      <w:lvlJc w:val="left"/>
      <w:pPr>
        <w:ind w:left="22026" w:hanging="1080"/>
      </w:pPr>
      <w:rPr>
        <w:rFonts w:hint="default"/>
      </w:rPr>
    </w:lvl>
    <w:lvl w:ilvl="4">
      <w:start w:val="1"/>
      <w:numFmt w:val="decimal"/>
      <w:lvlText w:val="%1.%2.%3.%4.%5."/>
      <w:lvlJc w:val="left"/>
      <w:pPr>
        <w:ind w:left="29008" w:hanging="1080"/>
      </w:pPr>
      <w:rPr>
        <w:rFonts w:hint="default"/>
      </w:rPr>
    </w:lvl>
    <w:lvl w:ilvl="5">
      <w:start w:val="1"/>
      <w:numFmt w:val="decimal"/>
      <w:lvlText w:val="%1.%2.%3.%4.%5.%6."/>
      <w:lvlJc w:val="left"/>
      <w:pPr>
        <w:ind w:left="-29186" w:hanging="1440"/>
      </w:pPr>
      <w:rPr>
        <w:rFonts w:hint="default"/>
      </w:rPr>
    </w:lvl>
    <w:lvl w:ilvl="6">
      <w:start w:val="1"/>
      <w:numFmt w:val="decimal"/>
      <w:lvlText w:val="%1.%2.%3.%4.%5.%6.%7."/>
      <w:lvlJc w:val="left"/>
      <w:pPr>
        <w:ind w:left="-21844" w:hanging="1800"/>
      </w:pPr>
      <w:rPr>
        <w:rFonts w:hint="default"/>
      </w:rPr>
    </w:lvl>
    <w:lvl w:ilvl="7">
      <w:start w:val="1"/>
      <w:numFmt w:val="decimal"/>
      <w:lvlText w:val="%1.%2.%3.%4.%5.%6.%7.%8."/>
      <w:lvlJc w:val="left"/>
      <w:pPr>
        <w:ind w:left="-14862" w:hanging="1800"/>
      </w:pPr>
      <w:rPr>
        <w:rFonts w:hint="default"/>
      </w:rPr>
    </w:lvl>
    <w:lvl w:ilvl="8">
      <w:start w:val="1"/>
      <w:numFmt w:val="decimal"/>
      <w:lvlText w:val="%1.%2.%3.%4.%5.%6.%7.%8.%9."/>
      <w:lvlJc w:val="left"/>
      <w:pPr>
        <w:ind w:left="-7520" w:hanging="2160"/>
      </w:pPr>
      <w:rPr>
        <w:rFonts w:hint="default"/>
      </w:rPr>
    </w:lvl>
  </w:abstractNum>
  <w:abstractNum w:abstractNumId="44">
    <w:nsid w:val="6DB45D7A"/>
    <w:multiLevelType w:val="hybridMultilevel"/>
    <w:tmpl w:val="B212F58A"/>
    <w:lvl w:ilvl="0" w:tplc="AC6AD2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EC71C63"/>
    <w:multiLevelType w:val="multilevel"/>
    <w:tmpl w:val="9732C39E"/>
    <w:lvl w:ilvl="0">
      <w:start w:val="22"/>
      <w:numFmt w:val="decimal"/>
      <w:lvlText w:val="%1."/>
      <w:lvlJc w:val="left"/>
      <w:pPr>
        <w:ind w:left="600" w:hanging="600"/>
      </w:pPr>
      <w:rPr>
        <w:rFonts w:hint="default"/>
        <w:color w:val="000000"/>
      </w:rPr>
    </w:lvl>
    <w:lvl w:ilvl="1">
      <w:start w:val="1"/>
      <w:numFmt w:val="decimal"/>
      <w:lvlText w:val="%1.%2."/>
      <w:lvlJc w:val="left"/>
      <w:pPr>
        <w:ind w:left="2160" w:hanging="720"/>
      </w:pPr>
      <w:rPr>
        <w:rFonts w:hint="default"/>
        <w:color w:val="000000"/>
      </w:rPr>
    </w:lvl>
    <w:lvl w:ilvl="2">
      <w:start w:val="1"/>
      <w:numFmt w:val="decimal"/>
      <w:lvlText w:val="%1.%2.%3."/>
      <w:lvlJc w:val="left"/>
      <w:pPr>
        <w:ind w:left="3600" w:hanging="720"/>
      </w:pPr>
      <w:rPr>
        <w:rFonts w:hint="default"/>
        <w:color w:val="000000"/>
      </w:rPr>
    </w:lvl>
    <w:lvl w:ilvl="3">
      <w:start w:val="1"/>
      <w:numFmt w:val="decimal"/>
      <w:lvlText w:val="%1.%2.%3.%4."/>
      <w:lvlJc w:val="left"/>
      <w:pPr>
        <w:ind w:left="5400" w:hanging="1080"/>
      </w:pPr>
      <w:rPr>
        <w:rFonts w:hint="default"/>
        <w:color w:val="000000"/>
      </w:rPr>
    </w:lvl>
    <w:lvl w:ilvl="4">
      <w:start w:val="1"/>
      <w:numFmt w:val="decimal"/>
      <w:lvlText w:val="%1.%2.%3.%4.%5."/>
      <w:lvlJc w:val="left"/>
      <w:pPr>
        <w:ind w:left="6840" w:hanging="1080"/>
      </w:pPr>
      <w:rPr>
        <w:rFonts w:hint="default"/>
        <w:color w:val="000000"/>
      </w:rPr>
    </w:lvl>
    <w:lvl w:ilvl="5">
      <w:start w:val="1"/>
      <w:numFmt w:val="decimal"/>
      <w:lvlText w:val="%1.%2.%3.%4.%5.%6."/>
      <w:lvlJc w:val="left"/>
      <w:pPr>
        <w:ind w:left="8640" w:hanging="1440"/>
      </w:pPr>
      <w:rPr>
        <w:rFonts w:hint="default"/>
        <w:color w:val="000000"/>
      </w:rPr>
    </w:lvl>
    <w:lvl w:ilvl="6">
      <w:start w:val="1"/>
      <w:numFmt w:val="decimal"/>
      <w:lvlText w:val="%1.%2.%3.%4.%5.%6.%7."/>
      <w:lvlJc w:val="left"/>
      <w:pPr>
        <w:ind w:left="10440" w:hanging="1800"/>
      </w:pPr>
      <w:rPr>
        <w:rFonts w:hint="default"/>
        <w:color w:val="000000"/>
      </w:rPr>
    </w:lvl>
    <w:lvl w:ilvl="7">
      <w:start w:val="1"/>
      <w:numFmt w:val="decimal"/>
      <w:lvlText w:val="%1.%2.%3.%4.%5.%6.%7.%8."/>
      <w:lvlJc w:val="left"/>
      <w:pPr>
        <w:ind w:left="11880" w:hanging="1800"/>
      </w:pPr>
      <w:rPr>
        <w:rFonts w:hint="default"/>
        <w:color w:val="000000"/>
      </w:rPr>
    </w:lvl>
    <w:lvl w:ilvl="8">
      <w:start w:val="1"/>
      <w:numFmt w:val="decimal"/>
      <w:lvlText w:val="%1.%2.%3.%4.%5.%6.%7.%8.%9."/>
      <w:lvlJc w:val="left"/>
      <w:pPr>
        <w:ind w:left="13680" w:hanging="2160"/>
      </w:pPr>
      <w:rPr>
        <w:rFonts w:hint="default"/>
        <w:color w:val="000000"/>
      </w:rPr>
    </w:lvl>
  </w:abstractNum>
  <w:abstractNum w:abstractNumId="46">
    <w:nsid w:val="71563974"/>
    <w:multiLevelType w:val="multilevel"/>
    <w:tmpl w:val="C9F4348E"/>
    <w:lvl w:ilvl="0">
      <w:start w:val="17"/>
      <w:numFmt w:val="decimal"/>
      <w:lvlText w:val="%1."/>
      <w:lvlJc w:val="left"/>
      <w:pPr>
        <w:ind w:left="810" w:hanging="810"/>
      </w:pPr>
      <w:rPr>
        <w:rFonts w:hint="default"/>
      </w:rPr>
    </w:lvl>
    <w:lvl w:ilvl="1">
      <w:start w:val="4"/>
      <w:numFmt w:val="decimal"/>
      <w:lvlText w:val="%1.%2."/>
      <w:lvlJc w:val="left"/>
      <w:pPr>
        <w:ind w:left="1164" w:hanging="810"/>
      </w:pPr>
      <w:rPr>
        <w:rFonts w:hint="default"/>
      </w:rPr>
    </w:lvl>
    <w:lvl w:ilvl="2">
      <w:start w:val="9"/>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7">
    <w:nsid w:val="770F5182"/>
    <w:multiLevelType w:val="multilevel"/>
    <w:tmpl w:val="5E344F5A"/>
    <w:lvl w:ilvl="0">
      <w:start w:val="7"/>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8">
    <w:nsid w:val="77426229"/>
    <w:multiLevelType w:val="multilevel"/>
    <w:tmpl w:val="33C0A826"/>
    <w:lvl w:ilvl="0">
      <w:start w:val="8"/>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6982" w:hanging="720"/>
      </w:pPr>
      <w:rPr>
        <w:rFonts w:hint="default"/>
      </w:rPr>
    </w:lvl>
    <w:lvl w:ilvl="3">
      <w:start w:val="1"/>
      <w:numFmt w:val="decimal"/>
      <w:lvlText w:val="%1.%2.%3.%4."/>
      <w:lvlJc w:val="left"/>
      <w:pPr>
        <w:ind w:left="10473" w:hanging="1080"/>
      </w:pPr>
      <w:rPr>
        <w:rFonts w:hint="default"/>
      </w:rPr>
    </w:lvl>
    <w:lvl w:ilvl="4">
      <w:start w:val="1"/>
      <w:numFmt w:val="decimal"/>
      <w:lvlText w:val="%1.%2.%3.%4.%5."/>
      <w:lvlJc w:val="left"/>
      <w:pPr>
        <w:ind w:left="13604" w:hanging="1080"/>
      </w:pPr>
      <w:rPr>
        <w:rFonts w:hint="default"/>
      </w:rPr>
    </w:lvl>
    <w:lvl w:ilvl="5">
      <w:start w:val="1"/>
      <w:numFmt w:val="decimal"/>
      <w:lvlText w:val="%1.%2.%3.%4.%5.%6."/>
      <w:lvlJc w:val="left"/>
      <w:pPr>
        <w:ind w:left="17095" w:hanging="1440"/>
      </w:pPr>
      <w:rPr>
        <w:rFonts w:hint="default"/>
      </w:rPr>
    </w:lvl>
    <w:lvl w:ilvl="6">
      <w:start w:val="1"/>
      <w:numFmt w:val="decimal"/>
      <w:lvlText w:val="%1.%2.%3.%4.%5.%6.%7."/>
      <w:lvlJc w:val="left"/>
      <w:pPr>
        <w:ind w:left="20586" w:hanging="1800"/>
      </w:pPr>
      <w:rPr>
        <w:rFonts w:hint="default"/>
      </w:rPr>
    </w:lvl>
    <w:lvl w:ilvl="7">
      <w:start w:val="1"/>
      <w:numFmt w:val="decimal"/>
      <w:lvlText w:val="%1.%2.%3.%4.%5.%6.%7.%8."/>
      <w:lvlJc w:val="left"/>
      <w:pPr>
        <w:ind w:left="23717" w:hanging="1800"/>
      </w:pPr>
      <w:rPr>
        <w:rFonts w:hint="default"/>
      </w:rPr>
    </w:lvl>
    <w:lvl w:ilvl="8">
      <w:start w:val="1"/>
      <w:numFmt w:val="decimal"/>
      <w:lvlText w:val="%1.%2.%3.%4.%5.%6.%7.%8.%9."/>
      <w:lvlJc w:val="left"/>
      <w:pPr>
        <w:ind w:left="27208" w:hanging="2160"/>
      </w:pPr>
      <w:rPr>
        <w:rFonts w:hint="default"/>
      </w:rPr>
    </w:lvl>
  </w:abstractNum>
  <w:abstractNum w:abstractNumId="49">
    <w:nsid w:val="7B9B3B0D"/>
    <w:multiLevelType w:val="hybridMultilevel"/>
    <w:tmpl w:val="583EDE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27"/>
  </w:num>
  <w:num w:numId="2">
    <w:abstractNumId w:val="2"/>
  </w:num>
  <w:num w:numId="3">
    <w:abstractNumId w:val="49"/>
  </w:num>
  <w:num w:numId="4">
    <w:abstractNumId w:val="38"/>
  </w:num>
  <w:num w:numId="5">
    <w:abstractNumId w:val="14"/>
  </w:num>
  <w:num w:numId="6">
    <w:abstractNumId w:val="6"/>
  </w:num>
  <w:num w:numId="7">
    <w:abstractNumId w:val="7"/>
  </w:num>
  <w:num w:numId="8">
    <w:abstractNumId w:val="10"/>
  </w:num>
  <w:num w:numId="9">
    <w:abstractNumId w:val="33"/>
  </w:num>
  <w:num w:numId="10">
    <w:abstractNumId w:val="17"/>
  </w:num>
  <w:num w:numId="11">
    <w:abstractNumId w:val="22"/>
  </w:num>
  <w:num w:numId="12">
    <w:abstractNumId w:val="3"/>
  </w:num>
  <w:num w:numId="13">
    <w:abstractNumId w:val="18"/>
  </w:num>
  <w:num w:numId="14">
    <w:abstractNumId w:val="13"/>
  </w:num>
  <w:num w:numId="15">
    <w:abstractNumId w:val="37"/>
  </w:num>
  <w:num w:numId="16">
    <w:abstractNumId w:val="15"/>
  </w:num>
  <w:num w:numId="17">
    <w:abstractNumId w:val="47"/>
  </w:num>
  <w:num w:numId="18">
    <w:abstractNumId w:val="44"/>
  </w:num>
  <w:num w:numId="19">
    <w:abstractNumId w:val="29"/>
  </w:num>
  <w:num w:numId="20">
    <w:abstractNumId w:val="26"/>
  </w:num>
  <w:num w:numId="21">
    <w:abstractNumId w:val="48"/>
  </w:num>
  <w:num w:numId="22">
    <w:abstractNumId w:val="43"/>
  </w:num>
  <w:num w:numId="23">
    <w:abstractNumId w:val="25"/>
  </w:num>
  <w:num w:numId="24">
    <w:abstractNumId w:val="12"/>
  </w:num>
  <w:num w:numId="25">
    <w:abstractNumId w:val="31"/>
  </w:num>
  <w:num w:numId="26">
    <w:abstractNumId w:val="5"/>
  </w:num>
  <w:num w:numId="27">
    <w:abstractNumId w:val="16"/>
  </w:num>
  <w:num w:numId="28">
    <w:abstractNumId w:val="9"/>
  </w:num>
  <w:num w:numId="29">
    <w:abstractNumId w:val="42"/>
  </w:num>
  <w:num w:numId="30">
    <w:abstractNumId w:val="35"/>
  </w:num>
  <w:num w:numId="31">
    <w:abstractNumId w:val="28"/>
  </w:num>
  <w:num w:numId="32">
    <w:abstractNumId w:val="36"/>
  </w:num>
  <w:num w:numId="33">
    <w:abstractNumId w:val="40"/>
  </w:num>
  <w:num w:numId="34">
    <w:abstractNumId w:val="46"/>
  </w:num>
  <w:num w:numId="35">
    <w:abstractNumId w:val="20"/>
  </w:num>
  <w:num w:numId="36">
    <w:abstractNumId w:val="11"/>
  </w:num>
  <w:num w:numId="37">
    <w:abstractNumId w:val="4"/>
  </w:num>
  <w:num w:numId="38">
    <w:abstractNumId w:val="45"/>
  </w:num>
  <w:num w:numId="39">
    <w:abstractNumId w:val="0"/>
  </w:num>
  <w:num w:numId="40">
    <w:abstractNumId w:val="32"/>
  </w:num>
  <w:num w:numId="41">
    <w:abstractNumId w:val="1"/>
  </w:num>
  <w:num w:numId="42">
    <w:abstractNumId w:val="30"/>
  </w:num>
  <w:num w:numId="43">
    <w:abstractNumId w:val="23"/>
  </w:num>
  <w:num w:numId="44">
    <w:abstractNumId w:val="19"/>
  </w:num>
  <w:num w:numId="45">
    <w:abstractNumId w:val="8"/>
  </w:num>
  <w:num w:numId="46">
    <w:abstractNumId w:val="24"/>
  </w:num>
  <w:num w:numId="47">
    <w:abstractNumId w:val="34"/>
  </w:num>
  <w:num w:numId="48">
    <w:abstractNumId w:val="41"/>
  </w:num>
  <w:num w:numId="49">
    <w:abstractNumId w:val="21"/>
  </w:num>
  <w:num w:numId="50">
    <w:abstractNumId w:val="39"/>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DE5F26"/>
    <w:rsid w:val="00004027"/>
    <w:rsid w:val="00005C6F"/>
    <w:rsid w:val="0001151F"/>
    <w:rsid w:val="00037553"/>
    <w:rsid w:val="00053310"/>
    <w:rsid w:val="0009194E"/>
    <w:rsid w:val="000A138A"/>
    <w:rsid w:val="000A76A7"/>
    <w:rsid w:val="000C0D55"/>
    <w:rsid w:val="000C70ED"/>
    <w:rsid w:val="000C7586"/>
    <w:rsid w:val="000D034D"/>
    <w:rsid w:val="000D04ED"/>
    <w:rsid w:val="000E1262"/>
    <w:rsid w:val="000F47DA"/>
    <w:rsid w:val="001005D3"/>
    <w:rsid w:val="00107E04"/>
    <w:rsid w:val="00110AA7"/>
    <w:rsid w:val="00112172"/>
    <w:rsid w:val="00121713"/>
    <w:rsid w:val="00131C5B"/>
    <w:rsid w:val="001402F2"/>
    <w:rsid w:val="0014336C"/>
    <w:rsid w:val="00151BA8"/>
    <w:rsid w:val="00166B65"/>
    <w:rsid w:val="00175BAB"/>
    <w:rsid w:val="00177B5C"/>
    <w:rsid w:val="001873E2"/>
    <w:rsid w:val="00192EEA"/>
    <w:rsid w:val="001A116D"/>
    <w:rsid w:val="001A2155"/>
    <w:rsid w:val="001B6661"/>
    <w:rsid w:val="001B76E4"/>
    <w:rsid w:val="001D14BD"/>
    <w:rsid w:val="001D1774"/>
    <w:rsid w:val="001D4525"/>
    <w:rsid w:val="001E6ABB"/>
    <w:rsid w:val="00204ECA"/>
    <w:rsid w:val="002072F3"/>
    <w:rsid w:val="0021767D"/>
    <w:rsid w:val="002217A1"/>
    <w:rsid w:val="0022535E"/>
    <w:rsid w:val="002338A5"/>
    <w:rsid w:val="00245780"/>
    <w:rsid w:val="00247439"/>
    <w:rsid w:val="00253B08"/>
    <w:rsid w:val="00253CD7"/>
    <w:rsid w:val="002703EB"/>
    <w:rsid w:val="00274075"/>
    <w:rsid w:val="002771D2"/>
    <w:rsid w:val="0028079D"/>
    <w:rsid w:val="002827DE"/>
    <w:rsid w:val="0028497B"/>
    <w:rsid w:val="002975F3"/>
    <w:rsid w:val="002A23B8"/>
    <w:rsid w:val="002B41D4"/>
    <w:rsid w:val="002C294A"/>
    <w:rsid w:val="002D45E7"/>
    <w:rsid w:val="002D5276"/>
    <w:rsid w:val="002E551D"/>
    <w:rsid w:val="002F2479"/>
    <w:rsid w:val="00302ECD"/>
    <w:rsid w:val="00303AF0"/>
    <w:rsid w:val="00305BA9"/>
    <w:rsid w:val="0031795F"/>
    <w:rsid w:val="00321F85"/>
    <w:rsid w:val="00325A38"/>
    <w:rsid w:val="00331A8E"/>
    <w:rsid w:val="003358D0"/>
    <w:rsid w:val="00344DEC"/>
    <w:rsid w:val="00345963"/>
    <w:rsid w:val="00375641"/>
    <w:rsid w:val="00376842"/>
    <w:rsid w:val="00376BA3"/>
    <w:rsid w:val="003944E5"/>
    <w:rsid w:val="003966D5"/>
    <w:rsid w:val="00397422"/>
    <w:rsid w:val="00397D86"/>
    <w:rsid w:val="003A1559"/>
    <w:rsid w:val="003B004A"/>
    <w:rsid w:val="003B02A0"/>
    <w:rsid w:val="003E089A"/>
    <w:rsid w:val="003E123F"/>
    <w:rsid w:val="003E1FEA"/>
    <w:rsid w:val="003E2865"/>
    <w:rsid w:val="003F1F6D"/>
    <w:rsid w:val="003F6497"/>
    <w:rsid w:val="00402D47"/>
    <w:rsid w:val="004034E0"/>
    <w:rsid w:val="00407E2B"/>
    <w:rsid w:val="00415443"/>
    <w:rsid w:val="00415BF3"/>
    <w:rsid w:val="004172FC"/>
    <w:rsid w:val="0042063B"/>
    <w:rsid w:val="00421FE3"/>
    <w:rsid w:val="0042413C"/>
    <w:rsid w:val="004451A1"/>
    <w:rsid w:val="00446CFE"/>
    <w:rsid w:val="00486841"/>
    <w:rsid w:val="004B0D38"/>
    <w:rsid w:val="004B2E30"/>
    <w:rsid w:val="004B7B5B"/>
    <w:rsid w:val="004C5C6F"/>
    <w:rsid w:val="004D302C"/>
    <w:rsid w:val="004E282B"/>
    <w:rsid w:val="0050261A"/>
    <w:rsid w:val="00503274"/>
    <w:rsid w:val="005136C0"/>
    <w:rsid w:val="00527E45"/>
    <w:rsid w:val="005322D6"/>
    <w:rsid w:val="00555861"/>
    <w:rsid w:val="00565581"/>
    <w:rsid w:val="00570B18"/>
    <w:rsid w:val="0057536B"/>
    <w:rsid w:val="0058733B"/>
    <w:rsid w:val="00590674"/>
    <w:rsid w:val="00590BC5"/>
    <w:rsid w:val="005923EA"/>
    <w:rsid w:val="00597860"/>
    <w:rsid w:val="005A0164"/>
    <w:rsid w:val="005B01DA"/>
    <w:rsid w:val="005B310C"/>
    <w:rsid w:val="005B6B3E"/>
    <w:rsid w:val="005D11E3"/>
    <w:rsid w:val="005D722D"/>
    <w:rsid w:val="005E3E97"/>
    <w:rsid w:val="005E5121"/>
    <w:rsid w:val="005E5B2C"/>
    <w:rsid w:val="005F156C"/>
    <w:rsid w:val="005F38D3"/>
    <w:rsid w:val="005F3E91"/>
    <w:rsid w:val="006106DF"/>
    <w:rsid w:val="006163B7"/>
    <w:rsid w:val="0062512E"/>
    <w:rsid w:val="00634F4F"/>
    <w:rsid w:val="00635B50"/>
    <w:rsid w:val="00637E21"/>
    <w:rsid w:val="006444C8"/>
    <w:rsid w:val="00654063"/>
    <w:rsid w:val="00660205"/>
    <w:rsid w:val="00661321"/>
    <w:rsid w:val="0066677E"/>
    <w:rsid w:val="006A4BBA"/>
    <w:rsid w:val="006A5C2B"/>
    <w:rsid w:val="006B20A4"/>
    <w:rsid w:val="006B44BF"/>
    <w:rsid w:val="006E62A6"/>
    <w:rsid w:val="006F51A6"/>
    <w:rsid w:val="00713F7D"/>
    <w:rsid w:val="0072196F"/>
    <w:rsid w:val="0073152A"/>
    <w:rsid w:val="007350C2"/>
    <w:rsid w:val="007356D1"/>
    <w:rsid w:val="007532D3"/>
    <w:rsid w:val="00761BBB"/>
    <w:rsid w:val="00793F59"/>
    <w:rsid w:val="0079405F"/>
    <w:rsid w:val="007A1339"/>
    <w:rsid w:val="007A7C15"/>
    <w:rsid w:val="007C05B1"/>
    <w:rsid w:val="007D1C20"/>
    <w:rsid w:val="007D50F5"/>
    <w:rsid w:val="007F2934"/>
    <w:rsid w:val="007F5504"/>
    <w:rsid w:val="007F6E52"/>
    <w:rsid w:val="007F735B"/>
    <w:rsid w:val="008051BE"/>
    <w:rsid w:val="0080657D"/>
    <w:rsid w:val="00846E0E"/>
    <w:rsid w:val="008501FC"/>
    <w:rsid w:val="008545EA"/>
    <w:rsid w:val="00855F0A"/>
    <w:rsid w:val="00857C70"/>
    <w:rsid w:val="00864721"/>
    <w:rsid w:val="0086689C"/>
    <w:rsid w:val="00866A54"/>
    <w:rsid w:val="00871EB8"/>
    <w:rsid w:val="00872197"/>
    <w:rsid w:val="00895A51"/>
    <w:rsid w:val="008A3755"/>
    <w:rsid w:val="008C0B40"/>
    <w:rsid w:val="008C7AC9"/>
    <w:rsid w:val="008E3728"/>
    <w:rsid w:val="008E6828"/>
    <w:rsid w:val="008F5978"/>
    <w:rsid w:val="008F7AD4"/>
    <w:rsid w:val="009057CD"/>
    <w:rsid w:val="00910470"/>
    <w:rsid w:val="0091086B"/>
    <w:rsid w:val="00915460"/>
    <w:rsid w:val="00931B7B"/>
    <w:rsid w:val="00932FDE"/>
    <w:rsid w:val="00934C7F"/>
    <w:rsid w:val="00945881"/>
    <w:rsid w:val="0095258D"/>
    <w:rsid w:val="00954340"/>
    <w:rsid w:val="009545A7"/>
    <w:rsid w:val="00957559"/>
    <w:rsid w:val="009600E3"/>
    <w:rsid w:val="00963E6B"/>
    <w:rsid w:val="00973DA7"/>
    <w:rsid w:val="0097525F"/>
    <w:rsid w:val="009A28D8"/>
    <w:rsid w:val="009B08B1"/>
    <w:rsid w:val="009C755C"/>
    <w:rsid w:val="009D08EE"/>
    <w:rsid w:val="009D38AD"/>
    <w:rsid w:val="009E2807"/>
    <w:rsid w:val="009E5E40"/>
    <w:rsid w:val="009F2791"/>
    <w:rsid w:val="00A00CD7"/>
    <w:rsid w:val="00A23A0A"/>
    <w:rsid w:val="00A30023"/>
    <w:rsid w:val="00A309F3"/>
    <w:rsid w:val="00A3790C"/>
    <w:rsid w:val="00A46879"/>
    <w:rsid w:val="00A50B25"/>
    <w:rsid w:val="00A52D3B"/>
    <w:rsid w:val="00A60736"/>
    <w:rsid w:val="00A655E6"/>
    <w:rsid w:val="00A74999"/>
    <w:rsid w:val="00A758EB"/>
    <w:rsid w:val="00A76671"/>
    <w:rsid w:val="00A82F76"/>
    <w:rsid w:val="00A965BD"/>
    <w:rsid w:val="00AA168B"/>
    <w:rsid w:val="00AB7656"/>
    <w:rsid w:val="00AB7F45"/>
    <w:rsid w:val="00AC1EC3"/>
    <w:rsid w:val="00AD2D0A"/>
    <w:rsid w:val="00AD37A1"/>
    <w:rsid w:val="00AE1585"/>
    <w:rsid w:val="00AE3109"/>
    <w:rsid w:val="00AE3FEE"/>
    <w:rsid w:val="00B01CAE"/>
    <w:rsid w:val="00B15C24"/>
    <w:rsid w:val="00B17D23"/>
    <w:rsid w:val="00B21090"/>
    <w:rsid w:val="00B2347D"/>
    <w:rsid w:val="00B25FD5"/>
    <w:rsid w:val="00B309BE"/>
    <w:rsid w:val="00B310DE"/>
    <w:rsid w:val="00B46DC8"/>
    <w:rsid w:val="00B51E45"/>
    <w:rsid w:val="00B53236"/>
    <w:rsid w:val="00B53F0B"/>
    <w:rsid w:val="00B67ED8"/>
    <w:rsid w:val="00B77F7C"/>
    <w:rsid w:val="00B83681"/>
    <w:rsid w:val="00BA30E3"/>
    <w:rsid w:val="00BB60E3"/>
    <w:rsid w:val="00BC3E11"/>
    <w:rsid w:val="00BE787E"/>
    <w:rsid w:val="00C00076"/>
    <w:rsid w:val="00C022B7"/>
    <w:rsid w:val="00C03661"/>
    <w:rsid w:val="00C061ED"/>
    <w:rsid w:val="00C07B6A"/>
    <w:rsid w:val="00C204DE"/>
    <w:rsid w:val="00C3006B"/>
    <w:rsid w:val="00C3521A"/>
    <w:rsid w:val="00C37BBD"/>
    <w:rsid w:val="00C61D4E"/>
    <w:rsid w:val="00C620F2"/>
    <w:rsid w:val="00C64085"/>
    <w:rsid w:val="00C646D2"/>
    <w:rsid w:val="00C664A4"/>
    <w:rsid w:val="00C66767"/>
    <w:rsid w:val="00C66F89"/>
    <w:rsid w:val="00C733C5"/>
    <w:rsid w:val="00C77073"/>
    <w:rsid w:val="00C96408"/>
    <w:rsid w:val="00CA250E"/>
    <w:rsid w:val="00CA4E10"/>
    <w:rsid w:val="00CA650B"/>
    <w:rsid w:val="00CB3CDA"/>
    <w:rsid w:val="00CB51E1"/>
    <w:rsid w:val="00CC7B00"/>
    <w:rsid w:val="00CE2739"/>
    <w:rsid w:val="00CF4A07"/>
    <w:rsid w:val="00CF526F"/>
    <w:rsid w:val="00D04D6C"/>
    <w:rsid w:val="00D065BA"/>
    <w:rsid w:val="00D223A5"/>
    <w:rsid w:val="00D22D5E"/>
    <w:rsid w:val="00D343E9"/>
    <w:rsid w:val="00D35C50"/>
    <w:rsid w:val="00D475D9"/>
    <w:rsid w:val="00D521A2"/>
    <w:rsid w:val="00D54C87"/>
    <w:rsid w:val="00D76084"/>
    <w:rsid w:val="00D77180"/>
    <w:rsid w:val="00D8677B"/>
    <w:rsid w:val="00D9617D"/>
    <w:rsid w:val="00DA03F6"/>
    <w:rsid w:val="00DC0C9A"/>
    <w:rsid w:val="00DC5F51"/>
    <w:rsid w:val="00DE185F"/>
    <w:rsid w:val="00DE3B64"/>
    <w:rsid w:val="00DE4920"/>
    <w:rsid w:val="00DE5F26"/>
    <w:rsid w:val="00DF1DCE"/>
    <w:rsid w:val="00DF24A6"/>
    <w:rsid w:val="00E01EC9"/>
    <w:rsid w:val="00E02A6E"/>
    <w:rsid w:val="00E03514"/>
    <w:rsid w:val="00E04F1B"/>
    <w:rsid w:val="00E066D9"/>
    <w:rsid w:val="00E14949"/>
    <w:rsid w:val="00E166CD"/>
    <w:rsid w:val="00E32224"/>
    <w:rsid w:val="00E33B7F"/>
    <w:rsid w:val="00E3441A"/>
    <w:rsid w:val="00E47AC7"/>
    <w:rsid w:val="00E634E1"/>
    <w:rsid w:val="00E661C1"/>
    <w:rsid w:val="00E70742"/>
    <w:rsid w:val="00E70CB6"/>
    <w:rsid w:val="00E77D0E"/>
    <w:rsid w:val="00E81098"/>
    <w:rsid w:val="00E84C65"/>
    <w:rsid w:val="00E8589A"/>
    <w:rsid w:val="00E97379"/>
    <w:rsid w:val="00EA0533"/>
    <w:rsid w:val="00EA3107"/>
    <w:rsid w:val="00EB7EF9"/>
    <w:rsid w:val="00EC2FAA"/>
    <w:rsid w:val="00EC6CFC"/>
    <w:rsid w:val="00ED29DF"/>
    <w:rsid w:val="00EE5086"/>
    <w:rsid w:val="00EF51A5"/>
    <w:rsid w:val="00F018A6"/>
    <w:rsid w:val="00F11EC3"/>
    <w:rsid w:val="00F123B6"/>
    <w:rsid w:val="00F16F53"/>
    <w:rsid w:val="00F2705F"/>
    <w:rsid w:val="00F307D9"/>
    <w:rsid w:val="00F34B30"/>
    <w:rsid w:val="00F42721"/>
    <w:rsid w:val="00F427C8"/>
    <w:rsid w:val="00F45777"/>
    <w:rsid w:val="00F458C5"/>
    <w:rsid w:val="00F507FA"/>
    <w:rsid w:val="00F54359"/>
    <w:rsid w:val="00F5593E"/>
    <w:rsid w:val="00F57591"/>
    <w:rsid w:val="00F70107"/>
    <w:rsid w:val="00F71489"/>
    <w:rsid w:val="00F826BA"/>
    <w:rsid w:val="00F83C4D"/>
    <w:rsid w:val="00F97E28"/>
    <w:rsid w:val="00FA01A6"/>
    <w:rsid w:val="00FA4EEE"/>
    <w:rsid w:val="00FA64C2"/>
    <w:rsid w:val="00FA7510"/>
    <w:rsid w:val="00FB2B75"/>
    <w:rsid w:val="00FD0921"/>
    <w:rsid w:val="00FD0D13"/>
    <w:rsid w:val="00FE190F"/>
    <w:rsid w:val="00FE4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9DF"/>
  </w:style>
  <w:style w:type="paragraph" w:styleId="1">
    <w:name w:val="heading 1"/>
    <w:basedOn w:val="a"/>
    <w:next w:val="a"/>
    <w:link w:val="10"/>
    <w:qFormat/>
    <w:rsid w:val="007F6E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2F2479"/>
    <w:pPr>
      <w:keepNext/>
      <w:spacing w:before="240" w:after="60"/>
      <w:outlineLvl w:val="2"/>
    </w:pPr>
    <w:rPr>
      <w:rFonts w:ascii="Calibri Light" w:eastAsia="Times New Roman" w:hAnsi="Calibri Light" w:cs="Times New Roman"/>
      <w:b/>
      <w:bCs/>
      <w:sz w:val="26"/>
      <w:szCs w:val="26"/>
      <w:lang w:val="en-US"/>
    </w:rPr>
  </w:style>
  <w:style w:type="paragraph" w:styleId="7">
    <w:name w:val="heading 7"/>
    <w:basedOn w:val="a"/>
    <w:next w:val="a"/>
    <w:link w:val="70"/>
    <w:uiPriority w:val="9"/>
    <w:semiHidden/>
    <w:unhideWhenUsed/>
    <w:qFormat/>
    <w:rsid w:val="00B2109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rsid w:val="00DE5F2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aliases w:val="Нумерация,список 1,Bullet List,FooterText,numbered,Paragraphe de liste1,lp1,Bullet 1,Use Case List Paragraph,List Paragraph,ПАРАГРАФ,Маркированный ГП,Булит,Маркер,Bullet Number,Нумерованый список,List Paragraph1,название"/>
    <w:basedOn w:val="a"/>
    <w:link w:val="a4"/>
    <w:uiPriority w:val="34"/>
    <w:qFormat/>
    <w:rsid w:val="00DE5F26"/>
    <w:pPr>
      <w:ind w:left="720"/>
      <w:contextualSpacing/>
    </w:pPr>
  </w:style>
  <w:style w:type="paragraph" w:customStyle="1" w:styleId="ConsNormal">
    <w:name w:val="ConsNormal"/>
    <w:rsid w:val="00DE5F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Default0">
    <w:name w:val="Default Знак"/>
    <w:link w:val="Default"/>
    <w:rsid w:val="008F5978"/>
    <w:rPr>
      <w:rFonts w:ascii="Times New Roman" w:hAnsi="Times New Roman" w:cs="Times New Roman"/>
      <w:color w:val="000000"/>
      <w:sz w:val="24"/>
      <w:szCs w:val="24"/>
    </w:rPr>
  </w:style>
  <w:style w:type="paragraph" w:styleId="a5">
    <w:name w:val="Normal (Web)"/>
    <w:basedOn w:val="a"/>
    <w:rsid w:val="0039742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3974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AE1585"/>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AE1585"/>
    <w:rPr>
      <w:rFonts w:ascii="Times New Roman" w:eastAsia="Times New Roman" w:hAnsi="Times New Roman" w:cs="Times New Roman"/>
      <w:sz w:val="20"/>
      <w:szCs w:val="20"/>
      <w:lang w:eastAsia="ru-RU"/>
    </w:rPr>
  </w:style>
  <w:style w:type="paragraph" w:styleId="a9">
    <w:name w:val="footer"/>
    <w:basedOn w:val="a"/>
    <w:link w:val="aa"/>
    <w:uiPriority w:val="99"/>
    <w:rsid w:val="00AE158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AE1585"/>
    <w:rPr>
      <w:rFonts w:ascii="Times New Roman" w:eastAsia="Times New Roman" w:hAnsi="Times New Roman" w:cs="Times New Roman"/>
      <w:sz w:val="24"/>
      <w:szCs w:val="24"/>
      <w:lang w:eastAsia="ru-RU"/>
    </w:rPr>
  </w:style>
  <w:style w:type="character" w:styleId="ab">
    <w:name w:val="page number"/>
    <w:basedOn w:val="a0"/>
    <w:rsid w:val="00AE1585"/>
  </w:style>
  <w:style w:type="character" w:customStyle="1" w:styleId="10">
    <w:name w:val="Заголовок 1 Знак"/>
    <w:basedOn w:val="a0"/>
    <w:link w:val="1"/>
    <w:rsid w:val="007F6E52"/>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7F6E52"/>
    <w:pPr>
      <w:outlineLvl w:val="9"/>
    </w:pPr>
    <w:rPr>
      <w:lang w:eastAsia="ru-RU"/>
    </w:rPr>
  </w:style>
  <w:style w:type="paragraph" w:styleId="2">
    <w:name w:val="toc 2"/>
    <w:basedOn w:val="a"/>
    <w:next w:val="a"/>
    <w:autoRedefine/>
    <w:uiPriority w:val="39"/>
    <w:semiHidden/>
    <w:unhideWhenUsed/>
    <w:qFormat/>
    <w:rsid w:val="007F6E52"/>
    <w:pPr>
      <w:spacing w:after="100"/>
      <w:ind w:left="220"/>
    </w:pPr>
    <w:rPr>
      <w:rFonts w:eastAsiaTheme="minorEastAsia"/>
      <w:lang w:eastAsia="ru-RU"/>
    </w:rPr>
  </w:style>
  <w:style w:type="paragraph" w:styleId="11">
    <w:name w:val="toc 1"/>
    <w:basedOn w:val="a"/>
    <w:next w:val="a"/>
    <w:autoRedefine/>
    <w:uiPriority w:val="39"/>
    <w:unhideWhenUsed/>
    <w:qFormat/>
    <w:rsid w:val="007F6E52"/>
    <w:pPr>
      <w:spacing w:after="100"/>
    </w:pPr>
    <w:rPr>
      <w:rFonts w:eastAsiaTheme="minorEastAsia"/>
      <w:lang w:eastAsia="ru-RU"/>
    </w:rPr>
  </w:style>
  <w:style w:type="paragraph" w:styleId="31">
    <w:name w:val="toc 3"/>
    <w:basedOn w:val="a"/>
    <w:next w:val="a"/>
    <w:autoRedefine/>
    <w:uiPriority w:val="39"/>
    <w:semiHidden/>
    <w:unhideWhenUsed/>
    <w:qFormat/>
    <w:rsid w:val="007F6E52"/>
    <w:pPr>
      <w:spacing w:after="100"/>
      <w:ind w:left="440"/>
    </w:pPr>
    <w:rPr>
      <w:rFonts w:eastAsiaTheme="minorEastAsia"/>
      <w:lang w:eastAsia="ru-RU"/>
    </w:rPr>
  </w:style>
  <w:style w:type="paragraph" w:styleId="ad">
    <w:name w:val="Balloon Text"/>
    <w:basedOn w:val="a"/>
    <w:link w:val="ae"/>
    <w:unhideWhenUsed/>
    <w:rsid w:val="007F6E52"/>
    <w:pPr>
      <w:spacing w:after="0" w:line="240" w:lineRule="auto"/>
    </w:pPr>
    <w:rPr>
      <w:rFonts w:ascii="Tahoma" w:hAnsi="Tahoma" w:cs="Tahoma"/>
      <w:sz w:val="16"/>
      <w:szCs w:val="16"/>
    </w:rPr>
  </w:style>
  <w:style w:type="character" w:customStyle="1" w:styleId="ae">
    <w:name w:val="Текст выноски Знак"/>
    <w:basedOn w:val="a0"/>
    <w:link w:val="ad"/>
    <w:rsid w:val="007F6E52"/>
    <w:rPr>
      <w:rFonts w:ascii="Tahoma" w:hAnsi="Tahoma" w:cs="Tahoma"/>
      <w:sz w:val="16"/>
      <w:szCs w:val="16"/>
    </w:rPr>
  </w:style>
  <w:style w:type="character" w:styleId="af">
    <w:name w:val="Hyperlink"/>
    <w:basedOn w:val="a0"/>
    <w:uiPriority w:val="99"/>
    <w:unhideWhenUsed/>
    <w:rsid w:val="007F6E52"/>
    <w:rPr>
      <w:color w:val="0000FF" w:themeColor="hyperlink"/>
      <w:u w:val="single"/>
    </w:rPr>
  </w:style>
  <w:style w:type="character" w:customStyle="1" w:styleId="30">
    <w:name w:val="Заголовок 3 Знак"/>
    <w:basedOn w:val="a0"/>
    <w:link w:val="3"/>
    <w:uiPriority w:val="9"/>
    <w:rsid w:val="002F2479"/>
    <w:rPr>
      <w:rFonts w:ascii="Calibri Light" w:eastAsia="Times New Roman" w:hAnsi="Calibri Light" w:cs="Times New Roman"/>
      <w:b/>
      <w:bCs/>
      <w:sz w:val="26"/>
      <w:szCs w:val="26"/>
      <w:lang w:val="en-US"/>
    </w:rPr>
  </w:style>
  <w:style w:type="paragraph" w:styleId="af0">
    <w:name w:val="Plain Text"/>
    <w:basedOn w:val="a"/>
    <w:link w:val="af1"/>
    <w:rsid w:val="008C7AC9"/>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rsid w:val="008C7AC9"/>
    <w:rPr>
      <w:rFonts w:ascii="Courier New" w:eastAsia="Times New Roman" w:hAnsi="Courier New" w:cs="Courier New"/>
      <w:sz w:val="20"/>
      <w:szCs w:val="20"/>
      <w:lang w:eastAsia="ru-RU"/>
    </w:rPr>
  </w:style>
  <w:style w:type="paragraph" w:customStyle="1" w:styleId="Heading">
    <w:name w:val="Heading"/>
    <w:rsid w:val="00661321"/>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spelle">
    <w:name w:val="spelle"/>
    <w:basedOn w:val="a0"/>
    <w:rsid w:val="0042063B"/>
  </w:style>
  <w:style w:type="character" w:customStyle="1" w:styleId="grame">
    <w:name w:val="grame"/>
    <w:basedOn w:val="a0"/>
    <w:rsid w:val="0042063B"/>
  </w:style>
  <w:style w:type="paragraph" w:styleId="HTML">
    <w:name w:val="HTML Preformatted"/>
    <w:basedOn w:val="a"/>
    <w:link w:val="HTML0"/>
    <w:rsid w:val="0042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0">
    <w:name w:val="Стандартный HTML Знак"/>
    <w:basedOn w:val="a0"/>
    <w:link w:val="HTML"/>
    <w:rsid w:val="0042063B"/>
    <w:rPr>
      <w:rFonts w:ascii="Courier New" w:eastAsia="Courier New" w:hAnsi="Courier New" w:cs="Courier New"/>
      <w:color w:val="000000"/>
      <w:sz w:val="20"/>
      <w:szCs w:val="20"/>
      <w:lang w:eastAsia="ru-RU"/>
    </w:rPr>
  </w:style>
  <w:style w:type="paragraph" w:customStyle="1" w:styleId="Preformat">
    <w:name w:val="Preformat"/>
    <w:rsid w:val="00F11E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F11EC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12">
    <w:name w:val="Table Grid 1"/>
    <w:basedOn w:val="a1"/>
    <w:rsid w:val="00F11EC3"/>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ext">
    <w:name w:val="text"/>
    <w:basedOn w:val="Default"/>
    <w:next w:val="Default"/>
    <w:link w:val="text0"/>
    <w:rsid w:val="00F11EC3"/>
    <w:pPr>
      <w:spacing w:before="28" w:after="28"/>
    </w:pPr>
    <w:rPr>
      <w:rFonts w:ascii="Arial" w:eastAsia="Times New Roman" w:hAnsi="Arial"/>
      <w:color w:val="auto"/>
      <w:lang w:eastAsia="ru-RU"/>
    </w:rPr>
  </w:style>
  <w:style w:type="paragraph" w:customStyle="1" w:styleId="FR2">
    <w:name w:val="FR2"/>
    <w:rsid w:val="00F11EC3"/>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paragraph" w:styleId="20">
    <w:name w:val="Body Text 2"/>
    <w:basedOn w:val="a"/>
    <w:link w:val="21"/>
    <w:rsid w:val="00F11EC3"/>
    <w:pPr>
      <w:spacing w:before="120" w:after="0" w:line="240" w:lineRule="auto"/>
      <w:ind w:firstLine="851"/>
      <w:jc w:val="both"/>
    </w:pPr>
    <w:rPr>
      <w:rFonts w:ascii="Arial" w:eastAsia="Times New Roman" w:hAnsi="Arial" w:cs="Arial"/>
      <w:sz w:val="20"/>
      <w:szCs w:val="20"/>
      <w:lang w:eastAsia="ru-RU"/>
    </w:rPr>
  </w:style>
  <w:style w:type="character" w:customStyle="1" w:styleId="21">
    <w:name w:val="Основной текст 2 Знак"/>
    <w:basedOn w:val="a0"/>
    <w:link w:val="20"/>
    <w:rsid w:val="00F11EC3"/>
    <w:rPr>
      <w:rFonts w:ascii="Arial" w:eastAsia="Times New Roman" w:hAnsi="Arial" w:cs="Arial"/>
      <w:sz w:val="20"/>
      <w:szCs w:val="20"/>
      <w:lang w:eastAsia="ru-RU"/>
    </w:rPr>
  </w:style>
  <w:style w:type="character" w:styleId="af2">
    <w:name w:val="Strong"/>
    <w:qFormat/>
    <w:rsid w:val="00F11EC3"/>
    <w:rPr>
      <w:b/>
      <w:bCs/>
    </w:rPr>
  </w:style>
  <w:style w:type="paragraph" w:customStyle="1" w:styleId="af3">
    <w:name w:val="Знак"/>
    <w:basedOn w:val="a"/>
    <w:rsid w:val="00F11EC3"/>
    <w:pPr>
      <w:spacing w:before="100" w:beforeAutospacing="1" w:after="100" w:afterAutospacing="1" w:line="240" w:lineRule="auto"/>
    </w:pPr>
    <w:rPr>
      <w:rFonts w:ascii="Tahoma" w:eastAsia="Times New Roman" w:hAnsi="Tahoma" w:cs="Times New Roman"/>
      <w:sz w:val="20"/>
      <w:szCs w:val="20"/>
      <w:lang w:val="en-US"/>
    </w:rPr>
  </w:style>
  <w:style w:type="paragraph" w:styleId="af4">
    <w:name w:val="footnote text"/>
    <w:basedOn w:val="a"/>
    <w:link w:val="af5"/>
    <w:unhideWhenUsed/>
    <w:rsid w:val="00F11EC3"/>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F11EC3"/>
    <w:rPr>
      <w:rFonts w:ascii="Times New Roman" w:eastAsia="Times New Roman" w:hAnsi="Times New Roman" w:cs="Times New Roman"/>
      <w:sz w:val="20"/>
      <w:szCs w:val="20"/>
      <w:lang w:eastAsia="ru-RU"/>
    </w:rPr>
  </w:style>
  <w:style w:type="character" w:styleId="af6">
    <w:name w:val="footnote reference"/>
    <w:unhideWhenUsed/>
    <w:rsid w:val="00F11EC3"/>
    <w:rPr>
      <w:vertAlign w:val="superscript"/>
    </w:rPr>
  </w:style>
  <w:style w:type="character" w:customStyle="1" w:styleId="text0">
    <w:name w:val="text Знак"/>
    <w:link w:val="text"/>
    <w:rsid w:val="00F11EC3"/>
    <w:rPr>
      <w:rFonts w:ascii="Arial" w:eastAsia="Times New Roman" w:hAnsi="Arial" w:cs="Times New Roman"/>
      <w:sz w:val="24"/>
      <w:szCs w:val="24"/>
      <w:lang w:eastAsia="ru-RU"/>
    </w:rPr>
  </w:style>
  <w:style w:type="character" w:styleId="af7">
    <w:name w:val="line number"/>
    <w:rsid w:val="00F11EC3"/>
  </w:style>
  <w:style w:type="paragraph" w:customStyle="1" w:styleId="2909F619802848F09E01365C32F34654">
    <w:name w:val="2909F619802848F09E01365C32F34654"/>
    <w:rsid w:val="00F11EC3"/>
    <w:rPr>
      <w:rFonts w:ascii="Calibri" w:eastAsia="Times New Roman" w:hAnsi="Calibri" w:cs="Times New Roman"/>
      <w:lang w:eastAsia="ru-RU"/>
    </w:rPr>
  </w:style>
  <w:style w:type="character" w:customStyle="1" w:styleId="70">
    <w:name w:val="Заголовок 7 Знак"/>
    <w:basedOn w:val="a0"/>
    <w:link w:val="7"/>
    <w:uiPriority w:val="9"/>
    <w:semiHidden/>
    <w:rsid w:val="00B21090"/>
    <w:rPr>
      <w:rFonts w:asciiTheme="majorHAnsi" w:eastAsiaTheme="majorEastAsia" w:hAnsiTheme="majorHAnsi" w:cstheme="majorBidi"/>
      <w:i/>
      <w:iCs/>
      <w:color w:val="404040" w:themeColor="text1" w:themeTint="BF"/>
    </w:rPr>
  </w:style>
  <w:style w:type="paragraph" w:styleId="af8">
    <w:name w:val="Body Text Indent"/>
    <w:basedOn w:val="a"/>
    <w:link w:val="af9"/>
    <w:uiPriority w:val="99"/>
    <w:unhideWhenUsed/>
    <w:rsid w:val="00B21090"/>
    <w:pPr>
      <w:spacing w:after="120"/>
      <w:ind w:left="283"/>
    </w:pPr>
  </w:style>
  <w:style w:type="character" w:customStyle="1" w:styleId="af9">
    <w:name w:val="Основной текст с отступом Знак"/>
    <w:basedOn w:val="a0"/>
    <w:link w:val="af8"/>
    <w:uiPriority w:val="99"/>
    <w:rsid w:val="00B21090"/>
  </w:style>
  <w:style w:type="character" w:customStyle="1" w:styleId="ecattext">
    <w:name w:val="ecattext"/>
    <w:basedOn w:val="a0"/>
    <w:rsid w:val="002A23B8"/>
  </w:style>
  <w:style w:type="paragraph" w:styleId="afa">
    <w:name w:val="Body Text"/>
    <w:basedOn w:val="a"/>
    <w:link w:val="afb"/>
    <w:uiPriority w:val="99"/>
    <w:semiHidden/>
    <w:unhideWhenUsed/>
    <w:rsid w:val="00121713"/>
    <w:pPr>
      <w:spacing w:after="120"/>
    </w:pPr>
  </w:style>
  <w:style w:type="character" w:customStyle="1" w:styleId="afb">
    <w:name w:val="Основной текст Знак"/>
    <w:basedOn w:val="a0"/>
    <w:link w:val="afa"/>
    <w:uiPriority w:val="99"/>
    <w:semiHidden/>
    <w:rsid w:val="00121713"/>
  </w:style>
  <w:style w:type="paragraph" w:styleId="afc">
    <w:name w:val="Title"/>
    <w:aliases w:val="Название таб,Таблица № Знак,Название таб Знак,Таблица №,Таблица/Рисунок,Body Text First Indent,Название таблицы,Знак4,Знак4 Знак"/>
    <w:basedOn w:val="a"/>
    <w:link w:val="afd"/>
    <w:qFormat/>
    <w:rsid w:val="003F6497"/>
    <w:pPr>
      <w:spacing w:after="0" w:line="240" w:lineRule="auto"/>
      <w:jc w:val="center"/>
    </w:pPr>
    <w:rPr>
      <w:rFonts w:ascii="Arial" w:eastAsia="Times New Roman" w:hAnsi="Arial" w:cs="Times New Roman"/>
      <w:b/>
      <w:sz w:val="28"/>
      <w:szCs w:val="20"/>
      <w:lang w:eastAsia="ru-RU"/>
    </w:rPr>
  </w:style>
  <w:style w:type="character" w:customStyle="1" w:styleId="afd">
    <w:name w:val="Название Знак"/>
    <w:aliases w:val="Название таб Знак1,Таблица № Знак Знак,Название таб Знак Знак,Таблица № Знак1,Таблица/Рисунок Знак,Body Text First Indent Знак,Название таблицы Знак,Знак4 Знак1,Знак4 Знак Знак"/>
    <w:basedOn w:val="a0"/>
    <w:link w:val="afc"/>
    <w:rsid w:val="003F6497"/>
    <w:rPr>
      <w:rFonts w:ascii="Arial" w:eastAsia="Times New Roman" w:hAnsi="Arial" w:cs="Times New Roman"/>
      <w:b/>
      <w:sz w:val="28"/>
      <w:szCs w:val="20"/>
      <w:lang w:eastAsia="ru-RU"/>
    </w:rPr>
  </w:style>
  <w:style w:type="paragraph" w:customStyle="1" w:styleId="Ieinoie">
    <w:name w:val="Ieino?ie"/>
    <w:basedOn w:val="a"/>
    <w:rsid w:val="003F6497"/>
    <w:pPr>
      <w:spacing w:after="0" w:line="240" w:lineRule="auto"/>
      <w:jc w:val="center"/>
    </w:pPr>
    <w:rPr>
      <w:rFonts w:ascii="AGGal" w:eastAsia="Times New Roman" w:hAnsi="AGGal" w:cs="Times New Roman"/>
      <w:szCs w:val="20"/>
      <w:lang w:eastAsia="ru-RU"/>
    </w:rPr>
  </w:style>
  <w:style w:type="paragraph" w:customStyle="1" w:styleId="Label">
    <w:name w:val="Label"/>
    <w:basedOn w:val="a"/>
    <w:rsid w:val="003F6497"/>
    <w:pPr>
      <w:spacing w:before="120" w:after="0" w:line="240" w:lineRule="auto"/>
    </w:pPr>
    <w:rPr>
      <w:rFonts w:ascii="Antiqua" w:eastAsia="Times New Roman" w:hAnsi="Antiqua" w:cs="Times New Roman"/>
      <w:sz w:val="17"/>
      <w:szCs w:val="20"/>
      <w:lang w:val="en-US" w:eastAsia="ru-RU"/>
    </w:rPr>
  </w:style>
  <w:style w:type="character" w:customStyle="1" w:styleId="apple-converted-space">
    <w:name w:val="apple-converted-space"/>
    <w:rsid w:val="00F97E28"/>
  </w:style>
  <w:style w:type="character" w:styleId="afe">
    <w:name w:val="Emphasis"/>
    <w:basedOn w:val="a0"/>
    <w:qFormat/>
    <w:rsid w:val="00005C6F"/>
    <w:rPr>
      <w:i/>
      <w:iCs/>
    </w:rPr>
  </w:style>
  <w:style w:type="character" w:customStyle="1" w:styleId="a4">
    <w:name w:val="Абзац списка Знак"/>
    <w:aliases w:val="Нумерация Знак,список 1 Знак,Bullet List Знак,FooterText Знак,numbered Знак,Paragraphe de liste1 Знак,lp1 Знак,Bullet 1 Знак,Use Case List Paragraph Знак,List Paragraph Знак,ПАРАГРАФ Знак,Маркированный ГП Знак,Булит Знак,Маркер Знак"/>
    <w:link w:val="a3"/>
    <w:uiPriority w:val="34"/>
    <w:locked/>
    <w:rsid w:val="00005C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6E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2F2479"/>
    <w:pPr>
      <w:keepNext/>
      <w:spacing w:before="240" w:after="60"/>
      <w:outlineLvl w:val="2"/>
    </w:pPr>
    <w:rPr>
      <w:rFonts w:ascii="Calibri Light" w:eastAsia="Times New Roman" w:hAnsi="Calibri Light" w:cs="Times New Roman"/>
      <w:b/>
      <w:bCs/>
      <w:sz w:val="26"/>
      <w:szCs w:val="26"/>
      <w:lang w:val="en-US"/>
    </w:rPr>
  </w:style>
  <w:style w:type="paragraph" w:styleId="7">
    <w:name w:val="heading 7"/>
    <w:basedOn w:val="a"/>
    <w:next w:val="a"/>
    <w:link w:val="70"/>
    <w:uiPriority w:val="9"/>
    <w:semiHidden/>
    <w:unhideWhenUsed/>
    <w:qFormat/>
    <w:rsid w:val="00B2109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rsid w:val="00DE5F2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aliases w:val="Нумерация,список 1,Bullet List,FooterText,numbered,Paragraphe de liste1,lp1,Bullet 1,Use Case List Paragraph,List Paragraph,ПАРАГРАФ,Маркированный ГП,Булит,Маркер,Bullet Number,Нумерованый список,List Paragraph1,название"/>
    <w:basedOn w:val="a"/>
    <w:link w:val="a4"/>
    <w:uiPriority w:val="34"/>
    <w:qFormat/>
    <w:rsid w:val="00DE5F26"/>
    <w:pPr>
      <w:ind w:left="720"/>
      <w:contextualSpacing/>
    </w:pPr>
  </w:style>
  <w:style w:type="paragraph" w:customStyle="1" w:styleId="ConsNormal">
    <w:name w:val="ConsNormal"/>
    <w:rsid w:val="00DE5F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Default0">
    <w:name w:val="Default Знак"/>
    <w:link w:val="Default"/>
    <w:rsid w:val="008F5978"/>
    <w:rPr>
      <w:rFonts w:ascii="Times New Roman" w:hAnsi="Times New Roman" w:cs="Times New Roman"/>
      <w:color w:val="000000"/>
      <w:sz w:val="24"/>
      <w:szCs w:val="24"/>
    </w:rPr>
  </w:style>
  <w:style w:type="paragraph" w:styleId="a5">
    <w:name w:val="Normal (Web)"/>
    <w:basedOn w:val="a"/>
    <w:rsid w:val="0039742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3974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AE1585"/>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AE1585"/>
    <w:rPr>
      <w:rFonts w:ascii="Times New Roman" w:eastAsia="Times New Roman" w:hAnsi="Times New Roman" w:cs="Times New Roman"/>
      <w:sz w:val="20"/>
      <w:szCs w:val="20"/>
      <w:lang w:eastAsia="ru-RU"/>
    </w:rPr>
  </w:style>
  <w:style w:type="paragraph" w:styleId="a9">
    <w:name w:val="footer"/>
    <w:basedOn w:val="a"/>
    <w:link w:val="aa"/>
    <w:uiPriority w:val="99"/>
    <w:rsid w:val="00AE158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AE1585"/>
    <w:rPr>
      <w:rFonts w:ascii="Times New Roman" w:eastAsia="Times New Roman" w:hAnsi="Times New Roman" w:cs="Times New Roman"/>
      <w:sz w:val="24"/>
      <w:szCs w:val="24"/>
      <w:lang w:eastAsia="ru-RU"/>
    </w:rPr>
  </w:style>
  <w:style w:type="character" w:styleId="ab">
    <w:name w:val="page number"/>
    <w:basedOn w:val="a0"/>
    <w:rsid w:val="00AE1585"/>
  </w:style>
  <w:style w:type="character" w:customStyle="1" w:styleId="10">
    <w:name w:val="Заголовок 1 Знак"/>
    <w:basedOn w:val="a0"/>
    <w:link w:val="1"/>
    <w:rsid w:val="007F6E52"/>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7F6E52"/>
    <w:pPr>
      <w:outlineLvl w:val="9"/>
    </w:pPr>
    <w:rPr>
      <w:lang w:eastAsia="ru-RU"/>
    </w:rPr>
  </w:style>
  <w:style w:type="paragraph" w:styleId="2">
    <w:name w:val="toc 2"/>
    <w:basedOn w:val="a"/>
    <w:next w:val="a"/>
    <w:autoRedefine/>
    <w:uiPriority w:val="39"/>
    <w:semiHidden/>
    <w:unhideWhenUsed/>
    <w:qFormat/>
    <w:rsid w:val="007F6E52"/>
    <w:pPr>
      <w:spacing w:after="100"/>
      <w:ind w:left="220"/>
    </w:pPr>
    <w:rPr>
      <w:rFonts w:eastAsiaTheme="minorEastAsia"/>
      <w:lang w:eastAsia="ru-RU"/>
    </w:rPr>
  </w:style>
  <w:style w:type="paragraph" w:styleId="11">
    <w:name w:val="toc 1"/>
    <w:basedOn w:val="a"/>
    <w:next w:val="a"/>
    <w:autoRedefine/>
    <w:uiPriority w:val="39"/>
    <w:unhideWhenUsed/>
    <w:qFormat/>
    <w:rsid w:val="007F6E52"/>
    <w:pPr>
      <w:spacing w:after="100"/>
    </w:pPr>
    <w:rPr>
      <w:rFonts w:eastAsiaTheme="minorEastAsia"/>
      <w:lang w:eastAsia="ru-RU"/>
    </w:rPr>
  </w:style>
  <w:style w:type="paragraph" w:styleId="31">
    <w:name w:val="toc 3"/>
    <w:basedOn w:val="a"/>
    <w:next w:val="a"/>
    <w:autoRedefine/>
    <w:uiPriority w:val="39"/>
    <w:semiHidden/>
    <w:unhideWhenUsed/>
    <w:qFormat/>
    <w:rsid w:val="007F6E52"/>
    <w:pPr>
      <w:spacing w:after="100"/>
      <w:ind w:left="440"/>
    </w:pPr>
    <w:rPr>
      <w:rFonts w:eastAsiaTheme="minorEastAsia"/>
      <w:lang w:eastAsia="ru-RU"/>
    </w:rPr>
  </w:style>
  <w:style w:type="paragraph" w:styleId="ad">
    <w:name w:val="Balloon Text"/>
    <w:basedOn w:val="a"/>
    <w:link w:val="ae"/>
    <w:unhideWhenUsed/>
    <w:rsid w:val="007F6E52"/>
    <w:pPr>
      <w:spacing w:after="0" w:line="240" w:lineRule="auto"/>
    </w:pPr>
    <w:rPr>
      <w:rFonts w:ascii="Tahoma" w:hAnsi="Tahoma" w:cs="Tahoma"/>
      <w:sz w:val="16"/>
      <w:szCs w:val="16"/>
    </w:rPr>
  </w:style>
  <w:style w:type="character" w:customStyle="1" w:styleId="ae">
    <w:name w:val="Текст выноски Знак"/>
    <w:basedOn w:val="a0"/>
    <w:link w:val="ad"/>
    <w:rsid w:val="007F6E52"/>
    <w:rPr>
      <w:rFonts w:ascii="Tahoma" w:hAnsi="Tahoma" w:cs="Tahoma"/>
      <w:sz w:val="16"/>
      <w:szCs w:val="16"/>
    </w:rPr>
  </w:style>
  <w:style w:type="character" w:styleId="af">
    <w:name w:val="Hyperlink"/>
    <w:basedOn w:val="a0"/>
    <w:uiPriority w:val="99"/>
    <w:unhideWhenUsed/>
    <w:rsid w:val="007F6E52"/>
    <w:rPr>
      <w:color w:val="0000FF" w:themeColor="hyperlink"/>
      <w:u w:val="single"/>
    </w:rPr>
  </w:style>
  <w:style w:type="character" w:customStyle="1" w:styleId="30">
    <w:name w:val="Заголовок 3 Знак"/>
    <w:basedOn w:val="a0"/>
    <w:link w:val="3"/>
    <w:uiPriority w:val="9"/>
    <w:rsid w:val="002F2479"/>
    <w:rPr>
      <w:rFonts w:ascii="Calibri Light" w:eastAsia="Times New Roman" w:hAnsi="Calibri Light" w:cs="Times New Roman"/>
      <w:b/>
      <w:bCs/>
      <w:sz w:val="26"/>
      <w:szCs w:val="26"/>
      <w:lang w:val="en-US"/>
    </w:rPr>
  </w:style>
  <w:style w:type="paragraph" w:styleId="af0">
    <w:name w:val="Plain Text"/>
    <w:basedOn w:val="a"/>
    <w:link w:val="af1"/>
    <w:rsid w:val="008C7AC9"/>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rsid w:val="008C7AC9"/>
    <w:rPr>
      <w:rFonts w:ascii="Courier New" w:eastAsia="Times New Roman" w:hAnsi="Courier New" w:cs="Courier New"/>
      <w:sz w:val="20"/>
      <w:szCs w:val="20"/>
      <w:lang w:eastAsia="ru-RU"/>
    </w:rPr>
  </w:style>
  <w:style w:type="paragraph" w:customStyle="1" w:styleId="Heading">
    <w:name w:val="Heading"/>
    <w:rsid w:val="00661321"/>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spelle">
    <w:name w:val="spelle"/>
    <w:basedOn w:val="a0"/>
    <w:rsid w:val="0042063B"/>
  </w:style>
  <w:style w:type="character" w:customStyle="1" w:styleId="grame">
    <w:name w:val="grame"/>
    <w:basedOn w:val="a0"/>
    <w:rsid w:val="0042063B"/>
  </w:style>
  <w:style w:type="paragraph" w:styleId="HTML">
    <w:name w:val="HTML Preformatted"/>
    <w:basedOn w:val="a"/>
    <w:link w:val="HTML0"/>
    <w:rsid w:val="0042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0">
    <w:name w:val="Стандартный HTML Знак"/>
    <w:basedOn w:val="a0"/>
    <w:link w:val="HTML"/>
    <w:rsid w:val="0042063B"/>
    <w:rPr>
      <w:rFonts w:ascii="Courier New" w:eastAsia="Courier New" w:hAnsi="Courier New" w:cs="Courier New"/>
      <w:color w:val="000000"/>
      <w:sz w:val="20"/>
      <w:szCs w:val="20"/>
      <w:lang w:eastAsia="ru-RU"/>
    </w:rPr>
  </w:style>
  <w:style w:type="paragraph" w:customStyle="1" w:styleId="Preformat">
    <w:name w:val="Preformat"/>
    <w:rsid w:val="00F11E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F11EC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12">
    <w:name w:val="Table Grid 1"/>
    <w:basedOn w:val="a1"/>
    <w:rsid w:val="00F11EC3"/>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ext">
    <w:name w:val="text"/>
    <w:basedOn w:val="Default"/>
    <w:next w:val="Default"/>
    <w:link w:val="text0"/>
    <w:rsid w:val="00F11EC3"/>
    <w:pPr>
      <w:spacing w:before="28" w:after="28"/>
    </w:pPr>
    <w:rPr>
      <w:rFonts w:ascii="Arial" w:eastAsia="Times New Roman" w:hAnsi="Arial"/>
      <w:color w:val="auto"/>
      <w:lang w:eastAsia="ru-RU"/>
    </w:rPr>
  </w:style>
  <w:style w:type="paragraph" w:customStyle="1" w:styleId="FR2">
    <w:name w:val="FR2"/>
    <w:rsid w:val="00F11EC3"/>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paragraph" w:styleId="20">
    <w:name w:val="Body Text 2"/>
    <w:basedOn w:val="a"/>
    <w:link w:val="21"/>
    <w:rsid w:val="00F11EC3"/>
    <w:pPr>
      <w:spacing w:before="120" w:after="0" w:line="240" w:lineRule="auto"/>
      <w:ind w:firstLine="851"/>
      <w:jc w:val="both"/>
    </w:pPr>
    <w:rPr>
      <w:rFonts w:ascii="Arial" w:eastAsia="Times New Roman" w:hAnsi="Arial" w:cs="Arial"/>
      <w:sz w:val="20"/>
      <w:szCs w:val="20"/>
      <w:lang w:eastAsia="ru-RU"/>
    </w:rPr>
  </w:style>
  <w:style w:type="character" w:customStyle="1" w:styleId="21">
    <w:name w:val="Основной текст 2 Знак"/>
    <w:basedOn w:val="a0"/>
    <w:link w:val="20"/>
    <w:rsid w:val="00F11EC3"/>
    <w:rPr>
      <w:rFonts w:ascii="Arial" w:eastAsia="Times New Roman" w:hAnsi="Arial" w:cs="Arial"/>
      <w:sz w:val="20"/>
      <w:szCs w:val="20"/>
      <w:lang w:eastAsia="ru-RU"/>
    </w:rPr>
  </w:style>
  <w:style w:type="character" w:styleId="af2">
    <w:name w:val="Strong"/>
    <w:qFormat/>
    <w:rsid w:val="00F11EC3"/>
    <w:rPr>
      <w:b/>
      <w:bCs/>
    </w:rPr>
  </w:style>
  <w:style w:type="paragraph" w:customStyle="1" w:styleId="af3">
    <w:name w:val="Знак"/>
    <w:basedOn w:val="a"/>
    <w:rsid w:val="00F11EC3"/>
    <w:pPr>
      <w:spacing w:before="100" w:beforeAutospacing="1" w:after="100" w:afterAutospacing="1" w:line="240" w:lineRule="auto"/>
    </w:pPr>
    <w:rPr>
      <w:rFonts w:ascii="Tahoma" w:eastAsia="Times New Roman" w:hAnsi="Tahoma" w:cs="Times New Roman"/>
      <w:sz w:val="20"/>
      <w:szCs w:val="20"/>
      <w:lang w:val="en-US"/>
    </w:rPr>
  </w:style>
  <w:style w:type="paragraph" w:styleId="af4">
    <w:name w:val="footnote text"/>
    <w:basedOn w:val="a"/>
    <w:link w:val="af5"/>
    <w:unhideWhenUsed/>
    <w:rsid w:val="00F11EC3"/>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F11EC3"/>
    <w:rPr>
      <w:rFonts w:ascii="Times New Roman" w:eastAsia="Times New Roman" w:hAnsi="Times New Roman" w:cs="Times New Roman"/>
      <w:sz w:val="20"/>
      <w:szCs w:val="20"/>
      <w:lang w:eastAsia="ru-RU"/>
    </w:rPr>
  </w:style>
  <w:style w:type="character" w:styleId="af6">
    <w:name w:val="footnote reference"/>
    <w:unhideWhenUsed/>
    <w:rsid w:val="00F11EC3"/>
    <w:rPr>
      <w:vertAlign w:val="superscript"/>
    </w:rPr>
  </w:style>
  <w:style w:type="character" w:customStyle="1" w:styleId="text0">
    <w:name w:val="text Знак"/>
    <w:link w:val="text"/>
    <w:rsid w:val="00F11EC3"/>
    <w:rPr>
      <w:rFonts w:ascii="Arial" w:eastAsia="Times New Roman" w:hAnsi="Arial" w:cs="Times New Roman"/>
      <w:sz w:val="24"/>
      <w:szCs w:val="24"/>
      <w:lang w:eastAsia="ru-RU"/>
    </w:rPr>
  </w:style>
  <w:style w:type="character" w:styleId="af7">
    <w:name w:val="line number"/>
    <w:rsid w:val="00F11EC3"/>
  </w:style>
  <w:style w:type="paragraph" w:customStyle="1" w:styleId="2909F619802848F09E01365C32F34654">
    <w:name w:val="2909F619802848F09E01365C32F34654"/>
    <w:rsid w:val="00F11EC3"/>
    <w:rPr>
      <w:rFonts w:ascii="Calibri" w:eastAsia="Times New Roman" w:hAnsi="Calibri" w:cs="Times New Roman"/>
      <w:lang w:eastAsia="ru-RU"/>
    </w:rPr>
  </w:style>
  <w:style w:type="character" w:customStyle="1" w:styleId="70">
    <w:name w:val="Заголовок 7 Знак"/>
    <w:basedOn w:val="a0"/>
    <w:link w:val="7"/>
    <w:uiPriority w:val="9"/>
    <w:semiHidden/>
    <w:rsid w:val="00B21090"/>
    <w:rPr>
      <w:rFonts w:asciiTheme="majorHAnsi" w:eastAsiaTheme="majorEastAsia" w:hAnsiTheme="majorHAnsi" w:cstheme="majorBidi"/>
      <w:i/>
      <w:iCs/>
      <w:color w:val="404040" w:themeColor="text1" w:themeTint="BF"/>
    </w:rPr>
  </w:style>
  <w:style w:type="paragraph" w:styleId="af8">
    <w:name w:val="Body Text Indent"/>
    <w:basedOn w:val="a"/>
    <w:link w:val="af9"/>
    <w:uiPriority w:val="99"/>
    <w:unhideWhenUsed/>
    <w:rsid w:val="00B21090"/>
    <w:pPr>
      <w:spacing w:after="120"/>
      <w:ind w:left="283"/>
    </w:pPr>
  </w:style>
  <w:style w:type="character" w:customStyle="1" w:styleId="af9">
    <w:name w:val="Основной текст с отступом Знак"/>
    <w:basedOn w:val="a0"/>
    <w:link w:val="af8"/>
    <w:uiPriority w:val="99"/>
    <w:rsid w:val="00B21090"/>
  </w:style>
  <w:style w:type="character" w:customStyle="1" w:styleId="ecattext">
    <w:name w:val="ecattext"/>
    <w:basedOn w:val="a0"/>
    <w:rsid w:val="002A23B8"/>
  </w:style>
  <w:style w:type="paragraph" w:styleId="afa">
    <w:name w:val="Body Text"/>
    <w:basedOn w:val="a"/>
    <w:link w:val="afb"/>
    <w:uiPriority w:val="99"/>
    <w:semiHidden/>
    <w:unhideWhenUsed/>
    <w:rsid w:val="00121713"/>
    <w:pPr>
      <w:spacing w:after="120"/>
    </w:pPr>
  </w:style>
  <w:style w:type="character" w:customStyle="1" w:styleId="afb">
    <w:name w:val="Основной текст Знак"/>
    <w:basedOn w:val="a0"/>
    <w:link w:val="afa"/>
    <w:uiPriority w:val="99"/>
    <w:semiHidden/>
    <w:rsid w:val="00121713"/>
  </w:style>
  <w:style w:type="paragraph" w:styleId="afc">
    <w:name w:val="Title"/>
    <w:aliases w:val="Название таб,Таблица № Знак,Название таб Знак,Таблица №,Таблица/Рисунок,Body Text First Indent,Название таблицы,Знак4,Знак4 Знак"/>
    <w:basedOn w:val="a"/>
    <w:link w:val="afd"/>
    <w:qFormat/>
    <w:rsid w:val="003F6497"/>
    <w:pPr>
      <w:spacing w:after="0" w:line="240" w:lineRule="auto"/>
      <w:jc w:val="center"/>
    </w:pPr>
    <w:rPr>
      <w:rFonts w:ascii="Arial" w:eastAsia="Times New Roman" w:hAnsi="Arial" w:cs="Times New Roman"/>
      <w:b/>
      <w:sz w:val="28"/>
      <w:szCs w:val="20"/>
      <w:lang w:eastAsia="ru-RU"/>
    </w:rPr>
  </w:style>
  <w:style w:type="character" w:customStyle="1" w:styleId="afd">
    <w:name w:val="Название Знак"/>
    <w:aliases w:val="Название таб Знак1,Таблица № Знак Знак,Название таб Знак Знак,Таблица № Знак1,Таблица/Рисунок Знак,Body Text First Indent Знак,Название таблицы Знак,Знак4 Знак1,Знак4 Знак Знак"/>
    <w:basedOn w:val="a0"/>
    <w:link w:val="afc"/>
    <w:rsid w:val="003F6497"/>
    <w:rPr>
      <w:rFonts w:ascii="Arial" w:eastAsia="Times New Roman" w:hAnsi="Arial" w:cs="Times New Roman"/>
      <w:b/>
      <w:sz w:val="28"/>
      <w:szCs w:val="20"/>
      <w:lang w:eastAsia="ru-RU"/>
    </w:rPr>
  </w:style>
  <w:style w:type="paragraph" w:customStyle="1" w:styleId="Ieinoie">
    <w:name w:val="Ieino?ie"/>
    <w:basedOn w:val="a"/>
    <w:rsid w:val="003F6497"/>
    <w:pPr>
      <w:spacing w:after="0" w:line="240" w:lineRule="auto"/>
      <w:jc w:val="center"/>
    </w:pPr>
    <w:rPr>
      <w:rFonts w:ascii="AGGal" w:eastAsia="Times New Roman" w:hAnsi="AGGal" w:cs="Times New Roman"/>
      <w:szCs w:val="20"/>
      <w:lang w:eastAsia="ru-RU"/>
    </w:rPr>
  </w:style>
  <w:style w:type="paragraph" w:customStyle="1" w:styleId="Label">
    <w:name w:val="Label"/>
    <w:basedOn w:val="a"/>
    <w:rsid w:val="003F6497"/>
    <w:pPr>
      <w:spacing w:before="120" w:after="0" w:line="240" w:lineRule="auto"/>
    </w:pPr>
    <w:rPr>
      <w:rFonts w:ascii="Antiqua" w:eastAsia="Times New Roman" w:hAnsi="Antiqua" w:cs="Times New Roman"/>
      <w:sz w:val="17"/>
      <w:szCs w:val="20"/>
      <w:lang w:val="en-US" w:eastAsia="ru-RU"/>
    </w:rPr>
  </w:style>
  <w:style w:type="character" w:customStyle="1" w:styleId="apple-converted-space">
    <w:name w:val="apple-converted-space"/>
    <w:rsid w:val="00F97E28"/>
  </w:style>
  <w:style w:type="character" w:styleId="afe">
    <w:name w:val="Emphasis"/>
    <w:basedOn w:val="a0"/>
    <w:qFormat/>
    <w:rsid w:val="00005C6F"/>
    <w:rPr>
      <w:i/>
      <w:iCs/>
    </w:rPr>
  </w:style>
  <w:style w:type="character" w:customStyle="1" w:styleId="a4">
    <w:name w:val="Абзац списка Знак"/>
    <w:aliases w:val="Нумерация Знак,список 1 Знак,Bullet List Знак,FooterText Знак,numbered Знак,Paragraphe de liste1 Знак,lp1 Знак,Bullet 1 Знак,Use Case List Paragraph Знак,List Paragraph Знак,ПАРАГРАФ Знак,Маркированный ГП Знак,Булит Знак,Маркер Знак"/>
    <w:link w:val="a3"/>
    <w:uiPriority w:val="34"/>
    <w:locked/>
    <w:rsid w:val="00005C6F"/>
  </w:style>
</w:styles>
</file>

<file path=word/webSettings.xml><?xml version="1.0" encoding="utf-8"?>
<w:webSettings xmlns:r="http://schemas.openxmlformats.org/officeDocument/2006/relationships" xmlns:w="http://schemas.openxmlformats.org/wordprocessingml/2006/main">
  <w:divs>
    <w:div w:id="31928800">
      <w:bodyDiv w:val="1"/>
      <w:marLeft w:val="0"/>
      <w:marRight w:val="0"/>
      <w:marTop w:val="0"/>
      <w:marBottom w:val="0"/>
      <w:divBdr>
        <w:top w:val="none" w:sz="0" w:space="0" w:color="auto"/>
        <w:left w:val="none" w:sz="0" w:space="0" w:color="auto"/>
        <w:bottom w:val="none" w:sz="0" w:space="0" w:color="auto"/>
        <w:right w:val="none" w:sz="0" w:space="0" w:color="auto"/>
      </w:divBdr>
    </w:div>
    <w:div w:id="151607921">
      <w:bodyDiv w:val="1"/>
      <w:marLeft w:val="0"/>
      <w:marRight w:val="0"/>
      <w:marTop w:val="0"/>
      <w:marBottom w:val="0"/>
      <w:divBdr>
        <w:top w:val="none" w:sz="0" w:space="0" w:color="auto"/>
        <w:left w:val="none" w:sz="0" w:space="0" w:color="auto"/>
        <w:bottom w:val="none" w:sz="0" w:space="0" w:color="auto"/>
        <w:right w:val="none" w:sz="0" w:space="0" w:color="auto"/>
      </w:divBdr>
    </w:div>
    <w:div w:id="538208561">
      <w:bodyDiv w:val="1"/>
      <w:marLeft w:val="0"/>
      <w:marRight w:val="0"/>
      <w:marTop w:val="0"/>
      <w:marBottom w:val="0"/>
      <w:divBdr>
        <w:top w:val="none" w:sz="0" w:space="0" w:color="auto"/>
        <w:left w:val="none" w:sz="0" w:space="0" w:color="auto"/>
        <w:bottom w:val="none" w:sz="0" w:space="0" w:color="auto"/>
        <w:right w:val="none" w:sz="0" w:space="0" w:color="auto"/>
      </w:divBdr>
    </w:div>
    <w:div w:id="747533437">
      <w:bodyDiv w:val="1"/>
      <w:marLeft w:val="0"/>
      <w:marRight w:val="0"/>
      <w:marTop w:val="0"/>
      <w:marBottom w:val="0"/>
      <w:divBdr>
        <w:top w:val="none" w:sz="0" w:space="0" w:color="auto"/>
        <w:left w:val="none" w:sz="0" w:space="0" w:color="auto"/>
        <w:bottom w:val="none" w:sz="0" w:space="0" w:color="auto"/>
        <w:right w:val="none" w:sz="0" w:space="0" w:color="auto"/>
      </w:divBdr>
    </w:div>
    <w:div w:id="970746060">
      <w:bodyDiv w:val="1"/>
      <w:marLeft w:val="0"/>
      <w:marRight w:val="0"/>
      <w:marTop w:val="0"/>
      <w:marBottom w:val="0"/>
      <w:divBdr>
        <w:top w:val="none" w:sz="0" w:space="0" w:color="auto"/>
        <w:left w:val="none" w:sz="0" w:space="0" w:color="auto"/>
        <w:bottom w:val="none" w:sz="0" w:space="0" w:color="auto"/>
        <w:right w:val="none" w:sz="0" w:space="0" w:color="auto"/>
      </w:divBdr>
    </w:div>
    <w:div w:id="1199708967">
      <w:bodyDiv w:val="1"/>
      <w:marLeft w:val="0"/>
      <w:marRight w:val="0"/>
      <w:marTop w:val="0"/>
      <w:marBottom w:val="0"/>
      <w:divBdr>
        <w:top w:val="none" w:sz="0" w:space="0" w:color="auto"/>
        <w:left w:val="none" w:sz="0" w:space="0" w:color="auto"/>
        <w:bottom w:val="none" w:sz="0" w:space="0" w:color="auto"/>
        <w:right w:val="none" w:sz="0" w:space="0" w:color="auto"/>
      </w:divBdr>
    </w:div>
    <w:div w:id="1485470445">
      <w:bodyDiv w:val="1"/>
      <w:marLeft w:val="0"/>
      <w:marRight w:val="0"/>
      <w:marTop w:val="0"/>
      <w:marBottom w:val="0"/>
      <w:divBdr>
        <w:top w:val="none" w:sz="0" w:space="0" w:color="auto"/>
        <w:left w:val="none" w:sz="0" w:space="0" w:color="auto"/>
        <w:bottom w:val="none" w:sz="0" w:space="0" w:color="auto"/>
        <w:right w:val="none" w:sz="0" w:space="0" w:color="auto"/>
      </w:divBdr>
    </w:div>
    <w:div w:id="1930502779">
      <w:bodyDiv w:val="1"/>
      <w:marLeft w:val="0"/>
      <w:marRight w:val="0"/>
      <w:marTop w:val="0"/>
      <w:marBottom w:val="0"/>
      <w:divBdr>
        <w:top w:val="none" w:sz="0" w:space="0" w:color="auto"/>
        <w:left w:val="none" w:sz="0" w:space="0" w:color="auto"/>
        <w:bottom w:val="none" w:sz="0" w:space="0" w:color="auto"/>
        <w:right w:val="none" w:sz="0" w:space="0" w:color="auto"/>
      </w:divBdr>
    </w:div>
    <w:div w:id="1964848892">
      <w:bodyDiv w:val="1"/>
      <w:marLeft w:val="0"/>
      <w:marRight w:val="0"/>
      <w:marTop w:val="0"/>
      <w:marBottom w:val="0"/>
      <w:divBdr>
        <w:top w:val="none" w:sz="0" w:space="0" w:color="auto"/>
        <w:left w:val="none" w:sz="0" w:space="0" w:color="auto"/>
        <w:bottom w:val="none" w:sz="0" w:space="0" w:color="auto"/>
        <w:right w:val="none" w:sz="0" w:space="0" w:color="auto"/>
      </w:divBdr>
    </w:div>
    <w:div w:id="200084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C100D3484F3328F929DF630DF6E8BAAF66E409866FDF4E85521CC406C6C308BF8A2CDCAC716417FoDb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DC100D3484F3328F929DF630DF6E8BAAF66E409866FDF4E85521CC406C6C308BF8A2CDCAC716417FoDb2O" TargetMode="Externa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0D758-993B-46F2-BA3D-A0A8FEE6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201</Pages>
  <Words>57795</Words>
  <Characters>329434</Characters>
  <Application>Microsoft Office Word</Application>
  <DocSecurity>0</DocSecurity>
  <Lines>2745</Lines>
  <Paragraphs>772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Milana</cp:lastModifiedBy>
  <cp:revision>2</cp:revision>
  <cp:lastPrinted>2017-10-27T15:28:00Z</cp:lastPrinted>
  <dcterms:created xsi:type="dcterms:W3CDTF">2017-10-31T06:19:00Z</dcterms:created>
  <dcterms:modified xsi:type="dcterms:W3CDTF">2017-10-31T06:19:00Z</dcterms:modified>
</cp:coreProperties>
</file>