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7E" w:rsidRDefault="00AA6D7E" w:rsidP="00AA6D7E">
      <w:pPr>
        <w:jc w:val="center"/>
        <w:rPr>
          <w:lang w:val="ru-RU"/>
        </w:rPr>
      </w:pPr>
      <w: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Проект</w:t>
      </w:r>
    </w:p>
    <w:p w:rsidR="00AA6D7E" w:rsidRDefault="00AA6D7E" w:rsidP="00AA6D7E">
      <w:pPr>
        <w:rPr>
          <w:lang w:val="ru-RU"/>
        </w:rPr>
      </w:pPr>
    </w:p>
    <w:p w:rsidR="00AA6D7E" w:rsidRPr="00793CFB" w:rsidRDefault="00AA6D7E" w:rsidP="00AA6D7E">
      <w:pPr>
        <w:spacing w:line="360" w:lineRule="auto"/>
        <w:jc w:val="center"/>
        <w:rPr>
          <w:lang w:val="ru-RU"/>
        </w:rPr>
      </w:pPr>
      <w:r w:rsidRPr="00793CFB">
        <w:rPr>
          <w:lang w:val="ru-RU"/>
        </w:rPr>
        <w:t>Постановление</w:t>
      </w:r>
    </w:p>
    <w:p w:rsidR="00AA6D7E" w:rsidRPr="00793CFB" w:rsidRDefault="00AA6D7E" w:rsidP="00AA6D7E">
      <w:pPr>
        <w:jc w:val="center"/>
        <w:rPr>
          <w:lang w:val="ru-RU"/>
        </w:rPr>
      </w:pPr>
    </w:p>
    <w:p w:rsidR="00AA6D7E" w:rsidRPr="00793CFB" w:rsidRDefault="00AA6D7E" w:rsidP="00AA6D7E">
      <w:pPr>
        <w:jc w:val="center"/>
        <w:rPr>
          <w:lang w:val="ru-RU"/>
        </w:rPr>
      </w:pPr>
    </w:p>
    <w:p w:rsidR="00AA6D7E" w:rsidRPr="00793CFB" w:rsidRDefault="00AA6D7E" w:rsidP="00AA6D7E">
      <w:pPr>
        <w:rPr>
          <w:lang w:val="ru-RU"/>
        </w:rPr>
      </w:pPr>
      <w:r w:rsidRPr="00793CFB">
        <w:rPr>
          <w:lang w:val="ru-RU"/>
        </w:rPr>
        <w:t>«___»__________ 20</w:t>
      </w:r>
      <w:r w:rsidRPr="00362B74">
        <w:rPr>
          <w:lang w:val="ru-RU"/>
        </w:rPr>
        <w:t>1</w:t>
      </w:r>
      <w:r w:rsidR="00FC0789">
        <w:rPr>
          <w:lang w:val="ru-RU"/>
        </w:rPr>
        <w:t>5</w:t>
      </w:r>
      <w:r w:rsidR="00793CFB">
        <w:rPr>
          <w:lang w:val="ru-RU"/>
        </w:rPr>
        <w:t xml:space="preserve"> </w:t>
      </w:r>
      <w:r w:rsidRPr="00793CFB">
        <w:rPr>
          <w:lang w:val="ru-RU"/>
        </w:rPr>
        <w:t>г.</w:t>
      </w:r>
      <w:r w:rsidRPr="00793CFB">
        <w:rPr>
          <w:lang w:val="ru-RU"/>
        </w:rPr>
        <w:tab/>
      </w:r>
      <w:r w:rsidRPr="00793CFB">
        <w:rPr>
          <w:lang w:val="ru-RU"/>
        </w:rPr>
        <w:tab/>
      </w:r>
      <w:r w:rsidRPr="00793CFB">
        <w:rPr>
          <w:lang w:val="ru-RU"/>
        </w:rPr>
        <w:tab/>
      </w:r>
      <w:r w:rsidRPr="00793CFB">
        <w:rPr>
          <w:lang w:val="ru-RU"/>
        </w:rPr>
        <w:tab/>
      </w:r>
      <w:r w:rsidRPr="00793CFB">
        <w:rPr>
          <w:lang w:val="ru-RU"/>
        </w:rPr>
        <w:tab/>
      </w:r>
      <w:r w:rsidRPr="00793CFB">
        <w:rPr>
          <w:lang w:val="ru-RU"/>
        </w:rPr>
        <w:tab/>
      </w:r>
      <w:r w:rsidRPr="00793CFB">
        <w:rPr>
          <w:lang w:val="ru-RU"/>
        </w:rPr>
        <w:tab/>
        <w:t xml:space="preserve"> г. Грозный</w:t>
      </w:r>
    </w:p>
    <w:p w:rsidR="00AA6D7E" w:rsidRPr="00793CFB" w:rsidRDefault="00AA6D7E" w:rsidP="00AA6D7E">
      <w:pPr>
        <w:rPr>
          <w:lang w:val="ru-RU"/>
        </w:rPr>
      </w:pPr>
    </w:p>
    <w:p w:rsidR="00AA6D7E" w:rsidRPr="00793CFB" w:rsidRDefault="00AA6D7E" w:rsidP="00AA6D7E">
      <w:pPr>
        <w:spacing w:line="360" w:lineRule="auto"/>
        <w:ind w:firstLine="708"/>
        <w:jc w:val="center"/>
        <w:rPr>
          <w:spacing w:val="-10"/>
          <w:lang w:val="ru-RU"/>
        </w:rPr>
      </w:pPr>
    </w:p>
    <w:p w:rsidR="00AA6D7E" w:rsidRPr="00793CFB" w:rsidRDefault="00AA6D7E" w:rsidP="00362B74">
      <w:pPr>
        <w:ind w:left="708"/>
        <w:jc w:val="center"/>
        <w:rPr>
          <w:spacing w:val="-10"/>
          <w:lang w:val="ru-RU"/>
        </w:rPr>
      </w:pPr>
      <w:r w:rsidRPr="00793CFB">
        <w:rPr>
          <w:spacing w:val="-10"/>
          <w:lang w:val="ru-RU"/>
        </w:rPr>
        <w:t>О</w:t>
      </w:r>
      <w:r w:rsidR="00FC01DC">
        <w:rPr>
          <w:spacing w:val="-10"/>
          <w:lang w:val="ru-RU"/>
        </w:rPr>
        <w:t xml:space="preserve">б установлении </w:t>
      </w:r>
      <w:r w:rsidR="008B3F49">
        <w:rPr>
          <w:spacing w:val="-10"/>
          <w:lang w:val="ru-RU"/>
        </w:rPr>
        <w:t xml:space="preserve">платы за </w:t>
      </w:r>
      <w:r w:rsidR="00A85661">
        <w:rPr>
          <w:spacing w:val="-10"/>
          <w:lang w:val="ru-RU"/>
        </w:rPr>
        <w:t xml:space="preserve">пользование </w:t>
      </w:r>
      <w:r w:rsidRPr="00793CFB">
        <w:rPr>
          <w:spacing w:val="-10"/>
          <w:lang w:val="ru-RU"/>
        </w:rPr>
        <w:t>ж</w:t>
      </w:r>
      <w:r w:rsidR="008B3F49">
        <w:rPr>
          <w:spacing w:val="-10"/>
          <w:lang w:val="ru-RU"/>
        </w:rPr>
        <w:t>ил</w:t>
      </w:r>
      <w:r w:rsidR="00A85661">
        <w:rPr>
          <w:spacing w:val="-10"/>
          <w:lang w:val="ru-RU"/>
        </w:rPr>
        <w:t>ым</w:t>
      </w:r>
      <w:r w:rsidR="008B3F49">
        <w:rPr>
          <w:spacing w:val="-10"/>
          <w:lang w:val="ru-RU"/>
        </w:rPr>
        <w:t xml:space="preserve"> помещени</w:t>
      </w:r>
      <w:r w:rsidR="003B5329">
        <w:rPr>
          <w:spacing w:val="-10"/>
          <w:lang w:val="ru-RU"/>
        </w:rPr>
        <w:t>е</w:t>
      </w:r>
      <w:r w:rsidR="00A85661">
        <w:rPr>
          <w:spacing w:val="-10"/>
          <w:lang w:val="ru-RU"/>
        </w:rPr>
        <w:t>м</w:t>
      </w:r>
      <w:r w:rsidR="003B5329">
        <w:rPr>
          <w:spacing w:val="-10"/>
          <w:lang w:val="ru-RU"/>
        </w:rPr>
        <w:t xml:space="preserve"> (</w:t>
      </w:r>
      <w:r w:rsidR="003B5329" w:rsidRPr="00793CFB">
        <w:rPr>
          <w:spacing w:val="-10"/>
          <w:lang w:val="ru-RU"/>
        </w:rPr>
        <w:t>наем</w:t>
      </w:r>
      <w:r w:rsidR="003B5329">
        <w:rPr>
          <w:spacing w:val="-10"/>
          <w:lang w:val="ru-RU"/>
        </w:rPr>
        <w:t>)</w:t>
      </w:r>
    </w:p>
    <w:p w:rsidR="00362B74" w:rsidRDefault="00362B74" w:rsidP="00793CFB">
      <w:pPr>
        <w:tabs>
          <w:tab w:val="left" w:pos="426"/>
        </w:tabs>
        <w:spacing w:line="276" w:lineRule="auto"/>
        <w:ind w:firstLine="709"/>
        <w:jc w:val="both"/>
        <w:rPr>
          <w:lang w:val="ru-RU"/>
        </w:rPr>
      </w:pPr>
    </w:p>
    <w:p w:rsidR="00793CFB" w:rsidRPr="00793CFB" w:rsidRDefault="00793CFB" w:rsidP="007B1C23">
      <w:pPr>
        <w:tabs>
          <w:tab w:val="left" w:pos="426"/>
        </w:tabs>
        <w:spacing w:line="276" w:lineRule="auto"/>
        <w:ind w:firstLine="709"/>
        <w:jc w:val="both"/>
        <w:rPr>
          <w:lang w:val="ru-RU"/>
        </w:rPr>
      </w:pPr>
      <w:r w:rsidRPr="00793CFB">
        <w:rPr>
          <w:lang w:val="ru-RU"/>
        </w:rPr>
        <w:t>В соответствии с Жилищным кодексом Российской Федерации и Федеральным законом от 06 октября 2003 года №131-ФЗ «Об общих принципах организации местного самоуправления в Российской Федерации»</w:t>
      </w:r>
    </w:p>
    <w:p w:rsidR="00793CFB" w:rsidRPr="00793CFB" w:rsidRDefault="00793CFB" w:rsidP="007B1C23">
      <w:pPr>
        <w:spacing w:line="276" w:lineRule="auto"/>
        <w:jc w:val="both"/>
        <w:rPr>
          <w:lang w:val="ru-RU"/>
        </w:rPr>
      </w:pPr>
      <w:r w:rsidRPr="00793CFB">
        <w:rPr>
          <w:lang w:val="ru-RU"/>
        </w:rPr>
        <w:t>Мэрия города Грозного</w:t>
      </w:r>
    </w:p>
    <w:p w:rsidR="00793CFB" w:rsidRPr="00793CFB" w:rsidRDefault="00793CFB" w:rsidP="007B1C23">
      <w:pPr>
        <w:spacing w:line="276" w:lineRule="auto"/>
        <w:jc w:val="both"/>
        <w:rPr>
          <w:lang w:val="ru-RU"/>
        </w:rPr>
      </w:pPr>
      <w:r w:rsidRPr="00793CFB">
        <w:rPr>
          <w:lang w:val="ru-RU"/>
        </w:rPr>
        <w:t xml:space="preserve">     ПОСТАНОВЛЯЕТ:</w:t>
      </w:r>
    </w:p>
    <w:p w:rsidR="00AA6D7E" w:rsidRPr="00CE50EA" w:rsidRDefault="00FC01DC" w:rsidP="007B1C23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ru-RU" w:eastAsia="en-US"/>
        </w:rPr>
      </w:pPr>
      <w:r>
        <w:rPr>
          <w:spacing w:val="2"/>
          <w:lang w:val="ru-RU"/>
        </w:rPr>
        <w:t>1.</w:t>
      </w:r>
      <w:r w:rsidR="00483018">
        <w:rPr>
          <w:spacing w:val="2"/>
          <w:lang w:val="ru-RU"/>
        </w:rPr>
        <w:t>Установить базовую ставку платы</w:t>
      </w:r>
      <w:r w:rsidR="00793CFB" w:rsidRPr="00793CFB">
        <w:rPr>
          <w:spacing w:val="2"/>
          <w:lang w:val="ru-RU"/>
        </w:rPr>
        <w:t xml:space="preserve"> за</w:t>
      </w:r>
      <w:r w:rsidR="00A85661">
        <w:rPr>
          <w:spacing w:val="2"/>
          <w:lang w:val="ru-RU"/>
        </w:rPr>
        <w:t xml:space="preserve"> </w:t>
      </w:r>
      <w:r w:rsidR="00A85661">
        <w:rPr>
          <w:spacing w:val="-10"/>
          <w:lang w:val="ru-RU"/>
        </w:rPr>
        <w:t xml:space="preserve">пользование </w:t>
      </w:r>
      <w:r w:rsidR="00A85661" w:rsidRPr="00793CFB">
        <w:rPr>
          <w:spacing w:val="-10"/>
          <w:lang w:val="ru-RU"/>
        </w:rPr>
        <w:t>ж</w:t>
      </w:r>
      <w:r w:rsidR="00A85661">
        <w:rPr>
          <w:spacing w:val="-10"/>
          <w:lang w:val="ru-RU"/>
        </w:rPr>
        <w:t>илым помещением</w:t>
      </w:r>
      <w:r w:rsidR="00AA08B0">
        <w:rPr>
          <w:spacing w:val="2"/>
          <w:lang w:val="ru-RU"/>
        </w:rPr>
        <w:t xml:space="preserve"> </w:t>
      </w:r>
      <w:r w:rsidR="00BC0FB7">
        <w:rPr>
          <w:spacing w:val="2"/>
          <w:lang w:val="ru-RU"/>
        </w:rPr>
        <w:t>(наем) для нанимател</w:t>
      </w:r>
      <w:r w:rsidR="00AA08B0">
        <w:rPr>
          <w:spacing w:val="2"/>
          <w:lang w:val="ru-RU"/>
        </w:rPr>
        <w:t>я</w:t>
      </w:r>
      <w:r w:rsidR="00BC0FB7">
        <w:rPr>
          <w:spacing w:val="2"/>
          <w:lang w:val="ru-RU"/>
        </w:rPr>
        <w:t xml:space="preserve"> жил</w:t>
      </w:r>
      <w:r w:rsidR="00AA08B0">
        <w:rPr>
          <w:spacing w:val="2"/>
          <w:lang w:val="ru-RU"/>
        </w:rPr>
        <w:t>ого</w:t>
      </w:r>
      <w:r w:rsidR="00BC0FB7">
        <w:rPr>
          <w:spacing w:val="2"/>
          <w:lang w:val="ru-RU"/>
        </w:rPr>
        <w:t xml:space="preserve"> помещени</w:t>
      </w:r>
      <w:r w:rsidR="00AA08B0">
        <w:rPr>
          <w:spacing w:val="2"/>
          <w:lang w:val="ru-RU"/>
        </w:rPr>
        <w:t>я,</w:t>
      </w:r>
      <w:r w:rsidR="00BC0FB7">
        <w:rPr>
          <w:spacing w:val="2"/>
          <w:lang w:val="ru-RU"/>
        </w:rPr>
        <w:t xml:space="preserve"> </w:t>
      </w:r>
      <w:r w:rsidR="00AA08B0">
        <w:rPr>
          <w:rFonts w:eastAsiaTheme="minorHAnsi"/>
          <w:lang w:val="ru-RU" w:eastAsia="en-US"/>
        </w:rPr>
        <w:t>занимаемого по договору социального найма или договору найма жилого помещения государственного или муниципального жилищного фонда</w:t>
      </w:r>
      <w:r w:rsidR="00793CFB">
        <w:rPr>
          <w:spacing w:val="2"/>
          <w:lang w:val="ru-RU"/>
        </w:rPr>
        <w:t xml:space="preserve">, </w:t>
      </w:r>
      <w:r w:rsidR="00BC0FB7">
        <w:rPr>
          <w:spacing w:val="2"/>
          <w:lang w:val="ru-RU"/>
        </w:rPr>
        <w:t xml:space="preserve">согласно приложению </w:t>
      </w:r>
      <w:r w:rsidR="00502277">
        <w:rPr>
          <w:spacing w:val="2"/>
          <w:lang w:val="ru-RU"/>
        </w:rPr>
        <w:t>1.</w:t>
      </w:r>
    </w:p>
    <w:p w:rsidR="00502277" w:rsidRDefault="00AA08B0" w:rsidP="007B1C23">
      <w:pPr>
        <w:spacing w:before="60" w:after="60"/>
        <w:ind w:firstLine="708"/>
        <w:jc w:val="both"/>
        <w:rPr>
          <w:spacing w:val="2"/>
          <w:lang w:val="ru-RU"/>
        </w:rPr>
      </w:pPr>
      <w:r>
        <w:rPr>
          <w:spacing w:val="2"/>
          <w:lang w:val="ru-RU"/>
        </w:rPr>
        <w:t>2.</w:t>
      </w:r>
      <w:r w:rsidR="00502277">
        <w:rPr>
          <w:spacing w:val="2"/>
          <w:lang w:val="ru-RU"/>
        </w:rPr>
        <w:t>Утвердить коэффициенты, применяемые при расчете платы за</w:t>
      </w:r>
      <w:r>
        <w:rPr>
          <w:spacing w:val="2"/>
          <w:lang w:val="ru-RU"/>
        </w:rPr>
        <w:t xml:space="preserve"> </w:t>
      </w:r>
      <w:r w:rsidR="00A85661">
        <w:rPr>
          <w:spacing w:val="-10"/>
          <w:lang w:val="ru-RU"/>
        </w:rPr>
        <w:t xml:space="preserve">пользование </w:t>
      </w:r>
      <w:r w:rsidR="00A85661" w:rsidRPr="00793CFB">
        <w:rPr>
          <w:spacing w:val="-10"/>
          <w:lang w:val="ru-RU"/>
        </w:rPr>
        <w:t>ж</w:t>
      </w:r>
      <w:r w:rsidR="00A85661">
        <w:rPr>
          <w:spacing w:val="-10"/>
          <w:lang w:val="ru-RU"/>
        </w:rPr>
        <w:t>илым помещением</w:t>
      </w:r>
      <w:r>
        <w:rPr>
          <w:spacing w:val="2"/>
          <w:lang w:val="ru-RU"/>
        </w:rPr>
        <w:t xml:space="preserve"> (наем) для нанимателя жилого помещения, </w:t>
      </w:r>
      <w:r>
        <w:rPr>
          <w:rFonts w:eastAsiaTheme="minorHAnsi"/>
          <w:lang w:val="ru-RU" w:eastAsia="en-US"/>
        </w:rPr>
        <w:t xml:space="preserve">занимаемого по договору социального найма или договору найма жилого помещения государственного или муниципального жилищного фонда, </w:t>
      </w:r>
      <w:r w:rsidR="00502277">
        <w:rPr>
          <w:spacing w:val="2"/>
          <w:lang w:val="ru-RU"/>
        </w:rPr>
        <w:t>в зависимости от ка</w:t>
      </w:r>
      <w:r w:rsidR="00BC0FB7">
        <w:rPr>
          <w:spacing w:val="2"/>
          <w:lang w:val="ru-RU"/>
        </w:rPr>
        <w:t>чества, благоустройства и место</w:t>
      </w:r>
      <w:r w:rsidR="00502277">
        <w:rPr>
          <w:spacing w:val="2"/>
          <w:lang w:val="ru-RU"/>
        </w:rPr>
        <w:t>расположения жилого</w:t>
      </w:r>
      <w:r w:rsidR="00BC0FB7">
        <w:rPr>
          <w:spacing w:val="2"/>
          <w:lang w:val="ru-RU"/>
        </w:rPr>
        <w:t xml:space="preserve"> дома, согласно приложению </w:t>
      </w:r>
      <w:r w:rsidR="00502277">
        <w:rPr>
          <w:spacing w:val="2"/>
          <w:lang w:val="ru-RU"/>
        </w:rPr>
        <w:t>2</w:t>
      </w:r>
      <w:r w:rsidR="00BC0FB7">
        <w:rPr>
          <w:spacing w:val="2"/>
          <w:lang w:val="ru-RU"/>
        </w:rPr>
        <w:t>.</w:t>
      </w:r>
    </w:p>
    <w:p w:rsidR="00BC0FB7" w:rsidRDefault="00AA08B0" w:rsidP="007B1C23">
      <w:pPr>
        <w:spacing w:before="60" w:after="60"/>
        <w:ind w:firstLine="708"/>
        <w:jc w:val="both"/>
        <w:rPr>
          <w:spacing w:val="2"/>
          <w:lang w:val="ru-RU"/>
        </w:rPr>
      </w:pPr>
      <w:r>
        <w:rPr>
          <w:spacing w:val="2"/>
          <w:lang w:val="ru-RU"/>
        </w:rPr>
        <w:t>3.</w:t>
      </w:r>
      <w:r w:rsidR="00BC0FB7">
        <w:rPr>
          <w:spacing w:val="2"/>
          <w:lang w:val="ru-RU"/>
        </w:rPr>
        <w:t>Организациям, осуществляющим начисления платежей за</w:t>
      </w:r>
      <w:r>
        <w:rPr>
          <w:spacing w:val="2"/>
          <w:lang w:val="ru-RU"/>
        </w:rPr>
        <w:t xml:space="preserve"> </w:t>
      </w:r>
      <w:r w:rsidR="00A85661">
        <w:rPr>
          <w:spacing w:val="-10"/>
          <w:lang w:val="ru-RU"/>
        </w:rPr>
        <w:t xml:space="preserve">пользование </w:t>
      </w:r>
      <w:r w:rsidR="00A85661" w:rsidRPr="00793CFB">
        <w:rPr>
          <w:spacing w:val="-10"/>
          <w:lang w:val="ru-RU"/>
        </w:rPr>
        <w:t>ж</w:t>
      </w:r>
      <w:r w:rsidR="00A85661">
        <w:rPr>
          <w:spacing w:val="-10"/>
          <w:lang w:val="ru-RU"/>
        </w:rPr>
        <w:t>илым помещением</w:t>
      </w:r>
      <w:r w:rsidR="00BC0FB7">
        <w:rPr>
          <w:spacing w:val="2"/>
          <w:lang w:val="ru-RU"/>
        </w:rPr>
        <w:t xml:space="preserve"> (наем), производить расчеты с гражданами и организациями в соответствии с порядком расчета размера платы за </w:t>
      </w:r>
      <w:r w:rsidR="00A85661">
        <w:rPr>
          <w:spacing w:val="-10"/>
          <w:lang w:val="ru-RU"/>
        </w:rPr>
        <w:t xml:space="preserve">пользование </w:t>
      </w:r>
      <w:r w:rsidR="00A85661" w:rsidRPr="00793CFB">
        <w:rPr>
          <w:spacing w:val="-10"/>
          <w:lang w:val="ru-RU"/>
        </w:rPr>
        <w:t>ж</w:t>
      </w:r>
      <w:r w:rsidR="00A85661">
        <w:rPr>
          <w:spacing w:val="-10"/>
          <w:lang w:val="ru-RU"/>
        </w:rPr>
        <w:t>илым помещением</w:t>
      </w:r>
      <w:r w:rsidR="00A85661">
        <w:rPr>
          <w:spacing w:val="2"/>
          <w:lang w:val="ru-RU"/>
        </w:rPr>
        <w:t xml:space="preserve"> </w:t>
      </w:r>
      <w:r w:rsidR="006D421D">
        <w:rPr>
          <w:spacing w:val="2"/>
          <w:lang w:val="ru-RU"/>
        </w:rPr>
        <w:t>(</w:t>
      </w:r>
      <w:r w:rsidR="00BC0FB7">
        <w:rPr>
          <w:spacing w:val="2"/>
          <w:lang w:val="ru-RU"/>
        </w:rPr>
        <w:t>наем</w:t>
      </w:r>
      <w:r w:rsidR="006D421D">
        <w:rPr>
          <w:spacing w:val="2"/>
          <w:lang w:val="ru-RU"/>
        </w:rPr>
        <w:t>)</w:t>
      </w:r>
      <w:r w:rsidR="00BC0FB7">
        <w:rPr>
          <w:spacing w:val="2"/>
          <w:lang w:val="ru-RU"/>
        </w:rPr>
        <w:t>, согласно приложению 3.</w:t>
      </w:r>
    </w:p>
    <w:p w:rsidR="00BC0FB7" w:rsidRPr="00793CFB" w:rsidRDefault="00A25F31" w:rsidP="007B1C23">
      <w:pPr>
        <w:spacing w:before="60" w:after="60"/>
        <w:ind w:firstLine="708"/>
        <w:jc w:val="both"/>
        <w:rPr>
          <w:spacing w:val="2"/>
          <w:lang w:val="ru-RU"/>
        </w:rPr>
      </w:pPr>
      <w:r>
        <w:rPr>
          <w:spacing w:val="2"/>
          <w:lang w:val="ru-RU"/>
        </w:rPr>
        <w:t>4</w:t>
      </w:r>
      <w:r w:rsidR="00AA08B0">
        <w:rPr>
          <w:spacing w:val="2"/>
          <w:lang w:val="ru-RU"/>
        </w:rPr>
        <w:t>.</w:t>
      </w:r>
      <w:r w:rsidR="003B5329">
        <w:rPr>
          <w:spacing w:val="2"/>
          <w:lang w:val="ru-RU"/>
        </w:rPr>
        <w:t xml:space="preserve">Плата за </w:t>
      </w:r>
      <w:r w:rsidR="00A85661">
        <w:rPr>
          <w:spacing w:val="-10"/>
          <w:lang w:val="ru-RU"/>
        </w:rPr>
        <w:t xml:space="preserve">пользование </w:t>
      </w:r>
      <w:r w:rsidR="00A85661" w:rsidRPr="00793CFB">
        <w:rPr>
          <w:spacing w:val="-10"/>
          <w:lang w:val="ru-RU"/>
        </w:rPr>
        <w:t>ж</w:t>
      </w:r>
      <w:r w:rsidR="00A85661">
        <w:rPr>
          <w:spacing w:val="-10"/>
          <w:lang w:val="ru-RU"/>
        </w:rPr>
        <w:t>илым помещением</w:t>
      </w:r>
      <w:r w:rsidR="003B5329">
        <w:rPr>
          <w:spacing w:val="2"/>
          <w:lang w:val="ru-RU"/>
        </w:rPr>
        <w:t xml:space="preserve"> (наем)</w:t>
      </w:r>
      <w:r w:rsidR="00BC0FB7">
        <w:rPr>
          <w:spacing w:val="2"/>
          <w:lang w:val="ru-RU"/>
        </w:rPr>
        <w:t xml:space="preserve"> подлежит перечислению в бюджет города Грозного. </w:t>
      </w:r>
    </w:p>
    <w:p w:rsidR="00362B74" w:rsidRPr="00362B74" w:rsidRDefault="00A25F31" w:rsidP="007B1C23">
      <w:pPr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5</w:t>
      </w:r>
      <w:r w:rsidR="00AA08B0">
        <w:rPr>
          <w:lang w:val="ru-RU"/>
        </w:rPr>
        <w:t>.</w:t>
      </w:r>
      <w:r w:rsidR="00362B74" w:rsidRPr="00362B74">
        <w:rPr>
          <w:lang w:val="ru-RU"/>
        </w:rPr>
        <w:t>Контроль за исполнением настоящего постановления возложить на заместителя Мэра г. Грозного С-А</w:t>
      </w:r>
      <w:proofErr w:type="gramStart"/>
      <w:r w:rsidR="00362B74" w:rsidRPr="00362B74">
        <w:rPr>
          <w:lang w:val="ru-RU"/>
        </w:rPr>
        <w:t>.С</w:t>
      </w:r>
      <w:proofErr w:type="gramEnd"/>
      <w:r w:rsidR="00362B74" w:rsidRPr="00362B74">
        <w:rPr>
          <w:lang w:val="ru-RU"/>
        </w:rPr>
        <w:t>-М. Салихова.</w:t>
      </w:r>
    </w:p>
    <w:p w:rsidR="00362B74" w:rsidRPr="00362B74" w:rsidRDefault="00A25F31" w:rsidP="007B1C23">
      <w:pPr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6</w:t>
      </w:r>
      <w:r w:rsidR="00AA08B0">
        <w:rPr>
          <w:lang w:val="ru-RU"/>
        </w:rPr>
        <w:t>.</w:t>
      </w:r>
      <w:r w:rsidR="00362B74" w:rsidRPr="00362B74">
        <w:rPr>
          <w:lang w:val="ru-RU"/>
        </w:rPr>
        <w:t>Настоящее постановление вступает в силу со дня</w:t>
      </w:r>
      <w:r w:rsidR="009D066C">
        <w:rPr>
          <w:lang w:val="ru-RU"/>
        </w:rPr>
        <w:t xml:space="preserve"> его официального опубликования в газете «Столица плюс» и подлежит размещению на официальном сайте Мэрии </w:t>
      </w:r>
      <w:proofErr w:type="gramStart"/>
      <w:r w:rsidR="009D066C">
        <w:rPr>
          <w:lang w:val="ru-RU"/>
        </w:rPr>
        <w:t>г</w:t>
      </w:r>
      <w:proofErr w:type="gramEnd"/>
      <w:r w:rsidR="009D066C">
        <w:rPr>
          <w:lang w:val="ru-RU"/>
        </w:rPr>
        <w:t>. Грозного.</w:t>
      </w:r>
    </w:p>
    <w:p w:rsidR="00AA6D7E" w:rsidRPr="00793CFB" w:rsidRDefault="00AA6D7E" w:rsidP="007B1C23">
      <w:pPr>
        <w:tabs>
          <w:tab w:val="right" w:pos="9355"/>
        </w:tabs>
        <w:spacing w:before="60"/>
        <w:ind w:firstLine="709"/>
        <w:jc w:val="both"/>
        <w:rPr>
          <w:lang w:val="ru-RU"/>
        </w:rPr>
      </w:pPr>
      <w:r w:rsidRPr="00793CFB">
        <w:rPr>
          <w:lang w:val="ru-RU"/>
        </w:rPr>
        <w:tab/>
      </w:r>
    </w:p>
    <w:p w:rsidR="00AA6D7E" w:rsidRPr="00793CFB" w:rsidRDefault="00AA6D7E" w:rsidP="007B1C23">
      <w:pPr>
        <w:spacing w:line="360" w:lineRule="auto"/>
        <w:jc w:val="both"/>
        <w:rPr>
          <w:lang w:val="ru-RU"/>
        </w:rPr>
      </w:pPr>
    </w:p>
    <w:p w:rsidR="00AA6D7E" w:rsidRPr="00793CFB" w:rsidRDefault="00AA6D7E" w:rsidP="007B1C23">
      <w:pPr>
        <w:jc w:val="both"/>
        <w:rPr>
          <w:lang w:val="ru-RU"/>
        </w:rPr>
      </w:pPr>
    </w:p>
    <w:p w:rsidR="00AA6D7E" w:rsidRDefault="00AA6D7E" w:rsidP="007B1C23">
      <w:pPr>
        <w:jc w:val="both"/>
        <w:rPr>
          <w:lang w:val="ru-RU"/>
        </w:rPr>
      </w:pPr>
    </w:p>
    <w:p w:rsidR="00AA6D7E" w:rsidRDefault="00AA6D7E" w:rsidP="007B1C23">
      <w:pPr>
        <w:jc w:val="both"/>
        <w:rPr>
          <w:lang w:val="ru-RU"/>
        </w:rPr>
      </w:pPr>
      <w:r>
        <w:rPr>
          <w:lang w:val="ru-RU"/>
        </w:rPr>
        <w:t xml:space="preserve">Мэр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 xml:space="preserve">. Грозного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362B74">
        <w:rPr>
          <w:lang w:val="ru-RU"/>
        </w:rPr>
        <w:tab/>
        <w:t xml:space="preserve">        И.В. Кадыров</w:t>
      </w:r>
      <w:r>
        <w:rPr>
          <w:lang w:val="ru-RU"/>
        </w:rPr>
        <w:tab/>
      </w:r>
      <w:r>
        <w:rPr>
          <w:lang w:val="ru-RU"/>
        </w:rPr>
        <w:tab/>
      </w:r>
    </w:p>
    <w:p w:rsidR="00AA6D7E" w:rsidRDefault="00AA6D7E" w:rsidP="00AA6D7E">
      <w:pPr>
        <w:jc w:val="both"/>
        <w:rPr>
          <w:lang w:val="ru-RU"/>
        </w:rPr>
      </w:pPr>
    </w:p>
    <w:p w:rsidR="00AA6D7E" w:rsidRDefault="00AA6D7E" w:rsidP="00AA6D7E">
      <w:pPr>
        <w:jc w:val="both"/>
        <w:rPr>
          <w:lang w:val="ru-RU"/>
        </w:rPr>
        <w:sectPr w:rsidR="00AA6D7E" w:rsidSect="006D3E9F">
          <w:footerReference w:type="default" r:id="rId8"/>
          <w:pgSz w:w="11906" w:h="16838"/>
          <w:pgMar w:top="567" w:right="1134" w:bottom="851" w:left="851" w:header="708" w:footer="708" w:gutter="0"/>
          <w:cols w:space="708"/>
          <w:docGrid w:linePitch="360"/>
        </w:sectPr>
      </w:pPr>
    </w:p>
    <w:p w:rsidR="00AA6D7E" w:rsidRDefault="00AA6D7E" w:rsidP="00AA6D7E">
      <w:pPr>
        <w:jc w:val="center"/>
        <w:rPr>
          <w:lang w:val="ru-RU"/>
        </w:rPr>
      </w:pPr>
    </w:p>
    <w:p w:rsidR="00AA6D7E" w:rsidRPr="00FB5D8D" w:rsidRDefault="00AA6D7E" w:rsidP="00984DC8">
      <w:pPr>
        <w:ind w:left="2124"/>
        <w:jc w:val="right"/>
        <w:rPr>
          <w:lang w:val="ru-RU"/>
        </w:rPr>
      </w:pPr>
      <w:r w:rsidRPr="008F031C">
        <w:rPr>
          <w:lang w:val="ru-RU"/>
        </w:rPr>
        <w:tab/>
      </w:r>
      <w:r w:rsidRPr="008F031C">
        <w:rPr>
          <w:lang w:val="ru-RU"/>
        </w:rPr>
        <w:tab/>
      </w:r>
      <w:r w:rsidRPr="008F031C">
        <w:rPr>
          <w:lang w:val="ru-RU"/>
        </w:rPr>
        <w:tab/>
      </w:r>
      <w:r w:rsidRPr="008F031C">
        <w:rPr>
          <w:lang w:val="ru-RU"/>
        </w:rPr>
        <w:tab/>
      </w:r>
      <w:r w:rsidRPr="008F031C">
        <w:rPr>
          <w:lang w:val="ru-RU"/>
        </w:rPr>
        <w:tab/>
      </w:r>
      <w:r w:rsidRPr="008F031C">
        <w:rPr>
          <w:lang w:val="ru-RU"/>
        </w:rPr>
        <w:tab/>
      </w:r>
      <w:r w:rsidRPr="008F031C">
        <w:rPr>
          <w:lang w:val="ru-RU"/>
        </w:rPr>
        <w:tab/>
      </w:r>
      <w:r w:rsidRPr="008F031C">
        <w:rPr>
          <w:lang w:val="ru-RU"/>
        </w:rPr>
        <w:tab/>
      </w:r>
      <w:r w:rsidRPr="008F031C">
        <w:rPr>
          <w:lang w:val="ru-RU"/>
        </w:rPr>
        <w:tab/>
      </w:r>
      <w:r w:rsidRPr="008F031C">
        <w:rPr>
          <w:lang w:val="ru-RU"/>
        </w:rPr>
        <w:tab/>
      </w:r>
      <w:r w:rsidR="00920910">
        <w:rPr>
          <w:lang w:val="ru-RU"/>
        </w:rPr>
        <w:t xml:space="preserve">   </w:t>
      </w:r>
      <w:r w:rsidR="00984DC8">
        <w:rPr>
          <w:lang w:val="ru-RU"/>
        </w:rPr>
        <w:t xml:space="preserve"> </w:t>
      </w:r>
      <w:r w:rsidR="00FC0789">
        <w:rPr>
          <w:lang w:val="ru-RU"/>
        </w:rPr>
        <w:t xml:space="preserve">Приложение </w:t>
      </w:r>
      <w:r w:rsidRPr="00FB5D8D">
        <w:rPr>
          <w:lang w:val="ru-RU"/>
        </w:rPr>
        <w:t>1</w:t>
      </w:r>
    </w:p>
    <w:p w:rsidR="00AA6D7E" w:rsidRPr="00FB5D8D" w:rsidRDefault="00984DC8" w:rsidP="00984DC8">
      <w:pPr>
        <w:ind w:left="708"/>
        <w:jc w:val="righ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</w:t>
      </w:r>
      <w:r w:rsidR="00AA6D7E" w:rsidRPr="00FB5D8D">
        <w:rPr>
          <w:lang w:val="ru-RU"/>
        </w:rPr>
        <w:t xml:space="preserve">к постановлению Мэрии </w:t>
      </w:r>
      <w:proofErr w:type="gramStart"/>
      <w:r w:rsidR="00AA6D7E" w:rsidRPr="00FB5D8D">
        <w:rPr>
          <w:lang w:val="ru-RU"/>
        </w:rPr>
        <w:t>г</w:t>
      </w:r>
      <w:proofErr w:type="gramEnd"/>
      <w:r w:rsidR="00AA6D7E" w:rsidRPr="00FB5D8D">
        <w:rPr>
          <w:lang w:val="ru-RU"/>
        </w:rPr>
        <w:t xml:space="preserve">. Грозного </w:t>
      </w:r>
    </w:p>
    <w:p w:rsidR="00AA6D7E" w:rsidRPr="00FB5D8D" w:rsidRDefault="00286F57" w:rsidP="00984DC8">
      <w:pPr>
        <w:tabs>
          <w:tab w:val="left" w:pos="2843"/>
        </w:tabs>
        <w:ind w:left="708"/>
        <w:jc w:val="center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№ ___</w:t>
      </w:r>
      <w:r w:rsidR="003F7457">
        <w:rPr>
          <w:lang w:val="ru-RU"/>
        </w:rPr>
        <w:t>_</w:t>
      </w:r>
      <w:r>
        <w:rPr>
          <w:lang w:val="ru-RU"/>
        </w:rPr>
        <w:t xml:space="preserve"> от___</w:t>
      </w:r>
      <w:r w:rsidR="003F7457">
        <w:rPr>
          <w:lang w:val="ru-RU"/>
        </w:rPr>
        <w:t xml:space="preserve">__________2015 </w:t>
      </w:r>
      <w:r w:rsidR="00AA6D7E" w:rsidRPr="00FB5D8D">
        <w:rPr>
          <w:lang w:val="ru-RU"/>
        </w:rPr>
        <w:t>г.</w:t>
      </w:r>
    </w:p>
    <w:p w:rsidR="00AA6D7E" w:rsidRPr="00FB5D8D" w:rsidRDefault="00AA6D7E" w:rsidP="00AA6D7E">
      <w:pPr>
        <w:ind w:firstLine="709"/>
        <w:jc w:val="center"/>
        <w:rPr>
          <w:lang w:val="ru-RU"/>
        </w:rPr>
      </w:pPr>
    </w:p>
    <w:p w:rsidR="00AA6D7E" w:rsidRPr="00FB5D8D" w:rsidRDefault="00AA6D7E" w:rsidP="00AA6D7E">
      <w:pPr>
        <w:spacing w:line="240" w:lineRule="exact"/>
        <w:ind w:firstLine="709"/>
        <w:jc w:val="center"/>
        <w:rPr>
          <w:lang w:val="ru-RU"/>
        </w:rPr>
      </w:pPr>
      <w:r w:rsidRPr="00FB5D8D">
        <w:rPr>
          <w:lang w:val="ru-RU"/>
        </w:rPr>
        <w:t xml:space="preserve">Базовая ставка платы за </w:t>
      </w:r>
      <w:r w:rsidR="00A85661">
        <w:rPr>
          <w:spacing w:val="-10"/>
          <w:lang w:val="ru-RU"/>
        </w:rPr>
        <w:t xml:space="preserve">пользование </w:t>
      </w:r>
      <w:r w:rsidR="00A85661" w:rsidRPr="00793CFB">
        <w:rPr>
          <w:spacing w:val="-10"/>
          <w:lang w:val="ru-RU"/>
        </w:rPr>
        <w:t>ж</w:t>
      </w:r>
      <w:r w:rsidR="00A85661">
        <w:rPr>
          <w:spacing w:val="-10"/>
          <w:lang w:val="ru-RU"/>
        </w:rPr>
        <w:t>илым помещением</w:t>
      </w:r>
      <w:r w:rsidR="00A85661">
        <w:rPr>
          <w:lang w:val="ru-RU"/>
        </w:rPr>
        <w:t xml:space="preserve"> </w:t>
      </w:r>
      <w:r w:rsidR="003B5329">
        <w:rPr>
          <w:lang w:val="ru-RU"/>
        </w:rPr>
        <w:t>(</w:t>
      </w:r>
      <w:r w:rsidR="003B5329" w:rsidRPr="00FB5D8D">
        <w:rPr>
          <w:lang w:val="ru-RU"/>
        </w:rPr>
        <w:t>нае</w:t>
      </w:r>
      <w:r w:rsidR="003B5329">
        <w:rPr>
          <w:lang w:val="ru-RU"/>
        </w:rPr>
        <w:t>м)</w:t>
      </w:r>
    </w:p>
    <w:p w:rsidR="00AA6D7E" w:rsidRPr="00FB5D8D" w:rsidRDefault="00AA6D7E" w:rsidP="00AA6D7E">
      <w:pPr>
        <w:ind w:firstLine="709"/>
        <w:jc w:val="center"/>
        <w:rPr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8"/>
        <w:gridCol w:w="1359"/>
        <w:gridCol w:w="4536"/>
      </w:tblGrid>
      <w:tr w:rsidR="00056CF5" w:rsidRPr="00FB5D8D" w:rsidTr="00D250FA">
        <w:trPr>
          <w:trHeight w:val="925"/>
        </w:trPr>
        <w:tc>
          <w:tcPr>
            <w:tcW w:w="3318" w:type="dxa"/>
            <w:vMerge w:val="restart"/>
            <w:tcBorders>
              <w:right w:val="single" w:sz="4" w:space="0" w:color="auto"/>
            </w:tcBorders>
            <w:vAlign w:val="center"/>
          </w:tcPr>
          <w:p w:rsidR="00056CF5" w:rsidRPr="00FB5D8D" w:rsidRDefault="00056CF5" w:rsidP="006B0B7B">
            <w:pPr>
              <w:jc w:val="center"/>
              <w:rPr>
                <w:lang w:val="ru-RU"/>
              </w:rPr>
            </w:pPr>
            <w:r w:rsidRPr="00FB5D8D">
              <w:rPr>
                <w:lang w:val="ru-RU"/>
              </w:rPr>
              <w:t>Базовая ставка платы за наем 1 м</w:t>
            </w:r>
            <w:proofErr w:type="gramStart"/>
            <w:r w:rsidRPr="00FB5D8D">
              <w:rPr>
                <w:vertAlign w:val="superscript"/>
                <w:lang w:val="ru-RU"/>
              </w:rPr>
              <w:t>2</w:t>
            </w:r>
            <w:proofErr w:type="gramEnd"/>
          </w:p>
          <w:p w:rsidR="00056CF5" w:rsidRPr="00FB5D8D" w:rsidRDefault="00056CF5" w:rsidP="006B0B7B">
            <w:pPr>
              <w:jc w:val="center"/>
            </w:pPr>
            <w:proofErr w:type="gramStart"/>
            <w:r w:rsidRPr="00FB5D8D">
              <w:t xml:space="preserve">( </w:t>
            </w:r>
            <w:proofErr w:type="spellStart"/>
            <w:r w:rsidRPr="00FB5D8D">
              <w:t>без</w:t>
            </w:r>
            <w:proofErr w:type="spellEnd"/>
            <w:proofErr w:type="gramEnd"/>
            <w:r w:rsidRPr="00FB5D8D">
              <w:t xml:space="preserve"> НДС ), </w:t>
            </w:r>
            <w:proofErr w:type="spellStart"/>
            <w:r w:rsidRPr="00FB5D8D">
              <w:t>руб</w:t>
            </w:r>
            <w:proofErr w:type="spellEnd"/>
            <w:r w:rsidRPr="00FB5D8D">
              <w:t>.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6CF5" w:rsidRPr="00FB5D8D" w:rsidRDefault="00056CF5" w:rsidP="00FB5D8D">
            <w:pPr>
              <w:jc w:val="center"/>
              <w:rPr>
                <w:lang w:val="ru-RU"/>
              </w:rPr>
            </w:pPr>
            <w:proofErr w:type="spellStart"/>
            <w:r w:rsidRPr="00FB5D8D">
              <w:t>Ед</w:t>
            </w:r>
            <w:proofErr w:type="spellEnd"/>
            <w:r w:rsidRPr="00FB5D8D">
              <w:t>.</w:t>
            </w:r>
          </w:p>
          <w:p w:rsidR="00056CF5" w:rsidRPr="00FB5D8D" w:rsidRDefault="00056CF5" w:rsidP="00FB5D8D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FB5D8D">
              <w:t>изм</w:t>
            </w:r>
            <w:proofErr w:type="spellEnd"/>
            <w:proofErr w:type="gramEnd"/>
            <w:r w:rsidRPr="00FB5D8D">
              <w:t>.</w:t>
            </w:r>
          </w:p>
        </w:tc>
        <w:tc>
          <w:tcPr>
            <w:tcW w:w="4536" w:type="dxa"/>
            <w:vMerge w:val="restart"/>
            <w:vAlign w:val="center"/>
          </w:tcPr>
          <w:p w:rsidR="00056CF5" w:rsidRPr="00FB5D8D" w:rsidRDefault="00056CF5" w:rsidP="00FB5D8D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1,35</w:t>
            </w:r>
          </w:p>
        </w:tc>
      </w:tr>
      <w:tr w:rsidR="00056CF5" w:rsidRPr="00FB5D8D" w:rsidTr="00D250FA">
        <w:trPr>
          <w:trHeight w:val="671"/>
        </w:trPr>
        <w:tc>
          <w:tcPr>
            <w:tcW w:w="3318" w:type="dxa"/>
            <w:vMerge/>
            <w:tcBorders>
              <w:right w:val="single" w:sz="4" w:space="0" w:color="auto"/>
            </w:tcBorders>
            <w:vAlign w:val="center"/>
          </w:tcPr>
          <w:p w:rsidR="00056CF5" w:rsidRPr="00FB5D8D" w:rsidRDefault="00056CF5" w:rsidP="006B0B7B">
            <w:pPr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</w:tcPr>
          <w:p w:rsidR="00056CF5" w:rsidRPr="00FB5D8D" w:rsidRDefault="00056CF5" w:rsidP="006B0B7B">
            <w:pPr>
              <w:jc w:val="center"/>
              <w:rPr>
                <w:lang w:val="ru-RU"/>
              </w:rPr>
            </w:pPr>
            <w:r w:rsidRPr="00FB5D8D">
              <w:t>м</w:t>
            </w:r>
            <w:r w:rsidRPr="00FB5D8D">
              <w:rPr>
                <w:vertAlign w:val="superscript"/>
              </w:rPr>
              <w:t>2</w:t>
            </w:r>
          </w:p>
        </w:tc>
        <w:tc>
          <w:tcPr>
            <w:tcW w:w="4536" w:type="dxa"/>
            <w:vMerge/>
            <w:vAlign w:val="center"/>
          </w:tcPr>
          <w:p w:rsidR="00056CF5" w:rsidRPr="003F2E24" w:rsidRDefault="00056CF5" w:rsidP="00FB5D8D">
            <w:pPr>
              <w:jc w:val="center"/>
              <w:rPr>
                <w:b/>
                <w:lang w:val="ru-RU"/>
              </w:rPr>
            </w:pPr>
          </w:p>
        </w:tc>
      </w:tr>
    </w:tbl>
    <w:p w:rsidR="00AA6D7E" w:rsidRPr="00FB5D8D" w:rsidRDefault="00AA6D7E" w:rsidP="00AA6D7E">
      <w:pPr>
        <w:jc w:val="center"/>
        <w:rPr>
          <w:lang w:val="ru-RU"/>
        </w:rPr>
      </w:pPr>
    </w:p>
    <w:p w:rsidR="00AA6D7E" w:rsidRPr="00FB5D8D" w:rsidRDefault="00A87FD8" w:rsidP="00AA6D7E">
      <w:pPr>
        <w:jc w:val="center"/>
        <w:rPr>
          <w:lang w:val="ru-RU"/>
        </w:rPr>
      </w:pPr>
      <w:r>
        <w:rPr>
          <w:lang w:val="ru-RU"/>
        </w:rPr>
        <w:t>Расчет базовой ставки платы за</w:t>
      </w:r>
      <w:r w:rsidR="00AA6D7E" w:rsidRPr="00FB5D8D">
        <w:rPr>
          <w:lang w:val="ru-RU"/>
        </w:rPr>
        <w:t xml:space="preserve"> </w:t>
      </w:r>
      <w:r>
        <w:rPr>
          <w:spacing w:val="-10"/>
          <w:lang w:val="ru-RU"/>
        </w:rPr>
        <w:t xml:space="preserve">пользование 1м2 </w:t>
      </w:r>
      <w:r w:rsidRPr="00793CFB">
        <w:rPr>
          <w:spacing w:val="-10"/>
          <w:lang w:val="ru-RU"/>
        </w:rPr>
        <w:t>ж</w:t>
      </w:r>
      <w:r>
        <w:rPr>
          <w:spacing w:val="-10"/>
          <w:lang w:val="ru-RU"/>
        </w:rPr>
        <w:t>илого помещения</w:t>
      </w:r>
      <w:r w:rsidR="003B5329">
        <w:rPr>
          <w:lang w:val="ru-RU"/>
        </w:rPr>
        <w:t xml:space="preserve"> (</w:t>
      </w:r>
      <w:r w:rsidR="003B5329" w:rsidRPr="00FB5D8D">
        <w:rPr>
          <w:lang w:val="ru-RU"/>
        </w:rPr>
        <w:t>наем</w:t>
      </w:r>
      <w:r w:rsidR="003B5329">
        <w:rPr>
          <w:lang w:val="ru-RU"/>
        </w:rPr>
        <w:t>)</w:t>
      </w:r>
      <w:r w:rsidR="00AA6D7E" w:rsidRPr="00FB5D8D">
        <w:rPr>
          <w:lang w:val="ru-RU"/>
        </w:rPr>
        <w:t xml:space="preserve"> в месяц по </w:t>
      </w:r>
      <w:proofErr w:type="gramStart"/>
      <w:r w:rsidR="00AA6D7E" w:rsidRPr="00FB5D8D">
        <w:rPr>
          <w:lang w:val="ru-RU"/>
        </w:rPr>
        <w:t>г</w:t>
      </w:r>
      <w:proofErr w:type="gramEnd"/>
      <w:r w:rsidR="00AA6D7E" w:rsidRPr="00FB5D8D">
        <w:rPr>
          <w:lang w:val="ru-RU"/>
        </w:rPr>
        <w:t>. Грозному.</w:t>
      </w:r>
    </w:p>
    <w:p w:rsidR="00AA6D7E" w:rsidRPr="00FB5D8D" w:rsidRDefault="003B5329" w:rsidP="00286F57">
      <w:pPr>
        <w:jc w:val="both"/>
        <w:rPr>
          <w:lang w:val="ru-RU"/>
        </w:rPr>
      </w:pPr>
      <w:r>
        <w:rPr>
          <w:lang w:val="ru-RU"/>
        </w:rPr>
        <w:t xml:space="preserve">Базовая ставка платы </w:t>
      </w:r>
      <w:r w:rsidR="00A87FD8">
        <w:rPr>
          <w:lang w:val="ru-RU"/>
        </w:rPr>
        <w:t>за</w:t>
      </w:r>
      <w:r w:rsidR="00A87FD8" w:rsidRPr="00FB5D8D">
        <w:rPr>
          <w:lang w:val="ru-RU"/>
        </w:rPr>
        <w:t xml:space="preserve"> </w:t>
      </w:r>
      <w:r w:rsidR="00A87FD8">
        <w:rPr>
          <w:spacing w:val="-10"/>
          <w:lang w:val="ru-RU"/>
        </w:rPr>
        <w:t xml:space="preserve">пользование 1м2 </w:t>
      </w:r>
      <w:r w:rsidR="00A87FD8" w:rsidRPr="00793CFB">
        <w:rPr>
          <w:spacing w:val="-10"/>
          <w:lang w:val="ru-RU"/>
        </w:rPr>
        <w:t>ж</w:t>
      </w:r>
      <w:r w:rsidR="00A87FD8">
        <w:rPr>
          <w:spacing w:val="-10"/>
          <w:lang w:val="ru-RU"/>
        </w:rPr>
        <w:t>илого помещения</w:t>
      </w:r>
      <w:r>
        <w:rPr>
          <w:lang w:val="ru-RU"/>
        </w:rPr>
        <w:t xml:space="preserve"> (</w:t>
      </w:r>
      <w:r w:rsidRPr="00FB5D8D">
        <w:rPr>
          <w:lang w:val="ru-RU"/>
        </w:rPr>
        <w:t>наем</w:t>
      </w:r>
      <w:r>
        <w:rPr>
          <w:lang w:val="ru-RU"/>
        </w:rPr>
        <w:t>)</w:t>
      </w:r>
      <w:r w:rsidR="00AA6D7E" w:rsidRPr="00FB5D8D">
        <w:rPr>
          <w:lang w:val="ru-RU"/>
        </w:rPr>
        <w:t xml:space="preserve"> в месяц рассчитывается по формуле:</w:t>
      </w:r>
    </w:p>
    <w:p w:rsidR="00AA6D7E" w:rsidRPr="00FB5D8D" w:rsidRDefault="00AA6D7E" w:rsidP="003F2E24">
      <w:pPr>
        <w:jc w:val="both"/>
        <w:rPr>
          <w:lang w:val="ru-RU"/>
        </w:rPr>
      </w:pPr>
      <w:proofErr w:type="spellStart"/>
      <w:r w:rsidRPr="00FB5D8D">
        <w:rPr>
          <w:b/>
          <w:lang w:val="ru-RU"/>
        </w:rPr>
        <w:t>Нб</w:t>
      </w:r>
      <w:proofErr w:type="spellEnd"/>
      <w:r w:rsidRPr="00FB5D8D">
        <w:rPr>
          <w:b/>
          <w:lang w:val="ru-RU"/>
        </w:rPr>
        <w:t xml:space="preserve"> = </w:t>
      </w:r>
      <w:proofErr w:type="spellStart"/>
      <w:r w:rsidRPr="00FB5D8D">
        <w:rPr>
          <w:b/>
          <w:lang w:val="ru-RU"/>
        </w:rPr>
        <w:t>Дн</w:t>
      </w:r>
      <w:proofErr w:type="spellEnd"/>
      <w:r w:rsidRPr="00FB5D8D">
        <w:rPr>
          <w:b/>
          <w:lang w:val="ru-RU"/>
        </w:rPr>
        <w:t xml:space="preserve"> </w:t>
      </w:r>
      <w:proofErr w:type="spellStart"/>
      <w:r w:rsidRPr="00FB5D8D">
        <w:rPr>
          <w:lang w:val="ru-RU"/>
        </w:rPr>
        <w:t>х</w:t>
      </w:r>
      <w:proofErr w:type="spellEnd"/>
      <w:r w:rsidRPr="00FB5D8D">
        <w:rPr>
          <w:b/>
          <w:lang w:val="ru-RU"/>
        </w:rPr>
        <w:t xml:space="preserve"> </w:t>
      </w:r>
      <w:proofErr w:type="spellStart"/>
      <w:r w:rsidRPr="00FB5D8D">
        <w:rPr>
          <w:b/>
          <w:lang w:val="ru-RU"/>
        </w:rPr>
        <w:t>Аср</w:t>
      </w:r>
      <w:proofErr w:type="spellEnd"/>
      <w:r w:rsidRPr="00FB5D8D">
        <w:rPr>
          <w:lang w:val="ru-RU"/>
        </w:rPr>
        <w:t xml:space="preserve">, где </w:t>
      </w:r>
    </w:p>
    <w:p w:rsidR="00AA6D7E" w:rsidRPr="00FB5D8D" w:rsidRDefault="00AA6D7E" w:rsidP="00AA6D7E">
      <w:pPr>
        <w:jc w:val="both"/>
        <w:rPr>
          <w:lang w:val="ru-RU"/>
        </w:rPr>
      </w:pPr>
      <w:proofErr w:type="spellStart"/>
      <w:r w:rsidRPr="00FB5D8D">
        <w:rPr>
          <w:b/>
          <w:lang w:val="ru-RU"/>
        </w:rPr>
        <w:t>Нб</w:t>
      </w:r>
      <w:proofErr w:type="spellEnd"/>
      <w:r w:rsidRPr="00FB5D8D">
        <w:rPr>
          <w:b/>
          <w:lang w:val="ru-RU"/>
        </w:rPr>
        <w:t xml:space="preserve"> </w:t>
      </w:r>
      <w:r w:rsidRPr="00FB5D8D">
        <w:rPr>
          <w:lang w:val="ru-RU"/>
        </w:rPr>
        <w:t>–</w:t>
      </w:r>
      <w:r w:rsidRPr="00FB5D8D">
        <w:rPr>
          <w:b/>
          <w:lang w:val="ru-RU"/>
        </w:rPr>
        <w:t xml:space="preserve"> </w:t>
      </w:r>
      <w:r w:rsidRPr="00FB5D8D">
        <w:rPr>
          <w:lang w:val="ru-RU"/>
        </w:rPr>
        <w:t xml:space="preserve">базовая ставка платы за </w:t>
      </w:r>
      <w:r w:rsidR="00A85661">
        <w:rPr>
          <w:spacing w:val="-10"/>
          <w:lang w:val="ru-RU"/>
        </w:rPr>
        <w:t xml:space="preserve">пользование </w:t>
      </w:r>
      <w:r w:rsidR="00A85661" w:rsidRPr="00793CFB">
        <w:rPr>
          <w:spacing w:val="-10"/>
          <w:lang w:val="ru-RU"/>
        </w:rPr>
        <w:t>ж</w:t>
      </w:r>
      <w:r w:rsidR="00A85661">
        <w:rPr>
          <w:spacing w:val="-10"/>
          <w:lang w:val="ru-RU"/>
        </w:rPr>
        <w:t>илым помещением</w:t>
      </w:r>
      <w:r w:rsidR="003B5329">
        <w:rPr>
          <w:lang w:val="ru-RU"/>
        </w:rPr>
        <w:t xml:space="preserve"> (</w:t>
      </w:r>
      <w:r w:rsidR="003B5329" w:rsidRPr="00FB5D8D">
        <w:rPr>
          <w:lang w:val="ru-RU"/>
        </w:rPr>
        <w:t>наем</w:t>
      </w:r>
      <w:r w:rsidR="003B5329">
        <w:rPr>
          <w:lang w:val="ru-RU"/>
        </w:rPr>
        <w:t>)</w:t>
      </w:r>
      <w:r w:rsidRPr="00FB5D8D">
        <w:rPr>
          <w:lang w:val="ru-RU"/>
        </w:rPr>
        <w:t>.</w:t>
      </w:r>
    </w:p>
    <w:p w:rsidR="00AA6D7E" w:rsidRPr="00FB5D8D" w:rsidRDefault="00AA6D7E" w:rsidP="00AA6D7E">
      <w:pPr>
        <w:jc w:val="both"/>
        <w:rPr>
          <w:lang w:val="ru-RU"/>
        </w:rPr>
      </w:pPr>
      <w:proofErr w:type="spellStart"/>
      <w:r w:rsidRPr="00FB5D8D">
        <w:rPr>
          <w:b/>
          <w:lang w:val="ru-RU"/>
        </w:rPr>
        <w:t>Дн</w:t>
      </w:r>
      <w:proofErr w:type="spellEnd"/>
      <w:r w:rsidRPr="00FB5D8D">
        <w:rPr>
          <w:lang w:val="ru-RU"/>
        </w:rPr>
        <w:t xml:space="preserve"> – доля оплаты населением в необходимых отчислениях на полное восстановление 1 кв.м. жилищного фонда.</w:t>
      </w:r>
    </w:p>
    <w:p w:rsidR="00AA6D7E" w:rsidRPr="00FB5D8D" w:rsidRDefault="00AA6D7E" w:rsidP="00AA6D7E">
      <w:pPr>
        <w:jc w:val="both"/>
        <w:rPr>
          <w:b/>
          <w:lang w:val="ru-RU"/>
        </w:rPr>
      </w:pPr>
      <w:proofErr w:type="spellStart"/>
      <w:r w:rsidRPr="00FB5D8D">
        <w:rPr>
          <w:b/>
          <w:lang w:val="ru-RU"/>
        </w:rPr>
        <w:t>Аср</w:t>
      </w:r>
      <w:proofErr w:type="spellEnd"/>
      <w:r w:rsidRPr="00FB5D8D">
        <w:rPr>
          <w:lang w:val="ru-RU"/>
        </w:rPr>
        <w:t xml:space="preserve"> – средневзвешенный размер ежемесячных отчислений на полное восстановление 1 кв.м. общей площади </w:t>
      </w:r>
      <w:r w:rsidR="001C37A0">
        <w:rPr>
          <w:lang w:val="ru-RU"/>
        </w:rPr>
        <w:t xml:space="preserve">государственного или </w:t>
      </w:r>
      <w:r w:rsidRPr="00FB5D8D">
        <w:rPr>
          <w:lang w:val="ru-RU"/>
        </w:rPr>
        <w:t xml:space="preserve">муниципального жилищного фонда. </w:t>
      </w:r>
    </w:p>
    <w:p w:rsidR="00AA6D7E" w:rsidRPr="00FB5D8D" w:rsidRDefault="00AA6D7E" w:rsidP="00AA6D7E">
      <w:pPr>
        <w:jc w:val="both"/>
        <w:rPr>
          <w:b/>
          <w:lang w:val="ru-RU"/>
        </w:rPr>
      </w:pPr>
      <w:r w:rsidRPr="00FB5D8D">
        <w:rPr>
          <w:lang w:val="ru-RU"/>
        </w:rPr>
        <w:t xml:space="preserve">1. </w:t>
      </w:r>
      <w:proofErr w:type="spellStart"/>
      <w:r w:rsidRPr="00FB5D8D">
        <w:rPr>
          <w:b/>
          <w:lang w:val="ru-RU"/>
        </w:rPr>
        <w:t>Нб</w:t>
      </w:r>
      <w:proofErr w:type="spellEnd"/>
      <w:r w:rsidR="00984DC8">
        <w:rPr>
          <w:lang w:val="ru-RU"/>
        </w:rPr>
        <w:t xml:space="preserve"> = </w:t>
      </w:r>
      <w:proofErr w:type="spellStart"/>
      <w:r w:rsidR="00984DC8">
        <w:rPr>
          <w:lang w:val="ru-RU"/>
        </w:rPr>
        <w:t>Дн</w:t>
      </w:r>
      <w:proofErr w:type="spellEnd"/>
      <w:r w:rsidR="00984DC8">
        <w:rPr>
          <w:lang w:val="ru-RU"/>
        </w:rPr>
        <w:t xml:space="preserve"> </w:t>
      </w:r>
      <w:proofErr w:type="spellStart"/>
      <w:r w:rsidR="00984DC8">
        <w:rPr>
          <w:lang w:val="ru-RU"/>
        </w:rPr>
        <w:t>х</w:t>
      </w:r>
      <w:proofErr w:type="spellEnd"/>
      <w:r w:rsidR="00984DC8">
        <w:rPr>
          <w:lang w:val="ru-RU"/>
        </w:rPr>
        <w:t xml:space="preserve"> </w:t>
      </w:r>
      <w:proofErr w:type="spellStart"/>
      <w:r w:rsidR="00984DC8">
        <w:rPr>
          <w:lang w:val="ru-RU"/>
        </w:rPr>
        <w:t>Аср</w:t>
      </w:r>
      <w:proofErr w:type="spellEnd"/>
    </w:p>
    <w:p w:rsidR="00AA6D7E" w:rsidRPr="00FB5D8D" w:rsidRDefault="00AA6D7E" w:rsidP="00AA6D7E">
      <w:pPr>
        <w:spacing w:before="120"/>
        <w:jc w:val="both"/>
        <w:rPr>
          <w:lang w:val="ru-RU"/>
        </w:rPr>
      </w:pPr>
      <w:r w:rsidRPr="00FB5D8D">
        <w:rPr>
          <w:b/>
          <w:lang w:val="ru-RU"/>
        </w:rPr>
        <w:tab/>
      </w:r>
      <w:proofErr w:type="spellStart"/>
      <w:r w:rsidRPr="00FB5D8D">
        <w:rPr>
          <w:b/>
          <w:lang w:val="ru-RU"/>
        </w:rPr>
        <w:t>Аср</w:t>
      </w:r>
      <w:proofErr w:type="spellEnd"/>
      <w:r w:rsidRPr="00FB5D8D">
        <w:rPr>
          <w:b/>
          <w:lang w:val="ru-RU"/>
        </w:rPr>
        <w:t xml:space="preserve">. </w:t>
      </w:r>
      <w:r w:rsidR="002F1234" w:rsidRPr="00FB5D8D">
        <w:rPr>
          <w:lang w:val="ru-RU"/>
        </w:rPr>
        <w:t xml:space="preserve">1) </w:t>
      </w:r>
      <w:r w:rsidR="00A254DE">
        <w:rPr>
          <w:lang w:val="ru-RU"/>
        </w:rPr>
        <w:t>11,68</w:t>
      </w:r>
      <w:r w:rsidRPr="00FB5D8D">
        <w:rPr>
          <w:lang w:val="ru-RU"/>
        </w:rPr>
        <w:t xml:space="preserve"> </w:t>
      </w:r>
      <w:proofErr w:type="spellStart"/>
      <w:r w:rsidRPr="00FB5D8D">
        <w:rPr>
          <w:lang w:val="ru-RU"/>
        </w:rPr>
        <w:t>х</w:t>
      </w:r>
      <w:proofErr w:type="spellEnd"/>
      <w:r w:rsidRPr="00FB5D8D">
        <w:rPr>
          <w:lang w:val="ru-RU"/>
        </w:rPr>
        <w:t xml:space="preserve"> 0,7 = </w:t>
      </w:r>
      <w:r w:rsidR="00A254DE">
        <w:rPr>
          <w:b/>
          <w:lang w:val="ru-RU"/>
        </w:rPr>
        <w:t>8,18</w:t>
      </w:r>
      <w:r w:rsidR="002F1234" w:rsidRPr="00FB5D8D">
        <w:rPr>
          <w:b/>
          <w:lang w:val="ru-RU"/>
        </w:rPr>
        <w:t xml:space="preserve"> руб.</w:t>
      </w:r>
      <w:r w:rsidRPr="00FB5D8D">
        <w:rPr>
          <w:b/>
          <w:lang w:val="ru-RU"/>
        </w:rPr>
        <w:t xml:space="preserve"> </w:t>
      </w:r>
      <w:r w:rsidRPr="00FB5D8D">
        <w:rPr>
          <w:lang w:val="ru-RU"/>
        </w:rPr>
        <w:t>(</w:t>
      </w:r>
      <w:r w:rsidR="00A254DE">
        <w:rPr>
          <w:lang w:val="ru-RU"/>
        </w:rPr>
        <w:t>11,68</w:t>
      </w:r>
      <w:r w:rsidR="002F1234" w:rsidRPr="00FB5D8D">
        <w:rPr>
          <w:lang w:val="ru-RU"/>
        </w:rPr>
        <w:t xml:space="preserve"> руб.</w:t>
      </w:r>
      <w:r w:rsidRPr="00FB5D8D">
        <w:rPr>
          <w:lang w:val="ru-RU"/>
        </w:rPr>
        <w:t xml:space="preserve"> - утвержденный тариф на ТО жил</w:t>
      </w:r>
      <w:r w:rsidR="00A254DE">
        <w:rPr>
          <w:lang w:val="ru-RU"/>
        </w:rPr>
        <w:t xml:space="preserve">ья </w:t>
      </w:r>
      <w:r w:rsidR="00DE19E2">
        <w:rPr>
          <w:lang w:val="ru-RU"/>
        </w:rPr>
        <w:t xml:space="preserve">на </w:t>
      </w:r>
      <w:r w:rsidR="00A254DE">
        <w:rPr>
          <w:lang w:val="ru-RU"/>
        </w:rPr>
        <w:t>2015</w:t>
      </w:r>
      <w:r w:rsidR="003F2E24">
        <w:rPr>
          <w:lang w:val="ru-RU"/>
        </w:rPr>
        <w:t xml:space="preserve"> г.</w:t>
      </w:r>
      <w:r w:rsidRPr="00FB5D8D">
        <w:rPr>
          <w:lang w:val="ru-RU"/>
        </w:rPr>
        <w:t>)</w:t>
      </w:r>
    </w:p>
    <w:p w:rsidR="002F1234" w:rsidRPr="00FB5D8D" w:rsidRDefault="002E2DC3" w:rsidP="00AA6D7E">
      <w:pPr>
        <w:spacing w:before="120"/>
        <w:jc w:val="both"/>
        <w:rPr>
          <w:lang w:val="ru-RU"/>
        </w:rPr>
      </w:pPr>
      <w:r w:rsidRPr="00FB5D8D">
        <w:rPr>
          <w:lang w:val="ru-RU"/>
        </w:rPr>
        <w:tab/>
      </w:r>
      <w:r w:rsidR="00286F57">
        <w:rPr>
          <w:lang w:val="ru-RU"/>
        </w:rPr>
        <w:tab/>
      </w:r>
      <w:r w:rsidR="003F2E24">
        <w:rPr>
          <w:lang w:val="ru-RU"/>
        </w:rPr>
        <w:t xml:space="preserve"> 2) </w:t>
      </w:r>
      <w:r w:rsidR="00A254DE">
        <w:rPr>
          <w:lang w:val="ru-RU"/>
        </w:rPr>
        <w:t>8,18</w:t>
      </w:r>
      <w:r w:rsidR="00286F57">
        <w:rPr>
          <w:lang w:val="ru-RU"/>
        </w:rPr>
        <w:t xml:space="preserve"> </w:t>
      </w:r>
      <w:proofErr w:type="spellStart"/>
      <w:r w:rsidR="00286F57">
        <w:rPr>
          <w:lang w:val="ru-RU"/>
        </w:rPr>
        <w:t>х</w:t>
      </w:r>
      <w:proofErr w:type="spellEnd"/>
      <w:r w:rsidR="00286F57">
        <w:rPr>
          <w:lang w:val="ru-RU"/>
        </w:rPr>
        <w:t xml:space="preserve"> </w:t>
      </w:r>
      <w:r w:rsidRPr="00FB5D8D">
        <w:rPr>
          <w:lang w:val="ru-RU"/>
        </w:rPr>
        <w:t xml:space="preserve">0,165 = </w:t>
      </w:r>
      <w:r w:rsidR="00A254DE">
        <w:rPr>
          <w:lang w:val="ru-RU"/>
        </w:rPr>
        <w:t>1,35</w:t>
      </w:r>
      <w:r w:rsidR="003F2E24">
        <w:rPr>
          <w:lang w:val="ru-RU"/>
        </w:rPr>
        <w:t xml:space="preserve"> руб.</w:t>
      </w:r>
    </w:p>
    <w:p w:rsidR="00AA6D7E" w:rsidRPr="00FB5D8D" w:rsidRDefault="00286F57" w:rsidP="00AA6D7E">
      <w:pPr>
        <w:spacing w:before="120"/>
        <w:jc w:val="both"/>
        <w:rPr>
          <w:lang w:val="ru-RU"/>
        </w:rPr>
      </w:pPr>
      <w:proofErr w:type="gramStart"/>
      <w:r>
        <w:rPr>
          <w:lang w:val="ru-RU"/>
        </w:rPr>
        <w:t>Примечание</w:t>
      </w:r>
      <w:r w:rsidR="00AA6D7E" w:rsidRPr="00FB5D8D">
        <w:rPr>
          <w:lang w:val="ru-RU"/>
        </w:rPr>
        <w:t>: (0,7 – единые нормы амортизационных отчислений на полное восстановление основных фондов народного хозяйства СССР:</w:t>
      </w:r>
      <w:proofErr w:type="gramEnd"/>
      <w:r w:rsidR="00AA6D7E" w:rsidRPr="00FB5D8D">
        <w:rPr>
          <w:lang w:val="ru-RU"/>
        </w:rPr>
        <w:t xml:space="preserve"> </w:t>
      </w:r>
      <w:proofErr w:type="gramStart"/>
      <w:r w:rsidR="00AA6D7E" w:rsidRPr="00FB5D8D">
        <w:rPr>
          <w:lang w:val="ru-RU"/>
        </w:rPr>
        <w:t>Постановление Совмина СССР от 22.10.1990г. № 1072 «Здания с кирпичными стенами толщиной в 1,5-2,5 кирпича, перекрытия ж/бетонные, бетонные или деревянные; с крупноблочными стенами, перекрытие ж/бетонное»).</w:t>
      </w:r>
      <w:proofErr w:type="gramEnd"/>
      <w:r w:rsidR="00AA6D7E" w:rsidRPr="00FB5D8D">
        <w:rPr>
          <w:lang w:val="ru-RU"/>
        </w:rPr>
        <w:t xml:space="preserve"> В соответствии с методическими указаниями по расчету ставок платы за наем и отчислений на капитальный ремонт жилых помещений, включенных в ставку платы за ТО муниципального и государственного жилого фонда.</w:t>
      </w:r>
      <w:r w:rsidR="001C37A0">
        <w:rPr>
          <w:lang w:val="ru-RU"/>
        </w:rPr>
        <w:t xml:space="preserve"> </w:t>
      </w:r>
      <w:proofErr w:type="gramStart"/>
      <w:r w:rsidR="00AA6D7E" w:rsidRPr="00FB5D8D">
        <w:rPr>
          <w:lang w:val="ru-RU"/>
        </w:rPr>
        <w:t xml:space="preserve">(Приказ Госстрой России от 02.12.1996г. № 17-152 </w:t>
      </w:r>
      <w:proofErr w:type="spellStart"/>
      <w:r w:rsidR="00AA6D7E" w:rsidRPr="00FB5D8D">
        <w:rPr>
          <w:b/>
          <w:lang w:val="ru-RU"/>
        </w:rPr>
        <w:t>Дн</w:t>
      </w:r>
      <w:proofErr w:type="spellEnd"/>
      <w:r w:rsidR="00AA6D7E" w:rsidRPr="00FB5D8D">
        <w:rPr>
          <w:b/>
          <w:lang w:val="ru-RU"/>
        </w:rPr>
        <w:t xml:space="preserve"> = 16,5%</w:t>
      </w:r>
      <w:r>
        <w:rPr>
          <w:b/>
          <w:lang w:val="ru-RU"/>
        </w:rPr>
        <w:t xml:space="preserve">. </w:t>
      </w:r>
      <w:r w:rsidR="00AA6D7E" w:rsidRPr="00FB5D8D">
        <w:rPr>
          <w:lang w:val="ru-RU"/>
        </w:rPr>
        <w:t xml:space="preserve">Методические указания по расчету ставок платы за наем и отчислений на капитальный ремонт жилых помещений, включаемых в ставку платы за содержание и ремонт жилья /техническое обслуживание/, муниципального и государственного жилищного фонда  /утв. приказом Минстроя РФ от 2 декабря 1996г. №17-152/           </w:t>
      </w:r>
      <w:proofErr w:type="gramEnd"/>
    </w:p>
    <w:p w:rsidR="00AA6D7E" w:rsidRPr="00FB5D8D" w:rsidRDefault="00AA6D7E" w:rsidP="00AA6D7E">
      <w:pPr>
        <w:tabs>
          <w:tab w:val="left" w:pos="10491"/>
        </w:tabs>
        <w:spacing w:line="240" w:lineRule="exact"/>
        <w:rPr>
          <w:lang w:val="ru-RU"/>
        </w:rPr>
      </w:pPr>
    </w:p>
    <w:p w:rsidR="00AA6D7E" w:rsidRPr="00FB5D8D" w:rsidRDefault="00AA6D7E" w:rsidP="00AA6D7E">
      <w:pPr>
        <w:tabs>
          <w:tab w:val="left" w:pos="10491"/>
        </w:tabs>
        <w:spacing w:line="240" w:lineRule="exact"/>
        <w:rPr>
          <w:lang w:val="ru-RU"/>
        </w:rPr>
        <w:sectPr w:rsidR="00AA6D7E" w:rsidRPr="00FB5D8D" w:rsidSect="006D3E9F">
          <w:pgSz w:w="11906" w:h="16838"/>
          <w:pgMar w:top="567" w:right="1134" w:bottom="851" w:left="851" w:header="709" w:footer="709" w:gutter="0"/>
          <w:cols w:space="708"/>
          <w:docGrid w:linePitch="360"/>
        </w:sectPr>
      </w:pPr>
      <w:r w:rsidRPr="00FB5D8D">
        <w:rPr>
          <w:lang w:val="ru-RU"/>
        </w:rPr>
        <w:tab/>
      </w:r>
      <w:r w:rsidRPr="00FB5D8D">
        <w:rPr>
          <w:lang w:val="ru-RU"/>
        </w:rPr>
        <w:tab/>
      </w:r>
      <w:r w:rsidRPr="00FB5D8D">
        <w:rPr>
          <w:lang w:val="ru-RU"/>
        </w:rPr>
        <w:tab/>
      </w:r>
      <w:r w:rsidRPr="00FB5D8D">
        <w:rPr>
          <w:lang w:val="ru-RU"/>
        </w:rPr>
        <w:tab/>
      </w:r>
      <w:r w:rsidRPr="00FB5D8D">
        <w:rPr>
          <w:lang w:val="ru-RU"/>
        </w:rPr>
        <w:tab/>
      </w:r>
      <w:r w:rsidRPr="00FB5D8D">
        <w:rPr>
          <w:lang w:val="ru-RU"/>
        </w:rPr>
        <w:tab/>
      </w:r>
      <w:r w:rsidRPr="00FB5D8D">
        <w:rPr>
          <w:lang w:val="ru-RU"/>
        </w:rPr>
        <w:tab/>
        <w:t xml:space="preserve">Э.Р. </w:t>
      </w:r>
      <w:proofErr w:type="spellStart"/>
      <w:r w:rsidRPr="00FB5D8D">
        <w:rPr>
          <w:lang w:val="ru-RU"/>
        </w:rPr>
        <w:t>Масаев</w:t>
      </w:r>
      <w:proofErr w:type="spellEnd"/>
    </w:p>
    <w:p w:rsidR="00AA6D7E" w:rsidRPr="00FB5D8D" w:rsidRDefault="00AA6D7E" w:rsidP="00AA6D7E">
      <w:pPr>
        <w:ind w:left="4956" w:firstLine="708"/>
        <w:rPr>
          <w:lang w:val="ru-RU"/>
        </w:rPr>
      </w:pPr>
    </w:p>
    <w:p w:rsidR="00AA6D7E" w:rsidRPr="00FB5D8D" w:rsidRDefault="00AA6D7E" w:rsidP="00AA6D7E">
      <w:pPr>
        <w:ind w:left="4956" w:firstLine="708"/>
        <w:rPr>
          <w:lang w:val="ru-RU"/>
        </w:rPr>
      </w:pPr>
    </w:p>
    <w:p w:rsidR="00AA6D7E" w:rsidRPr="00984DC8" w:rsidRDefault="005F65D2" w:rsidP="00AA6D7E">
      <w:pPr>
        <w:ind w:left="4956" w:firstLine="708"/>
        <w:rPr>
          <w:lang w:val="ru-RU"/>
        </w:rPr>
      </w:pPr>
      <w:r>
        <w:rPr>
          <w:lang w:val="ru-RU"/>
        </w:rPr>
        <w:t xml:space="preserve">Приложение </w:t>
      </w:r>
      <w:r w:rsidR="00AA6D7E" w:rsidRPr="00984DC8">
        <w:rPr>
          <w:lang w:val="ru-RU"/>
        </w:rPr>
        <w:t xml:space="preserve">2 </w:t>
      </w:r>
    </w:p>
    <w:p w:rsidR="00AA6D7E" w:rsidRPr="00984DC8" w:rsidRDefault="00AA6D7E" w:rsidP="00984DC8">
      <w:pPr>
        <w:ind w:left="4956"/>
        <w:rPr>
          <w:lang w:val="ru-RU"/>
        </w:rPr>
      </w:pPr>
      <w:r w:rsidRPr="00984DC8">
        <w:rPr>
          <w:lang w:val="ru-RU"/>
        </w:rPr>
        <w:t xml:space="preserve">к постановлению Мэрии </w:t>
      </w:r>
      <w:proofErr w:type="gramStart"/>
      <w:r w:rsidRPr="00984DC8">
        <w:rPr>
          <w:lang w:val="ru-RU"/>
        </w:rPr>
        <w:t>г</w:t>
      </w:r>
      <w:proofErr w:type="gramEnd"/>
      <w:r w:rsidRPr="00984DC8">
        <w:rPr>
          <w:lang w:val="ru-RU"/>
        </w:rPr>
        <w:t>.</w:t>
      </w:r>
      <w:r w:rsidR="00286F57">
        <w:rPr>
          <w:lang w:val="ru-RU"/>
        </w:rPr>
        <w:t xml:space="preserve"> </w:t>
      </w:r>
      <w:r w:rsidRPr="00984DC8">
        <w:rPr>
          <w:lang w:val="ru-RU"/>
        </w:rPr>
        <w:t xml:space="preserve">Грозного </w:t>
      </w:r>
    </w:p>
    <w:p w:rsidR="00AA6D7E" w:rsidRPr="00984DC8" w:rsidRDefault="00AA6D7E" w:rsidP="00286F57">
      <w:pPr>
        <w:ind w:left="4956"/>
        <w:rPr>
          <w:lang w:val="ru-RU"/>
        </w:rPr>
      </w:pPr>
      <w:r w:rsidRPr="00984DC8">
        <w:rPr>
          <w:lang w:val="ru-RU"/>
        </w:rPr>
        <w:t>№ __</w:t>
      </w:r>
      <w:r w:rsidR="00A254DE">
        <w:rPr>
          <w:lang w:val="ru-RU"/>
        </w:rPr>
        <w:t>____ от</w:t>
      </w:r>
      <w:r w:rsidR="00286F57">
        <w:rPr>
          <w:lang w:val="ru-RU"/>
        </w:rPr>
        <w:t>_____</w:t>
      </w:r>
      <w:r w:rsidR="00A254DE">
        <w:rPr>
          <w:lang w:val="ru-RU"/>
        </w:rPr>
        <w:t>______</w:t>
      </w:r>
      <w:r w:rsidR="00286F57">
        <w:rPr>
          <w:lang w:val="ru-RU"/>
        </w:rPr>
        <w:t>___</w:t>
      </w:r>
      <w:r w:rsidR="00A254DE">
        <w:rPr>
          <w:lang w:val="ru-RU"/>
        </w:rPr>
        <w:t xml:space="preserve"> 2015</w:t>
      </w:r>
      <w:r w:rsidRPr="00984DC8">
        <w:rPr>
          <w:lang w:val="ru-RU"/>
        </w:rPr>
        <w:t>г.</w:t>
      </w:r>
    </w:p>
    <w:p w:rsidR="00AA6D7E" w:rsidRPr="00984DC8" w:rsidRDefault="00AA6D7E" w:rsidP="00AA6D7E">
      <w:pPr>
        <w:rPr>
          <w:lang w:val="ru-RU"/>
        </w:rPr>
      </w:pPr>
    </w:p>
    <w:p w:rsidR="00AA6D7E" w:rsidRPr="00105F38" w:rsidRDefault="00AA6D7E" w:rsidP="00AA6D7E">
      <w:pPr>
        <w:rPr>
          <w:lang w:val="ru-RU"/>
        </w:rPr>
      </w:pPr>
    </w:p>
    <w:p w:rsidR="00AA6D7E" w:rsidRPr="00A85661" w:rsidRDefault="00AA6D7E" w:rsidP="00AA6D7E">
      <w:pPr>
        <w:jc w:val="center"/>
        <w:rPr>
          <w:b/>
          <w:lang w:val="ru-RU"/>
        </w:rPr>
      </w:pPr>
      <w:r w:rsidRPr="00105F38">
        <w:rPr>
          <w:b/>
          <w:lang w:val="ru-RU"/>
        </w:rPr>
        <w:t xml:space="preserve">Коэффициенты определения величины </w:t>
      </w:r>
      <w:r w:rsidRPr="00A85661">
        <w:rPr>
          <w:b/>
          <w:lang w:val="ru-RU"/>
        </w:rPr>
        <w:t xml:space="preserve">платы  </w:t>
      </w:r>
      <w:r w:rsidR="00C42683" w:rsidRPr="00A85661">
        <w:rPr>
          <w:b/>
          <w:lang w:val="ru-RU"/>
        </w:rPr>
        <w:t xml:space="preserve">за </w:t>
      </w:r>
      <w:r w:rsidR="00A85661" w:rsidRPr="00A85661">
        <w:rPr>
          <w:b/>
          <w:spacing w:val="-10"/>
          <w:lang w:val="ru-RU"/>
        </w:rPr>
        <w:t>пользование жилым помещением</w:t>
      </w:r>
      <w:r w:rsidR="00C42683" w:rsidRPr="00A85661">
        <w:rPr>
          <w:b/>
          <w:lang w:val="ru-RU"/>
        </w:rPr>
        <w:t xml:space="preserve"> (наем) </w:t>
      </w:r>
      <w:r w:rsidRPr="00A85661">
        <w:rPr>
          <w:b/>
          <w:lang w:val="ru-RU"/>
        </w:rPr>
        <w:t>в зависимости от его качества и месторасположения</w:t>
      </w:r>
    </w:p>
    <w:p w:rsidR="00AA6D7E" w:rsidRPr="00A85661" w:rsidRDefault="00AA6D7E" w:rsidP="00AA6D7E">
      <w:pPr>
        <w:rPr>
          <w:b/>
          <w:lang w:val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  <w:gridCol w:w="709"/>
      </w:tblGrid>
      <w:tr w:rsidR="00AA6D7E" w:rsidRPr="00A07221" w:rsidTr="006B0B7B">
        <w:trPr>
          <w:trHeight w:val="766"/>
        </w:trPr>
        <w:tc>
          <w:tcPr>
            <w:tcW w:w="10632" w:type="dxa"/>
            <w:gridSpan w:val="2"/>
          </w:tcPr>
          <w:p w:rsidR="00AA6D7E" w:rsidRPr="00617D09" w:rsidRDefault="00AA6D7E" w:rsidP="006B0B7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AA6D7E" w:rsidRPr="00A07221" w:rsidRDefault="00AA6D7E" w:rsidP="006B0B7B">
            <w:pPr>
              <w:jc w:val="center"/>
            </w:pPr>
            <w:r w:rsidRPr="00A07221">
              <w:rPr>
                <w:b/>
              </w:rPr>
              <w:t>1.</w:t>
            </w:r>
            <w:r w:rsidRPr="00A07221">
              <w:t>Коэф</w:t>
            </w:r>
            <w:r>
              <w:t>ф</w:t>
            </w:r>
            <w:r w:rsidRPr="00A07221">
              <w:t xml:space="preserve">ициент </w:t>
            </w:r>
            <w:proofErr w:type="spellStart"/>
            <w:r w:rsidRPr="00A07221">
              <w:t>удал</w:t>
            </w:r>
            <w:r w:rsidR="003F2E24">
              <w:t>е</w:t>
            </w:r>
            <w:r w:rsidRPr="00A07221">
              <w:t>н</w:t>
            </w:r>
            <w:r w:rsidR="003F2E24">
              <w:rPr>
                <w:lang w:val="ru-RU"/>
              </w:rPr>
              <w:t>н</w:t>
            </w:r>
            <w:r w:rsidRPr="00A07221">
              <w:t>ости</w:t>
            </w:r>
            <w:proofErr w:type="spellEnd"/>
            <w:r w:rsidRPr="00A07221">
              <w:t xml:space="preserve"> </w:t>
            </w:r>
            <w:proofErr w:type="spellStart"/>
            <w:r w:rsidRPr="00A07221">
              <w:t>от</w:t>
            </w:r>
            <w:proofErr w:type="spellEnd"/>
            <w:r w:rsidRPr="00A07221">
              <w:t xml:space="preserve"> </w:t>
            </w:r>
            <w:proofErr w:type="spellStart"/>
            <w:r w:rsidRPr="00A07221">
              <w:t>центра</w:t>
            </w:r>
            <w:proofErr w:type="spellEnd"/>
            <w:r w:rsidRPr="00A07221">
              <w:t>:</w:t>
            </w:r>
          </w:p>
          <w:p w:rsidR="00AA6D7E" w:rsidRPr="00617D09" w:rsidRDefault="00AA6D7E" w:rsidP="006B0B7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A6D7E" w:rsidRPr="00A07221" w:rsidTr="006B0B7B">
        <w:trPr>
          <w:trHeight w:val="7904"/>
        </w:trPr>
        <w:tc>
          <w:tcPr>
            <w:tcW w:w="9923" w:type="dxa"/>
          </w:tcPr>
          <w:p w:rsidR="00AA6D7E" w:rsidRPr="00105F38" w:rsidRDefault="00AA6D7E" w:rsidP="006B0B7B">
            <w:pPr>
              <w:jc w:val="center"/>
              <w:rPr>
                <w:b/>
                <w:lang w:val="ru-RU"/>
              </w:rPr>
            </w:pPr>
          </w:p>
          <w:p w:rsidR="00AA6D7E" w:rsidRPr="00105F38" w:rsidRDefault="00AA6D7E" w:rsidP="006B0B7B">
            <w:pPr>
              <w:jc w:val="center"/>
              <w:rPr>
                <w:b/>
                <w:lang w:val="ru-RU"/>
              </w:rPr>
            </w:pPr>
            <w:r w:rsidRPr="00105F38">
              <w:rPr>
                <w:b/>
                <w:lang w:val="ru-RU"/>
              </w:rPr>
              <w:t>Ленинский район</w:t>
            </w:r>
          </w:p>
          <w:p w:rsidR="00AA6D7E" w:rsidRPr="00105F38" w:rsidRDefault="00AA6D7E" w:rsidP="006B0B7B">
            <w:pPr>
              <w:jc w:val="center"/>
              <w:rPr>
                <w:b/>
                <w:lang w:val="ru-RU"/>
              </w:rPr>
            </w:pPr>
          </w:p>
          <w:p w:rsidR="00AA6D7E" w:rsidRDefault="00AA6D7E" w:rsidP="006B0B7B">
            <w:pPr>
              <w:jc w:val="both"/>
              <w:rPr>
                <w:spacing w:val="-12"/>
                <w:lang w:val="ru-RU"/>
              </w:rPr>
            </w:pPr>
            <w:r w:rsidRPr="00105F38">
              <w:rPr>
                <w:spacing w:val="-10"/>
                <w:lang w:val="ru-RU"/>
              </w:rPr>
              <w:t xml:space="preserve">пр. А. Кадырова,  пр. В.В. Путина, пр. </w:t>
            </w:r>
            <w:proofErr w:type="gramStart"/>
            <w:r w:rsidRPr="00105F38">
              <w:rPr>
                <w:spacing w:val="-10"/>
                <w:lang w:val="ru-RU"/>
              </w:rPr>
              <w:t xml:space="preserve">Революции, ул. Маяковского от пл. Дружбы до моста  р. </w:t>
            </w:r>
            <w:proofErr w:type="spellStart"/>
            <w:r w:rsidRPr="00105F38">
              <w:rPr>
                <w:spacing w:val="-10"/>
                <w:lang w:val="ru-RU"/>
              </w:rPr>
              <w:t>Сунжа</w:t>
            </w:r>
            <w:proofErr w:type="spellEnd"/>
            <w:r w:rsidRPr="00105F38">
              <w:rPr>
                <w:spacing w:val="-10"/>
                <w:lang w:val="ru-RU"/>
              </w:rPr>
              <w:t xml:space="preserve">, ул. Н.А. Назарбаева, (Первомайская), ул. С.Ш. </w:t>
            </w:r>
            <w:proofErr w:type="spellStart"/>
            <w:r w:rsidRPr="00105F38">
              <w:rPr>
                <w:spacing w:val="-10"/>
                <w:lang w:val="ru-RU"/>
              </w:rPr>
              <w:t>Лорсанова</w:t>
            </w:r>
            <w:proofErr w:type="spellEnd"/>
            <w:r w:rsidRPr="00105F38">
              <w:rPr>
                <w:spacing w:val="-10"/>
                <w:lang w:val="ru-RU"/>
              </w:rPr>
              <w:t xml:space="preserve">,                           ул. </w:t>
            </w:r>
            <w:proofErr w:type="spellStart"/>
            <w:r w:rsidRPr="00105F38">
              <w:rPr>
                <w:spacing w:val="-10"/>
                <w:lang w:val="ru-RU"/>
              </w:rPr>
              <w:t>Грибоедова</w:t>
            </w:r>
            <w:proofErr w:type="spellEnd"/>
            <w:r w:rsidRPr="00105F38">
              <w:rPr>
                <w:spacing w:val="-10"/>
                <w:lang w:val="ru-RU"/>
              </w:rPr>
              <w:t>, ул. Дагестанская, ул. Комсомольская, ул. Стахановцев,                                 ул. Кабардинская, ул. Г.Н. Трошева (Краснознаменная)</w:t>
            </w:r>
            <w:r w:rsidRPr="00105F38">
              <w:rPr>
                <w:spacing w:val="-12"/>
                <w:lang w:val="ru-RU"/>
              </w:rPr>
              <w:t xml:space="preserve">, ул. Моздокская,                                  ул. Малгобекская, ул. Тучина, ул. Кутузова, ул. Тучина, ул. </w:t>
            </w:r>
            <w:proofErr w:type="spellStart"/>
            <w:r w:rsidRPr="00105F38">
              <w:rPr>
                <w:spacing w:val="-12"/>
                <w:lang w:val="ru-RU"/>
              </w:rPr>
              <w:t>Иналова</w:t>
            </w:r>
            <w:proofErr w:type="spellEnd"/>
            <w:r w:rsidRPr="00105F38">
              <w:rPr>
                <w:spacing w:val="-12"/>
                <w:lang w:val="ru-RU"/>
              </w:rPr>
              <w:t xml:space="preserve"> (Славянская),                       ул. Б. Хмельницкого, ул. Полярников, ул. Красноармейская, ул. П. Лумумбы,                          ул. Тухачевского, ул</w:t>
            </w:r>
            <w:proofErr w:type="gramEnd"/>
            <w:r w:rsidRPr="00105F38">
              <w:rPr>
                <w:spacing w:val="-12"/>
                <w:lang w:val="ru-RU"/>
              </w:rPr>
              <w:t xml:space="preserve">. </w:t>
            </w:r>
            <w:proofErr w:type="gramStart"/>
            <w:r w:rsidRPr="00105F38">
              <w:rPr>
                <w:spacing w:val="-12"/>
                <w:lang w:val="ru-RU"/>
              </w:rPr>
              <w:t xml:space="preserve">Жуковского, ул. Интернациональная, ул. Пионерская,                            ул. Х. </w:t>
            </w:r>
            <w:proofErr w:type="spellStart"/>
            <w:r w:rsidRPr="00105F38">
              <w:rPr>
                <w:spacing w:val="-12"/>
                <w:lang w:val="ru-RU"/>
              </w:rPr>
              <w:t>Нурадилова</w:t>
            </w:r>
            <w:proofErr w:type="spellEnd"/>
            <w:r w:rsidRPr="00105F38">
              <w:rPr>
                <w:spacing w:val="-12"/>
                <w:lang w:val="ru-RU"/>
              </w:rPr>
              <w:t>, ул. Пролетарская, ул. Субботников, пер. Ивановский,                                  ул. Чернышевского, ул. Космонавтов, ул. Пушкина, б. Дудаева, пр.</w:t>
            </w:r>
            <w:proofErr w:type="gramEnd"/>
            <w:r w:rsidRPr="00105F38">
              <w:rPr>
                <w:spacing w:val="-12"/>
                <w:lang w:val="ru-RU"/>
              </w:rPr>
              <w:t xml:space="preserve"> </w:t>
            </w:r>
            <w:proofErr w:type="gramStart"/>
            <w:r w:rsidRPr="00105F38">
              <w:rPr>
                <w:spacing w:val="-12"/>
                <w:lang w:val="ru-RU"/>
              </w:rPr>
              <w:t xml:space="preserve">Кирова,                               ул. </w:t>
            </w:r>
            <w:proofErr w:type="spellStart"/>
            <w:r w:rsidRPr="00105F38">
              <w:rPr>
                <w:spacing w:val="-12"/>
                <w:lang w:val="ru-RU"/>
              </w:rPr>
              <w:t>Бутырина</w:t>
            </w:r>
            <w:proofErr w:type="spellEnd"/>
            <w:r w:rsidRPr="00105F38">
              <w:rPr>
                <w:spacing w:val="-12"/>
                <w:lang w:val="ru-RU"/>
              </w:rPr>
              <w:t xml:space="preserve">, ул. Мира, ул. Дзержинского, ул. Партизанская, ул. Московская,                           ул. </w:t>
            </w:r>
            <w:proofErr w:type="spellStart"/>
            <w:r w:rsidRPr="00105F38">
              <w:rPr>
                <w:spacing w:val="-12"/>
                <w:lang w:val="ru-RU"/>
              </w:rPr>
              <w:t>Старосунженская</w:t>
            </w:r>
            <w:proofErr w:type="spellEnd"/>
            <w:r w:rsidRPr="00105F38">
              <w:rPr>
                <w:spacing w:val="-12"/>
                <w:lang w:val="ru-RU"/>
              </w:rPr>
              <w:t xml:space="preserve">, ул. им. акад. </w:t>
            </w:r>
            <w:proofErr w:type="spellStart"/>
            <w:r w:rsidRPr="00105F38">
              <w:rPr>
                <w:spacing w:val="-12"/>
                <w:lang w:val="ru-RU"/>
              </w:rPr>
              <w:t>Миллионщикова</w:t>
            </w:r>
            <w:proofErr w:type="spellEnd"/>
            <w:r w:rsidRPr="00105F38">
              <w:rPr>
                <w:spacing w:val="-12"/>
                <w:lang w:val="ru-RU"/>
              </w:rPr>
              <w:t xml:space="preserve"> (Трудовая), ул. Коммунистическая.</w:t>
            </w:r>
            <w:proofErr w:type="gramEnd"/>
          </w:p>
          <w:p w:rsidR="00AA6D7E" w:rsidRPr="00105F38" w:rsidRDefault="00AA6D7E" w:rsidP="006B0B7B">
            <w:pPr>
              <w:jc w:val="both"/>
              <w:rPr>
                <w:spacing w:val="-10"/>
                <w:lang w:val="ru-RU"/>
              </w:rPr>
            </w:pPr>
          </w:p>
          <w:p w:rsidR="00AA6D7E" w:rsidRPr="00105F38" w:rsidRDefault="00AA6D7E" w:rsidP="006B0B7B">
            <w:pPr>
              <w:spacing w:line="360" w:lineRule="auto"/>
              <w:jc w:val="center"/>
              <w:rPr>
                <w:b/>
                <w:lang w:val="ru-RU"/>
              </w:rPr>
            </w:pPr>
            <w:r w:rsidRPr="00105F38">
              <w:rPr>
                <w:b/>
                <w:lang w:val="ru-RU"/>
              </w:rPr>
              <w:t>Ленинский район</w:t>
            </w:r>
          </w:p>
          <w:p w:rsidR="00AA6D7E" w:rsidRDefault="00AA6D7E" w:rsidP="006B0B7B">
            <w:pPr>
              <w:jc w:val="both"/>
              <w:rPr>
                <w:lang w:val="ru-RU"/>
              </w:rPr>
            </w:pPr>
            <w:proofErr w:type="gramStart"/>
            <w:r w:rsidRPr="00105F38">
              <w:rPr>
                <w:lang w:val="ru-RU"/>
              </w:rPr>
              <w:t xml:space="preserve">Олимпийский проезд, ул. Дьякова, ул. </w:t>
            </w:r>
            <w:proofErr w:type="spellStart"/>
            <w:r w:rsidRPr="00105F38">
              <w:rPr>
                <w:lang w:val="ru-RU"/>
              </w:rPr>
              <w:t>Иоанисиани</w:t>
            </w:r>
            <w:proofErr w:type="spellEnd"/>
            <w:r w:rsidRPr="00105F38">
              <w:rPr>
                <w:lang w:val="ru-RU"/>
              </w:rPr>
              <w:t xml:space="preserve">, ул. </w:t>
            </w:r>
            <w:proofErr w:type="spellStart"/>
            <w:r w:rsidRPr="00105F38">
              <w:rPr>
                <w:lang w:val="ru-RU"/>
              </w:rPr>
              <w:t>Косиора</w:t>
            </w:r>
            <w:proofErr w:type="spellEnd"/>
            <w:r w:rsidRPr="00105F38">
              <w:rPr>
                <w:lang w:val="ru-RU"/>
              </w:rPr>
              <w:t xml:space="preserve">, ул. Киевская,  пер Киевский, ул. 1-я Садовая, ул. Н. </w:t>
            </w:r>
            <w:proofErr w:type="spellStart"/>
            <w:r w:rsidRPr="00105F38">
              <w:rPr>
                <w:lang w:val="ru-RU"/>
              </w:rPr>
              <w:t>Буачидзе</w:t>
            </w:r>
            <w:proofErr w:type="spellEnd"/>
            <w:r w:rsidRPr="00105F38">
              <w:rPr>
                <w:lang w:val="ru-RU"/>
              </w:rPr>
              <w:t>, ул. Чукотская,  ул. Февральская, пр.</w:t>
            </w:r>
            <w:proofErr w:type="gramEnd"/>
            <w:r w:rsidRPr="00105F38">
              <w:rPr>
                <w:lang w:val="ru-RU"/>
              </w:rPr>
              <w:t xml:space="preserve"> Кирова, ул. Лермонтова, ул. </w:t>
            </w:r>
            <w:r w:rsidRPr="00AA6D7E">
              <w:rPr>
                <w:lang w:val="ru-RU"/>
              </w:rPr>
              <w:t xml:space="preserve">Московская, ул. </w:t>
            </w:r>
            <w:proofErr w:type="spellStart"/>
            <w:r>
              <w:t>Абухова</w:t>
            </w:r>
            <w:proofErr w:type="spellEnd"/>
          </w:p>
          <w:p w:rsidR="00AA6D7E" w:rsidRDefault="00AA6D7E" w:rsidP="006B0B7B">
            <w:pPr>
              <w:jc w:val="both"/>
              <w:rPr>
                <w:lang w:val="ru-RU"/>
              </w:rPr>
            </w:pPr>
          </w:p>
          <w:p w:rsidR="00AA6D7E" w:rsidRPr="00A07221" w:rsidRDefault="00AA6D7E" w:rsidP="006B0B7B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A07221">
              <w:rPr>
                <w:b/>
              </w:rPr>
              <w:t>Ленинский</w:t>
            </w:r>
            <w:proofErr w:type="spellEnd"/>
            <w:r w:rsidRPr="00A07221">
              <w:rPr>
                <w:b/>
              </w:rPr>
              <w:t xml:space="preserve"> </w:t>
            </w:r>
            <w:proofErr w:type="spellStart"/>
            <w:r w:rsidRPr="00A07221">
              <w:rPr>
                <w:b/>
              </w:rPr>
              <w:t>район</w:t>
            </w:r>
            <w:proofErr w:type="spellEnd"/>
          </w:p>
          <w:p w:rsidR="00AA6D7E" w:rsidRPr="00617D09" w:rsidRDefault="00AA6D7E" w:rsidP="006B0B7B">
            <w:pPr>
              <w:rPr>
                <w:lang w:val="ru-RU"/>
              </w:rPr>
            </w:pPr>
            <w:proofErr w:type="spellStart"/>
            <w:r w:rsidRPr="00A07221">
              <w:t>Остальные</w:t>
            </w:r>
            <w:proofErr w:type="spellEnd"/>
          </w:p>
        </w:tc>
        <w:tc>
          <w:tcPr>
            <w:tcW w:w="709" w:type="dxa"/>
          </w:tcPr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Pr="00670BAF" w:rsidRDefault="00AA6D7E" w:rsidP="006B0B7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0,</w:t>
            </w:r>
            <w:r>
              <w:rPr>
                <w:b/>
                <w:lang w:val="ru-RU"/>
              </w:rPr>
              <w:t>9</w:t>
            </w:r>
          </w:p>
        </w:tc>
      </w:tr>
      <w:tr w:rsidR="00AA6D7E" w:rsidRPr="00A07221" w:rsidTr="006B0B7B">
        <w:tc>
          <w:tcPr>
            <w:tcW w:w="9923" w:type="dxa"/>
          </w:tcPr>
          <w:p w:rsidR="00AA6D7E" w:rsidRDefault="00AA6D7E" w:rsidP="006B0B7B">
            <w:pPr>
              <w:jc w:val="center"/>
              <w:rPr>
                <w:b/>
                <w:lang w:val="ru-RU"/>
              </w:rPr>
            </w:pPr>
          </w:p>
          <w:p w:rsidR="00AA6D7E" w:rsidRPr="00105F38" w:rsidRDefault="00AA6D7E" w:rsidP="006B0B7B">
            <w:pPr>
              <w:jc w:val="center"/>
              <w:rPr>
                <w:b/>
                <w:lang w:val="ru-RU"/>
              </w:rPr>
            </w:pPr>
            <w:r w:rsidRPr="00105F38">
              <w:rPr>
                <w:b/>
                <w:lang w:val="ru-RU"/>
              </w:rPr>
              <w:t>Заводской район</w:t>
            </w:r>
          </w:p>
          <w:p w:rsidR="00AA6D7E" w:rsidRPr="00105F38" w:rsidRDefault="00AA6D7E" w:rsidP="006B0B7B">
            <w:pPr>
              <w:jc w:val="center"/>
              <w:rPr>
                <w:b/>
                <w:lang w:val="ru-RU"/>
              </w:rPr>
            </w:pPr>
          </w:p>
          <w:p w:rsidR="00AA6D7E" w:rsidRPr="00105F38" w:rsidRDefault="00AA6D7E" w:rsidP="006B0B7B">
            <w:pPr>
              <w:jc w:val="both"/>
              <w:rPr>
                <w:lang w:val="ru-RU"/>
              </w:rPr>
            </w:pPr>
            <w:r w:rsidRPr="00105F38">
              <w:rPr>
                <w:lang w:val="ru-RU"/>
              </w:rPr>
              <w:t xml:space="preserve">пр. В.В. Путина, пр. Революции, пр. </w:t>
            </w:r>
            <w:proofErr w:type="gramStart"/>
            <w:r w:rsidRPr="00105F38">
              <w:rPr>
                <w:lang w:val="ru-RU"/>
              </w:rPr>
              <w:t xml:space="preserve">Х. Исаева, ул.ул. Р. Люксембург,                               К. Маркса, Никитина, </w:t>
            </w:r>
            <w:proofErr w:type="spellStart"/>
            <w:r w:rsidRPr="00105F38">
              <w:rPr>
                <w:lang w:val="ru-RU"/>
              </w:rPr>
              <w:t>Висаитова</w:t>
            </w:r>
            <w:proofErr w:type="spellEnd"/>
            <w:r w:rsidRPr="00105F38">
              <w:rPr>
                <w:lang w:val="ru-RU"/>
              </w:rPr>
              <w:t xml:space="preserve"> (Рабочая), Комсомольская, Чернышевского, Мира, </w:t>
            </w:r>
            <w:proofErr w:type="spellStart"/>
            <w:r w:rsidRPr="00105F38">
              <w:rPr>
                <w:lang w:val="ru-RU"/>
              </w:rPr>
              <w:t>Грибоедова</w:t>
            </w:r>
            <w:proofErr w:type="spellEnd"/>
            <w:r w:rsidRPr="00105F38">
              <w:rPr>
                <w:lang w:val="ru-RU"/>
              </w:rPr>
              <w:t xml:space="preserve">, Таманская, </w:t>
            </w:r>
            <w:proofErr w:type="spellStart"/>
            <w:r w:rsidRPr="00105F38">
              <w:rPr>
                <w:lang w:val="ru-RU"/>
              </w:rPr>
              <w:t>Авторханова</w:t>
            </w:r>
            <w:proofErr w:type="spellEnd"/>
            <w:r w:rsidRPr="00105F38">
              <w:rPr>
                <w:lang w:val="ru-RU"/>
              </w:rPr>
              <w:t xml:space="preserve"> (К. Цеткин), Титова, Маяковского, Гагарина, Фасадная, Индустриальная, К. Либкнехта, Идрисова, Чернокозова, пер. Огородный, пос. Черноречье, ул. Чичерина</w:t>
            </w:r>
            <w:proofErr w:type="gramEnd"/>
          </w:p>
          <w:p w:rsidR="00AA6D7E" w:rsidRDefault="00AA6D7E" w:rsidP="006B0B7B">
            <w:pPr>
              <w:rPr>
                <w:lang w:val="ru-RU"/>
              </w:rPr>
            </w:pPr>
          </w:p>
          <w:p w:rsidR="00AA6D7E" w:rsidRDefault="00AA6D7E" w:rsidP="006B0B7B">
            <w:pPr>
              <w:rPr>
                <w:lang w:val="ru-RU"/>
              </w:rPr>
            </w:pPr>
          </w:p>
          <w:p w:rsidR="00AA6D7E" w:rsidRDefault="00AA6D7E" w:rsidP="006B0B7B">
            <w:pPr>
              <w:rPr>
                <w:lang w:val="ru-RU"/>
              </w:rPr>
            </w:pPr>
          </w:p>
          <w:p w:rsidR="00AA6D7E" w:rsidRPr="00105F38" w:rsidRDefault="00AA6D7E" w:rsidP="006B0B7B">
            <w:pPr>
              <w:rPr>
                <w:lang w:val="ru-RU"/>
              </w:rPr>
            </w:pPr>
          </w:p>
          <w:p w:rsidR="00AA6D7E" w:rsidRPr="00105F38" w:rsidRDefault="00AA6D7E" w:rsidP="006B0B7B">
            <w:pPr>
              <w:spacing w:line="360" w:lineRule="auto"/>
              <w:jc w:val="center"/>
              <w:rPr>
                <w:b/>
                <w:lang w:val="ru-RU"/>
              </w:rPr>
            </w:pPr>
            <w:r w:rsidRPr="00105F38">
              <w:rPr>
                <w:b/>
                <w:lang w:val="ru-RU"/>
              </w:rPr>
              <w:t>Заводской район</w:t>
            </w:r>
          </w:p>
          <w:p w:rsidR="00AA6D7E" w:rsidRPr="00105F38" w:rsidRDefault="00AA6D7E" w:rsidP="006B0B7B">
            <w:pPr>
              <w:jc w:val="both"/>
              <w:rPr>
                <w:lang w:val="ru-RU"/>
              </w:rPr>
            </w:pPr>
            <w:proofErr w:type="gramStart"/>
            <w:r w:rsidRPr="00105F38">
              <w:rPr>
                <w:lang w:val="ru-RU"/>
              </w:rPr>
              <w:t xml:space="preserve">пос. Кирова, пос. Андреевская долина, ул. </w:t>
            </w:r>
            <w:proofErr w:type="spellStart"/>
            <w:r w:rsidRPr="00105F38">
              <w:rPr>
                <w:lang w:val="ru-RU"/>
              </w:rPr>
              <w:t>Абульяна</w:t>
            </w:r>
            <w:proofErr w:type="spellEnd"/>
            <w:r w:rsidRPr="00105F38">
              <w:rPr>
                <w:lang w:val="ru-RU"/>
              </w:rPr>
              <w:t xml:space="preserve">, ул. Крекинговая,                       ул. </w:t>
            </w:r>
            <w:proofErr w:type="spellStart"/>
            <w:r w:rsidRPr="00105F38">
              <w:rPr>
                <w:lang w:val="ru-RU"/>
              </w:rPr>
              <w:t>Жулова</w:t>
            </w:r>
            <w:proofErr w:type="spellEnd"/>
            <w:r w:rsidRPr="00105F38">
              <w:rPr>
                <w:lang w:val="ru-RU"/>
              </w:rPr>
              <w:t xml:space="preserve">, ул. Строительная, ул. Социалистическая, ул. </w:t>
            </w:r>
            <w:proofErr w:type="spellStart"/>
            <w:r w:rsidRPr="00105F38">
              <w:rPr>
                <w:lang w:val="ru-RU"/>
              </w:rPr>
              <w:t>Ермоловская</w:t>
            </w:r>
            <w:proofErr w:type="spellEnd"/>
            <w:r w:rsidRPr="00105F38">
              <w:rPr>
                <w:lang w:val="ru-RU"/>
              </w:rPr>
              <w:t>,                             ул. Стадионная, ул. Лескова, пос. Карпинский Курган</w:t>
            </w:r>
            <w:proofErr w:type="gramEnd"/>
          </w:p>
          <w:p w:rsidR="00AA6D7E" w:rsidRPr="00105F38" w:rsidRDefault="00AA6D7E" w:rsidP="006B0B7B">
            <w:pPr>
              <w:rPr>
                <w:lang w:val="ru-RU"/>
              </w:rPr>
            </w:pPr>
          </w:p>
          <w:p w:rsidR="00AA6D7E" w:rsidRPr="00105F38" w:rsidRDefault="00AA6D7E" w:rsidP="006B0B7B">
            <w:pPr>
              <w:rPr>
                <w:lang w:val="ru-RU"/>
              </w:rPr>
            </w:pPr>
          </w:p>
          <w:p w:rsidR="00AA6D7E" w:rsidRPr="00105F38" w:rsidRDefault="00AA6D7E" w:rsidP="006B0B7B">
            <w:pPr>
              <w:jc w:val="center"/>
              <w:rPr>
                <w:b/>
                <w:lang w:val="ru-RU"/>
              </w:rPr>
            </w:pPr>
            <w:r w:rsidRPr="00105F38">
              <w:rPr>
                <w:b/>
                <w:lang w:val="ru-RU"/>
              </w:rPr>
              <w:t>Заводской район</w:t>
            </w:r>
          </w:p>
          <w:p w:rsidR="00AA6D7E" w:rsidRPr="00A07221" w:rsidRDefault="00AA6D7E" w:rsidP="006B0B7B">
            <w:r>
              <w:rPr>
                <w:lang w:val="ru-RU"/>
              </w:rPr>
              <w:t>О</w:t>
            </w:r>
            <w:proofErr w:type="spellStart"/>
            <w:r w:rsidRPr="00A07221">
              <w:t>стальные</w:t>
            </w:r>
            <w:proofErr w:type="spellEnd"/>
          </w:p>
          <w:p w:rsidR="00AA6D7E" w:rsidRPr="00A07221" w:rsidRDefault="00AA6D7E" w:rsidP="006B0B7B"/>
        </w:tc>
        <w:tc>
          <w:tcPr>
            <w:tcW w:w="709" w:type="dxa"/>
          </w:tcPr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  <w:lang w:val="ru-RU"/>
              </w:rPr>
            </w:pPr>
          </w:p>
          <w:p w:rsidR="00AA6D7E" w:rsidRDefault="00AA6D7E" w:rsidP="006B0B7B">
            <w:pPr>
              <w:jc w:val="center"/>
              <w:rPr>
                <w:b/>
                <w:lang w:val="ru-RU"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rPr>
                <w:b/>
                <w:lang w:val="ru-RU"/>
              </w:rPr>
            </w:pPr>
          </w:p>
          <w:p w:rsidR="00AA6D7E" w:rsidRDefault="00AA6D7E" w:rsidP="006B0B7B">
            <w:pPr>
              <w:rPr>
                <w:b/>
                <w:lang w:val="ru-RU"/>
              </w:rPr>
            </w:pPr>
          </w:p>
          <w:p w:rsidR="00AA6D7E" w:rsidRDefault="00AA6D7E" w:rsidP="006B0B7B">
            <w:pPr>
              <w:rPr>
                <w:b/>
              </w:rPr>
            </w:pPr>
            <w:r>
              <w:rPr>
                <w:b/>
              </w:rPr>
              <w:t>1,2</w:t>
            </w:r>
          </w:p>
          <w:p w:rsidR="00AA6D7E" w:rsidRDefault="00AA6D7E" w:rsidP="006B0B7B">
            <w:pPr>
              <w:rPr>
                <w:b/>
              </w:rPr>
            </w:pPr>
          </w:p>
          <w:p w:rsidR="00AA6D7E" w:rsidRDefault="00AA6D7E" w:rsidP="006B0B7B">
            <w:pPr>
              <w:rPr>
                <w:b/>
              </w:rPr>
            </w:pPr>
          </w:p>
          <w:p w:rsidR="00AA6D7E" w:rsidRDefault="00AA6D7E" w:rsidP="006B0B7B">
            <w:pPr>
              <w:rPr>
                <w:b/>
              </w:rPr>
            </w:pPr>
          </w:p>
          <w:p w:rsidR="00AA6D7E" w:rsidRDefault="00AA6D7E" w:rsidP="006B0B7B">
            <w:pPr>
              <w:rPr>
                <w:b/>
              </w:rPr>
            </w:pPr>
          </w:p>
          <w:p w:rsidR="00AA6D7E" w:rsidRPr="00A07221" w:rsidRDefault="00AA6D7E" w:rsidP="006B0B7B">
            <w:pPr>
              <w:rPr>
                <w:b/>
              </w:rPr>
            </w:pPr>
            <w:r>
              <w:rPr>
                <w:b/>
              </w:rPr>
              <w:t>0,9</w:t>
            </w:r>
          </w:p>
        </w:tc>
      </w:tr>
      <w:tr w:rsidR="00AA6D7E" w:rsidRPr="00A07221" w:rsidTr="006B0B7B">
        <w:tc>
          <w:tcPr>
            <w:tcW w:w="9923" w:type="dxa"/>
          </w:tcPr>
          <w:p w:rsidR="00AA6D7E" w:rsidRPr="00105F38" w:rsidRDefault="00AA6D7E" w:rsidP="006B0B7B">
            <w:pPr>
              <w:jc w:val="center"/>
              <w:rPr>
                <w:b/>
                <w:lang w:val="ru-RU"/>
              </w:rPr>
            </w:pPr>
          </w:p>
          <w:p w:rsidR="00AA6D7E" w:rsidRPr="00105F38" w:rsidRDefault="00AA6D7E" w:rsidP="006B0B7B">
            <w:pPr>
              <w:jc w:val="center"/>
              <w:rPr>
                <w:b/>
                <w:lang w:val="ru-RU"/>
              </w:rPr>
            </w:pPr>
            <w:r w:rsidRPr="00105F38">
              <w:rPr>
                <w:b/>
                <w:lang w:val="ru-RU"/>
              </w:rPr>
              <w:t>Октябрьский район</w:t>
            </w:r>
          </w:p>
          <w:p w:rsidR="00AA6D7E" w:rsidRPr="00105F38" w:rsidRDefault="00AA6D7E" w:rsidP="006B0B7B">
            <w:pPr>
              <w:jc w:val="center"/>
              <w:rPr>
                <w:b/>
                <w:lang w:val="ru-RU"/>
              </w:rPr>
            </w:pPr>
          </w:p>
          <w:p w:rsidR="00AA6D7E" w:rsidRPr="00105F38" w:rsidRDefault="00AA6D7E" w:rsidP="006B0B7B">
            <w:pPr>
              <w:jc w:val="both"/>
              <w:rPr>
                <w:lang w:val="ru-RU"/>
              </w:rPr>
            </w:pPr>
            <w:proofErr w:type="gramStart"/>
            <w:r w:rsidRPr="00105F38">
              <w:rPr>
                <w:lang w:val="ru-RU"/>
              </w:rPr>
              <w:t xml:space="preserve">пр. А.А. Кадырова, ул. А.А. Кадырова, ул. Х. </w:t>
            </w:r>
            <w:proofErr w:type="spellStart"/>
            <w:r w:rsidRPr="00105F38">
              <w:rPr>
                <w:lang w:val="ru-RU"/>
              </w:rPr>
              <w:t>Нурадилова</w:t>
            </w:r>
            <w:proofErr w:type="spellEnd"/>
            <w:r w:rsidRPr="00105F38">
              <w:rPr>
                <w:lang w:val="ru-RU"/>
              </w:rPr>
              <w:t xml:space="preserve">, ул. </w:t>
            </w:r>
            <w:proofErr w:type="spellStart"/>
            <w:r w:rsidRPr="00105F38">
              <w:rPr>
                <w:lang w:val="ru-RU"/>
              </w:rPr>
              <w:t>Ханкальская</w:t>
            </w:r>
            <w:proofErr w:type="spellEnd"/>
            <w:r w:rsidRPr="00105F38">
              <w:rPr>
                <w:lang w:val="ru-RU"/>
              </w:rPr>
              <w:t xml:space="preserve">,                          пер. </w:t>
            </w:r>
            <w:proofErr w:type="spellStart"/>
            <w:r w:rsidRPr="00105F38">
              <w:rPr>
                <w:lang w:val="ru-RU"/>
              </w:rPr>
              <w:t>Ханкальский</w:t>
            </w:r>
            <w:proofErr w:type="spellEnd"/>
            <w:r w:rsidRPr="00105F38">
              <w:rPr>
                <w:lang w:val="ru-RU"/>
              </w:rPr>
              <w:t xml:space="preserve">, ул. </w:t>
            </w:r>
            <w:proofErr w:type="spellStart"/>
            <w:r w:rsidRPr="00105F38">
              <w:rPr>
                <w:lang w:val="ru-RU"/>
              </w:rPr>
              <w:t>Сайханова</w:t>
            </w:r>
            <w:proofErr w:type="spellEnd"/>
            <w:r w:rsidRPr="00105F38">
              <w:rPr>
                <w:lang w:val="ru-RU"/>
              </w:rPr>
              <w:t xml:space="preserve">, ул. 8-ое Марта, ул. </w:t>
            </w:r>
            <w:proofErr w:type="spellStart"/>
            <w:r w:rsidRPr="00105F38">
              <w:rPr>
                <w:lang w:val="ru-RU"/>
              </w:rPr>
              <w:t>Гудермесская</w:t>
            </w:r>
            <w:proofErr w:type="spellEnd"/>
            <w:r w:rsidRPr="00105F38">
              <w:rPr>
                <w:lang w:val="ru-RU"/>
              </w:rPr>
              <w:t xml:space="preserve">,                             ул. Багратиона, ул. Расковой, ул. Белова, ул. Дербентская, ул. </w:t>
            </w:r>
            <w:proofErr w:type="spellStart"/>
            <w:r w:rsidRPr="00105F38">
              <w:rPr>
                <w:lang w:val="ru-RU"/>
              </w:rPr>
              <w:t>Самашкинская</w:t>
            </w:r>
            <w:proofErr w:type="spellEnd"/>
            <w:r w:rsidRPr="00105F38">
              <w:rPr>
                <w:lang w:val="ru-RU"/>
              </w:rPr>
              <w:t xml:space="preserve">, ул. Леонова, ул. </w:t>
            </w:r>
            <w:proofErr w:type="spellStart"/>
            <w:r w:rsidRPr="00105F38">
              <w:rPr>
                <w:lang w:val="ru-RU"/>
              </w:rPr>
              <w:t>Ситникова</w:t>
            </w:r>
            <w:proofErr w:type="spellEnd"/>
            <w:r w:rsidRPr="00105F38">
              <w:rPr>
                <w:lang w:val="ru-RU"/>
              </w:rPr>
              <w:t xml:space="preserve">, ул. Ульянова, </w:t>
            </w:r>
            <w:proofErr w:type="spellStart"/>
            <w:r w:rsidRPr="00105F38">
              <w:rPr>
                <w:lang w:val="ru-RU"/>
              </w:rPr>
              <w:t>б-р</w:t>
            </w:r>
            <w:proofErr w:type="spellEnd"/>
            <w:r w:rsidRPr="00105F38">
              <w:rPr>
                <w:lang w:val="ru-RU"/>
              </w:rPr>
              <w:t>.</w:t>
            </w:r>
            <w:proofErr w:type="gramEnd"/>
            <w:r w:rsidRPr="00105F38">
              <w:rPr>
                <w:lang w:val="ru-RU"/>
              </w:rPr>
              <w:t xml:space="preserve"> Дудаева, ул. А. </w:t>
            </w:r>
            <w:proofErr w:type="spellStart"/>
            <w:r w:rsidRPr="00105F38">
              <w:rPr>
                <w:lang w:val="ru-RU"/>
              </w:rPr>
              <w:t>Шерипова</w:t>
            </w:r>
            <w:proofErr w:type="spellEnd"/>
          </w:p>
          <w:p w:rsidR="00AA6D7E" w:rsidRPr="00105F38" w:rsidRDefault="00AA6D7E" w:rsidP="006B0B7B">
            <w:pPr>
              <w:rPr>
                <w:lang w:val="ru-RU"/>
              </w:rPr>
            </w:pPr>
          </w:p>
          <w:p w:rsidR="00AA6D7E" w:rsidRPr="00105F38" w:rsidRDefault="00AA6D7E" w:rsidP="006B0B7B">
            <w:pPr>
              <w:jc w:val="center"/>
              <w:rPr>
                <w:b/>
                <w:lang w:val="ru-RU"/>
              </w:rPr>
            </w:pPr>
            <w:r w:rsidRPr="00105F38">
              <w:rPr>
                <w:b/>
                <w:lang w:val="ru-RU"/>
              </w:rPr>
              <w:t>Октябрьский район</w:t>
            </w:r>
          </w:p>
          <w:p w:rsidR="00AA6D7E" w:rsidRPr="00105F38" w:rsidRDefault="00AA6D7E" w:rsidP="006B0B7B">
            <w:pPr>
              <w:jc w:val="center"/>
              <w:rPr>
                <w:b/>
                <w:lang w:val="ru-RU"/>
              </w:rPr>
            </w:pPr>
          </w:p>
          <w:p w:rsidR="00AA6D7E" w:rsidRPr="00EB53D1" w:rsidRDefault="00AA6D7E" w:rsidP="006B0B7B">
            <w:pPr>
              <w:jc w:val="both"/>
              <w:rPr>
                <w:lang w:val="ru-RU"/>
              </w:rPr>
            </w:pPr>
            <w:proofErr w:type="gramStart"/>
            <w:r w:rsidRPr="00105F38">
              <w:rPr>
                <w:lang w:val="ru-RU"/>
              </w:rPr>
              <w:t xml:space="preserve">ул. Тамбовская, ул. Тимирязева, ул. Заболотного, ул. </w:t>
            </w:r>
            <w:proofErr w:type="spellStart"/>
            <w:r w:rsidRPr="00105F38">
              <w:rPr>
                <w:lang w:val="ru-RU"/>
              </w:rPr>
              <w:t>Ассиновская</w:t>
            </w:r>
            <w:proofErr w:type="spellEnd"/>
            <w:r w:rsidRPr="00105F38">
              <w:rPr>
                <w:lang w:val="ru-RU"/>
              </w:rPr>
              <w:t xml:space="preserve">,                              ул. Вологодская, 12-ый участок, 30-ый участок, ул. </w:t>
            </w:r>
            <w:r w:rsidRPr="00EB53D1">
              <w:rPr>
                <w:lang w:val="ru-RU"/>
              </w:rPr>
              <w:t xml:space="preserve">Чайковского, ул. Дальняя, ул. </w:t>
            </w:r>
            <w:proofErr w:type="spellStart"/>
            <w:r w:rsidRPr="00EB53D1">
              <w:rPr>
                <w:lang w:val="ru-RU"/>
              </w:rPr>
              <w:t>Левандовского</w:t>
            </w:r>
            <w:proofErr w:type="spellEnd"/>
            <w:r>
              <w:rPr>
                <w:lang w:val="ru-RU"/>
              </w:rPr>
              <w:t>, 20-й участок корп. 1-40</w:t>
            </w:r>
            <w:proofErr w:type="gramEnd"/>
          </w:p>
          <w:p w:rsidR="00AA6D7E" w:rsidRPr="00EB53D1" w:rsidRDefault="00AA6D7E" w:rsidP="006B0B7B">
            <w:pPr>
              <w:rPr>
                <w:lang w:val="ru-RU"/>
              </w:rPr>
            </w:pPr>
          </w:p>
          <w:p w:rsidR="00AA6D7E" w:rsidRPr="00EB53D1" w:rsidRDefault="00AA6D7E" w:rsidP="006B0B7B">
            <w:pPr>
              <w:jc w:val="center"/>
              <w:rPr>
                <w:b/>
                <w:lang w:val="ru-RU"/>
              </w:rPr>
            </w:pPr>
            <w:r w:rsidRPr="00EB53D1">
              <w:rPr>
                <w:b/>
                <w:lang w:val="ru-RU"/>
              </w:rPr>
              <w:t>Октябрьский район</w:t>
            </w:r>
          </w:p>
          <w:p w:rsidR="00AA6D7E" w:rsidRPr="00EB53D1" w:rsidRDefault="00AA6D7E" w:rsidP="006B0B7B">
            <w:pPr>
              <w:rPr>
                <w:lang w:val="ru-RU"/>
              </w:rPr>
            </w:pPr>
          </w:p>
          <w:p w:rsidR="00AA6D7E" w:rsidRPr="00EB53D1" w:rsidRDefault="00AA6D7E" w:rsidP="006B0B7B">
            <w:pPr>
              <w:rPr>
                <w:b/>
                <w:lang w:val="ru-RU"/>
              </w:rPr>
            </w:pPr>
            <w:r w:rsidRPr="00EB53D1">
              <w:rPr>
                <w:lang w:val="ru-RU"/>
              </w:rPr>
              <w:t>Ост</w:t>
            </w:r>
            <w:r>
              <w:rPr>
                <w:lang w:val="ru-RU"/>
              </w:rPr>
              <w:t>а</w:t>
            </w:r>
            <w:r w:rsidRPr="00EB53D1">
              <w:rPr>
                <w:lang w:val="ru-RU"/>
              </w:rPr>
              <w:t>льные</w:t>
            </w:r>
          </w:p>
        </w:tc>
        <w:tc>
          <w:tcPr>
            <w:tcW w:w="709" w:type="dxa"/>
          </w:tcPr>
          <w:p w:rsidR="00AA6D7E" w:rsidRPr="00EB53D1" w:rsidRDefault="00AA6D7E" w:rsidP="006B0B7B">
            <w:pPr>
              <w:jc w:val="center"/>
              <w:rPr>
                <w:b/>
                <w:lang w:val="ru-RU"/>
              </w:rPr>
            </w:pPr>
          </w:p>
          <w:p w:rsidR="00AA6D7E" w:rsidRPr="00EB53D1" w:rsidRDefault="00AA6D7E" w:rsidP="006B0B7B">
            <w:pPr>
              <w:jc w:val="center"/>
              <w:rPr>
                <w:b/>
                <w:lang w:val="ru-RU"/>
              </w:rPr>
            </w:pPr>
          </w:p>
          <w:p w:rsidR="00AA6D7E" w:rsidRPr="00EB53D1" w:rsidRDefault="00AA6D7E" w:rsidP="006B0B7B">
            <w:pPr>
              <w:jc w:val="center"/>
              <w:rPr>
                <w:b/>
                <w:lang w:val="ru-RU"/>
              </w:rPr>
            </w:pPr>
          </w:p>
          <w:p w:rsidR="00AA6D7E" w:rsidRPr="00EB53D1" w:rsidRDefault="00AA6D7E" w:rsidP="006B0B7B">
            <w:pPr>
              <w:jc w:val="center"/>
              <w:rPr>
                <w:b/>
                <w:lang w:val="ru-RU"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1</w:t>
            </w:r>
            <w:r>
              <w:rPr>
                <w:b/>
              </w:rPr>
              <w:t>,2</w:t>
            </w: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Pr="00A07221" w:rsidRDefault="00AA6D7E" w:rsidP="006B0B7B">
            <w:pPr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</w:tr>
      <w:tr w:rsidR="00AA6D7E" w:rsidRPr="00A07221" w:rsidTr="006B0B7B">
        <w:tc>
          <w:tcPr>
            <w:tcW w:w="9923" w:type="dxa"/>
          </w:tcPr>
          <w:p w:rsidR="00AA6D7E" w:rsidRPr="00105F38" w:rsidRDefault="00AA6D7E" w:rsidP="006B0B7B">
            <w:pPr>
              <w:jc w:val="center"/>
              <w:rPr>
                <w:b/>
                <w:lang w:val="ru-RU"/>
              </w:rPr>
            </w:pPr>
            <w:r w:rsidRPr="00105F38">
              <w:rPr>
                <w:b/>
                <w:lang w:val="ru-RU"/>
              </w:rPr>
              <w:t>Старопромысловский район</w:t>
            </w:r>
          </w:p>
          <w:p w:rsidR="00AA6D7E" w:rsidRPr="00105F38" w:rsidRDefault="00AA6D7E" w:rsidP="006B0B7B">
            <w:pPr>
              <w:jc w:val="center"/>
              <w:rPr>
                <w:b/>
                <w:lang w:val="ru-RU"/>
              </w:rPr>
            </w:pPr>
          </w:p>
          <w:p w:rsidR="00AA6D7E" w:rsidRPr="00105F38" w:rsidRDefault="00AA6D7E" w:rsidP="006B0B7B">
            <w:pPr>
              <w:jc w:val="both"/>
              <w:rPr>
                <w:lang w:val="ru-RU"/>
              </w:rPr>
            </w:pPr>
            <w:proofErr w:type="gramStart"/>
            <w:r w:rsidRPr="00105F38">
              <w:rPr>
                <w:lang w:val="ru-RU"/>
              </w:rPr>
              <w:t>ул. З. Ильича, ул. Державина, ул. Новаторов, ул. Алтайская, ул. Челюскинцев, ул. Ладожская, ул. Жигулевская, ул. Каменщиков, ул. Пугачева, ул. 8-я Линия, ул. 9-я Линия, ул. Калашникова, ул. Гаражная, ул. Студенческая, городок Иванова, ул. Библиотечная, ул. Автоматчиков, ул. Шахтеров,                                      ул. Сквозная, пер. Сквозной</w:t>
            </w:r>
            <w:proofErr w:type="gramEnd"/>
          </w:p>
          <w:p w:rsidR="00AA6D7E" w:rsidRDefault="00AA6D7E" w:rsidP="006B0B7B">
            <w:pPr>
              <w:rPr>
                <w:lang w:val="ru-RU"/>
              </w:rPr>
            </w:pPr>
          </w:p>
          <w:p w:rsidR="00AA6D7E" w:rsidRPr="00105F38" w:rsidRDefault="00AA6D7E" w:rsidP="006B0B7B">
            <w:pPr>
              <w:jc w:val="center"/>
              <w:rPr>
                <w:b/>
                <w:lang w:val="ru-RU"/>
              </w:rPr>
            </w:pPr>
            <w:r w:rsidRPr="00105F38">
              <w:rPr>
                <w:b/>
                <w:lang w:val="ru-RU"/>
              </w:rPr>
              <w:t>Старопромысловский район</w:t>
            </w:r>
          </w:p>
          <w:p w:rsidR="00AA6D7E" w:rsidRPr="00105F38" w:rsidRDefault="00AA6D7E" w:rsidP="006B0B7B">
            <w:pPr>
              <w:jc w:val="center"/>
              <w:rPr>
                <w:b/>
                <w:lang w:val="ru-RU"/>
              </w:rPr>
            </w:pPr>
          </w:p>
          <w:p w:rsidR="00AA6D7E" w:rsidRPr="00665203" w:rsidRDefault="00AA6D7E" w:rsidP="006B0B7B">
            <w:pPr>
              <w:jc w:val="both"/>
              <w:rPr>
                <w:spacing w:val="-20"/>
                <w:lang w:val="ru-RU"/>
              </w:rPr>
            </w:pPr>
            <w:proofErr w:type="spellStart"/>
            <w:proofErr w:type="gramStart"/>
            <w:r w:rsidRPr="00665203">
              <w:rPr>
                <w:spacing w:val="-20"/>
                <w:lang w:val="ru-RU"/>
              </w:rPr>
              <w:t>г-</w:t>
            </w:r>
            <w:r>
              <w:rPr>
                <w:spacing w:val="-20"/>
                <w:lang w:val="ru-RU"/>
              </w:rPr>
              <w:t>к</w:t>
            </w:r>
            <w:proofErr w:type="spellEnd"/>
            <w:r>
              <w:rPr>
                <w:spacing w:val="-20"/>
                <w:lang w:val="ru-RU"/>
              </w:rPr>
              <w:t xml:space="preserve"> Маяковского, </w:t>
            </w:r>
            <w:proofErr w:type="spellStart"/>
            <w:r>
              <w:rPr>
                <w:spacing w:val="-20"/>
                <w:lang w:val="ru-RU"/>
              </w:rPr>
              <w:t>г-к</w:t>
            </w:r>
            <w:proofErr w:type="spellEnd"/>
            <w:r>
              <w:rPr>
                <w:spacing w:val="-20"/>
                <w:lang w:val="ru-RU"/>
              </w:rPr>
              <w:t xml:space="preserve"> </w:t>
            </w:r>
            <w:proofErr w:type="spellStart"/>
            <w:r>
              <w:rPr>
                <w:spacing w:val="-20"/>
                <w:lang w:val="ru-RU"/>
              </w:rPr>
              <w:t>Нефтемайск</w:t>
            </w:r>
            <w:proofErr w:type="spellEnd"/>
            <w:r>
              <w:rPr>
                <w:spacing w:val="-20"/>
                <w:lang w:val="ru-RU"/>
              </w:rPr>
              <w:t xml:space="preserve">, </w:t>
            </w:r>
            <w:r w:rsidRPr="00665203">
              <w:rPr>
                <w:spacing w:val="-20"/>
                <w:lang w:val="ru-RU"/>
              </w:rPr>
              <w:t>пос. Красная Турбина, ул. Яросл</w:t>
            </w:r>
            <w:r>
              <w:rPr>
                <w:spacing w:val="-20"/>
                <w:lang w:val="ru-RU"/>
              </w:rPr>
              <w:t xml:space="preserve">авская, </w:t>
            </w:r>
            <w:r w:rsidRPr="00665203">
              <w:rPr>
                <w:spacing w:val="-20"/>
                <w:lang w:val="ru-RU"/>
              </w:rPr>
              <w:t xml:space="preserve">пос. Соленая Балка, Старый поселок, ул. Кольцова, ул. </w:t>
            </w:r>
            <w:r>
              <w:rPr>
                <w:spacing w:val="-20"/>
                <w:lang w:val="ru-RU"/>
              </w:rPr>
              <w:t xml:space="preserve">Пограничная, </w:t>
            </w:r>
            <w:r w:rsidRPr="00665203">
              <w:rPr>
                <w:spacing w:val="-20"/>
                <w:lang w:val="ru-RU"/>
              </w:rPr>
              <w:t xml:space="preserve">пос. Возрождение, ул. Трудовиков, </w:t>
            </w:r>
            <w:r>
              <w:rPr>
                <w:spacing w:val="-20"/>
                <w:lang w:val="ru-RU"/>
              </w:rPr>
              <w:t xml:space="preserve">                            </w:t>
            </w:r>
            <w:r w:rsidRPr="00665203">
              <w:rPr>
                <w:spacing w:val="-20"/>
                <w:lang w:val="ru-RU"/>
              </w:rPr>
              <w:t>ул. Горняков</w:t>
            </w:r>
            <w:r>
              <w:rPr>
                <w:spacing w:val="-20"/>
                <w:lang w:val="ru-RU"/>
              </w:rPr>
              <w:t xml:space="preserve">, ул. Яблочная, </w:t>
            </w:r>
            <w:r w:rsidRPr="00665203">
              <w:rPr>
                <w:spacing w:val="-20"/>
                <w:lang w:val="ru-RU"/>
              </w:rPr>
              <w:t>ул. Допризывников, ул. Угольная</w:t>
            </w:r>
            <w:proofErr w:type="gramEnd"/>
          </w:p>
          <w:p w:rsidR="00AA6D7E" w:rsidRDefault="00AA6D7E" w:rsidP="006B0B7B">
            <w:pPr>
              <w:jc w:val="center"/>
              <w:rPr>
                <w:b/>
                <w:lang w:val="ru-RU"/>
              </w:rPr>
            </w:pPr>
          </w:p>
          <w:p w:rsidR="00AA6D7E" w:rsidRPr="00665203" w:rsidRDefault="00AA6D7E" w:rsidP="006B0B7B">
            <w:pPr>
              <w:jc w:val="center"/>
              <w:rPr>
                <w:b/>
                <w:lang w:val="ru-RU"/>
              </w:rPr>
            </w:pPr>
            <w:r w:rsidRPr="00665203">
              <w:rPr>
                <w:b/>
                <w:lang w:val="ru-RU"/>
              </w:rPr>
              <w:t>Старопромысловский район</w:t>
            </w:r>
          </w:p>
          <w:p w:rsidR="00AA6D7E" w:rsidRDefault="00AA6D7E" w:rsidP="006B0B7B">
            <w:pPr>
              <w:rPr>
                <w:lang w:val="ru-RU"/>
              </w:rPr>
            </w:pPr>
            <w:r w:rsidRPr="00665203">
              <w:rPr>
                <w:lang w:val="ru-RU"/>
              </w:rPr>
              <w:t>Остальные</w:t>
            </w:r>
          </w:p>
          <w:p w:rsidR="00AA6D7E" w:rsidRDefault="00AA6D7E" w:rsidP="006B0B7B">
            <w:pPr>
              <w:rPr>
                <w:lang w:val="ru-RU"/>
              </w:rPr>
            </w:pPr>
          </w:p>
          <w:p w:rsidR="00AA6D7E" w:rsidRDefault="00AA6D7E" w:rsidP="006B0B7B">
            <w:pPr>
              <w:rPr>
                <w:lang w:val="ru-RU"/>
              </w:rPr>
            </w:pPr>
          </w:p>
          <w:p w:rsidR="00AA6D7E" w:rsidRPr="00665203" w:rsidRDefault="00AA6D7E" w:rsidP="006B0B7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AA6D7E" w:rsidRPr="00665203" w:rsidRDefault="00AA6D7E" w:rsidP="006B0B7B">
            <w:pPr>
              <w:jc w:val="center"/>
              <w:rPr>
                <w:b/>
                <w:lang w:val="ru-RU"/>
              </w:rPr>
            </w:pPr>
          </w:p>
          <w:p w:rsidR="00AA6D7E" w:rsidRPr="00665203" w:rsidRDefault="00AA6D7E" w:rsidP="006B0B7B">
            <w:pPr>
              <w:jc w:val="center"/>
              <w:rPr>
                <w:b/>
                <w:lang w:val="ru-RU"/>
              </w:rPr>
            </w:pPr>
          </w:p>
          <w:p w:rsidR="00AA6D7E" w:rsidRPr="00665203" w:rsidRDefault="00AA6D7E" w:rsidP="006B0B7B">
            <w:pPr>
              <w:jc w:val="center"/>
              <w:rPr>
                <w:b/>
                <w:lang w:val="ru-RU"/>
              </w:rPr>
            </w:pPr>
          </w:p>
          <w:p w:rsidR="00AA6D7E" w:rsidRPr="00665203" w:rsidRDefault="00AA6D7E" w:rsidP="006B0B7B">
            <w:pPr>
              <w:jc w:val="center"/>
              <w:rPr>
                <w:b/>
                <w:lang w:val="ru-RU"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  <w:lang w:val="ru-RU"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Default="00AA6D7E" w:rsidP="006B0B7B">
            <w:pPr>
              <w:jc w:val="center"/>
              <w:rPr>
                <w:b/>
              </w:rPr>
            </w:pPr>
          </w:p>
          <w:p w:rsidR="00AA6D7E" w:rsidRPr="00665203" w:rsidRDefault="00AA6D7E" w:rsidP="006B0B7B">
            <w:pPr>
              <w:rPr>
                <w:b/>
                <w:lang w:val="ru-RU"/>
              </w:rPr>
            </w:pPr>
          </w:p>
          <w:p w:rsidR="00AA6D7E" w:rsidRPr="00A07221" w:rsidRDefault="00AA6D7E" w:rsidP="006B0B7B">
            <w:pPr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</w:tr>
      <w:tr w:rsidR="00AA6D7E" w:rsidRPr="00A07221" w:rsidTr="006B0B7B">
        <w:tc>
          <w:tcPr>
            <w:tcW w:w="9923" w:type="dxa"/>
          </w:tcPr>
          <w:p w:rsidR="00AA6D7E" w:rsidRPr="00A07221" w:rsidRDefault="00AA6D7E" w:rsidP="006B0B7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Pr="00105F38">
              <w:rPr>
                <w:b/>
                <w:lang w:val="ru-RU"/>
              </w:rPr>
              <w:t>Коэффициент</w:t>
            </w:r>
            <w:r w:rsidRPr="00A07221">
              <w:rPr>
                <w:b/>
              </w:rPr>
              <w:t xml:space="preserve">, </w:t>
            </w:r>
            <w:proofErr w:type="spellStart"/>
            <w:r w:rsidRPr="00A07221">
              <w:rPr>
                <w:b/>
              </w:rPr>
              <w:t>учитывающи</w:t>
            </w:r>
            <w:r>
              <w:rPr>
                <w:b/>
                <w:lang w:val="ru-RU"/>
              </w:rPr>
              <w:t>й</w:t>
            </w:r>
            <w:proofErr w:type="spellEnd"/>
            <w:r w:rsidRPr="00A07221">
              <w:rPr>
                <w:b/>
              </w:rPr>
              <w:t xml:space="preserve"> </w:t>
            </w:r>
            <w:proofErr w:type="spellStart"/>
            <w:r w:rsidRPr="00A07221">
              <w:rPr>
                <w:b/>
              </w:rPr>
              <w:t>материал</w:t>
            </w:r>
            <w:proofErr w:type="spellEnd"/>
            <w:r w:rsidRPr="00A07221">
              <w:rPr>
                <w:b/>
              </w:rPr>
              <w:t xml:space="preserve"> </w:t>
            </w:r>
            <w:proofErr w:type="spellStart"/>
            <w:r w:rsidRPr="00A07221">
              <w:rPr>
                <w:b/>
              </w:rPr>
              <w:t>стен</w:t>
            </w:r>
            <w:proofErr w:type="spellEnd"/>
            <w:r w:rsidRPr="00A07221">
              <w:rPr>
                <w:b/>
              </w:rPr>
              <w:t>:</w:t>
            </w:r>
          </w:p>
        </w:tc>
        <w:tc>
          <w:tcPr>
            <w:tcW w:w="709" w:type="dxa"/>
          </w:tcPr>
          <w:p w:rsidR="00AA6D7E" w:rsidRPr="00A07221" w:rsidRDefault="00AA6D7E" w:rsidP="006B0B7B">
            <w:pPr>
              <w:jc w:val="center"/>
              <w:rPr>
                <w:b/>
              </w:rPr>
            </w:pPr>
          </w:p>
        </w:tc>
      </w:tr>
      <w:tr w:rsidR="00AA6D7E" w:rsidRPr="00A07221" w:rsidTr="006B0B7B">
        <w:tc>
          <w:tcPr>
            <w:tcW w:w="9923" w:type="dxa"/>
          </w:tcPr>
          <w:p w:rsidR="00AA6D7E" w:rsidRPr="00647295" w:rsidRDefault="00AA6D7E" w:rsidP="006B0B7B">
            <w:pPr>
              <w:rPr>
                <w:lang w:val="ru-RU"/>
              </w:rPr>
            </w:pPr>
            <w:r>
              <w:t>-</w:t>
            </w:r>
            <w:r>
              <w:rPr>
                <w:lang w:val="ru-RU"/>
              </w:rPr>
              <w:t xml:space="preserve"> к</w:t>
            </w:r>
            <w:proofErr w:type="spellStart"/>
            <w:r w:rsidRPr="00A07221">
              <w:t>ирпичны</w:t>
            </w:r>
            <w:proofErr w:type="spellEnd"/>
            <w:r>
              <w:rPr>
                <w:lang w:val="ru-RU"/>
              </w:rPr>
              <w:t>е</w:t>
            </w:r>
          </w:p>
        </w:tc>
        <w:tc>
          <w:tcPr>
            <w:tcW w:w="709" w:type="dxa"/>
          </w:tcPr>
          <w:p w:rsidR="00AA6D7E" w:rsidRPr="009923DC" w:rsidRDefault="00AA6D7E" w:rsidP="006B0B7B">
            <w:pPr>
              <w:rPr>
                <w:b/>
              </w:rPr>
            </w:pPr>
            <w:r w:rsidRPr="009923DC">
              <w:rPr>
                <w:b/>
              </w:rPr>
              <w:t>1,0</w:t>
            </w:r>
          </w:p>
        </w:tc>
      </w:tr>
      <w:tr w:rsidR="00AA6D7E" w:rsidRPr="00A07221" w:rsidTr="006B0B7B">
        <w:tc>
          <w:tcPr>
            <w:tcW w:w="9923" w:type="dxa"/>
          </w:tcPr>
          <w:p w:rsidR="00AA6D7E" w:rsidRPr="00647295" w:rsidRDefault="00AA6D7E" w:rsidP="006B0B7B">
            <w:pPr>
              <w:rPr>
                <w:lang w:val="ru-RU"/>
              </w:rPr>
            </w:pPr>
            <w:r w:rsidRPr="00A07221">
              <w:t>-</w:t>
            </w:r>
            <w:r>
              <w:rPr>
                <w:lang w:val="ru-RU"/>
              </w:rPr>
              <w:t xml:space="preserve"> </w:t>
            </w:r>
            <w:proofErr w:type="spellStart"/>
            <w:r w:rsidRPr="00A07221">
              <w:t>панельн</w:t>
            </w:r>
            <w:r>
              <w:rPr>
                <w:lang w:val="ru-RU"/>
              </w:rPr>
              <w:t>ые</w:t>
            </w:r>
            <w:proofErr w:type="spellEnd"/>
          </w:p>
        </w:tc>
        <w:tc>
          <w:tcPr>
            <w:tcW w:w="709" w:type="dxa"/>
          </w:tcPr>
          <w:p w:rsidR="00AA6D7E" w:rsidRPr="009923DC" w:rsidRDefault="00AA6D7E" w:rsidP="006B0B7B">
            <w:pPr>
              <w:rPr>
                <w:b/>
              </w:rPr>
            </w:pPr>
            <w:r w:rsidRPr="009923DC">
              <w:rPr>
                <w:b/>
              </w:rPr>
              <w:t>0,75</w:t>
            </w:r>
          </w:p>
        </w:tc>
      </w:tr>
      <w:tr w:rsidR="00AA6D7E" w:rsidRPr="00A07221" w:rsidTr="006B0B7B">
        <w:tc>
          <w:tcPr>
            <w:tcW w:w="9923" w:type="dxa"/>
          </w:tcPr>
          <w:p w:rsidR="00AA6D7E" w:rsidRPr="00105F38" w:rsidRDefault="00AA6D7E" w:rsidP="006B0B7B">
            <w:pPr>
              <w:rPr>
                <w:lang w:val="ru-RU"/>
              </w:rPr>
            </w:pPr>
            <w:r w:rsidRPr="00105F38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105F38">
              <w:rPr>
                <w:lang w:val="ru-RU"/>
              </w:rPr>
              <w:t xml:space="preserve">брусчатые, </w:t>
            </w:r>
            <w:proofErr w:type="spellStart"/>
            <w:r w:rsidRPr="00105F38">
              <w:rPr>
                <w:lang w:val="ru-RU"/>
              </w:rPr>
              <w:t>турлучные</w:t>
            </w:r>
            <w:proofErr w:type="spellEnd"/>
            <w:r w:rsidRPr="00105F38">
              <w:rPr>
                <w:lang w:val="ru-RU"/>
              </w:rPr>
              <w:t xml:space="preserve"> и т.д.</w:t>
            </w:r>
          </w:p>
        </w:tc>
        <w:tc>
          <w:tcPr>
            <w:tcW w:w="709" w:type="dxa"/>
          </w:tcPr>
          <w:p w:rsidR="00AA6D7E" w:rsidRPr="009923DC" w:rsidRDefault="00AA6D7E" w:rsidP="006B0B7B">
            <w:pPr>
              <w:rPr>
                <w:b/>
              </w:rPr>
            </w:pPr>
            <w:r w:rsidRPr="009923DC">
              <w:rPr>
                <w:b/>
              </w:rPr>
              <w:t>0,5</w:t>
            </w:r>
          </w:p>
        </w:tc>
      </w:tr>
      <w:tr w:rsidR="00AA6D7E" w:rsidRPr="00A07221" w:rsidTr="006B0B7B">
        <w:tc>
          <w:tcPr>
            <w:tcW w:w="9923" w:type="dxa"/>
          </w:tcPr>
          <w:p w:rsidR="00AA6D7E" w:rsidRPr="00A07221" w:rsidRDefault="00AA6D7E" w:rsidP="006B0B7B">
            <w:pPr>
              <w:jc w:val="center"/>
            </w:pPr>
            <w:r>
              <w:rPr>
                <w:b/>
              </w:rPr>
              <w:t xml:space="preserve">3. </w:t>
            </w:r>
            <w:r w:rsidRPr="00105F38">
              <w:rPr>
                <w:b/>
                <w:lang w:val="ru-RU"/>
              </w:rPr>
              <w:t>Коэффициент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учитывающи</w:t>
            </w:r>
            <w:r>
              <w:rPr>
                <w:b/>
                <w:lang w:val="ru-RU"/>
              </w:rPr>
              <w:t>й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э</w:t>
            </w:r>
            <w:proofErr w:type="spellStart"/>
            <w:r w:rsidRPr="00A07221">
              <w:rPr>
                <w:b/>
              </w:rPr>
              <w:t>тажность</w:t>
            </w:r>
            <w:proofErr w:type="spellEnd"/>
            <w:r w:rsidRPr="00A07221">
              <w:t>:</w:t>
            </w:r>
          </w:p>
        </w:tc>
        <w:tc>
          <w:tcPr>
            <w:tcW w:w="709" w:type="dxa"/>
          </w:tcPr>
          <w:p w:rsidR="00AA6D7E" w:rsidRPr="009923DC" w:rsidRDefault="00AA6D7E" w:rsidP="006B0B7B">
            <w:pPr>
              <w:rPr>
                <w:b/>
              </w:rPr>
            </w:pPr>
          </w:p>
        </w:tc>
      </w:tr>
      <w:tr w:rsidR="00AA6D7E" w:rsidRPr="00A07221" w:rsidTr="006B0B7B">
        <w:tc>
          <w:tcPr>
            <w:tcW w:w="9923" w:type="dxa"/>
          </w:tcPr>
          <w:p w:rsidR="00AA6D7E" w:rsidRPr="00A07221" w:rsidRDefault="00AA6D7E" w:rsidP="006B0B7B">
            <w:r w:rsidRPr="00A07221">
              <w:t>-</w:t>
            </w:r>
            <w:r>
              <w:rPr>
                <w:lang w:val="ru-RU"/>
              </w:rPr>
              <w:t xml:space="preserve"> </w:t>
            </w:r>
            <w:r w:rsidRPr="00A07221">
              <w:t xml:space="preserve">1-й </w:t>
            </w:r>
            <w:proofErr w:type="spellStart"/>
            <w:r w:rsidRPr="00A07221">
              <w:t>этаж</w:t>
            </w:r>
            <w:proofErr w:type="spellEnd"/>
          </w:p>
        </w:tc>
        <w:tc>
          <w:tcPr>
            <w:tcW w:w="709" w:type="dxa"/>
          </w:tcPr>
          <w:p w:rsidR="00AA6D7E" w:rsidRPr="009923DC" w:rsidRDefault="00AA6D7E" w:rsidP="006B0B7B">
            <w:pPr>
              <w:rPr>
                <w:b/>
              </w:rPr>
            </w:pPr>
            <w:r w:rsidRPr="009923DC">
              <w:rPr>
                <w:b/>
              </w:rPr>
              <w:t>0,9</w:t>
            </w:r>
          </w:p>
        </w:tc>
      </w:tr>
      <w:tr w:rsidR="00AA6D7E" w:rsidRPr="00A07221" w:rsidTr="006B0B7B">
        <w:tc>
          <w:tcPr>
            <w:tcW w:w="9923" w:type="dxa"/>
          </w:tcPr>
          <w:p w:rsidR="00AA6D7E" w:rsidRPr="00A07221" w:rsidRDefault="00AA6D7E" w:rsidP="006B0B7B">
            <w:r w:rsidRPr="00A07221">
              <w:t>-</w:t>
            </w:r>
            <w:r>
              <w:rPr>
                <w:lang w:val="ru-RU"/>
              </w:rPr>
              <w:t xml:space="preserve"> </w:t>
            </w:r>
            <w:proofErr w:type="spellStart"/>
            <w:r w:rsidRPr="00A07221">
              <w:t>последний</w:t>
            </w:r>
            <w:proofErr w:type="spellEnd"/>
            <w:r w:rsidRPr="00A07221">
              <w:t xml:space="preserve"> </w:t>
            </w:r>
            <w:proofErr w:type="spellStart"/>
            <w:r w:rsidRPr="00A07221">
              <w:t>этаж</w:t>
            </w:r>
            <w:proofErr w:type="spellEnd"/>
          </w:p>
        </w:tc>
        <w:tc>
          <w:tcPr>
            <w:tcW w:w="709" w:type="dxa"/>
          </w:tcPr>
          <w:p w:rsidR="00AA6D7E" w:rsidRPr="009923DC" w:rsidRDefault="00AA6D7E" w:rsidP="006B0B7B">
            <w:pPr>
              <w:rPr>
                <w:b/>
              </w:rPr>
            </w:pPr>
            <w:r w:rsidRPr="009923DC">
              <w:rPr>
                <w:b/>
              </w:rPr>
              <w:t>0,8</w:t>
            </w:r>
          </w:p>
        </w:tc>
      </w:tr>
      <w:tr w:rsidR="00AA6D7E" w:rsidRPr="00A07221" w:rsidTr="006B0B7B">
        <w:tc>
          <w:tcPr>
            <w:tcW w:w="9923" w:type="dxa"/>
          </w:tcPr>
          <w:p w:rsidR="00AA6D7E" w:rsidRPr="00A07221" w:rsidRDefault="00AA6D7E" w:rsidP="006B0B7B">
            <w:r w:rsidRPr="00A07221">
              <w:t>-</w:t>
            </w:r>
            <w:r>
              <w:rPr>
                <w:lang w:val="ru-RU"/>
              </w:rPr>
              <w:t xml:space="preserve"> </w:t>
            </w:r>
            <w:proofErr w:type="spellStart"/>
            <w:r w:rsidRPr="00A07221">
              <w:t>остальные</w:t>
            </w:r>
            <w:proofErr w:type="spellEnd"/>
          </w:p>
        </w:tc>
        <w:tc>
          <w:tcPr>
            <w:tcW w:w="709" w:type="dxa"/>
          </w:tcPr>
          <w:p w:rsidR="00AA6D7E" w:rsidRPr="009923DC" w:rsidRDefault="00AA6D7E" w:rsidP="006B0B7B">
            <w:pPr>
              <w:rPr>
                <w:b/>
              </w:rPr>
            </w:pPr>
            <w:r w:rsidRPr="009923DC">
              <w:rPr>
                <w:b/>
              </w:rPr>
              <w:t>1,0</w:t>
            </w:r>
          </w:p>
        </w:tc>
      </w:tr>
      <w:tr w:rsidR="00AA6D7E" w:rsidRPr="00A07221" w:rsidTr="006B0B7B">
        <w:tc>
          <w:tcPr>
            <w:tcW w:w="9923" w:type="dxa"/>
          </w:tcPr>
          <w:p w:rsidR="00AA6D7E" w:rsidRPr="00105F38" w:rsidRDefault="00AA6D7E" w:rsidP="006B0B7B">
            <w:pPr>
              <w:jc w:val="center"/>
              <w:rPr>
                <w:b/>
                <w:lang w:val="ru-RU"/>
              </w:rPr>
            </w:pPr>
            <w:r w:rsidRPr="00105F38">
              <w:rPr>
                <w:b/>
                <w:lang w:val="ru-RU"/>
              </w:rPr>
              <w:t xml:space="preserve">4. Коэффициент, учитывающий </w:t>
            </w:r>
            <w:r>
              <w:rPr>
                <w:b/>
                <w:lang w:val="ru-RU"/>
              </w:rPr>
              <w:t>год постройки (износ)</w:t>
            </w:r>
          </w:p>
          <w:p w:rsidR="00AA6D7E" w:rsidRPr="00105F38" w:rsidRDefault="00AA6D7E" w:rsidP="006B0B7B">
            <w:pPr>
              <w:rPr>
                <w:b/>
                <w:lang w:val="ru-RU"/>
              </w:rPr>
            </w:pPr>
            <w:r w:rsidRPr="00105F38">
              <w:rPr>
                <w:b/>
                <w:lang w:val="ru-RU"/>
              </w:rPr>
              <w:t xml:space="preserve">- до 30-х годов </w:t>
            </w:r>
          </w:p>
          <w:p w:rsidR="00AA6D7E" w:rsidRPr="00105F38" w:rsidRDefault="00AA6D7E" w:rsidP="006B0B7B">
            <w:pPr>
              <w:rPr>
                <w:b/>
                <w:lang w:val="ru-RU"/>
              </w:rPr>
            </w:pPr>
            <w:r w:rsidRPr="00105F38">
              <w:rPr>
                <w:b/>
                <w:lang w:val="ru-RU"/>
              </w:rPr>
              <w:t xml:space="preserve">- с 30-х до 50-х годов </w:t>
            </w:r>
          </w:p>
          <w:p w:rsidR="00AA6D7E" w:rsidRPr="00105F38" w:rsidRDefault="00AA6D7E" w:rsidP="006B0B7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- </w:t>
            </w:r>
            <w:r w:rsidRPr="00105F38">
              <w:rPr>
                <w:b/>
                <w:lang w:val="ru-RU"/>
              </w:rPr>
              <w:t xml:space="preserve">с 50 до 70 годов </w:t>
            </w:r>
          </w:p>
          <w:p w:rsidR="00AA6D7E" w:rsidRPr="00105F38" w:rsidRDefault="00AA6D7E" w:rsidP="006B0B7B">
            <w:pPr>
              <w:rPr>
                <w:b/>
                <w:lang w:val="ru-RU"/>
              </w:rPr>
            </w:pPr>
            <w:r w:rsidRPr="00105F38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 xml:space="preserve"> </w:t>
            </w:r>
            <w:r w:rsidRPr="00105F38">
              <w:rPr>
                <w:b/>
                <w:lang w:val="ru-RU"/>
              </w:rPr>
              <w:t xml:space="preserve">с 70 до 2000 годов </w:t>
            </w:r>
          </w:p>
          <w:p w:rsidR="00AA6D7E" w:rsidRPr="00A07221" w:rsidRDefault="00AA6D7E" w:rsidP="006B0B7B">
            <w:pPr>
              <w:rPr>
                <w:b/>
              </w:rPr>
            </w:pPr>
            <w:r>
              <w:rPr>
                <w:b/>
              </w:rPr>
              <w:t>-</w:t>
            </w:r>
            <w:r w:rsidRPr="00A07221">
              <w:rPr>
                <w:b/>
              </w:rPr>
              <w:t xml:space="preserve"> с 2000 </w:t>
            </w:r>
            <w:proofErr w:type="spellStart"/>
            <w:r w:rsidRPr="00A07221">
              <w:rPr>
                <w:b/>
              </w:rPr>
              <w:t>года</w:t>
            </w:r>
            <w:proofErr w:type="spellEnd"/>
            <w:r w:rsidRPr="00A07221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AA6D7E" w:rsidRDefault="00AA6D7E" w:rsidP="006B0B7B">
            <w:pPr>
              <w:rPr>
                <w:b/>
              </w:rPr>
            </w:pPr>
          </w:p>
          <w:p w:rsidR="00AA6D7E" w:rsidRDefault="00AA6D7E" w:rsidP="006B0B7B">
            <w:pPr>
              <w:rPr>
                <w:b/>
              </w:rPr>
            </w:pPr>
            <w:r>
              <w:rPr>
                <w:b/>
              </w:rPr>
              <w:t>0,5</w:t>
            </w:r>
          </w:p>
          <w:p w:rsidR="00AA6D7E" w:rsidRPr="009923DC" w:rsidRDefault="00AA6D7E" w:rsidP="006B0B7B">
            <w:pPr>
              <w:rPr>
                <w:b/>
                <w:lang w:val="ru-RU"/>
              </w:rPr>
            </w:pPr>
            <w:r>
              <w:rPr>
                <w:b/>
              </w:rPr>
              <w:t>0,</w:t>
            </w:r>
            <w:r>
              <w:rPr>
                <w:b/>
                <w:lang w:val="ru-RU"/>
              </w:rPr>
              <w:t>8</w:t>
            </w:r>
          </w:p>
          <w:p w:rsidR="00AA6D7E" w:rsidRPr="009923DC" w:rsidRDefault="00AA6D7E" w:rsidP="006B0B7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1,0</w:t>
            </w:r>
          </w:p>
          <w:p w:rsidR="00AA6D7E" w:rsidRDefault="00AA6D7E" w:rsidP="006B0B7B">
            <w:pPr>
              <w:rPr>
                <w:b/>
              </w:rPr>
            </w:pPr>
            <w:r>
              <w:rPr>
                <w:b/>
              </w:rPr>
              <w:t>1,2</w:t>
            </w:r>
          </w:p>
          <w:p w:rsidR="00AA6D7E" w:rsidRPr="00A07221" w:rsidRDefault="00AA6D7E" w:rsidP="006B0B7B">
            <w:r w:rsidRPr="00A07221">
              <w:rPr>
                <w:b/>
              </w:rPr>
              <w:t>1,5</w:t>
            </w:r>
          </w:p>
        </w:tc>
      </w:tr>
      <w:tr w:rsidR="00AA6D7E" w:rsidRPr="005A005C" w:rsidTr="006B0B7B">
        <w:tc>
          <w:tcPr>
            <w:tcW w:w="9923" w:type="dxa"/>
          </w:tcPr>
          <w:p w:rsidR="00AA6D7E" w:rsidRDefault="00AA6D7E" w:rsidP="006B0B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AA6D7E" w:rsidRPr="005A005C" w:rsidRDefault="00AA6D7E" w:rsidP="006B0B7B">
            <w:pPr>
              <w:rPr>
                <w:b/>
                <w:lang w:val="ru-RU"/>
              </w:rPr>
            </w:pPr>
          </w:p>
        </w:tc>
      </w:tr>
      <w:tr w:rsidR="00AA6D7E" w:rsidRPr="005A005C" w:rsidTr="006B0B7B">
        <w:tc>
          <w:tcPr>
            <w:tcW w:w="9923" w:type="dxa"/>
          </w:tcPr>
          <w:p w:rsidR="00AA6D7E" w:rsidRPr="00105F38" w:rsidRDefault="00AA6D7E" w:rsidP="006B0B7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 Коэффициент наличия теплоснабжения</w:t>
            </w:r>
          </w:p>
        </w:tc>
        <w:tc>
          <w:tcPr>
            <w:tcW w:w="709" w:type="dxa"/>
          </w:tcPr>
          <w:p w:rsidR="00AA6D7E" w:rsidRPr="005A005C" w:rsidRDefault="00AA6D7E" w:rsidP="006B0B7B">
            <w:pPr>
              <w:rPr>
                <w:b/>
                <w:lang w:val="ru-RU"/>
              </w:rPr>
            </w:pPr>
          </w:p>
        </w:tc>
      </w:tr>
      <w:tr w:rsidR="00AA6D7E" w:rsidRPr="005A005C" w:rsidTr="006B0B7B">
        <w:tc>
          <w:tcPr>
            <w:tcW w:w="9923" w:type="dxa"/>
          </w:tcPr>
          <w:p w:rsidR="00AA6D7E" w:rsidRPr="005A005C" w:rsidRDefault="00AA6D7E" w:rsidP="006B0B7B">
            <w:pPr>
              <w:rPr>
                <w:lang w:val="ru-RU"/>
              </w:rPr>
            </w:pPr>
            <w:r w:rsidRPr="005A005C">
              <w:rPr>
                <w:lang w:val="ru-RU"/>
              </w:rPr>
              <w:t>- наличие</w:t>
            </w:r>
          </w:p>
        </w:tc>
        <w:tc>
          <w:tcPr>
            <w:tcW w:w="709" w:type="dxa"/>
          </w:tcPr>
          <w:p w:rsidR="00AA6D7E" w:rsidRPr="005A005C" w:rsidRDefault="00AA6D7E" w:rsidP="006B0B7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1,0</w:t>
            </w:r>
          </w:p>
        </w:tc>
      </w:tr>
      <w:tr w:rsidR="00AA6D7E" w:rsidRPr="005A005C" w:rsidTr="006B0B7B">
        <w:tc>
          <w:tcPr>
            <w:tcW w:w="9923" w:type="dxa"/>
          </w:tcPr>
          <w:p w:rsidR="00AA6D7E" w:rsidRPr="005A005C" w:rsidRDefault="00AA6D7E" w:rsidP="006B0B7B">
            <w:pPr>
              <w:rPr>
                <w:lang w:val="ru-RU"/>
              </w:rPr>
            </w:pPr>
            <w:r w:rsidRPr="005A005C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5A005C">
              <w:rPr>
                <w:lang w:val="ru-RU"/>
              </w:rPr>
              <w:t>отсутствие</w:t>
            </w:r>
          </w:p>
        </w:tc>
        <w:tc>
          <w:tcPr>
            <w:tcW w:w="709" w:type="dxa"/>
          </w:tcPr>
          <w:p w:rsidR="00AA6D7E" w:rsidRPr="005A005C" w:rsidRDefault="00AA6D7E" w:rsidP="006B0B7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0,8</w:t>
            </w:r>
          </w:p>
        </w:tc>
      </w:tr>
      <w:tr w:rsidR="00AA6D7E" w:rsidRPr="00A85661" w:rsidTr="006B0B7B">
        <w:tc>
          <w:tcPr>
            <w:tcW w:w="9923" w:type="dxa"/>
          </w:tcPr>
          <w:p w:rsidR="00AA6D7E" w:rsidRPr="00105F38" w:rsidRDefault="00AA6D7E" w:rsidP="006B0B7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6. Коэффициент,  учитывающий наличие горячего водоснабжения</w:t>
            </w:r>
          </w:p>
        </w:tc>
        <w:tc>
          <w:tcPr>
            <w:tcW w:w="709" w:type="dxa"/>
          </w:tcPr>
          <w:p w:rsidR="00AA6D7E" w:rsidRPr="005A005C" w:rsidRDefault="00AA6D7E" w:rsidP="006B0B7B">
            <w:pPr>
              <w:rPr>
                <w:b/>
                <w:lang w:val="ru-RU"/>
              </w:rPr>
            </w:pPr>
          </w:p>
        </w:tc>
      </w:tr>
      <w:tr w:rsidR="00AA6D7E" w:rsidRPr="005A005C" w:rsidTr="006B0B7B">
        <w:tc>
          <w:tcPr>
            <w:tcW w:w="9923" w:type="dxa"/>
          </w:tcPr>
          <w:p w:rsidR="00AA6D7E" w:rsidRPr="005A005C" w:rsidRDefault="00AA6D7E" w:rsidP="006B0B7B">
            <w:pPr>
              <w:rPr>
                <w:lang w:val="ru-RU"/>
              </w:rPr>
            </w:pPr>
            <w:r w:rsidRPr="005A005C">
              <w:rPr>
                <w:lang w:val="ru-RU"/>
              </w:rPr>
              <w:t>- наличие</w:t>
            </w:r>
          </w:p>
        </w:tc>
        <w:tc>
          <w:tcPr>
            <w:tcW w:w="709" w:type="dxa"/>
          </w:tcPr>
          <w:p w:rsidR="00AA6D7E" w:rsidRPr="005A005C" w:rsidRDefault="00AA6D7E" w:rsidP="006B0B7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1,0</w:t>
            </w:r>
          </w:p>
        </w:tc>
      </w:tr>
      <w:tr w:rsidR="00AA6D7E" w:rsidRPr="005A005C" w:rsidTr="006B0B7B">
        <w:tc>
          <w:tcPr>
            <w:tcW w:w="9923" w:type="dxa"/>
          </w:tcPr>
          <w:p w:rsidR="00AA6D7E" w:rsidRPr="005A005C" w:rsidRDefault="00AA6D7E" w:rsidP="006B0B7B">
            <w:pPr>
              <w:rPr>
                <w:lang w:val="ru-RU"/>
              </w:rPr>
            </w:pPr>
            <w:r w:rsidRPr="005A005C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5A005C">
              <w:rPr>
                <w:lang w:val="ru-RU"/>
              </w:rPr>
              <w:t>отсутствие</w:t>
            </w:r>
          </w:p>
        </w:tc>
        <w:tc>
          <w:tcPr>
            <w:tcW w:w="709" w:type="dxa"/>
          </w:tcPr>
          <w:p w:rsidR="00AA6D7E" w:rsidRPr="005A005C" w:rsidRDefault="00AA6D7E" w:rsidP="006B0B7B">
            <w:pPr>
              <w:rPr>
                <w:b/>
                <w:lang w:val="ru-RU"/>
              </w:rPr>
            </w:pPr>
            <w:r w:rsidRPr="005A005C">
              <w:rPr>
                <w:b/>
                <w:lang w:val="ru-RU"/>
              </w:rPr>
              <w:t>0,8</w:t>
            </w:r>
          </w:p>
        </w:tc>
      </w:tr>
      <w:tr w:rsidR="00AA6D7E" w:rsidRPr="005A005C" w:rsidTr="006B0B7B">
        <w:tc>
          <w:tcPr>
            <w:tcW w:w="9923" w:type="dxa"/>
          </w:tcPr>
          <w:p w:rsidR="00AA6D7E" w:rsidRPr="005A005C" w:rsidRDefault="00AA6D7E" w:rsidP="006B0B7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AA6D7E" w:rsidRPr="005A005C" w:rsidRDefault="00AA6D7E" w:rsidP="006B0B7B">
            <w:pPr>
              <w:rPr>
                <w:lang w:val="ru-RU"/>
              </w:rPr>
            </w:pPr>
          </w:p>
        </w:tc>
      </w:tr>
      <w:tr w:rsidR="00AA6D7E" w:rsidRPr="005A005C" w:rsidTr="006B0B7B">
        <w:tc>
          <w:tcPr>
            <w:tcW w:w="9923" w:type="dxa"/>
          </w:tcPr>
          <w:p w:rsidR="00AA6D7E" w:rsidRPr="005A005C" w:rsidRDefault="00AA6D7E" w:rsidP="006B0B7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5A005C">
              <w:rPr>
                <w:b/>
                <w:lang w:val="ru-RU"/>
              </w:rPr>
              <w:t>. Коэффициент</w:t>
            </w:r>
            <w:r>
              <w:rPr>
                <w:b/>
                <w:lang w:val="ru-RU"/>
              </w:rPr>
              <w:t>, учитывающий</w:t>
            </w:r>
            <w:r w:rsidRPr="005A005C">
              <w:rPr>
                <w:b/>
                <w:lang w:val="ru-RU"/>
              </w:rPr>
              <w:t xml:space="preserve"> наличие канализаци</w:t>
            </w:r>
            <w:r>
              <w:rPr>
                <w:b/>
                <w:lang w:val="ru-RU"/>
              </w:rPr>
              <w:t>ю</w:t>
            </w:r>
          </w:p>
        </w:tc>
        <w:tc>
          <w:tcPr>
            <w:tcW w:w="709" w:type="dxa"/>
          </w:tcPr>
          <w:p w:rsidR="00AA6D7E" w:rsidRPr="005A005C" w:rsidRDefault="00AA6D7E" w:rsidP="006B0B7B">
            <w:pPr>
              <w:rPr>
                <w:lang w:val="ru-RU"/>
              </w:rPr>
            </w:pPr>
          </w:p>
        </w:tc>
      </w:tr>
      <w:tr w:rsidR="00AA6D7E" w:rsidRPr="005A005C" w:rsidTr="006B0B7B">
        <w:tc>
          <w:tcPr>
            <w:tcW w:w="9923" w:type="dxa"/>
          </w:tcPr>
          <w:p w:rsidR="00AA6D7E" w:rsidRPr="005A005C" w:rsidRDefault="00AA6D7E" w:rsidP="006B0B7B">
            <w:pPr>
              <w:rPr>
                <w:lang w:val="ru-RU"/>
              </w:rPr>
            </w:pPr>
            <w:r w:rsidRPr="005A005C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5A005C">
              <w:rPr>
                <w:lang w:val="ru-RU"/>
              </w:rPr>
              <w:t>наличие</w:t>
            </w:r>
          </w:p>
        </w:tc>
        <w:tc>
          <w:tcPr>
            <w:tcW w:w="709" w:type="dxa"/>
          </w:tcPr>
          <w:p w:rsidR="00AA6D7E" w:rsidRPr="009923DC" w:rsidRDefault="00AA6D7E" w:rsidP="006B0B7B">
            <w:pPr>
              <w:rPr>
                <w:b/>
                <w:lang w:val="ru-RU"/>
              </w:rPr>
            </w:pPr>
            <w:r w:rsidRPr="009923DC">
              <w:rPr>
                <w:b/>
                <w:lang w:val="ru-RU"/>
              </w:rPr>
              <w:t>1.0</w:t>
            </w:r>
          </w:p>
        </w:tc>
      </w:tr>
      <w:tr w:rsidR="00AA6D7E" w:rsidRPr="005A005C" w:rsidTr="006B0B7B">
        <w:tc>
          <w:tcPr>
            <w:tcW w:w="9923" w:type="dxa"/>
          </w:tcPr>
          <w:p w:rsidR="00AA6D7E" w:rsidRPr="005A005C" w:rsidRDefault="00AA6D7E" w:rsidP="006B0B7B">
            <w:pPr>
              <w:rPr>
                <w:lang w:val="ru-RU"/>
              </w:rPr>
            </w:pPr>
            <w:r w:rsidRPr="005A005C">
              <w:rPr>
                <w:lang w:val="ru-RU"/>
              </w:rPr>
              <w:t>- отсутствие</w:t>
            </w:r>
          </w:p>
        </w:tc>
        <w:tc>
          <w:tcPr>
            <w:tcW w:w="709" w:type="dxa"/>
          </w:tcPr>
          <w:p w:rsidR="00AA6D7E" w:rsidRPr="009923DC" w:rsidRDefault="00AA6D7E" w:rsidP="006B0B7B">
            <w:pPr>
              <w:rPr>
                <w:b/>
                <w:lang w:val="ru-RU"/>
              </w:rPr>
            </w:pPr>
            <w:r w:rsidRPr="009923DC">
              <w:rPr>
                <w:b/>
                <w:lang w:val="ru-RU"/>
              </w:rPr>
              <w:t>0,8</w:t>
            </w:r>
          </w:p>
        </w:tc>
      </w:tr>
      <w:tr w:rsidR="00AA6D7E" w:rsidRPr="005A005C" w:rsidTr="006B0B7B">
        <w:tc>
          <w:tcPr>
            <w:tcW w:w="9923" w:type="dxa"/>
          </w:tcPr>
          <w:p w:rsidR="00AA6D7E" w:rsidRPr="005A005C" w:rsidRDefault="00AA6D7E" w:rsidP="006B0B7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AA6D7E" w:rsidRPr="009923DC" w:rsidRDefault="00AA6D7E" w:rsidP="006B0B7B">
            <w:pPr>
              <w:rPr>
                <w:b/>
                <w:lang w:val="ru-RU"/>
              </w:rPr>
            </w:pPr>
          </w:p>
        </w:tc>
      </w:tr>
      <w:tr w:rsidR="00AA6D7E" w:rsidRPr="00A85661" w:rsidTr="006B0B7B">
        <w:tc>
          <w:tcPr>
            <w:tcW w:w="9923" w:type="dxa"/>
          </w:tcPr>
          <w:p w:rsidR="00AA6D7E" w:rsidRPr="00E749CF" w:rsidRDefault="00AA6D7E" w:rsidP="006B0B7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E749CF">
              <w:rPr>
                <w:b/>
                <w:sz w:val="26"/>
                <w:szCs w:val="26"/>
                <w:lang w:val="ru-RU"/>
              </w:rPr>
              <w:t>8</w:t>
            </w:r>
            <w:r>
              <w:rPr>
                <w:b/>
                <w:sz w:val="26"/>
                <w:szCs w:val="26"/>
                <w:lang w:val="ru-RU"/>
              </w:rPr>
              <w:t xml:space="preserve">. Коэффициент, </w:t>
            </w:r>
            <w:r w:rsidRPr="00E749CF">
              <w:rPr>
                <w:b/>
                <w:sz w:val="26"/>
                <w:szCs w:val="26"/>
                <w:lang w:val="ru-RU"/>
              </w:rPr>
              <w:t>учитывающи</w:t>
            </w:r>
            <w:r>
              <w:rPr>
                <w:b/>
                <w:sz w:val="26"/>
                <w:szCs w:val="26"/>
                <w:lang w:val="ru-RU"/>
              </w:rPr>
              <w:t>й</w:t>
            </w:r>
            <w:r w:rsidRPr="00E749CF">
              <w:rPr>
                <w:b/>
                <w:sz w:val="26"/>
                <w:szCs w:val="26"/>
                <w:lang w:val="ru-RU"/>
              </w:rPr>
              <w:t xml:space="preserve"> наличие питьевого водоснабжения в доме</w:t>
            </w:r>
          </w:p>
        </w:tc>
        <w:tc>
          <w:tcPr>
            <w:tcW w:w="709" w:type="dxa"/>
          </w:tcPr>
          <w:p w:rsidR="00AA6D7E" w:rsidRPr="00105F38" w:rsidRDefault="00AA6D7E" w:rsidP="006B0B7B">
            <w:pPr>
              <w:rPr>
                <w:lang w:val="ru-RU"/>
              </w:rPr>
            </w:pPr>
          </w:p>
        </w:tc>
      </w:tr>
      <w:tr w:rsidR="00AA6D7E" w:rsidRPr="00A07221" w:rsidTr="006B0B7B">
        <w:tc>
          <w:tcPr>
            <w:tcW w:w="9923" w:type="dxa"/>
          </w:tcPr>
          <w:p w:rsidR="00AA6D7E" w:rsidRPr="00A07221" w:rsidRDefault="00AA6D7E" w:rsidP="006B0B7B">
            <w:r w:rsidRPr="00A07221">
              <w:t xml:space="preserve">- </w:t>
            </w:r>
            <w:proofErr w:type="spellStart"/>
            <w:r w:rsidRPr="00A07221">
              <w:t>наличие</w:t>
            </w:r>
            <w:proofErr w:type="spellEnd"/>
            <w:r w:rsidRPr="00A07221">
              <w:t xml:space="preserve"> </w:t>
            </w:r>
          </w:p>
        </w:tc>
        <w:tc>
          <w:tcPr>
            <w:tcW w:w="709" w:type="dxa"/>
          </w:tcPr>
          <w:p w:rsidR="00AA6D7E" w:rsidRPr="009923DC" w:rsidRDefault="00AA6D7E" w:rsidP="00AA6D7E">
            <w:pPr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AA6D7E" w:rsidRPr="00A07221" w:rsidTr="006B0B7B">
        <w:tc>
          <w:tcPr>
            <w:tcW w:w="9923" w:type="dxa"/>
          </w:tcPr>
          <w:p w:rsidR="00AA6D7E" w:rsidRPr="00A07221" w:rsidRDefault="00AA6D7E" w:rsidP="006B0B7B">
            <w:r>
              <w:rPr>
                <w:lang w:val="ru-RU"/>
              </w:rPr>
              <w:t xml:space="preserve">- </w:t>
            </w:r>
            <w:proofErr w:type="spellStart"/>
            <w:r w:rsidRPr="00A07221">
              <w:t>отсутствие</w:t>
            </w:r>
            <w:proofErr w:type="spellEnd"/>
          </w:p>
        </w:tc>
        <w:tc>
          <w:tcPr>
            <w:tcW w:w="709" w:type="dxa"/>
          </w:tcPr>
          <w:p w:rsidR="00AA6D7E" w:rsidRPr="009923DC" w:rsidRDefault="00AA6D7E" w:rsidP="006B0B7B">
            <w:pPr>
              <w:rPr>
                <w:b/>
              </w:rPr>
            </w:pPr>
            <w:r w:rsidRPr="009923DC">
              <w:rPr>
                <w:b/>
              </w:rPr>
              <w:t>0,8</w:t>
            </w:r>
          </w:p>
        </w:tc>
      </w:tr>
      <w:tr w:rsidR="00AA6D7E" w:rsidRPr="00A07221" w:rsidTr="006B0B7B">
        <w:tc>
          <w:tcPr>
            <w:tcW w:w="9923" w:type="dxa"/>
          </w:tcPr>
          <w:p w:rsidR="00AA6D7E" w:rsidRDefault="00AA6D7E" w:rsidP="006B0B7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AA6D7E" w:rsidRPr="009923DC" w:rsidRDefault="00AA6D7E" w:rsidP="006B0B7B">
            <w:pPr>
              <w:rPr>
                <w:b/>
              </w:rPr>
            </w:pPr>
          </w:p>
        </w:tc>
      </w:tr>
      <w:tr w:rsidR="00AA6D7E" w:rsidRPr="00A07221" w:rsidTr="006B0B7B">
        <w:tc>
          <w:tcPr>
            <w:tcW w:w="9923" w:type="dxa"/>
          </w:tcPr>
          <w:p w:rsidR="00AA6D7E" w:rsidRPr="00A07221" w:rsidRDefault="00AA6D7E" w:rsidP="006B0B7B">
            <w:pPr>
              <w:jc w:val="center"/>
            </w:pPr>
            <w:r>
              <w:rPr>
                <w:b/>
                <w:lang w:val="ru-RU"/>
              </w:rPr>
              <w:t>9</w:t>
            </w:r>
            <w:r w:rsidRPr="00A07221">
              <w:rPr>
                <w:b/>
              </w:rPr>
              <w:t xml:space="preserve">. </w:t>
            </w:r>
            <w:proofErr w:type="spellStart"/>
            <w:r w:rsidRPr="00A07221">
              <w:rPr>
                <w:b/>
              </w:rPr>
              <w:t>Планировка</w:t>
            </w:r>
            <w:proofErr w:type="spellEnd"/>
            <w:r w:rsidRPr="00A07221">
              <w:t>:</w:t>
            </w:r>
          </w:p>
        </w:tc>
        <w:tc>
          <w:tcPr>
            <w:tcW w:w="709" w:type="dxa"/>
          </w:tcPr>
          <w:p w:rsidR="00AA6D7E" w:rsidRPr="00A07221" w:rsidRDefault="00AA6D7E" w:rsidP="006B0B7B"/>
        </w:tc>
      </w:tr>
      <w:tr w:rsidR="00AA6D7E" w:rsidRPr="00A07221" w:rsidTr="006B0B7B">
        <w:tc>
          <w:tcPr>
            <w:tcW w:w="9923" w:type="dxa"/>
          </w:tcPr>
          <w:p w:rsidR="00AA6D7E" w:rsidRPr="00A07221" w:rsidRDefault="00AA6D7E" w:rsidP="006B0B7B">
            <w:r w:rsidRPr="00A07221">
              <w:t>-</w:t>
            </w:r>
            <w:r>
              <w:rPr>
                <w:lang w:val="ru-RU"/>
              </w:rPr>
              <w:t xml:space="preserve"> </w:t>
            </w:r>
            <w:proofErr w:type="spellStart"/>
            <w:r w:rsidRPr="00A07221">
              <w:t>улучшенной</w:t>
            </w:r>
            <w:proofErr w:type="spellEnd"/>
            <w:r w:rsidRPr="00A07221">
              <w:t xml:space="preserve"> </w:t>
            </w:r>
            <w:proofErr w:type="spellStart"/>
            <w:r w:rsidRPr="00A07221">
              <w:t>планировки</w:t>
            </w:r>
            <w:proofErr w:type="spellEnd"/>
          </w:p>
        </w:tc>
        <w:tc>
          <w:tcPr>
            <w:tcW w:w="709" w:type="dxa"/>
          </w:tcPr>
          <w:p w:rsidR="00AA6D7E" w:rsidRPr="00A07221" w:rsidRDefault="00AA6D7E" w:rsidP="006B0B7B">
            <w:r>
              <w:t>1,0</w:t>
            </w:r>
          </w:p>
        </w:tc>
      </w:tr>
      <w:tr w:rsidR="00AA6D7E" w:rsidRPr="00A07221" w:rsidTr="006B0B7B">
        <w:tc>
          <w:tcPr>
            <w:tcW w:w="9923" w:type="dxa"/>
          </w:tcPr>
          <w:p w:rsidR="00AA6D7E" w:rsidRPr="00A07221" w:rsidRDefault="00AA6D7E" w:rsidP="006B0B7B">
            <w:r w:rsidRPr="00A07221">
              <w:t xml:space="preserve">- </w:t>
            </w:r>
            <w:proofErr w:type="spellStart"/>
            <w:r w:rsidRPr="00A07221">
              <w:t>остальные</w:t>
            </w:r>
            <w:proofErr w:type="spellEnd"/>
          </w:p>
        </w:tc>
        <w:tc>
          <w:tcPr>
            <w:tcW w:w="709" w:type="dxa"/>
          </w:tcPr>
          <w:p w:rsidR="00AA6D7E" w:rsidRPr="00A07221" w:rsidRDefault="00AA6D7E" w:rsidP="006B0B7B">
            <w:r>
              <w:t>0,8</w:t>
            </w:r>
          </w:p>
        </w:tc>
      </w:tr>
      <w:tr w:rsidR="00AA6D7E" w:rsidRPr="00A07221" w:rsidTr="006B0B7B">
        <w:tc>
          <w:tcPr>
            <w:tcW w:w="9923" w:type="dxa"/>
          </w:tcPr>
          <w:p w:rsidR="00AA6D7E" w:rsidRPr="00A07221" w:rsidRDefault="00AA6D7E" w:rsidP="006B0B7B"/>
        </w:tc>
        <w:tc>
          <w:tcPr>
            <w:tcW w:w="709" w:type="dxa"/>
          </w:tcPr>
          <w:p w:rsidR="00AA6D7E" w:rsidRDefault="00AA6D7E" w:rsidP="006B0B7B"/>
        </w:tc>
      </w:tr>
      <w:tr w:rsidR="00AA6D7E" w:rsidRPr="00A07221" w:rsidTr="006B0B7B">
        <w:tc>
          <w:tcPr>
            <w:tcW w:w="9923" w:type="dxa"/>
          </w:tcPr>
          <w:p w:rsidR="00AA6D7E" w:rsidRPr="00E749CF" w:rsidRDefault="00AA6D7E" w:rsidP="006B0B7B">
            <w:pPr>
              <w:jc w:val="center"/>
              <w:rPr>
                <w:b/>
                <w:lang w:val="ru-RU"/>
              </w:rPr>
            </w:pPr>
            <w:r w:rsidRPr="00E749CF">
              <w:rPr>
                <w:b/>
                <w:lang w:val="ru-RU"/>
              </w:rPr>
              <w:t>10. Коэффициент</w:t>
            </w:r>
            <w:r>
              <w:rPr>
                <w:b/>
                <w:lang w:val="ru-RU"/>
              </w:rPr>
              <w:t>,</w:t>
            </w:r>
            <w:r w:rsidRPr="00E749CF">
              <w:rPr>
                <w:b/>
                <w:lang w:val="ru-RU"/>
              </w:rPr>
              <w:t xml:space="preserve"> учитывающий наличие лифта</w:t>
            </w:r>
          </w:p>
        </w:tc>
        <w:tc>
          <w:tcPr>
            <w:tcW w:w="709" w:type="dxa"/>
          </w:tcPr>
          <w:p w:rsidR="00AA6D7E" w:rsidRDefault="00AA6D7E" w:rsidP="006B0B7B"/>
        </w:tc>
      </w:tr>
      <w:tr w:rsidR="00AA6D7E" w:rsidRPr="00A07221" w:rsidTr="006B0B7B">
        <w:tc>
          <w:tcPr>
            <w:tcW w:w="9923" w:type="dxa"/>
          </w:tcPr>
          <w:p w:rsidR="00AA6D7E" w:rsidRPr="00E749CF" w:rsidRDefault="00AA6D7E" w:rsidP="006B0B7B">
            <w:pPr>
              <w:rPr>
                <w:lang w:val="ru-RU"/>
              </w:rPr>
            </w:pPr>
            <w:r>
              <w:rPr>
                <w:lang w:val="ru-RU"/>
              </w:rPr>
              <w:t>- наличие</w:t>
            </w:r>
          </w:p>
        </w:tc>
        <w:tc>
          <w:tcPr>
            <w:tcW w:w="709" w:type="dxa"/>
          </w:tcPr>
          <w:p w:rsidR="00AA6D7E" w:rsidRPr="009923DC" w:rsidRDefault="00AA6D7E" w:rsidP="006B0B7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1,0</w:t>
            </w:r>
          </w:p>
        </w:tc>
      </w:tr>
      <w:tr w:rsidR="00AA6D7E" w:rsidRPr="00A07221" w:rsidTr="006B0B7B">
        <w:tc>
          <w:tcPr>
            <w:tcW w:w="9923" w:type="dxa"/>
          </w:tcPr>
          <w:p w:rsidR="00AA6D7E" w:rsidRPr="00E749CF" w:rsidRDefault="00AA6D7E" w:rsidP="006B0B7B">
            <w:pPr>
              <w:rPr>
                <w:lang w:val="ru-RU"/>
              </w:rPr>
            </w:pPr>
            <w:r>
              <w:rPr>
                <w:lang w:val="ru-RU"/>
              </w:rPr>
              <w:t>- отсутствие</w:t>
            </w:r>
          </w:p>
        </w:tc>
        <w:tc>
          <w:tcPr>
            <w:tcW w:w="709" w:type="dxa"/>
          </w:tcPr>
          <w:p w:rsidR="00AA6D7E" w:rsidRPr="009923DC" w:rsidRDefault="00AA6D7E" w:rsidP="006B0B7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0,8</w:t>
            </w:r>
          </w:p>
        </w:tc>
      </w:tr>
      <w:tr w:rsidR="00AA6D7E" w:rsidRPr="00A07221" w:rsidTr="006B0B7B">
        <w:tc>
          <w:tcPr>
            <w:tcW w:w="9923" w:type="dxa"/>
          </w:tcPr>
          <w:p w:rsidR="00AA6D7E" w:rsidRPr="00A07221" w:rsidRDefault="00AA6D7E" w:rsidP="006B0B7B"/>
        </w:tc>
        <w:tc>
          <w:tcPr>
            <w:tcW w:w="709" w:type="dxa"/>
          </w:tcPr>
          <w:p w:rsidR="00AA6D7E" w:rsidRDefault="00AA6D7E" w:rsidP="006B0B7B"/>
        </w:tc>
      </w:tr>
    </w:tbl>
    <w:p w:rsidR="00AA6D7E" w:rsidRDefault="00AA6D7E" w:rsidP="00AA6D7E">
      <w:pPr>
        <w:jc w:val="center"/>
        <w:rPr>
          <w:b/>
        </w:rPr>
      </w:pPr>
    </w:p>
    <w:p w:rsidR="00AA6D7E" w:rsidRDefault="00AA6D7E" w:rsidP="00AA6D7E">
      <w:pPr>
        <w:ind w:left="4956" w:firstLine="708"/>
        <w:jc w:val="center"/>
        <w:rPr>
          <w:sz w:val="24"/>
          <w:szCs w:val="24"/>
          <w:lang w:val="ru-RU"/>
        </w:rPr>
      </w:pPr>
    </w:p>
    <w:p w:rsidR="00AA6D7E" w:rsidRDefault="00AA6D7E" w:rsidP="00AA6D7E">
      <w:pPr>
        <w:ind w:left="4956" w:firstLine="708"/>
        <w:jc w:val="center"/>
        <w:rPr>
          <w:sz w:val="24"/>
          <w:szCs w:val="24"/>
          <w:lang w:val="ru-RU"/>
        </w:rPr>
      </w:pPr>
    </w:p>
    <w:p w:rsidR="00AA6D7E" w:rsidRDefault="00AA6D7E" w:rsidP="00AA6D7E">
      <w:pPr>
        <w:ind w:left="4956" w:firstLine="708"/>
        <w:jc w:val="center"/>
        <w:rPr>
          <w:sz w:val="24"/>
          <w:szCs w:val="24"/>
          <w:lang w:val="ru-RU"/>
        </w:rPr>
      </w:pPr>
    </w:p>
    <w:p w:rsidR="00AA6D7E" w:rsidRDefault="00AA6D7E" w:rsidP="00AA6D7E">
      <w:pPr>
        <w:ind w:left="4956" w:firstLine="708"/>
        <w:jc w:val="center"/>
        <w:rPr>
          <w:sz w:val="24"/>
          <w:szCs w:val="24"/>
          <w:lang w:val="ru-RU"/>
        </w:rPr>
      </w:pPr>
    </w:p>
    <w:p w:rsidR="00AA6D7E" w:rsidRDefault="00AA6D7E" w:rsidP="00AA6D7E">
      <w:pPr>
        <w:ind w:left="4956" w:firstLine="708"/>
        <w:jc w:val="center"/>
        <w:rPr>
          <w:sz w:val="24"/>
          <w:szCs w:val="24"/>
          <w:lang w:val="ru-RU"/>
        </w:rPr>
      </w:pPr>
    </w:p>
    <w:p w:rsidR="00AA6D7E" w:rsidRDefault="00AA6D7E" w:rsidP="00AA6D7E">
      <w:pPr>
        <w:ind w:left="4956" w:firstLine="708"/>
        <w:jc w:val="center"/>
        <w:rPr>
          <w:sz w:val="24"/>
          <w:szCs w:val="24"/>
          <w:lang w:val="ru-RU"/>
        </w:rPr>
      </w:pPr>
    </w:p>
    <w:p w:rsidR="00AA6D7E" w:rsidRDefault="00AA6D7E" w:rsidP="00AA6D7E">
      <w:pPr>
        <w:ind w:left="4956" w:firstLine="708"/>
        <w:jc w:val="center"/>
        <w:rPr>
          <w:sz w:val="24"/>
          <w:szCs w:val="24"/>
          <w:lang w:val="ru-RU"/>
        </w:rPr>
      </w:pPr>
    </w:p>
    <w:p w:rsidR="00AA6D7E" w:rsidRDefault="00AA6D7E" w:rsidP="00AA6D7E">
      <w:pPr>
        <w:ind w:left="4956" w:firstLine="708"/>
        <w:jc w:val="center"/>
        <w:rPr>
          <w:sz w:val="24"/>
          <w:szCs w:val="24"/>
          <w:lang w:val="ru-RU"/>
        </w:rPr>
      </w:pPr>
    </w:p>
    <w:p w:rsidR="00AA6D7E" w:rsidRDefault="00AA6D7E" w:rsidP="00AA6D7E">
      <w:pPr>
        <w:ind w:left="4956" w:firstLine="708"/>
        <w:jc w:val="center"/>
        <w:rPr>
          <w:sz w:val="24"/>
          <w:szCs w:val="24"/>
          <w:lang w:val="ru-RU"/>
        </w:rPr>
      </w:pPr>
    </w:p>
    <w:p w:rsidR="00AA6D7E" w:rsidRPr="00984DC8" w:rsidRDefault="00920910" w:rsidP="00AA6D7E">
      <w:pPr>
        <w:ind w:left="4956" w:firstLine="708"/>
        <w:rPr>
          <w:lang w:val="ru-RU"/>
        </w:rPr>
      </w:pPr>
      <w:r>
        <w:rPr>
          <w:lang w:val="ru-RU"/>
        </w:rPr>
        <w:t xml:space="preserve">Приложение </w:t>
      </w:r>
      <w:r w:rsidR="00AA6D7E" w:rsidRPr="00984DC8">
        <w:rPr>
          <w:lang w:val="ru-RU"/>
        </w:rPr>
        <w:t>3</w:t>
      </w:r>
    </w:p>
    <w:p w:rsidR="00AA6D7E" w:rsidRPr="00984DC8" w:rsidRDefault="00AA6D7E" w:rsidP="00286F57">
      <w:pPr>
        <w:ind w:left="4956"/>
        <w:rPr>
          <w:lang w:val="ru-RU"/>
        </w:rPr>
      </w:pPr>
      <w:r w:rsidRPr="00984DC8">
        <w:rPr>
          <w:lang w:val="ru-RU"/>
        </w:rPr>
        <w:t xml:space="preserve">к постановлению Мэрии </w:t>
      </w:r>
      <w:proofErr w:type="gramStart"/>
      <w:r w:rsidRPr="00984DC8">
        <w:rPr>
          <w:lang w:val="ru-RU"/>
        </w:rPr>
        <w:t>г</w:t>
      </w:r>
      <w:proofErr w:type="gramEnd"/>
      <w:r w:rsidRPr="00984DC8">
        <w:rPr>
          <w:lang w:val="ru-RU"/>
        </w:rPr>
        <w:t>.</w:t>
      </w:r>
      <w:r w:rsidR="00286F57">
        <w:rPr>
          <w:lang w:val="ru-RU"/>
        </w:rPr>
        <w:t xml:space="preserve"> </w:t>
      </w:r>
      <w:r w:rsidRPr="00984DC8">
        <w:rPr>
          <w:lang w:val="ru-RU"/>
        </w:rPr>
        <w:t xml:space="preserve">Грозного </w:t>
      </w:r>
      <w:r w:rsidR="00286F57">
        <w:rPr>
          <w:lang w:val="ru-RU"/>
        </w:rPr>
        <w:t xml:space="preserve">       № ____</w:t>
      </w:r>
      <w:r w:rsidR="00984DC8">
        <w:rPr>
          <w:lang w:val="ru-RU"/>
        </w:rPr>
        <w:t xml:space="preserve"> от</w:t>
      </w:r>
      <w:r w:rsidR="00286F57">
        <w:rPr>
          <w:lang w:val="ru-RU"/>
        </w:rPr>
        <w:t>________</w:t>
      </w:r>
      <w:r w:rsidR="00984DC8">
        <w:rPr>
          <w:lang w:val="ru-RU"/>
        </w:rPr>
        <w:t xml:space="preserve">______ </w:t>
      </w:r>
      <w:r w:rsidR="00A254DE">
        <w:rPr>
          <w:lang w:val="ru-RU"/>
        </w:rPr>
        <w:t>2015</w:t>
      </w:r>
      <w:r w:rsidRPr="00984DC8">
        <w:rPr>
          <w:lang w:val="ru-RU"/>
        </w:rPr>
        <w:t>г.</w:t>
      </w:r>
    </w:p>
    <w:p w:rsidR="00AA6D7E" w:rsidRPr="00105F38" w:rsidRDefault="00AA6D7E" w:rsidP="00AA6D7E">
      <w:pPr>
        <w:jc w:val="center"/>
        <w:rPr>
          <w:sz w:val="24"/>
          <w:szCs w:val="24"/>
          <w:lang w:val="ru-RU"/>
        </w:rPr>
      </w:pPr>
    </w:p>
    <w:p w:rsidR="00A85661" w:rsidRDefault="00AA6D7E" w:rsidP="00AA6D7E">
      <w:pPr>
        <w:tabs>
          <w:tab w:val="left" w:pos="2700"/>
        </w:tabs>
        <w:jc w:val="center"/>
        <w:rPr>
          <w:b/>
          <w:spacing w:val="-10"/>
          <w:lang w:val="ru-RU"/>
        </w:rPr>
      </w:pPr>
      <w:r w:rsidRPr="00A85661">
        <w:rPr>
          <w:b/>
          <w:lang w:val="ru-RU"/>
        </w:rPr>
        <w:t>Порядок расчета размера платы за</w:t>
      </w:r>
      <w:r w:rsidR="00CF7BFE" w:rsidRPr="00A85661">
        <w:rPr>
          <w:b/>
          <w:lang w:val="ru-RU"/>
        </w:rPr>
        <w:t xml:space="preserve"> </w:t>
      </w:r>
      <w:r w:rsidR="00A85661" w:rsidRPr="00A85661">
        <w:rPr>
          <w:b/>
          <w:spacing w:val="-10"/>
          <w:lang w:val="ru-RU"/>
        </w:rPr>
        <w:t xml:space="preserve">пользование </w:t>
      </w:r>
    </w:p>
    <w:p w:rsidR="00AA6D7E" w:rsidRPr="00A85661" w:rsidRDefault="00A85661" w:rsidP="00AA6D7E">
      <w:pPr>
        <w:tabs>
          <w:tab w:val="left" w:pos="2700"/>
        </w:tabs>
        <w:jc w:val="center"/>
        <w:rPr>
          <w:b/>
          <w:lang w:val="ru-RU"/>
        </w:rPr>
      </w:pPr>
      <w:r w:rsidRPr="00A85661">
        <w:rPr>
          <w:b/>
          <w:spacing w:val="-10"/>
          <w:lang w:val="ru-RU"/>
        </w:rPr>
        <w:t>жилым помещением</w:t>
      </w:r>
      <w:r w:rsidR="00AA6D7E" w:rsidRPr="00A85661">
        <w:rPr>
          <w:b/>
          <w:lang w:val="ru-RU"/>
        </w:rPr>
        <w:t xml:space="preserve"> </w:t>
      </w:r>
      <w:r w:rsidR="00CF7BFE" w:rsidRPr="00A85661">
        <w:rPr>
          <w:b/>
          <w:lang w:val="ru-RU"/>
        </w:rPr>
        <w:t>(</w:t>
      </w:r>
      <w:r w:rsidR="00AA6D7E" w:rsidRPr="00A85661">
        <w:rPr>
          <w:b/>
          <w:lang w:val="ru-RU"/>
        </w:rPr>
        <w:t>наем</w:t>
      </w:r>
      <w:r w:rsidR="00CF7BFE" w:rsidRPr="00A85661">
        <w:rPr>
          <w:b/>
          <w:lang w:val="ru-RU"/>
        </w:rPr>
        <w:t>)</w:t>
      </w:r>
    </w:p>
    <w:p w:rsidR="00AA6D7E" w:rsidRPr="00A85661" w:rsidRDefault="00AA6D7E" w:rsidP="00AA6D7E">
      <w:pPr>
        <w:tabs>
          <w:tab w:val="left" w:pos="2700"/>
        </w:tabs>
        <w:jc w:val="center"/>
        <w:rPr>
          <w:b/>
          <w:lang w:val="ru-RU"/>
        </w:rPr>
      </w:pPr>
    </w:p>
    <w:p w:rsidR="00AA6D7E" w:rsidRPr="00105F38" w:rsidRDefault="00AA6D7E" w:rsidP="00AA6D7E">
      <w:pPr>
        <w:tabs>
          <w:tab w:val="left" w:pos="2700"/>
        </w:tabs>
        <w:rPr>
          <w:b/>
          <w:lang w:val="ru-RU"/>
        </w:rPr>
      </w:pPr>
      <w:proofErr w:type="gramStart"/>
      <w:r w:rsidRPr="00105F38"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</w:t>
      </w:r>
      <w:r w:rsidRPr="00105F38">
        <w:rPr>
          <w:b/>
          <w:lang w:val="ru-RU"/>
        </w:rPr>
        <w:t>=</w:t>
      </w:r>
      <w:r>
        <w:rPr>
          <w:b/>
          <w:lang w:val="ru-RU"/>
        </w:rPr>
        <w:t xml:space="preserve"> </w:t>
      </w:r>
      <w:r w:rsidRPr="00105F38">
        <w:rPr>
          <w:b/>
          <w:lang w:val="ru-RU"/>
        </w:rPr>
        <w:t xml:space="preserve">С </w:t>
      </w:r>
      <w:r w:rsidR="004D14B5">
        <w:rPr>
          <w:b/>
          <w:lang w:val="ru-RU"/>
        </w:rPr>
        <w:t>*</w:t>
      </w:r>
      <w:r w:rsidRPr="00105F38">
        <w:rPr>
          <w:b/>
          <w:lang w:val="ru-RU"/>
        </w:rPr>
        <w:t xml:space="preserve"> К</w:t>
      </w:r>
      <w:r>
        <w:rPr>
          <w:b/>
        </w:rPr>
        <w:t>n</w:t>
      </w:r>
    </w:p>
    <w:p w:rsidR="00AA6D7E" w:rsidRPr="00105F38" w:rsidRDefault="00AA6D7E" w:rsidP="00AA6D7E">
      <w:pPr>
        <w:tabs>
          <w:tab w:val="left" w:pos="2700"/>
        </w:tabs>
        <w:rPr>
          <w:lang w:val="ru-RU"/>
        </w:rPr>
      </w:pPr>
      <w:proofErr w:type="gramStart"/>
      <w:r w:rsidRPr="00105F38">
        <w:rPr>
          <w:b/>
          <w:lang w:val="ru-RU"/>
        </w:rPr>
        <w:t>П</w:t>
      </w:r>
      <w:proofErr w:type="gramEnd"/>
      <w:r w:rsidRPr="00105F38">
        <w:rPr>
          <w:b/>
          <w:lang w:val="ru-RU"/>
        </w:rPr>
        <w:t xml:space="preserve"> </w:t>
      </w:r>
      <w:r>
        <w:rPr>
          <w:lang w:val="ru-RU"/>
        </w:rPr>
        <w:t xml:space="preserve">- плата за </w:t>
      </w:r>
      <w:r w:rsidR="00A85661">
        <w:rPr>
          <w:spacing w:val="-10"/>
          <w:lang w:val="ru-RU"/>
        </w:rPr>
        <w:t xml:space="preserve">пользование </w:t>
      </w:r>
      <w:r w:rsidR="00A85661" w:rsidRPr="00793CFB">
        <w:rPr>
          <w:spacing w:val="-10"/>
          <w:lang w:val="ru-RU"/>
        </w:rPr>
        <w:t>ж</w:t>
      </w:r>
      <w:r w:rsidR="00A85661">
        <w:rPr>
          <w:spacing w:val="-10"/>
          <w:lang w:val="ru-RU"/>
        </w:rPr>
        <w:t>илым помещением</w:t>
      </w:r>
      <w:r w:rsidR="00CF7BFE">
        <w:rPr>
          <w:lang w:val="ru-RU"/>
        </w:rPr>
        <w:t xml:space="preserve"> (</w:t>
      </w:r>
      <w:r>
        <w:rPr>
          <w:lang w:val="ru-RU"/>
        </w:rPr>
        <w:t>нае</w:t>
      </w:r>
      <w:r w:rsidRPr="00105F38">
        <w:rPr>
          <w:lang w:val="ru-RU"/>
        </w:rPr>
        <w:t>м</w:t>
      </w:r>
      <w:r w:rsidR="00CF7BFE">
        <w:rPr>
          <w:lang w:val="ru-RU"/>
        </w:rPr>
        <w:t>)</w:t>
      </w:r>
    </w:p>
    <w:p w:rsidR="00AA6D7E" w:rsidRPr="00105F38" w:rsidRDefault="00AA6D7E" w:rsidP="00AA6D7E">
      <w:pPr>
        <w:tabs>
          <w:tab w:val="left" w:pos="2700"/>
        </w:tabs>
        <w:rPr>
          <w:lang w:val="ru-RU"/>
        </w:rPr>
      </w:pPr>
      <w:proofErr w:type="gramStart"/>
      <w:r w:rsidRPr="00105F38">
        <w:rPr>
          <w:b/>
          <w:lang w:val="ru-RU"/>
        </w:rPr>
        <w:t xml:space="preserve">С </w:t>
      </w:r>
      <w:r w:rsidRPr="00105F38">
        <w:rPr>
          <w:lang w:val="ru-RU"/>
        </w:rPr>
        <w:t xml:space="preserve">- базовая ставка </w:t>
      </w:r>
      <w:proofErr w:type="gramEnd"/>
    </w:p>
    <w:p w:rsidR="00AA6D7E" w:rsidRPr="00105F38" w:rsidRDefault="00AA6D7E" w:rsidP="00AA6D7E">
      <w:pPr>
        <w:tabs>
          <w:tab w:val="left" w:pos="2700"/>
        </w:tabs>
        <w:rPr>
          <w:lang w:val="ru-RU"/>
        </w:rPr>
      </w:pPr>
      <w:r w:rsidRPr="00105F38">
        <w:rPr>
          <w:b/>
          <w:lang w:val="ru-RU"/>
        </w:rPr>
        <w:t>К</w:t>
      </w:r>
      <w:proofErr w:type="gramStart"/>
      <w:r>
        <w:rPr>
          <w:b/>
        </w:rPr>
        <w:t>n</w:t>
      </w:r>
      <w:proofErr w:type="gramEnd"/>
      <w:r w:rsidRPr="00105F38">
        <w:rPr>
          <w:b/>
          <w:lang w:val="ru-RU"/>
        </w:rPr>
        <w:t xml:space="preserve"> - </w:t>
      </w:r>
      <w:r w:rsidRPr="00105F38">
        <w:rPr>
          <w:lang w:val="ru-RU"/>
        </w:rPr>
        <w:t>соответствующие коэффициенты</w:t>
      </w:r>
    </w:p>
    <w:p w:rsidR="00AA6D7E" w:rsidRPr="00105F38" w:rsidRDefault="00AA6D7E" w:rsidP="00AA6D7E">
      <w:pPr>
        <w:tabs>
          <w:tab w:val="left" w:pos="2700"/>
        </w:tabs>
        <w:rPr>
          <w:b/>
          <w:lang w:val="ru-RU"/>
        </w:rPr>
      </w:pPr>
      <w:r w:rsidRPr="00105F38">
        <w:rPr>
          <w:b/>
          <w:lang w:val="ru-RU"/>
        </w:rPr>
        <w:t>Пример 1:</w:t>
      </w:r>
    </w:p>
    <w:p w:rsidR="00AA6D7E" w:rsidRDefault="00AA6D7E" w:rsidP="00AA6D7E">
      <w:pPr>
        <w:spacing w:before="120"/>
        <w:jc w:val="both"/>
        <w:rPr>
          <w:lang w:val="ru-RU"/>
        </w:rPr>
      </w:pPr>
      <w:proofErr w:type="gramStart"/>
      <w:r>
        <w:rPr>
          <w:lang w:val="ru-RU"/>
        </w:rPr>
        <w:t>- кирпичный дом в Ленинском районе (ул. С.Ш. Лорсанова,25), центр города, стены кирпичные, 3-й этаж, теплоснабжение, год постройки, горячее водоснабжение, канализация, водоснабжение, планировка, лифт</w:t>
      </w:r>
      <w:proofErr w:type="gramEnd"/>
    </w:p>
    <w:p w:rsidR="00AA6D7E" w:rsidRDefault="00AA6D7E" w:rsidP="00AA6D7E">
      <w:pPr>
        <w:jc w:val="both"/>
        <w:rPr>
          <w:lang w:val="ru-RU"/>
        </w:rPr>
      </w:pPr>
    </w:p>
    <w:p w:rsidR="00AA6D7E" w:rsidRDefault="00A254DE" w:rsidP="00AA6D7E">
      <w:pPr>
        <w:jc w:val="both"/>
        <w:rPr>
          <w:lang w:val="ru-RU"/>
        </w:rPr>
      </w:pPr>
      <w:r>
        <w:rPr>
          <w:b/>
          <w:lang w:val="ru-RU"/>
        </w:rPr>
        <w:t>1,35</w:t>
      </w:r>
      <w:r w:rsidR="00AA6D7E">
        <w:rPr>
          <w:lang w:val="ru-RU"/>
        </w:rPr>
        <w:t xml:space="preserve"> </w:t>
      </w:r>
      <w:proofErr w:type="spellStart"/>
      <w:r w:rsidR="00AA6D7E">
        <w:rPr>
          <w:lang w:val="ru-RU"/>
        </w:rPr>
        <w:t>х</w:t>
      </w:r>
      <w:proofErr w:type="spellEnd"/>
      <w:r w:rsidR="00AA6D7E">
        <w:rPr>
          <w:lang w:val="ru-RU"/>
        </w:rPr>
        <w:t xml:space="preserve"> 1,5 </w:t>
      </w:r>
      <w:proofErr w:type="spellStart"/>
      <w:r w:rsidR="00AA6D7E">
        <w:rPr>
          <w:lang w:val="ru-RU"/>
        </w:rPr>
        <w:t>х</w:t>
      </w:r>
      <w:proofErr w:type="spellEnd"/>
      <w:r w:rsidR="00AA6D7E">
        <w:rPr>
          <w:lang w:val="ru-RU"/>
        </w:rPr>
        <w:t xml:space="preserve"> 1,0 </w:t>
      </w:r>
      <w:proofErr w:type="spellStart"/>
      <w:r w:rsidR="00AA6D7E">
        <w:rPr>
          <w:lang w:val="ru-RU"/>
        </w:rPr>
        <w:t>х</w:t>
      </w:r>
      <w:proofErr w:type="spellEnd"/>
      <w:r w:rsidR="00AA6D7E">
        <w:rPr>
          <w:lang w:val="ru-RU"/>
        </w:rPr>
        <w:t xml:space="preserve"> 1,0 </w:t>
      </w:r>
      <w:proofErr w:type="spellStart"/>
      <w:r w:rsidR="00AA6D7E">
        <w:rPr>
          <w:lang w:val="ru-RU"/>
        </w:rPr>
        <w:t>х</w:t>
      </w:r>
      <w:proofErr w:type="spellEnd"/>
      <w:r w:rsidR="00AA6D7E">
        <w:rPr>
          <w:lang w:val="ru-RU"/>
        </w:rPr>
        <w:t xml:space="preserve"> 1,0 </w:t>
      </w:r>
      <w:proofErr w:type="spellStart"/>
      <w:r w:rsidR="00AA6D7E">
        <w:rPr>
          <w:lang w:val="ru-RU"/>
        </w:rPr>
        <w:t>х</w:t>
      </w:r>
      <w:proofErr w:type="spellEnd"/>
      <w:r w:rsidR="00AA6D7E">
        <w:rPr>
          <w:lang w:val="ru-RU"/>
        </w:rPr>
        <w:t xml:space="preserve"> 1,5 </w:t>
      </w:r>
      <w:proofErr w:type="spellStart"/>
      <w:r w:rsidR="00AA6D7E">
        <w:rPr>
          <w:lang w:val="ru-RU"/>
        </w:rPr>
        <w:t>х</w:t>
      </w:r>
      <w:proofErr w:type="spellEnd"/>
      <w:r w:rsidR="00AA6D7E">
        <w:rPr>
          <w:lang w:val="ru-RU"/>
        </w:rPr>
        <w:t xml:space="preserve"> 1,0 </w:t>
      </w:r>
      <w:proofErr w:type="spellStart"/>
      <w:r w:rsidR="00AA6D7E">
        <w:rPr>
          <w:lang w:val="ru-RU"/>
        </w:rPr>
        <w:t>х</w:t>
      </w:r>
      <w:proofErr w:type="spellEnd"/>
      <w:r w:rsidR="00AA6D7E">
        <w:rPr>
          <w:lang w:val="ru-RU"/>
        </w:rPr>
        <w:t xml:space="preserve"> 1,0 </w:t>
      </w:r>
      <w:proofErr w:type="spellStart"/>
      <w:r w:rsidR="00AA6D7E">
        <w:rPr>
          <w:lang w:val="ru-RU"/>
        </w:rPr>
        <w:t>х</w:t>
      </w:r>
      <w:proofErr w:type="spellEnd"/>
      <w:r w:rsidR="00AA6D7E">
        <w:rPr>
          <w:lang w:val="ru-RU"/>
        </w:rPr>
        <w:t xml:space="preserve"> 1,0 </w:t>
      </w:r>
      <w:proofErr w:type="spellStart"/>
      <w:r w:rsidR="00AA6D7E">
        <w:rPr>
          <w:lang w:val="ru-RU"/>
        </w:rPr>
        <w:t>х</w:t>
      </w:r>
      <w:proofErr w:type="spellEnd"/>
      <w:r w:rsidR="00AA6D7E">
        <w:rPr>
          <w:lang w:val="ru-RU"/>
        </w:rPr>
        <w:t xml:space="preserve"> 1,0 </w:t>
      </w:r>
      <w:proofErr w:type="spellStart"/>
      <w:r w:rsidR="00AA6D7E">
        <w:rPr>
          <w:lang w:val="ru-RU"/>
        </w:rPr>
        <w:t>х</w:t>
      </w:r>
      <w:proofErr w:type="spellEnd"/>
      <w:r w:rsidR="00AA6D7E">
        <w:rPr>
          <w:lang w:val="ru-RU"/>
        </w:rPr>
        <w:t xml:space="preserve"> 0,8 = </w:t>
      </w:r>
      <w:r>
        <w:rPr>
          <w:b/>
          <w:lang w:val="ru-RU"/>
        </w:rPr>
        <w:t>2,43</w:t>
      </w:r>
      <w:r w:rsidR="00AA6D7E" w:rsidRPr="00567419">
        <w:rPr>
          <w:b/>
          <w:lang w:val="ru-RU"/>
        </w:rPr>
        <w:t xml:space="preserve"> руб.</w:t>
      </w:r>
    </w:p>
    <w:p w:rsidR="00AA6D7E" w:rsidRPr="006249E1" w:rsidRDefault="00A254DE" w:rsidP="00AA6D7E">
      <w:pPr>
        <w:jc w:val="both"/>
        <w:rPr>
          <w:b/>
          <w:lang w:val="ru-RU"/>
        </w:rPr>
      </w:pPr>
      <w:r>
        <w:rPr>
          <w:b/>
          <w:lang w:val="ru-RU"/>
        </w:rPr>
        <w:t>1,35</w:t>
      </w:r>
      <w:r w:rsidR="00AA6D7E" w:rsidRPr="006249E1">
        <w:rPr>
          <w:b/>
          <w:lang w:val="ru-RU"/>
        </w:rPr>
        <w:t xml:space="preserve"> – базовая ставка</w:t>
      </w:r>
    </w:p>
    <w:p w:rsidR="00AA6D7E" w:rsidRDefault="00AA6D7E" w:rsidP="00AA6D7E">
      <w:pPr>
        <w:jc w:val="both"/>
        <w:rPr>
          <w:lang w:val="ru-RU"/>
        </w:rPr>
      </w:pPr>
      <w:r>
        <w:rPr>
          <w:lang w:val="ru-RU"/>
        </w:rPr>
        <w:t>- 1,5 – коэффициент удаленности от центра</w:t>
      </w:r>
    </w:p>
    <w:p w:rsidR="00AA6D7E" w:rsidRDefault="00AA6D7E" w:rsidP="00AA6D7E">
      <w:pPr>
        <w:jc w:val="both"/>
        <w:rPr>
          <w:lang w:val="ru-RU"/>
        </w:rPr>
      </w:pPr>
      <w:r>
        <w:rPr>
          <w:lang w:val="ru-RU"/>
        </w:rPr>
        <w:t>- 1,0 – коэффициент, учитывающий материал стен</w:t>
      </w:r>
    </w:p>
    <w:p w:rsidR="00AA6D7E" w:rsidRDefault="00AA6D7E" w:rsidP="00AA6D7E">
      <w:pPr>
        <w:jc w:val="both"/>
        <w:rPr>
          <w:lang w:val="ru-RU"/>
        </w:rPr>
      </w:pPr>
      <w:r>
        <w:rPr>
          <w:lang w:val="ru-RU"/>
        </w:rPr>
        <w:t>- 1,0 – коэффициент, учитывающий этажность</w:t>
      </w:r>
    </w:p>
    <w:p w:rsidR="00AA6D7E" w:rsidRDefault="00AA6D7E" w:rsidP="00AA6D7E">
      <w:pPr>
        <w:jc w:val="both"/>
        <w:rPr>
          <w:lang w:val="ru-RU"/>
        </w:rPr>
      </w:pPr>
      <w:r>
        <w:rPr>
          <w:lang w:val="ru-RU"/>
        </w:rPr>
        <w:t>- 1,0 – коэффициент наличия теплоснабжения</w:t>
      </w:r>
    </w:p>
    <w:p w:rsidR="00AA6D7E" w:rsidRDefault="00AA6D7E" w:rsidP="00AA6D7E">
      <w:pPr>
        <w:jc w:val="both"/>
        <w:rPr>
          <w:lang w:val="ru-RU"/>
        </w:rPr>
      </w:pPr>
      <w:r>
        <w:rPr>
          <w:lang w:val="ru-RU"/>
        </w:rPr>
        <w:t>- 1,5 – коэффициент, учитывающий год постройки (износа)</w:t>
      </w:r>
    </w:p>
    <w:p w:rsidR="00AA6D7E" w:rsidRDefault="00AA6D7E" w:rsidP="00AA6D7E">
      <w:pPr>
        <w:jc w:val="both"/>
        <w:rPr>
          <w:lang w:val="ru-RU"/>
        </w:rPr>
      </w:pPr>
      <w:r>
        <w:rPr>
          <w:lang w:val="ru-RU"/>
        </w:rPr>
        <w:t>- 1,0 – коэффициент, учитывающий наличие горячего водоснабжения</w:t>
      </w:r>
    </w:p>
    <w:p w:rsidR="00AA6D7E" w:rsidRDefault="00AA6D7E" w:rsidP="00AA6D7E">
      <w:pPr>
        <w:jc w:val="both"/>
        <w:rPr>
          <w:lang w:val="ru-RU"/>
        </w:rPr>
      </w:pPr>
      <w:r>
        <w:rPr>
          <w:lang w:val="ru-RU"/>
        </w:rPr>
        <w:t>- 1,0 – коэффициент, учитывающий наличие канализации</w:t>
      </w:r>
    </w:p>
    <w:p w:rsidR="00AA6D7E" w:rsidRDefault="00AA6D7E" w:rsidP="00AA6D7E">
      <w:pPr>
        <w:jc w:val="both"/>
        <w:rPr>
          <w:lang w:val="ru-RU"/>
        </w:rPr>
      </w:pPr>
      <w:r>
        <w:rPr>
          <w:lang w:val="ru-RU"/>
        </w:rPr>
        <w:t>- 1,0 – коэффициент, учитывающий наличие питьевого водоснабжения</w:t>
      </w:r>
    </w:p>
    <w:p w:rsidR="00AA6D7E" w:rsidRDefault="00AA6D7E" w:rsidP="00AA6D7E">
      <w:pPr>
        <w:jc w:val="both"/>
        <w:rPr>
          <w:lang w:val="ru-RU"/>
        </w:rPr>
      </w:pPr>
      <w:r>
        <w:rPr>
          <w:lang w:val="ru-RU"/>
        </w:rPr>
        <w:t>- 1,0 – коэффициент планировки</w:t>
      </w:r>
    </w:p>
    <w:p w:rsidR="00AA6D7E" w:rsidRDefault="00AA6D7E" w:rsidP="00AA6D7E">
      <w:pPr>
        <w:jc w:val="both"/>
        <w:rPr>
          <w:lang w:val="ru-RU"/>
        </w:rPr>
      </w:pPr>
      <w:r>
        <w:rPr>
          <w:lang w:val="ru-RU"/>
        </w:rPr>
        <w:t>- 0,8 – коэффициент, учитывающий наличие лифта</w:t>
      </w:r>
    </w:p>
    <w:p w:rsidR="00AA6D7E" w:rsidRPr="00A87FD8" w:rsidRDefault="00A254DE" w:rsidP="00AA6D7E">
      <w:pPr>
        <w:jc w:val="both"/>
        <w:rPr>
          <w:b/>
          <w:lang w:val="ru-RU"/>
        </w:rPr>
      </w:pPr>
      <w:r>
        <w:rPr>
          <w:b/>
          <w:lang w:val="ru-RU"/>
        </w:rPr>
        <w:t>2,43</w:t>
      </w:r>
      <w:r w:rsidR="00AA6D7E">
        <w:rPr>
          <w:b/>
          <w:lang w:val="ru-RU"/>
        </w:rPr>
        <w:t xml:space="preserve"> </w:t>
      </w:r>
      <w:r w:rsidR="00AA6D7E" w:rsidRPr="009B7009">
        <w:rPr>
          <w:b/>
          <w:lang w:val="ru-RU"/>
        </w:rPr>
        <w:t xml:space="preserve">руб. – </w:t>
      </w:r>
      <w:r w:rsidR="00AA6D7E" w:rsidRPr="00A87FD8">
        <w:rPr>
          <w:b/>
          <w:lang w:val="ru-RU"/>
        </w:rPr>
        <w:t xml:space="preserve">плата </w:t>
      </w:r>
      <w:r w:rsidR="00A87FD8" w:rsidRPr="00A87FD8">
        <w:rPr>
          <w:b/>
          <w:lang w:val="ru-RU"/>
        </w:rPr>
        <w:t xml:space="preserve">за </w:t>
      </w:r>
      <w:r w:rsidR="00A87FD8" w:rsidRPr="00A87FD8">
        <w:rPr>
          <w:b/>
          <w:spacing w:val="-10"/>
          <w:lang w:val="ru-RU"/>
        </w:rPr>
        <w:t>пользование 1м2 жилого помещения</w:t>
      </w:r>
    </w:p>
    <w:p w:rsidR="00AA6D7E" w:rsidRPr="00A87FD8" w:rsidRDefault="00AA6D7E" w:rsidP="00AA6D7E">
      <w:pPr>
        <w:jc w:val="both"/>
        <w:rPr>
          <w:b/>
          <w:lang w:val="ru-RU"/>
        </w:rPr>
      </w:pPr>
      <w:r w:rsidRPr="00A87FD8">
        <w:rPr>
          <w:b/>
          <w:lang w:val="ru-RU"/>
        </w:rPr>
        <w:t>Пример 2:</w:t>
      </w:r>
    </w:p>
    <w:p w:rsidR="00AA6D7E" w:rsidRPr="005E3DD2" w:rsidRDefault="00AA6D7E" w:rsidP="00AA6D7E">
      <w:pPr>
        <w:jc w:val="both"/>
        <w:rPr>
          <w:b/>
          <w:lang w:val="ru-RU"/>
        </w:rPr>
      </w:pPr>
      <w:proofErr w:type="gramStart"/>
      <w:r>
        <w:rPr>
          <w:lang w:val="ru-RU"/>
        </w:rPr>
        <w:t>- кирпичный дом в Заводском районе (пр.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В.В. Путина,7), центр города, стены кирпичные, последний этаж, теплоснабжение, год постройки, горячее водоснабжение, канализация, водоснабжение, планировка, лифт</w:t>
      </w:r>
      <w:proofErr w:type="gramEnd"/>
    </w:p>
    <w:p w:rsidR="00AA6D7E" w:rsidRDefault="00A254DE" w:rsidP="00AA6D7E">
      <w:pPr>
        <w:jc w:val="both"/>
        <w:rPr>
          <w:lang w:val="ru-RU"/>
        </w:rPr>
      </w:pPr>
      <w:r>
        <w:rPr>
          <w:b/>
          <w:lang w:val="ru-RU"/>
        </w:rPr>
        <w:t>1,35</w:t>
      </w:r>
      <w:r w:rsidR="00AA6D7E">
        <w:rPr>
          <w:lang w:val="ru-RU"/>
        </w:rPr>
        <w:t xml:space="preserve"> </w:t>
      </w:r>
      <w:proofErr w:type="spellStart"/>
      <w:r w:rsidR="00AA6D7E">
        <w:rPr>
          <w:lang w:val="ru-RU"/>
        </w:rPr>
        <w:t>х</w:t>
      </w:r>
      <w:proofErr w:type="spellEnd"/>
      <w:r w:rsidR="00AA6D7E">
        <w:rPr>
          <w:lang w:val="ru-RU"/>
        </w:rPr>
        <w:t xml:space="preserve"> 1,5 </w:t>
      </w:r>
      <w:proofErr w:type="spellStart"/>
      <w:r w:rsidR="00AA6D7E">
        <w:rPr>
          <w:lang w:val="ru-RU"/>
        </w:rPr>
        <w:t>х</w:t>
      </w:r>
      <w:proofErr w:type="spellEnd"/>
      <w:r w:rsidR="00AA6D7E">
        <w:rPr>
          <w:lang w:val="ru-RU"/>
        </w:rPr>
        <w:t xml:space="preserve"> 1,0 </w:t>
      </w:r>
      <w:proofErr w:type="spellStart"/>
      <w:r w:rsidR="00AA6D7E">
        <w:rPr>
          <w:lang w:val="ru-RU"/>
        </w:rPr>
        <w:t>х</w:t>
      </w:r>
      <w:proofErr w:type="spellEnd"/>
      <w:r w:rsidR="00AA6D7E">
        <w:rPr>
          <w:lang w:val="ru-RU"/>
        </w:rPr>
        <w:t xml:space="preserve"> 0,8 </w:t>
      </w:r>
      <w:proofErr w:type="spellStart"/>
      <w:r w:rsidR="00AA6D7E">
        <w:rPr>
          <w:lang w:val="ru-RU"/>
        </w:rPr>
        <w:t>х</w:t>
      </w:r>
      <w:proofErr w:type="spellEnd"/>
      <w:r w:rsidR="00AA6D7E">
        <w:rPr>
          <w:lang w:val="ru-RU"/>
        </w:rPr>
        <w:t xml:space="preserve"> 1,0 </w:t>
      </w:r>
      <w:proofErr w:type="spellStart"/>
      <w:r w:rsidR="00AA6D7E">
        <w:rPr>
          <w:lang w:val="ru-RU"/>
        </w:rPr>
        <w:t>х</w:t>
      </w:r>
      <w:proofErr w:type="spellEnd"/>
      <w:r w:rsidR="00AA6D7E">
        <w:rPr>
          <w:lang w:val="ru-RU"/>
        </w:rPr>
        <w:t xml:space="preserve"> 1,0 </w:t>
      </w:r>
      <w:proofErr w:type="spellStart"/>
      <w:r w:rsidR="00AA6D7E">
        <w:rPr>
          <w:lang w:val="ru-RU"/>
        </w:rPr>
        <w:t>х</w:t>
      </w:r>
      <w:proofErr w:type="spellEnd"/>
      <w:r w:rsidR="00AA6D7E">
        <w:rPr>
          <w:lang w:val="ru-RU"/>
        </w:rPr>
        <w:t xml:space="preserve"> 1,5 </w:t>
      </w:r>
      <w:proofErr w:type="spellStart"/>
      <w:r w:rsidR="00AA6D7E">
        <w:rPr>
          <w:lang w:val="ru-RU"/>
        </w:rPr>
        <w:t>х</w:t>
      </w:r>
      <w:proofErr w:type="spellEnd"/>
      <w:r w:rsidR="00AA6D7E">
        <w:rPr>
          <w:lang w:val="ru-RU"/>
        </w:rPr>
        <w:t xml:space="preserve"> 1,0 </w:t>
      </w:r>
      <w:proofErr w:type="spellStart"/>
      <w:r w:rsidR="00AA6D7E">
        <w:rPr>
          <w:lang w:val="ru-RU"/>
        </w:rPr>
        <w:t>х</w:t>
      </w:r>
      <w:proofErr w:type="spellEnd"/>
      <w:r w:rsidR="00AA6D7E">
        <w:rPr>
          <w:lang w:val="ru-RU"/>
        </w:rPr>
        <w:t xml:space="preserve"> 1,0 </w:t>
      </w:r>
      <w:proofErr w:type="spellStart"/>
      <w:r w:rsidR="00AA6D7E">
        <w:rPr>
          <w:lang w:val="ru-RU"/>
        </w:rPr>
        <w:t>х</w:t>
      </w:r>
      <w:proofErr w:type="spellEnd"/>
      <w:r w:rsidR="00AA6D7E">
        <w:rPr>
          <w:lang w:val="ru-RU"/>
        </w:rPr>
        <w:t xml:space="preserve"> 1,0 </w:t>
      </w:r>
      <w:proofErr w:type="spellStart"/>
      <w:r w:rsidR="00AA6D7E">
        <w:rPr>
          <w:lang w:val="ru-RU"/>
        </w:rPr>
        <w:t>х</w:t>
      </w:r>
      <w:proofErr w:type="spellEnd"/>
      <w:r w:rsidR="00AA6D7E">
        <w:rPr>
          <w:lang w:val="ru-RU"/>
        </w:rPr>
        <w:t xml:space="preserve"> 0,8 = </w:t>
      </w:r>
      <w:r w:rsidR="00323B56">
        <w:rPr>
          <w:b/>
          <w:lang w:val="ru-RU"/>
        </w:rPr>
        <w:t>1,94</w:t>
      </w:r>
      <w:r w:rsidR="00AA6D7E" w:rsidRPr="00567419">
        <w:rPr>
          <w:b/>
          <w:lang w:val="ru-RU"/>
        </w:rPr>
        <w:t xml:space="preserve"> руб.</w:t>
      </w:r>
    </w:p>
    <w:p w:rsidR="00AA6D7E" w:rsidRDefault="00A254DE" w:rsidP="00AA6D7E">
      <w:pPr>
        <w:jc w:val="both"/>
        <w:rPr>
          <w:lang w:val="ru-RU"/>
        </w:rPr>
      </w:pPr>
      <w:r>
        <w:rPr>
          <w:b/>
          <w:lang w:val="ru-RU"/>
        </w:rPr>
        <w:t>1,35</w:t>
      </w:r>
      <w:r w:rsidR="00AA6D7E">
        <w:rPr>
          <w:lang w:val="ru-RU"/>
        </w:rPr>
        <w:t xml:space="preserve"> – базовая ставка</w:t>
      </w:r>
    </w:p>
    <w:p w:rsidR="00AA6D7E" w:rsidRDefault="00AA6D7E" w:rsidP="00AA6D7E">
      <w:pPr>
        <w:jc w:val="both"/>
        <w:rPr>
          <w:lang w:val="ru-RU"/>
        </w:rPr>
      </w:pPr>
      <w:r>
        <w:rPr>
          <w:lang w:val="ru-RU"/>
        </w:rPr>
        <w:t>- 1,5 – коэффициент удаленности от центра</w:t>
      </w:r>
    </w:p>
    <w:p w:rsidR="00AA6D7E" w:rsidRDefault="00AA6D7E" w:rsidP="00AA6D7E">
      <w:pPr>
        <w:jc w:val="both"/>
        <w:rPr>
          <w:lang w:val="ru-RU"/>
        </w:rPr>
      </w:pPr>
      <w:r>
        <w:rPr>
          <w:lang w:val="ru-RU"/>
        </w:rPr>
        <w:t>- 1,0 – коэффициент, учитывающий материал стен</w:t>
      </w:r>
    </w:p>
    <w:p w:rsidR="00AA6D7E" w:rsidRDefault="00AA6D7E" w:rsidP="00AA6D7E">
      <w:pPr>
        <w:jc w:val="both"/>
        <w:rPr>
          <w:lang w:val="ru-RU"/>
        </w:rPr>
      </w:pPr>
      <w:r>
        <w:rPr>
          <w:lang w:val="ru-RU"/>
        </w:rPr>
        <w:t>- 0,8 – коэффициент, учитывающий этажность</w:t>
      </w:r>
    </w:p>
    <w:p w:rsidR="00AA6D7E" w:rsidRDefault="00AA6D7E" w:rsidP="00AA6D7E">
      <w:pPr>
        <w:jc w:val="both"/>
        <w:rPr>
          <w:lang w:val="ru-RU"/>
        </w:rPr>
      </w:pPr>
      <w:r>
        <w:rPr>
          <w:lang w:val="ru-RU"/>
        </w:rPr>
        <w:t>- 1,0 – коэффициент наличия теплоснабжения</w:t>
      </w:r>
    </w:p>
    <w:p w:rsidR="00AA6D7E" w:rsidRDefault="00AA6D7E" w:rsidP="00AA6D7E">
      <w:pPr>
        <w:jc w:val="both"/>
        <w:rPr>
          <w:lang w:val="ru-RU"/>
        </w:rPr>
      </w:pPr>
      <w:r>
        <w:rPr>
          <w:lang w:val="ru-RU"/>
        </w:rPr>
        <w:t>- 1,0 – коэффициент, учитывающий год постройки (износа)</w:t>
      </w:r>
    </w:p>
    <w:p w:rsidR="00AA6D7E" w:rsidRDefault="00AA6D7E" w:rsidP="00AA6D7E">
      <w:pPr>
        <w:jc w:val="both"/>
        <w:rPr>
          <w:lang w:val="ru-RU"/>
        </w:rPr>
      </w:pPr>
      <w:r>
        <w:rPr>
          <w:lang w:val="ru-RU"/>
        </w:rPr>
        <w:t>- 1,0 – коэффициент, учитывающий наличие горячего водоснабжения</w:t>
      </w:r>
    </w:p>
    <w:p w:rsidR="00AA6D7E" w:rsidRDefault="00AA6D7E" w:rsidP="00AA6D7E">
      <w:pPr>
        <w:jc w:val="both"/>
        <w:rPr>
          <w:lang w:val="ru-RU"/>
        </w:rPr>
      </w:pPr>
      <w:r>
        <w:rPr>
          <w:lang w:val="ru-RU"/>
        </w:rPr>
        <w:t>- 1,0 – коэффициент, учитывающий наличие канализации</w:t>
      </w:r>
    </w:p>
    <w:p w:rsidR="00AA6D7E" w:rsidRDefault="00AA6D7E" w:rsidP="00AA6D7E">
      <w:pPr>
        <w:jc w:val="both"/>
        <w:rPr>
          <w:lang w:val="ru-RU"/>
        </w:rPr>
      </w:pPr>
      <w:r>
        <w:rPr>
          <w:lang w:val="ru-RU"/>
        </w:rPr>
        <w:t>- 1,0 – коэффициент, учитывающий наличие питьевого водоснабжения</w:t>
      </w:r>
    </w:p>
    <w:p w:rsidR="00AA6D7E" w:rsidRDefault="00AA6D7E" w:rsidP="00AA6D7E">
      <w:pPr>
        <w:jc w:val="both"/>
        <w:rPr>
          <w:lang w:val="ru-RU"/>
        </w:rPr>
      </w:pPr>
      <w:r>
        <w:rPr>
          <w:lang w:val="ru-RU"/>
        </w:rPr>
        <w:t>- 1,0 – коэффициент планировки</w:t>
      </w:r>
    </w:p>
    <w:p w:rsidR="00AA6D7E" w:rsidRPr="003A096F" w:rsidRDefault="00AA6D7E" w:rsidP="00AA6D7E">
      <w:pPr>
        <w:jc w:val="both"/>
        <w:rPr>
          <w:lang w:val="ru-RU"/>
        </w:rPr>
      </w:pPr>
      <w:r>
        <w:rPr>
          <w:lang w:val="ru-RU"/>
        </w:rPr>
        <w:t>- 0,8 – коэффициент, учитывающий наличие лифта</w:t>
      </w:r>
    </w:p>
    <w:p w:rsidR="00AA6D7E" w:rsidRPr="00A87FD8" w:rsidRDefault="00AA6D7E" w:rsidP="00AA6D7E">
      <w:pPr>
        <w:jc w:val="both"/>
        <w:rPr>
          <w:b/>
          <w:lang w:val="ru-RU"/>
        </w:rPr>
      </w:pPr>
      <w:r>
        <w:rPr>
          <w:b/>
          <w:lang w:val="ru-RU"/>
        </w:rPr>
        <w:lastRenderedPageBreak/>
        <w:t>1,</w:t>
      </w:r>
      <w:r w:rsidR="00323B56">
        <w:rPr>
          <w:b/>
          <w:lang w:val="ru-RU"/>
        </w:rPr>
        <w:t>94</w:t>
      </w:r>
      <w:r>
        <w:rPr>
          <w:b/>
          <w:lang w:val="ru-RU"/>
        </w:rPr>
        <w:t xml:space="preserve"> руб. – плата </w:t>
      </w:r>
      <w:r w:rsidRPr="00A87FD8">
        <w:rPr>
          <w:b/>
          <w:lang w:val="ru-RU"/>
        </w:rPr>
        <w:t>за</w:t>
      </w:r>
      <w:r w:rsidR="00A87FD8" w:rsidRPr="00A87FD8">
        <w:rPr>
          <w:b/>
          <w:lang w:val="ru-RU"/>
        </w:rPr>
        <w:t xml:space="preserve"> </w:t>
      </w:r>
      <w:r w:rsidR="00A87FD8" w:rsidRPr="00A87FD8">
        <w:rPr>
          <w:b/>
          <w:spacing w:val="-10"/>
          <w:lang w:val="ru-RU"/>
        </w:rPr>
        <w:t>пользование 1м2 жилого помещения</w:t>
      </w:r>
      <w:r w:rsidR="00A85661" w:rsidRPr="00A87FD8">
        <w:rPr>
          <w:b/>
          <w:lang w:val="ru-RU"/>
        </w:rPr>
        <w:t xml:space="preserve"> (</w:t>
      </w:r>
      <w:r w:rsidRPr="00A87FD8">
        <w:rPr>
          <w:b/>
          <w:lang w:val="ru-RU"/>
        </w:rPr>
        <w:t>наем</w:t>
      </w:r>
      <w:r w:rsidR="00A85661" w:rsidRPr="00A87FD8">
        <w:rPr>
          <w:b/>
          <w:lang w:val="ru-RU"/>
        </w:rPr>
        <w:t>)</w:t>
      </w:r>
    </w:p>
    <w:p w:rsidR="00AA6D7E" w:rsidRPr="00A87FD8" w:rsidRDefault="00AA6D7E" w:rsidP="00AA6D7E">
      <w:pPr>
        <w:jc w:val="center"/>
        <w:rPr>
          <w:b/>
          <w:lang w:val="ru-RU"/>
        </w:rPr>
      </w:pPr>
    </w:p>
    <w:p w:rsidR="003F2E24" w:rsidRDefault="003F2E24" w:rsidP="00AA6D7E">
      <w:pPr>
        <w:jc w:val="center"/>
        <w:rPr>
          <w:lang w:val="ru-RU"/>
        </w:rPr>
      </w:pPr>
    </w:p>
    <w:p w:rsidR="00AA6D7E" w:rsidRDefault="00AA6D7E" w:rsidP="00AA6D7E">
      <w:pPr>
        <w:jc w:val="center"/>
        <w:rPr>
          <w:lang w:val="ru-RU"/>
        </w:rPr>
      </w:pPr>
      <w:r>
        <w:rPr>
          <w:lang w:val="ru-RU"/>
        </w:rPr>
        <w:t>Пояснительная записка</w:t>
      </w:r>
    </w:p>
    <w:p w:rsidR="00286F57" w:rsidRDefault="00AA6D7E" w:rsidP="00AA6D7E">
      <w:pPr>
        <w:jc w:val="center"/>
        <w:rPr>
          <w:lang w:val="ru-RU"/>
        </w:rPr>
      </w:pPr>
      <w:r>
        <w:rPr>
          <w:lang w:val="ru-RU"/>
        </w:rPr>
        <w:t xml:space="preserve">к проекту постановления «Об установлении платы </w:t>
      </w:r>
    </w:p>
    <w:p w:rsidR="00AA6D7E" w:rsidRDefault="00CF7BFE" w:rsidP="00AA6D7E">
      <w:pPr>
        <w:jc w:val="center"/>
        <w:rPr>
          <w:lang w:val="ru-RU"/>
        </w:rPr>
      </w:pPr>
      <w:r>
        <w:rPr>
          <w:lang w:val="ru-RU"/>
        </w:rPr>
        <w:t xml:space="preserve">за </w:t>
      </w:r>
      <w:r w:rsidR="00A85661">
        <w:rPr>
          <w:spacing w:val="-10"/>
          <w:lang w:val="ru-RU"/>
        </w:rPr>
        <w:t xml:space="preserve">пользование </w:t>
      </w:r>
      <w:r w:rsidR="00A85661" w:rsidRPr="00793CFB">
        <w:rPr>
          <w:spacing w:val="-10"/>
          <w:lang w:val="ru-RU"/>
        </w:rPr>
        <w:t>ж</w:t>
      </w:r>
      <w:r w:rsidR="00A85661">
        <w:rPr>
          <w:spacing w:val="-10"/>
          <w:lang w:val="ru-RU"/>
        </w:rPr>
        <w:t>илым помещением</w:t>
      </w:r>
      <w:r w:rsidR="00A85661">
        <w:rPr>
          <w:lang w:val="ru-RU"/>
        </w:rPr>
        <w:t xml:space="preserve"> </w:t>
      </w:r>
      <w:r>
        <w:rPr>
          <w:lang w:val="ru-RU"/>
        </w:rPr>
        <w:t>(наем)</w:t>
      </w:r>
      <w:r w:rsidR="00AA6D7E">
        <w:rPr>
          <w:lang w:val="ru-RU"/>
        </w:rPr>
        <w:t>»</w:t>
      </w:r>
    </w:p>
    <w:p w:rsidR="00AA6D7E" w:rsidRDefault="00AA6D7E" w:rsidP="00AA6D7E">
      <w:pPr>
        <w:rPr>
          <w:lang w:val="ru-RU"/>
        </w:rPr>
      </w:pPr>
    </w:p>
    <w:p w:rsidR="00AA6D7E" w:rsidRDefault="00AA6D7E" w:rsidP="00AA6D7E">
      <w:pPr>
        <w:rPr>
          <w:lang w:val="ru-RU"/>
        </w:rPr>
      </w:pPr>
    </w:p>
    <w:p w:rsidR="00AA6D7E" w:rsidRDefault="00AA6D7E" w:rsidP="00AA6D7E">
      <w:pPr>
        <w:rPr>
          <w:lang w:val="ru-RU"/>
        </w:rPr>
      </w:pPr>
    </w:p>
    <w:p w:rsidR="00AA6D7E" w:rsidRDefault="00AA6D7E" w:rsidP="00AA6D7E">
      <w:pPr>
        <w:rPr>
          <w:lang w:val="ru-RU"/>
        </w:rPr>
      </w:pPr>
    </w:p>
    <w:p w:rsidR="00AA6D7E" w:rsidRDefault="00AA6D7E" w:rsidP="00AA6D7E">
      <w:pPr>
        <w:rPr>
          <w:lang w:val="ru-RU"/>
        </w:rPr>
      </w:pPr>
    </w:p>
    <w:p w:rsidR="00AA6D7E" w:rsidRDefault="00AA6D7E" w:rsidP="00AA6D7E">
      <w:pPr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Настоящий проект постановления вносится в связи с изменением тарифа за содержание и </w:t>
      </w:r>
      <w:r w:rsidR="00286F57">
        <w:rPr>
          <w:lang w:val="ru-RU"/>
        </w:rPr>
        <w:t xml:space="preserve">ремонт жилых помещений </w:t>
      </w:r>
      <w:r w:rsidR="00D9792A">
        <w:rPr>
          <w:lang w:val="ru-RU"/>
        </w:rPr>
        <w:t>на 2015</w:t>
      </w:r>
      <w:r>
        <w:rPr>
          <w:lang w:val="ru-RU"/>
        </w:rPr>
        <w:t xml:space="preserve"> год</w:t>
      </w:r>
      <w:r w:rsidR="00920910">
        <w:rPr>
          <w:lang w:val="ru-RU"/>
        </w:rPr>
        <w:t>.</w:t>
      </w:r>
    </w:p>
    <w:p w:rsidR="00920910" w:rsidRDefault="00920910" w:rsidP="00AA6D7E">
      <w:pPr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При расчете тарифа на 2015 год за содержание и ремонт жилого помещения включена стоимость вывоза ТБО на 1 кв. м</w:t>
      </w:r>
      <w:r w:rsidR="001217B9">
        <w:rPr>
          <w:lang w:val="ru-RU"/>
        </w:rPr>
        <w:t>.</w:t>
      </w:r>
      <w:r>
        <w:rPr>
          <w:lang w:val="ru-RU"/>
        </w:rPr>
        <w:t>, что не учитывалось в расчетах тарифов предыдущих лет.</w:t>
      </w:r>
    </w:p>
    <w:p w:rsidR="00AA6D7E" w:rsidRDefault="00A85661" w:rsidP="00AA6D7E">
      <w:pPr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Базовая ставка платы за</w:t>
      </w:r>
      <w:r w:rsidR="00AA6D7E">
        <w:rPr>
          <w:lang w:val="ru-RU"/>
        </w:rPr>
        <w:t xml:space="preserve"> </w:t>
      </w:r>
      <w:r>
        <w:rPr>
          <w:spacing w:val="-10"/>
          <w:lang w:val="ru-RU"/>
        </w:rPr>
        <w:t xml:space="preserve">пользование </w:t>
      </w:r>
      <w:r w:rsidRPr="00793CFB">
        <w:rPr>
          <w:spacing w:val="-10"/>
          <w:lang w:val="ru-RU"/>
        </w:rPr>
        <w:t>ж</w:t>
      </w:r>
      <w:r>
        <w:rPr>
          <w:spacing w:val="-10"/>
          <w:lang w:val="ru-RU"/>
        </w:rPr>
        <w:t>илым помещением</w:t>
      </w:r>
      <w:r w:rsidR="00CF7BFE">
        <w:rPr>
          <w:lang w:val="ru-RU"/>
        </w:rPr>
        <w:t xml:space="preserve"> (наем)</w:t>
      </w:r>
      <w:r>
        <w:rPr>
          <w:lang w:val="ru-RU"/>
        </w:rPr>
        <w:t>(1м2)</w:t>
      </w:r>
      <w:r w:rsidR="00AA6D7E">
        <w:rPr>
          <w:lang w:val="ru-RU"/>
        </w:rPr>
        <w:t>:</w:t>
      </w:r>
    </w:p>
    <w:p w:rsidR="00323B56" w:rsidRDefault="00323B56" w:rsidP="00AA6D7E">
      <w:pPr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2015 г. = 1,35 руб.</w:t>
      </w:r>
    </w:p>
    <w:p w:rsidR="00323B56" w:rsidRDefault="00323B56" w:rsidP="00AA6D7E">
      <w:pPr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2014 г. = 0,99 руб.</w:t>
      </w:r>
    </w:p>
    <w:p w:rsidR="00323B56" w:rsidRDefault="00323B56" w:rsidP="00AA6D7E">
      <w:pPr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2013 г. = 0,99 руб.</w:t>
      </w:r>
    </w:p>
    <w:p w:rsidR="00F958FF" w:rsidRDefault="00F958FF" w:rsidP="00AA6D7E">
      <w:pPr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2012 г.</w:t>
      </w:r>
      <w:r w:rsidR="00286F57">
        <w:rPr>
          <w:lang w:val="ru-RU"/>
        </w:rPr>
        <w:t xml:space="preserve"> </w:t>
      </w:r>
      <w:r>
        <w:rPr>
          <w:lang w:val="ru-RU"/>
        </w:rPr>
        <w:t>= 0,89 руб.</w:t>
      </w:r>
    </w:p>
    <w:p w:rsidR="00AA6D7E" w:rsidRDefault="00AA6D7E" w:rsidP="00AA6D7E">
      <w:pPr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2011</w:t>
      </w:r>
      <w:r w:rsidR="00677F18">
        <w:rPr>
          <w:lang w:val="ru-RU"/>
        </w:rPr>
        <w:t xml:space="preserve"> </w:t>
      </w:r>
      <w:r>
        <w:rPr>
          <w:lang w:val="ru-RU"/>
        </w:rPr>
        <w:t xml:space="preserve">г. = 0,80 руб.; </w:t>
      </w:r>
    </w:p>
    <w:p w:rsidR="00AA6D7E" w:rsidRDefault="00AA6D7E" w:rsidP="00AA6D7E">
      <w:pPr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2010</w:t>
      </w:r>
      <w:r w:rsidR="00677F18">
        <w:rPr>
          <w:lang w:val="ru-RU"/>
        </w:rPr>
        <w:t xml:space="preserve"> </w:t>
      </w:r>
      <w:r>
        <w:rPr>
          <w:lang w:val="ru-RU"/>
        </w:rPr>
        <w:t xml:space="preserve">г. = 0,66 руб.; </w:t>
      </w:r>
    </w:p>
    <w:p w:rsidR="00AA6D7E" w:rsidRPr="004C58F0" w:rsidRDefault="00AA6D7E" w:rsidP="00AA6D7E">
      <w:pPr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2009</w:t>
      </w:r>
      <w:r w:rsidR="00677F18">
        <w:rPr>
          <w:lang w:val="ru-RU"/>
        </w:rPr>
        <w:t xml:space="preserve"> </w:t>
      </w:r>
      <w:r>
        <w:rPr>
          <w:lang w:val="ru-RU"/>
        </w:rPr>
        <w:t>г. = 0,40 руб.</w:t>
      </w:r>
    </w:p>
    <w:p w:rsidR="00AA6D7E" w:rsidRPr="00090A0C" w:rsidRDefault="00AA6D7E" w:rsidP="00AA6D7E">
      <w:pPr>
        <w:spacing w:line="480" w:lineRule="auto"/>
        <w:jc w:val="both"/>
        <w:rPr>
          <w:lang w:val="ru-RU"/>
        </w:rPr>
      </w:pPr>
    </w:p>
    <w:p w:rsidR="00AA6D7E" w:rsidRPr="00090A0C" w:rsidRDefault="00AA6D7E" w:rsidP="00AA6D7E">
      <w:pPr>
        <w:spacing w:line="480" w:lineRule="auto"/>
        <w:jc w:val="both"/>
        <w:rPr>
          <w:lang w:val="ru-RU"/>
        </w:rPr>
      </w:pPr>
    </w:p>
    <w:p w:rsidR="00AA6D7E" w:rsidRDefault="00AA6D7E" w:rsidP="00AA6D7E">
      <w:pPr>
        <w:rPr>
          <w:lang w:val="ru-RU"/>
        </w:rPr>
      </w:pPr>
    </w:p>
    <w:p w:rsidR="00AA6D7E" w:rsidRDefault="00AA6D7E" w:rsidP="00AA6D7E">
      <w:pPr>
        <w:rPr>
          <w:lang w:val="ru-RU"/>
        </w:rPr>
      </w:pPr>
    </w:p>
    <w:p w:rsidR="00AA6D7E" w:rsidRPr="00090A0C" w:rsidRDefault="00AA6D7E" w:rsidP="00AA6D7E">
      <w:pPr>
        <w:rPr>
          <w:lang w:val="ru-RU"/>
        </w:rPr>
      </w:pPr>
    </w:p>
    <w:p w:rsidR="00AA6D7E" w:rsidRDefault="00AA6D7E" w:rsidP="00AA6D7E">
      <w:pPr>
        <w:rPr>
          <w:lang w:val="ru-RU"/>
        </w:rPr>
      </w:pPr>
    </w:p>
    <w:p w:rsidR="00AA6D7E" w:rsidRDefault="00AA6D7E" w:rsidP="00AA6D7E">
      <w:pPr>
        <w:rPr>
          <w:lang w:val="ru-RU"/>
        </w:rPr>
      </w:pPr>
    </w:p>
    <w:p w:rsidR="00AA6D7E" w:rsidRDefault="00AA6D7E" w:rsidP="00AA6D7E">
      <w:pPr>
        <w:rPr>
          <w:lang w:val="ru-RU"/>
        </w:rPr>
      </w:pPr>
    </w:p>
    <w:p w:rsidR="00AA6D7E" w:rsidRDefault="00AA6D7E" w:rsidP="00AA6D7E">
      <w:pPr>
        <w:rPr>
          <w:lang w:val="ru-RU"/>
        </w:rPr>
      </w:pPr>
    </w:p>
    <w:p w:rsidR="00AA6D7E" w:rsidRDefault="00AA6D7E" w:rsidP="00AA6D7E">
      <w:pPr>
        <w:rPr>
          <w:lang w:val="ru-RU"/>
        </w:rPr>
      </w:pPr>
      <w:r w:rsidRPr="001308C7">
        <w:rPr>
          <w:lang w:val="ru-RU"/>
        </w:rPr>
        <w:t>Начальник отдела</w:t>
      </w:r>
      <w:r w:rsidR="00D9792A">
        <w:rPr>
          <w:lang w:val="ru-RU"/>
        </w:rPr>
        <w:t xml:space="preserve"> тарифов, цен,</w:t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Э.Р. </w:t>
      </w:r>
      <w:proofErr w:type="spellStart"/>
      <w:r>
        <w:rPr>
          <w:lang w:val="ru-RU"/>
        </w:rPr>
        <w:t>Масаев</w:t>
      </w:r>
      <w:proofErr w:type="spellEnd"/>
    </w:p>
    <w:p w:rsidR="00D9792A" w:rsidRDefault="00AA6D7E" w:rsidP="00AA6D7E">
      <w:pPr>
        <w:rPr>
          <w:lang w:val="ru-RU"/>
        </w:rPr>
      </w:pPr>
      <w:r>
        <w:rPr>
          <w:lang w:val="ru-RU"/>
        </w:rPr>
        <w:t>муниципального заказа</w:t>
      </w:r>
      <w:r w:rsidR="00D9792A">
        <w:rPr>
          <w:lang w:val="ru-RU"/>
        </w:rPr>
        <w:t xml:space="preserve"> и контроля в сфере закупок </w:t>
      </w:r>
    </w:p>
    <w:p w:rsidR="00AA6D7E" w:rsidRPr="001308C7" w:rsidRDefault="00AA6D7E" w:rsidP="00AA6D7E">
      <w:pPr>
        <w:rPr>
          <w:lang w:val="ru-RU"/>
        </w:rPr>
      </w:pPr>
      <w:r>
        <w:rPr>
          <w:lang w:val="ru-RU"/>
        </w:rPr>
        <w:t xml:space="preserve"> Мэрии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 Грозного</w:t>
      </w:r>
    </w:p>
    <w:p w:rsidR="00AA6D7E" w:rsidRDefault="00AA6D7E" w:rsidP="00AA6D7E">
      <w:pPr>
        <w:rPr>
          <w:lang w:val="ru-RU"/>
        </w:rPr>
      </w:pPr>
    </w:p>
    <w:p w:rsidR="00AA6D7E" w:rsidRDefault="00AA6D7E" w:rsidP="00AA6D7E">
      <w:pPr>
        <w:rPr>
          <w:lang w:val="ru-RU"/>
        </w:rPr>
      </w:pPr>
    </w:p>
    <w:p w:rsidR="00AA6D7E" w:rsidRDefault="00AA6D7E" w:rsidP="00AA6D7E">
      <w:pPr>
        <w:rPr>
          <w:lang w:val="ru-RU"/>
        </w:rPr>
      </w:pPr>
    </w:p>
    <w:p w:rsidR="00AA6D7E" w:rsidRDefault="00AA6D7E" w:rsidP="00AA6D7E">
      <w:pPr>
        <w:rPr>
          <w:lang w:val="ru-RU"/>
        </w:rPr>
      </w:pPr>
    </w:p>
    <w:p w:rsidR="00AA6D7E" w:rsidRDefault="00AA6D7E" w:rsidP="00AA6D7E">
      <w:pPr>
        <w:rPr>
          <w:lang w:val="ru-RU"/>
        </w:rPr>
      </w:pPr>
    </w:p>
    <w:p w:rsidR="00AA6D7E" w:rsidRDefault="00AA6D7E" w:rsidP="00AA6D7E">
      <w:pPr>
        <w:rPr>
          <w:lang w:val="ru-RU"/>
        </w:rPr>
      </w:pPr>
    </w:p>
    <w:p w:rsidR="00C84794" w:rsidRPr="00AA6D7E" w:rsidRDefault="00C84794">
      <w:pPr>
        <w:rPr>
          <w:lang w:val="ru-RU"/>
        </w:rPr>
      </w:pPr>
    </w:p>
    <w:sectPr w:rsidR="00C84794" w:rsidRPr="00AA6D7E" w:rsidSect="005D562C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96C" w:rsidRDefault="00F6796C" w:rsidP="003948F0">
      <w:r>
        <w:separator/>
      </w:r>
    </w:p>
  </w:endnote>
  <w:endnote w:type="continuationSeparator" w:id="0">
    <w:p w:rsidR="00F6796C" w:rsidRDefault="00F6796C" w:rsidP="00394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04" w:rsidRPr="00E646A9" w:rsidRDefault="007E0D14">
    <w:pPr>
      <w:pStyle w:val="a3"/>
      <w:rPr>
        <w:sz w:val="8"/>
        <w:szCs w:val="8"/>
        <w:lang w:val="ru-RU"/>
      </w:rPr>
    </w:pPr>
    <w:r w:rsidRPr="00354AFF">
      <w:rPr>
        <w:sz w:val="8"/>
        <w:szCs w:val="8"/>
      </w:rPr>
      <w:fldChar w:fldCharType="begin"/>
    </w:r>
    <w:r w:rsidR="00362B74" w:rsidRPr="00705305">
      <w:rPr>
        <w:sz w:val="8"/>
        <w:szCs w:val="8"/>
        <w:lang w:val="ru-RU"/>
      </w:rPr>
      <w:instrText xml:space="preserve"> </w:instrText>
    </w:r>
    <w:r w:rsidR="00362B74" w:rsidRPr="00354AFF">
      <w:rPr>
        <w:sz w:val="8"/>
        <w:szCs w:val="8"/>
      </w:rPr>
      <w:instrText>FILENAME</w:instrText>
    </w:r>
    <w:r w:rsidR="00362B74" w:rsidRPr="00705305">
      <w:rPr>
        <w:sz w:val="8"/>
        <w:szCs w:val="8"/>
        <w:lang w:val="ru-RU"/>
      </w:rPr>
      <w:instrText xml:space="preserve"> \</w:instrText>
    </w:r>
    <w:r w:rsidR="00362B74" w:rsidRPr="00354AFF">
      <w:rPr>
        <w:sz w:val="8"/>
        <w:szCs w:val="8"/>
      </w:rPr>
      <w:instrText>p</w:instrText>
    </w:r>
    <w:r w:rsidR="00362B74" w:rsidRPr="00705305">
      <w:rPr>
        <w:sz w:val="8"/>
        <w:szCs w:val="8"/>
        <w:lang w:val="ru-RU"/>
      </w:rPr>
      <w:instrText xml:space="preserve"> </w:instrText>
    </w:r>
    <w:r w:rsidRPr="00354AFF">
      <w:rPr>
        <w:sz w:val="8"/>
        <w:szCs w:val="8"/>
      </w:rPr>
      <w:fldChar w:fldCharType="separate"/>
    </w:r>
    <w:r w:rsidR="008B3F49">
      <w:rPr>
        <w:noProof/>
        <w:sz w:val="8"/>
        <w:szCs w:val="8"/>
      </w:rPr>
      <w:t>C:\Users\Toma\Desktop\найм  жилья на 2015 г..docx</w:t>
    </w:r>
    <w:r w:rsidRPr="00354AFF">
      <w:rPr>
        <w:sz w:val="8"/>
        <w:szCs w:val="8"/>
      </w:rPr>
      <w:fldChar w:fldCharType="end"/>
    </w:r>
  </w:p>
  <w:p w:rsidR="00AE4104" w:rsidRPr="00E646A9" w:rsidRDefault="00F6796C">
    <w:pPr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96C" w:rsidRDefault="00F6796C" w:rsidP="003948F0">
      <w:r>
        <w:separator/>
      </w:r>
    </w:p>
  </w:footnote>
  <w:footnote w:type="continuationSeparator" w:id="0">
    <w:p w:rsidR="00F6796C" w:rsidRDefault="00F6796C" w:rsidP="00394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025B"/>
    <w:multiLevelType w:val="multilevel"/>
    <w:tmpl w:val="2AE893B0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D7E"/>
    <w:rsid w:val="00010C51"/>
    <w:rsid w:val="00012037"/>
    <w:rsid w:val="0001393B"/>
    <w:rsid w:val="00013AD5"/>
    <w:rsid w:val="00016887"/>
    <w:rsid w:val="0005271F"/>
    <w:rsid w:val="00056CF5"/>
    <w:rsid w:val="000828D0"/>
    <w:rsid w:val="00083CD9"/>
    <w:rsid w:val="000900EE"/>
    <w:rsid w:val="000915EC"/>
    <w:rsid w:val="000A089E"/>
    <w:rsid w:val="000A66E4"/>
    <w:rsid w:val="000B425C"/>
    <w:rsid w:val="000B53CF"/>
    <w:rsid w:val="000D34BA"/>
    <w:rsid w:val="000D66A1"/>
    <w:rsid w:val="000E152D"/>
    <w:rsid w:val="000E1DB0"/>
    <w:rsid w:val="000E7663"/>
    <w:rsid w:val="000E7964"/>
    <w:rsid w:val="000F6D52"/>
    <w:rsid w:val="001009E3"/>
    <w:rsid w:val="00117B88"/>
    <w:rsid w:val="001212AD"/>
    <w:rsid w:val="001217B9"/>
    <w:rsid w:val="00127E2D"/>
    <w:rsid w:val="001500FC"/>
    <w:rsid w:val="001615E2"/>
    <w:rsid w:val="001670F3"/>
    <w:rsid w:val="00176CDA"/>
    <w:rsid w:val="001872C2"/>
    <w:rsid w:val="00195F22"/>
    <w:rsid w:val="001C1646"/>
    <w:rsid w:val="001C37A0"/>
    <w:rsid w:val="001D04EF"/>
    <w:rsid w:val="001F710A"/>
    <w:rsid w:val="001F7386"/>
    <w:rsid w:val="002061CF"/>
    <w:rsid w:val="002108FD"/>
    <w:rsid w:val="0021454B"/>
    <w:rsid w:val="00225833"/>
    <w:rsid w:val="002778F5"/>
    <w:rsid w:val="00286123"/>
    <w:rsid w:val="00286AC4"/>
    <w:rsid w:val="00286F57"/>
    <w:rsid w:val="002A0132"/>
    <w:rsid w:val="002A08A9"/>
    <w:rsid w:val="002B22A2"/>
    <w:rsid w:val="002B5495"/>
    <w:rsid w:val="002C472F"/>
    <w:rsid w:val="002C5138"/>
    <w:rsid w:val="002C61E1"/>
    <w:rsid w:val="002D0F31"/>
    <w:rsid w:val="002D2DDE"/>
    <w:rsid w:val="002E1332"/>
    <w:rsid w:val="002E2DC3"/>
    <w:rsid w:val="002E2FDF"/>
    <w:rsid w:val="002F0F8E"/>
    <w:rsid w:val="002F1234"/>
    <w:rsid w:val="002F3491"/>
    <w:rsid w:val="00300B55"/>
    <w:rsid w:val="0030551A"/>
    <w:rsid w:val="0031269D"/>
    <w:rsid w:val="0031421F"/>
    <w:rsid w:val="00323B56"/>
    <w:rsid w:val="003333A2"/>
    <w:rsid w:val="00336F56"/>
    <w:rsid w:val="00345755"/>
    <w:rsid w:val="00362B74"/>
    <w:rsid w:val="0037394F"/>
    <w:rsid w:val="00387A32"/>
    <w:rsid w:val="003948F0"/>
    <w:rsid w:val="003B5329"/>
    <w:rsid w:val="003C6FB6"/>
    <w:rsid w:val="003D1369"/>
    <w:rsid w:val="003D626E"/>
    <w:rsid w:val="003D6D6E"/>
    <w:rsid w:val="003F2E24"/>
    <w:rsid w:val="003F7457"/>
    <w:rsid w:val="00406A38"/>
    <w:rsid w:val="00422492"/>
    <w:rsid w:val="0043334B"/>
    <w:rsid w:val="00433C31"/>
    <w:rsid w:val="00446755"/>
    <w:rsid w:val="00476D32"/>
    <w:rsid w:val="00483018"/>
    <w:rsid w:val="00485180"/>
    <w:rsid w:val="00494CC2"/>
    <w:rsid w:val="004A104B"/>
    <w:rsid w:val="004A75A1"/>
    <w:rsid w:val="004B7C85"/>
    <w:rsid w:val="004C66B8"/>
    <w:rsid w:val="004D14B5"/>
    <w:rsid w:val="00502277"/>
    <w:rsid w:val="00512196"/>
    <w:rsid w:val="00513C4F"/>
    <w:rsid w:val="0051462A"/>
    <w:rsid w:val="00536F3F"/>
    <w:rsid w:val="00541C5B"/>
    <w:rsid w:val="00550497"/>
    <w:rsid w:val="00553AFB"/>
    <w:rsid w:val="00575E08"/>
    <w:rsid w:val="00582C63"/>
    <w:rsid w:val="0058730C"/>
    <w:rsid w:val="005920E0"/>
    <w:rsid w:val="00593AC3"/>
    <w:rsid w:val="00596470"/>
    <w:rsid w:val="005A0456"/>
    <w:rsid w:val="005A7EEB"/>
    <w:rsid w:val="005B4DD1"/>
    <w:rsid w:val="005B7D08"/>
    <w:rsid w:val="005D0FEA"/>
    <w:rsid w:val="005D6A78"/>
    <w:rsid w:val="005F1E87"/>
    <w:rsid w:val="005F3C52"/>
    <w:rsid w:val="005F65D2"/>
    <w:rsid w:val="00615B02"/>
    <w:rsid w:val="00645293"/>
    <w:rsid w:val="0064717E"/>
    <w:rsid w:val="0065002F"/>
    <w:rsid w:val="00664AF5"/>
    <w:rsid w:val="00674D7F"/>
    <w:rsid w:val="00677F18"/>
    <w:rsid w:val="00680F77"/>
    <w:rsid w:val="00683AE1"/>
    <w:rsid w:val="00692F82"/>
    <w:rsid w:val="00694334"/>
    <w:rsid w:val="006A2CD3"/>
    <w:rsid w:val="006B2D94"/>
    <w:rsid w:val="006C4332"/>
    <w:rsid w:val="006C4631"/>
    <w:rsid w:val="006D3E9F"/>
    <w:rsid w:val="006D421D"/>
    <w:rsid w:val="006E7224"/>
    <w:rsid w:val="006F2F26"/>
    <w:rsid w:val="006F74B1"/>
    <w:rsid w:val="00704BA6"/>
    <w:rsid w:val="007300CD"/>
    <w:rsid w:val="00750536"/>
    <w:rsid w:val="0075323B"/>
    <w:rsid w:val="00760D4B"/>
    <w:rsid w:val="00763417"/>
    <w:rsid w:val="00766226"/>
    <w:rsid w:val="00776928"/>
    <w:rsid w:val="00780EF5"/>
    <w:rsid w:val="00785A05"/>
    <w:rsid w:val="00793CFB"/>
    <w:rsid w:val="00793F6F"/>
    <w:rsid w:val="007A2055"/>
    <w:rsid w:val="007A55F0"/>
    <w:rsid w:val="007A5AF4"/>
    <w:rsid w:val="007B1C23"/>
    <w:rsid w:val="007B3128"/>
    <w:rsid w:val="007C3504"/>
    <w:rsid w:val="007E0D14"/>
    <w:rsid w:val="007E586F"/>
    <w:rsid w:val="007E5A99"/>
    <w:rsid w:val="00805E8D"/>
    <w:rsid w:val="00810EC5"/>
    <w:rsid w:val="00830707"/>
    <w:rsid w:val="008307F0"/>
    <w:rsid w:val="008437A7"/>
    <w:rsid w:val="0084557B"/>
    <w:rsid w:val="00880C04"/>
    <w:rsid w:val="00881851"/>
    <w:rsid w:val="0089019E"/>
    <w:rsid w:val="008A326F"/>
    <w:rsid w:val="008B2413"/>
    <w:rsid w:val="008B3F49"/>
    <w:rsid w:val="008D265C"/>
    <w:rsid w:val="008E325D"/>
    <w:rsid w:val="00901D2C"/>
    <w:rsid w:val="00912574"/>
    <w:rsid w:val="00914976"/>
    <w:rsid w:val="00917114"/>
    <w:rsid w:val="00920910"/>
    <w:rsid w:val="00931649"/>
    <w:rsid w:val="00950C8D"/>
    <w:rsid w:val="009525CC"/>
    <w:rsid w:val="00955F9E"/>
    <w:rsid w:val="00956F4E"/>
    <w:rsid w:val="00967C05"/>
    <w:rsid w:val="00976A24"/>
    <w:rsid w:val="00984DC8"/>
    <w:rsid w:val="009926C1"/>
    <w:rsid w:val="009A1867"/>
    <w:rsid w:val="009A3FF0"/>
    <w:rsid w:val="009C27DE"/>
    <w:rsid w:val="009C3D4C"/>
    <w:rsid w:val="009D066C"/>
    <w:rsid w:val="009D361B"/>
    <w:rsid w:val="009E62AE"/>
    <w:rsid w:val="009E6BD2"/>
    <w:rsid w:val="009F6CA3"/>
    <w:rsid w:val="009F719D"/>
    <w:rsid w:val="00A00532"/>
    <w:rsid w:val="00A1094F"/>
    <w:rsid w:val="00A140B4"/>
    <w:rsid w:val="00A211C0"/>
    <w:rsid w:val="00A254DE"/>
    <w:rsid w:val="00A25F31"/>
    <w:rsid w:val="00A347C9"/>
    <w:rsid w:val="00A349AC"/>
    <w:rsid w:val="00A36CEA"/>
    <w:rsid w:val="00A650DD"/>
    <w:rsid w:val="00A71072"/>
    <w:rsid w:val="00A7745B"/>
    <w:rsid w:val="00A85661"/>
    <w:rsid w:val="00A87FD8"/>
    <w:rsid w:val="00A93012"/>
    <w:rsid w:val="00A95F88"/>
    <w:rsid w:val="00AA08B0"/>
    <w:rsid w:val="00AA6D7E"/>
    <w:rsid w:val="00AB0C7E"/>
    <w:rsid w:val="00AB5B59"/>
    <w:rsid w:val="00AB71A2"/>
    <w:rsid w:val="00AC1606"/>
    <w:rsid w:val="00AC4686"/>
    <w:rsid w:val="00AD494A"/>
    <w:rsid w:val="00AD785F"/>
    <w:rsid w:val="00AF6678"/>
    <w:rsid w:val="00B06DD5"/>
    <w:rsid w:val="00B11490"/>
    <w:rsid w:val="00B178E9"/>
    <w:rsid w:val="00B271C4"/>
    <w:rsid w:val="00B47195"/>
    <w:rsid w:val="00B60942"/>
    <w:rsid w:val="00B647CA"/>
    <w:rsid w:val="00B71D6E"/>
    <w:rsid w:val="00B803E9"/>
    <w:rsid w:val="00B85922"/>
    <w:rsid w:val="00B90EB5"/>
    <w:rsid w:val="00BA160D"/>
    <w:rsid w:val="00BA5C07"/>
    <w:rsid w:val="00BB361E"/>
    <w:rsid w:val="00BC0FB7"/>
    <w:rsid w:val="00BD209F"/>
    <w:rsid w:val="00BE1AEA"/>
    <w:rsid w:val="00BE731C"/>
    <w:rsid w:val="00BF7AE6"/>
    <w:rsid w:val="00C05614"/>
    <w:rsid w:val="00C06824"/>
    <w:rsid w:val="00C147BF"/>
    <w:rsid w:val="00C155A2"/>
    <w:rsid w:val="00C24609"/>
    <w:rsid w:val="00C270F9"/>
    <w:rsid w:val="00C42683"/>
    <w:rsid w:val="00C6145F"/>
    <w:rsid w:val="00C64744"/>
    <w:rsid w:val="00C8403F"/>
    <w:rsid w:val="00C84794"/>
    <w:rsid w:val="00C86DE6"/>
    <w:rsid w:val="00C9358F"/>
    <w:rsid w:val="00C96A26"/>
    <w:rsid w:val="00CA4B1E"/>
    <w:rsid w:val="00CC1124"/>
    <w:rsid w:val="00CD6192"/>
    <w:rsid w:val="00CE0121"/>
    <w:rsid w:val="00CE2698"/>
    <w:rsid w:val="00CE50EA"/>
    <w:rsid w:val="00CF1341"/>
    <w:rsid w:val="00CF1B06"/>
    <w:rsid w:val="00CF7A23"/>
    <w:rsid w:val="00CF7BFE"/>
    <w:rsid w:val="00D00F3D"/>
    <w:rsid w:val="00D06738"/>
    <w:rsid w:val="00D22EFE"/>
    <w:rsid w:val="00D73C9A"/>
    <w:rsid w:val="00D84733"/>
    <w:rsid w:val="00D908D1"/>
    <w:rsid w:val="00D962E8"/>
    <w:rsid w:val="00D9792A"/>
    <w:rsid w:val="00DB51F9"/>
    <w:rsid w:val="00DC6D15"/>
    <w:rsid w:val="00DD3D5B"/>
    <w:rsid w:val="00DE19E2"/>
    <w:rsid w:val="00DE3835"/>
    <w:rsid w:val="00E11F4A"/>
    <w:rsid w:val="00E266FE"/>
    <w:rsid w:val="00E41771"/>
    <w:rsid w:val="00E427E8"/>
    <w:rsid w:val="00E519A2"/>
    <w:rsid w:val="00E5205E"/>
    <w:rsid w:val="00E55135"/>
    <w:rsid w:val="00E66B1C"/>
    <w:rsid w:val="00E76211"/>
    <w:rsid w:val="00E8110D"/>
    <w:rsid w:val="00E85AC2"/>
    <w:rsid w:val="00EA2DBB"/>
    <w:rsid w:val="00EA6C69"/>
    <w:rsid w:val="00EB157F"/>
    <w:rsid w:val="00EC44F5"/>
    <w:rsid w:val="00ED1171"/>
    <w:rsid w:val="00ED7A92"/>
    <w:rsid w:val="00EE2200"/>
    <w:rsid w:val="00EF474F"/>
    <w:rsid w:val="00EF6280"/>
    <w:rsid w:val="00EF72EE"/>
    <w:rsid w:val="00F02361"/>
    <w:rsid w:val="00F36FC5"/>
    <w:rsid w:val="00F43EBB"/>
    <w:rsid w:val="00F45733"/>
    <w:rsid w:val="00F541DC"/>
    <w:rsid w:val="00F6796C"/>
    <w:rsid w:val="00F74F78"/>
    <w:rsid w:val="00F769CD"/>
    <w:rsid w:val="00F83254"/>
    <w:rsid w:val="00F8444B"/>
    <w:rsid w:val="00F95850"/>
    <w:rsid w:val="00F958FF"/>
    <w:rsid w:val="00F967D8"/>
    <w:rsid w:val="00FB5A52"/>
    <w:rsid w:val="00FB5D8D"/>
    <w:rsid w:val="00FC01DC"/>
    <w:rsid w:val="00FC03A2"/>
    <w:rsid w:val="00FC0789"/>
    <w:rsid w:val="00FD21B0"/>
    <w:rsid w:val="00FE794C"/>
    <w:rsid w:val="00FE7B89"/>
    <w:rsid w:val="00FF15FB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6D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6D7E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A7C7-49DF-48D1-A170-9BBA7D48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zhamalaj1968</dc:creator>
  <cp:lastModifiedBy>Жамалай</cp:lastModifiedBy>
  <cp:revision>29</cp:revision>
  <cp:lastPrinted>2015-04-07T07:35:00Z</cp:lastPrinted>
  <dcterms:created xsi:type="dcterms:W3CDTF">2015-04-07T07:11:00Z</dcterms:created>
  <dcterms:modified xsi:type="dcterms:W3CDTF">2015-04-15T12:59:00Z</dcterms:modified>
</cp:coreProperties>
</file>